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需求模板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需要明确以下信息：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需求概述：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2"/>
          <w:color w:val="A5ADBA"/>
        </w:rPr>
        <w:t>（</w:t>
      </w:r>
      <w:r>
        <w:rPr>
          <w:color w:val="A5ADBA"/>
        </w:rPr>
        <w:t>注：简述需求要达成的功能）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需求owner</w:t>
      </w:r>
      <w:r>
        <w:t>: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（注：需求提出人/需求提出方）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需求应用场景：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（注：该需求用于解决什么问题，列举具体使用场景，方便需求理解和评估）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需求详细描述：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（注：详细描述清楚需求细则，明确需要固件提供的功能，如有依赖信息也需明确提供）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需求优先级：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（注：根据需求紧急程度、使用场景评估优先级，共分为以下几个等级）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（低：可后续版本提供，需求可后续评定，无明确或较晚的完成时间）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（中：需在下个版本出测试功能，互相测试后，可在下下个版本合入到正式功能。需在下个版本的需求评审期内完成评审，且保证下个版本发布后能有联调环境）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（高：需在下个版本交付的功能，必须在下个版本的需求评审期完成评审，且在下个版本开发阶段有联调环境）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（非常高：项目组评审决定需立即提供的功能）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需求最晚交付时间：</w:t>
      </w:r>
    </w:p>
    <w:p>
      <w:pPr>
        <w:pStyle w:val="11"/>
        <w:keepNext w:val="0"/>
        <w:keepLines w:val="0"/>
        <w:widowControl/>
        <w:suppressLineNumbers w:val="0"/>
      </w:pPr>
      <w:r>
        <w:rPr>
          <w:color w:val="A5ADBA"/>
        </w:rPr>
        <w:t>（注：按照需求优先级评估需要最晚交付的时间或版本，不可违背版本计划随意制定）</w:t>
      </w:r>
    </w:p>
    <w:p>
      <w:pPr>
        <w:pStyle w:val="11"/>
        <w:keepNext w:val="0"/>
        <w:keepLines w:val="0"/>
        <w:widowControl/>
        <w:suppressLineNumbers w:val="0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DE8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2023-06-12T09:51:11Z</dcterms:created>
  <dc:creator>cambricon</dc:creator>
  <cp:lastModifiedBy>cambricon</cp:lastModifiedBy>
  <dcterms:modified xsi:type="dcterms:W3CDTF">2023-06-12T09:52:06Z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