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48" w:lineRule="auto"/>
        <w:pBdr>
          <w:top w:val="single" w:sz="30" w:space="2" w:color="1F3A63"/>
        </w:pBdr>
      </w:pPr>
    </w:p>
    <w:p>
      <w:pPr>
        <w:spacing w:before="1800" w:after="0" w:line="348" w:lineRule="auto"/>
      </w:pPr>
    </w:p>
    <w:p>
      <w:pPr>
        <w:spacing w:before="0" w:after="520" w:line="348" w:lineRule="auto"/>
      </w:pPr>
      <w:r>
        <w:rPr>
          <w:rFonts w:ascii="맑은 고딕" w:hAnsi="맑은 고딕" w:eastAsia="맑은 고딕" w:cs="맑은 고딕"/>
          <w:b/>
          <w:color w:val="1F3A63"/>
          <w:sz w:val="19"/>
        </w:rPr>
        <w:t>SCIENCE · 서·논술형 평가 설계</w:t>
      </w:r>
    </w:p>
    <w:p>
      <w:pPr>
        <w:spacing w:before="0" w:after="160" w:line="312" w:lineRule="auto"/>
      </w:pPr>
      <w:r>
        <w:rPr>
          <w:rFonts w:ascii="맑은 고딕" w:hAnsi="맑은 고딕" w:eastAsia="맑은 고딕" w:cs="맑은 고딕"/>
          <w:b/>
          <w:color w:val="1A1A1A"/>
          <w:sz w:val="46"/>
        </w:rPr>
        <w:t>사고력 함양을 위한 탐구 기반 서·논술형 평가</w:t>
      </w:r>
    </w:p>
    <w:p>
      <w:pPr>
        <w:spacing w:before="0" w:after="320" w:line="312" w:lineRule="auto"/>
      </w:pPr>
      <w:r>
        <w:rPr>
          <w:rFonts w:ascii="맑은 고딕" w:hAnsi="맑은 고딕" w:eastAsia="맑은 고딕" w:cs="맑은 고딕"/>
          <w:b w:val="0"/>
          <w:color w:val="4A5568"/>
          <w:sz w:val="28"/>
        </w:rPr>
        <w:t>평가 계획 및 문항 개발 워크북</w:t>
      </w:r>
    </w:p>
    <w:p>
      <w:pPr>
        <w:spacing w:before="0" w:after="320" w:line="348" w:lineRule="auto"/>
        <w:pBdr>
          <w:top w:val="single" w:sz="4" w:space="8" w:color="D5D9E0"/>
        </w:pBdr>
      </w:pPr>
      <w:r>
        <w:rPr>
          <w:rFonts w:ascii="맑은 고딕" w:hAnsi="맑은 고딕" w:eastAsia="맑은 고딕" w:cs="맑은 고딕"/>
          <w:b w:val="0"/>
          <w:color w:val="6B7280"/>
          <w:sz w:val="19"/>
        </w:rPr>
        <w:t>2022 개정 교육과정 과학과 · 수업–탐구–평가–피드백 일체화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</w:tblPr>
      <w:tblGrid>
        <w:gridCol w:w="2579"/>
        <w:gridCol w:w="2579"/>
        <w:gridCol w:w="2579"/>
        <w:gridCol w:w="2579"/>
      </w:tblGrid>
      <w:tr>
        <w:trPr>
          <w:trHeight w:val="453" w:hRule="atLeast"/>
        </w:trPr>
        <w:tc>
          <w:tcPr>
            <w:tcW w:type="dxa" w:w="1960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학교명</w:t>
            </w:r>
          </w:p>
        </w:tc>
        <w:tc>
          <w:tcPr>
            <w:tcW w:type="dxa" w:w="3199"/>
          </w:tcPr>
          <w:p>
            <w:pPr>
              <w:spacing w:before="32" w:after="32" w:line="336" w:lineRule="auto"/>
            </w:pPr>
          </w:p>
        </w:tc>
        <w:tc>
          <w:tcPr>
            <w:tcW w:type="dxa" w:w="1960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과목</w:t>
            </w:r>
          </w:p>
        </w:tc>
        <w:tc>
          <w:tcPr>
            <w:tcW w:type="dxa" w:w="3199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과학</w:t>
            </w:r>
          </w:p>
        </w:tc>
      </w:tr>
      <w:tr>
        <w:trPr>
          <w:trHeight w:val="453" w:hRule="atLeast"/>
        </w:trPr>
        <w:tc>
          <w:tcPr>
            <w:tcW w:type="dxa" w:w="1960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학년 / 학기</w:t>
            </w:r>
          </w:p>
        </w:tc>
        <w:tc>
          <w:tcPr>
            <w:tcW w:type="dxa" w:w="3199"/>
          </w:tcPr>
          <w:p>
            <w:pPr>
              <w:spacing w:before="32" w:after="32" w:line="336" w:lineRule="auto"/>
            </w:pPr>
          </w:p>
        </w:tc>
        <w:tc>
          <w:tcPr>
            <w:tcW w:type="dxa" w:w="1960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단원 / 영역</w:t>
            </w:r>
          </w:p>
        </w:tc>
        <w:tc>
          <w:tcPr>
            <w:tcW w:type="dxa" w:w="3199"/>
          </w:tcPr>
          <w:p>
            <w:pPr>
              <w:spacing w:before="32" w:after="32" w:line="336" w:lineRule="auto"/>
            </w:pPr>
          </w:p>
        </w:tc>
      </w:tr>
      <w:tr>
        <w:trPr>
          <w:trHeight w:val="453" w:hRule="atLeast"/>
        </w:trPr>
        <w:tc>
          <w:tcPr>
            <w:tcW w:type="dxa" w:w="1960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평가 유형</w:t>
            </w:r>
          </w:p>
        </w:tc>
        <w:tc>
          <w:tcPr>
            <w:tcW w:type="dxa" w:w="3199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 지필   □ 수행   □ 혼합</w:t>
            </w:r>
          </w:p>
        </w:tc>
        <w:tc>
          <w:tcPr>
            <w:tcW w:type="dxa" w:w="1960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총 배점(점)</w:t>
            </w:r>
          </w:p>
        </w:tc>
        <w:tc>
          <w:tcPr>
            <w:tcW w:type="dxa" w:w="3199"/>
          </w:tcPr>
          <w:p>
            <w:pPr>
              <w:spacing w:before="32" w:after="32" w:line="336" w:lineRule="auto"/>
            </w:pPr>
          </w:p>
        </w:tc>
      </w:tr>
      <w:tr>
        <w:trPr>
          <w:trHeight w:val="453" w:hRule="atLeast"/>
        </w:trPr>
        <w:tc>
          <w:tcPr>
            <w:tcW w:type="dxa" w:w="1960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작성자 / 협의자</w:t>
            </w:r>
          </w:p>
        </w:tc>
        <w:tc>
          <w:tcPr>
            <w:tcW w:type="dxa" w:w="3199"/>
          </w:tcPr>
          <w:p>
            <w:pPr>
              <w:spacing w:before="32" w:after="32" w:line="336" w:lineRule="auto"/>
            </w:pPr>
          </w:p>
        </w:tc>
        <w:tc>
          <w:tcPr>
            <w:tcW w:type="dxa" w:w="1960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작성일</w:t>
            </w:r>
          </w:p>
        </w:tc>
        <w:tc>
          <w:tcPr>
            <w:tcW w:type="dxa" w:w="3199"/>
          </w:tcPr>
          <w:p>
            <w:pPr>
              <w:spacing w:before="32" w:after="32" w:line="336" w:lineRule="auto"/>
            </w:pPr>
          </w:p>
        </w:tc>
      </w:tr>
    </w:tbl>
    <w:p>
      <w:pPr>
        <w:spacing w:before="0" w:after="0" w:line="34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  <w:tblBorders>
          <w:top w:val="single" w:sz="4" w:color="DFE3E9"/>
          <w:left w:val="single" w:sz="4" w:color="DFE3E9"/>
          <w:bottom w:val="single" w:sz="4" w:color="DFE3E9"/>
          <w:right w:val="single" w:sz="4" w:color="DFE3E9"/>
          <w:insideH w:val="single" w:sz="4" w:color="DFE3E9"/>
          <w:insideV w:val="single" w:sz="4" w:color="DFE3E9"/>
        </w:tblBorders>
      </w:tblPr>
      <w:tblGrid>
        <w:gridCol w:w="10318"/>
      </w:tblGrid>
      <w:tr>
        <w:tc>
          <w:tcPr>
            <w:tcW w:type="dxa" w:w="10318"/>
            <w:shd w:val="clear" w:fill="F5F7FA"/>
          </w:tcPr>
          <w:p>
            <w:pPr>
              <w:spacing w:before="80" w:after="80" w:line="408" w:lineRule="auto"/>
            </w:pPr>
            <w:r>
              <w:rPr>
                <w:rFonts w:ascii="맑은 고딕" w:hAnsi="맑은 고딕" w:eastAsia="맑은 고딕" w:cs="맑은 고딕"/>
                <w:b w:val="0"/>
                <w:color w:val="5B6472"/>
                <w:sz w:val="17"/>
              </w:rPr>
              <w:t>이 워크북은 ‘성취기준 → 탐구 질문 → 학습 경험 → 평가 과제 → 채점기준 → 피드백’이 하나의 흐름으로 이어지도록 구성했습니다. 회색 안내 문구는 작성 예시이므로 지우고 사용하십시오. 필요한 절만 뽑아 쓰거나 학교 여건에 맞게 표를 늘려 써도 됩니다.</w:t>
            </w:r>
          </w:p>
        </w:tc>
      </w:tr>
    </w:tbl>
    <w:p>
      <w:pPr>
        <w:spacing w:before="200" w:after="0" w:line="348" w:lineRule="auto"/>
      </w:pPr>
      <w:r>
        <w:rPr>
          <w:rFonts w:ascii="맑은 고딕" w:hAnsi="맑은 고딕" w:eastAsia="맑은 고딕" w:cs="맑은 고딕"/>
          <w:b w:val="0"/>
          <w:color w:val="9AA2B1"/>
          <w:sz w:val="17"/>
        </w:rPr>
        <w:t>송쌤과학 · 서·논술형 평가 계획 및 문항 개발</w:t>
        <w:br w:type="page"/>
      </w:r>
    </w:p>
    <w:p>
      <w:pPr>
        <w:spacing w:before="320" w:after="40" w:line="348" w:lineRule="auto"/>
        <w:keepNext/>
        <w:keepLines/>
        <w:pBdr>
          <w:top w:val="single" w:sz="18" w:space="2" w:color="1F3A63"/>
        </w:pBdr>
      </w:pPr>
      <w:r>
        <w:rPr>
          <w:rFonts w:ascii="맑은 고딕" w:hAnsi="맑은 고딕" w:eastAsia="맑은 고딕" w:cs="맑은 고딕"/>
          <w:b/>
          <w:color w:val="1F3A63"/>
          <w:sz w:val="18"/>
        </w:rPr>
        <w:t>PART Ⅰ</w:t>
      </w:r>
    </w:p>
    <w:p>
      <w:pPr>
        <w:keepNext/>
        <w:keepLines/>
        <w:spacing w:before="0" w:after="40" w:line="288" w:lineRule="auto"/>
      </w:pPr>
      <w:r>
        <w:rPr>
          <w:rFonts w:ascii="맑은 고딕" w:hAnsi="맑은 고딕" w:eastAsia="맑은 고딕" w:cs="맑은 고딕"/>
          <w:b/>
          <w:color w:val="1A1A1A"/>
          <w:sz w:val="34"/>
        </w:rPr>
        <w:t>설계의 기본 원리</w:t>
      </w:r>
    </w:p>
    <w:p>
      <w:pPr>
        <w:spacing w:before="0" w:after="160" w:line="348" w:lineRule="auto"/>
        <w:keepNext/>
        <w:keepLines/>
        <w:pBdr>
          <w:bottom w:val="single" w:sz="4" w:space="6" w:color="DFE3E9"/>
        </w:pBdr>
      </w:pPr>
      <w:r>
        <w:rPr>
          <w:rFonts w:ascii="맑은 고딕" w:hAnsi="맑은 고딕" w:eastAsia="맑은 고딕" w:cs="맑은 고딕"/>
          <w:b w:val="0"/>
          <w:color w:val="68707E"/>
          <w:sz w:val="18"/>
        </w:rPr>
        <w:t>문항부터 만들지 않습니다. ‘무엇을 이해하고 어떤 사고를 보여야 하는가’에서 출발합니다.</w:t>
      </w:r>
    </w:p>
    <w:p>
      <w:pPr>
        <w:spacing w:before="280" w:after="0" w:line="300" w:lineRule="auto"/>
        <w:keepNext/>
        <w:keepLines/>
        <w:pBdr>
          <w:bottom w:val="single" w:sz="10" w:space="5" w:color="1F3A63"/>
        </w:pBdr>
      </w:pPr>
      <w:r>
        <w:rPr>
          <w:rFonts w:ascii="맑은 고딕" w:hAnsi="맑은 고딕" w:eastAsia="맑은 고딕" w:cs="맑은 고딕"/>
          <w:b/>
          <w:color w:val="1F3A63"/>
          <w:sz w:val="23"/>
        </w:rPr>
        <w:t xml:space="preserve">01  </w:t>
      </w:r>
      <w:r>
        <w:rPr>
          <w:rFonts w:ascii="맑은 고딕" w:hAnsi="맑은 고딕" w:eastAsia="맑은 고딕" w:cs="맑은 고딕"/>
          <w:b/>
          <w:color w:val="1A1A1A"/>
          <w:sz w:val="23"/>
        </w:rPr>
        <w:t>무엇을 바꾸는 평가인가</w:t>
      </w:r>
    </w:p>
    <w:p>
      <w:pPr>
        <w:keepNext/>
        <w:keepLines/>
        <w:spacing w:before="100" w:after="60" w:line="348" w:lineRule="auto"/>
      </w:pPr>
      <w:r>
        <w:rPr>
          <w:rFonts w:ascii="맑은 고딕" w:hAnsi="맑은 고딕" w:eastAsia="맑은 고딕" w:cs="맑은 고딕"/>
          <w:b w:val="0"/>
          <w:color w:val="68707E"/>
          <w:sz w:val="17"/>
        </w:rPr>
        <w:t>답을 고르는 평가에서 생각을 구성하는 평가로 옮겨 갑니다. 아래 다섯 지점이 실제로 달라집니다.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</w:tblPr>
      <w:tblGrid>
        <w:gridCol w:w="3439"/>
        <w:gridCol w:w="3439"/>
        <w:gridCol w:w="3439"/>
      </w:tblGrid>
      <w:tr>
        <w:trPr>
          <w:tblHeader/>
        </w:trPr>
        <w:tc>
          <w:tcPr>
            <w:tcW w:type="dxa" w:w="1651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구분</w:t>
            </w:r>
          </w:p>
        </w:tc>
        <w:tc>
          <w:tcPr>
            <w:tcW w:type="dxa" w:w="4334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익숙한 관행</w:t>
            </w:r>
          </w:p>
        </w:tc>
        <w:tc>
          <w:tcPr>
            <w:tcW w:type="dxa" w:w="4334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탐구 기반 서·논술형</w:t>
            </w:r>
          </w:p>
        </w:tc>
      </w:tr>
      <w:tr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출발점</w:t>
            </w:r>
          </w:p>
        </w:tc>
        <w:tc>
          <w:tcPr>
            <w:tcW w:type="dxa" w:w="433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진도와 문항 수에서 시작</w:t>
            </w:r>
          </w:p>
        </w:tc>
        <w:tc>
          <w:tcPr>
            <w:tcW w:type="dxa" w:w="433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성취기준과 핵심 아이디어에서 시작</w:t>
            </w:r>
          </w:p>
        </w:tc>
      </w:tr>
      <w:tr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자료</w:t>
            </w:r>
          </w:p>
        </w:tc>
        <w:tc>
          <w:tcPr>
            <w:tcW w:type="dxa" w:w="433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정답을 확인시켜 주는 보조 자료</w:t>
            </w:r>
          </w:p>
        </w:tc>
        <w:tc>
          <w:tcPr>
            <w:tcW w:type="dxa" w:w="433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학생이 해석하고 골라 쓰는 증거</w:t>
            </w:r>
          </w:p>
        </w:tc>
      </w:tr>
      <w:tr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발문</w:t>
            </w:r>
          </w:p>
        </w:tc>
        <w:tc>
          <w:tcPr>
            <w:tcW w:type="dxa" w:w="433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아는 내용을 확인하는 물음</w:t>
            </w:r>
          </w:p>
        </w:tc>
        <w:tc>
          <w:tcPr>
            <w:tcW w:type="dxa" w:w="433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사고 과정을 드러내도록 요구하는 물음</w:t>
            </w:r>
          </w:p>
        </w:tc>
      </w:tr>
      <w:tr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채점</w:t>
            </w:r>
          </w:p>
        </w:tc>
        <w:tc>
          <w:tcPr>
            <w:tcW w:type="dxa" w:w="433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정답과의 일치 여부</w:t>
            </w:r>
          </w:p>
        </w:tc>
        <w:tc>
          <w:tcPr>
            <w:tcW w:type="dxa" w:w="433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평가 요소별 수행 수준의 구분</w:t>
            </w:r>
          </w:p>
        </w:tc>
      </w:tr>
      <w:tr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결과 활용</w:t>
            </w:r>
          </w:p>
        </w:tc>
        <w:tc>
          <w:tcPr>
            <w:tcW w:type="dxa" w:w="433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점수 통보로 종료</w:t>
            </w:r>
          </w:p>
        </w:tc>
        <w:tc>
          <w:tcPr>
            <w:tcW w:type="dxa" w:w="433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피드백·재도전, 다음 수업 개선으로 연결</w:t>
            </w:r>
          </w:p>
        </w:tc>
      </w:tr>
    </w:tbl>
    <w:p>
      <w:pPr>
        <w:spacing w:before="0" w:after="0" w:line="34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  <w:tblBorders>
          <w:top w:val="single" w:sz="4" w:color="DFE3E9"/>
          <w:left w:val="single" w:sz="4" w:color="DFE3E9"/>
          <w:bottom w:val="single" w:sz="4" w:color="DFE3E9"/>
          <w:right w:val="single" w:sz="4" w:color="DFE3E9"/>
          <w:insideH w:val="single" w:sz="4" w:color="DFE3E9"/>
          <w:insideV w:val="single" w:sz="4" w:color="DFE3E9"/>
        </w:tblBorders>
      </w:tblPr>
      <w:tblGrid>
        <w:gridCol w:w="10318"/>
      </w:tblGrid>
      <w:tr>
        <w:tc>
          <w:tcPr>
            <w:tcW w:type="dxa" w:w="10318"/>
            <w:shd w:val="clear" w:fill="F5F7FA"/>
          </w:tcPr>
          <w:p>
            <w:pPr>
              <w:spacing w:before="40" w:after="40" w:line="384" w:lineRule="auto"/>
            </w:pPr>
            <w:r>
              <w:rPr>
                <w:rFonts w:ascii="맑은 고딕" w:hAnsi="맑은 고딕" w:eastAsia="맑은 고딕" w:cs="맑은 고딕"/>
                <w:b/>
                <w:color w:val="1F3A63"/>
                <w:sz w:val="17"/>
              </w:rPr>
              <w:t xml:space="preserve">설계 원칙  </w:t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17"/>
              </w:rPr>
              <w:t>성취기준과 성취수준에 근거해 평가 요소를 구체화하고, 수업에서 실제로 연습한 사고와 표현만 평가합니다.</w:t>
            </w:r>
          </w:p>
        </w:tc>
      </w:tr>
    </w:tbl>
    <w:p>
      <w:pPr>
        <w:spacing w:before="0" w:after="0" w:line="348" w:lineRule="auto"/>
      </w:pPr>
    </w:p>
    <w:p>
      <w:pPr>
        <w:spacing w:before="280" w:after="0" w:line="300" w:lineRule="auto"/>
        <w:keepNext/>
        <w:keepLines/>
        <w:pBdr>
          <w:bottom w:val="single" w:sz="10" w:space="5" w:color="1F3A63"/>
        </w:pBdr>
      </w:pPr>
      <w:r>
        <w:rPr>
          <w:rFonts w:ascii="맑은 고딕" w:hAnsi="맑은 고딕" w:eastAsia="맑은 고딕" w:cs="맑은 고딕"/>
          <w:b/>
          <w:color w:val="1F3A63"/>
          <w:sz w:val="23"/>
        </w:rPr>
        <w:t xml:space="preserve">02  </w:t>
      </w:r>
      <w:r>
        <w:rPr>
          <w:rFonts w:ascii="맑은 고딕" w:hAnsi="맑은 고딕" w:eastAsia="맑은 고딕" w:cs="맑은 고딕"/>
          <w:b/>
          <w:color w:val="1A1A1A"/>
          <w:sz w:val="23"/>
        </w:rPr>
        <w:t>설계 5단계</w:t>
      </w:r>
    </w:p>
    <w:p>
      <w:pPr>
        <w:keepNext/>
        <w:keepLines/>
        <w:spacing w:before="100" w:after="60" w:line="348" w:lineRule="auto"/>
      </w:pPr>
      <w:r>
        <w:rPr>
          <w:rFonts w:ascii="맑은 고딕" w:hAnsi="맑은 고딕" w:eastAsia="맑은 고딕" w:cs="맑은 고딕"/>
          <w:b w:val="0"/>
          <w:color w:val="68707E"/>
          <w:sz w:val="17"/>
        </w:rPr>
        <w:t>각 단계에서 답해야 할 질문과 남겨야 할 산출물이 정해져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</w:tblPr>
      <w:tblGrid>
        <w:gridCol w:w="3439"/>
        <w:gridCol w:w="3439"/>
        <w:gridCol w:w="3439"/>
      </w:tblGrid>
      <w:tr>
        <w:trPr>
          <w:tblHeader/>
        </w:trPr>
        <w:tc>
          <w:tcPr>
            <w:tcW w:type="dxa" w:w="2270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단계</w:t>
            </w:r>
          </w:p>
        </w:tc>
        <w:tc>
          <w:tcPr>
            <w:tcW w:type="dxa" w:w="4746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이 단계의 질문</w:t>
            </w:r>
          </w:p>
        </w:tc>
        <w:tc>
          <w:tcPr>
            <w:tcW w:type="dxa" w:w="3302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남기는 산출물</w:t>
            </w:r>
          </w:p>
        </w:tc>
      </w:tr>
      <w:tr>
        <w:tc>
          <w:tcPr>
            <w:tcW w:type="dxa" w:w="2270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1  성취기준 해석</w:t>
            </w:r>
          </w:p>
        </w:tc>
        <w:tc>
          <w:tcPr>
            <w:tcW w:type="dxa" w:w="4746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학생이 단원을 지나도 남겨야 할 이해는 무엇인가?</w:t>
            </w:r>
          </w:p>
        </w:tc>
        <w:tc>
          <w:tcPr>
            <w:tcW w:type="dxa" w:w="330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평가 요소 목록</w:t>
            </w:r>
          </w:p>
        </w:tc>
      </w:tr>
      <w:tr>
        <w:tc>
          <w:tcPr>
            <w:tcW w:type="dxa" w:w="2270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2  탐구 질문 설계</w:t>
            </w:r>
          </w:p>
        </w:tc>
        <w:tc>
          <w:tcPr>
            <w:tcW w:type="dxa" w:w="4746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어떤 실제 맥락에서 그 이해를 사용하게 할 것인가?</w:t>
            </w:r>
          </w:p>
        </w:tc>
        <w:tc>
          <w:tcPr>
            <w:tcW w:type="dxa" w:w="330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핵심 질문 · 탐구 질문</w:t>
            </w:r>
          </w:p>
        </w:tc>
      </w:tr>
      <w:tr>
        <w:tc>
          <w:tcPr>
            <w:tcW w:type="dxa" w:w="2270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3  학습 경험 정렬</w:t>
            </w:r>
          </w:p>
        </w:tc>
        <w:tc>
          <w:tcPr>
            <w:tcW w:type="dxa" w:w="4746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평가에서 요구할 사고를 언제 연습시킬 것인가?</w:t>
            </w:r>
          </w:p>
        </w:tc>
        <w:tc>
          <w:tcPr>
            <w:tcW w:type="dxa" w:w="330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차시별 수업–평가 흐름</w:t>
            </w:r>
          </w:p>
        </w:tc>
      </w:tr>
      <w:tr>
        <w:tc>
          <w:tcPr>
            <w:tcW w:type="dxa" w:w="2270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4  평가 과제 개발</w:t>
            </w:r>
          </w:p>
        </w:tc>
        <w:tc>
          <w:tcPr>
            <w:tcW w:type="dxa" w:w="4746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무엇을 어떤 형식으로 쓰게 할 것인가?</w:t>
            </w:r>
          </w:p>
        </w:tc>
        <w:tc>
          <w:tcPr>
            <w:tcW w:type="dxa" w:w="330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발문 · 자료 · 조건</w:t>
            </w:r>
          </w:p>
        </w:tc>
      </w:tr>
      <w:tr>
        <w:tc>
          <w:tcPr>
            <w:tcW w:type="dxa" w:w="2270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5  채점과 피드백</w:t>
            </w:r>
          </w:p>
        </w:tc>
        <w:tc>
          <w:tcPr>
            <w:tcW w:type="dxa" w:w="4746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수행 수준의 차이를 무엇으로 구분할 것인가?</w:t>
            </w:r>
          </w:p>
        </w:tc>
        <w:tc>
          <w:tcPr>
            <w:tcW w:type="dxa" w:w="330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채점기준표 · 피드백 설계</w:t>
            </w:r>
          </w:p>
        </w:tc>
      </w:tr>
    </w:tbl>
    <w:p>
      <w:pPr>
        <w:spacing w:before="0" w:after="0" w:line="34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  <w:tblBorders>
          <w:top w:val="single" w:sz="4" w:color="DFE3E9"/>
          <w:left w:val="single" w:sz="4" w:color="DFE3E9"/>
          <w:bottom w:val="single" w:sz="4" w:color="DFE3E9"/>
          <w:right w:val="single" w:sz="4" w:color="DFE3E9"/>
          <w:insideH w:val="single" w:sz="4" w:color="DFE3E9"/>
          <w:insideV w:val="single" w:sz="4" w:color="DFE3E9"/>
        </w:tblBorders>
      </w:tblPr>
      <w:tblGrid>
        <w:gridCol w:w="10318"/>
      </w:tblGrid>
      <w:tr>
        <w:tc>
          <w:tcPr>
            <w:tcW w:type="dxa" w:w="10318"/>
            <w:shd w:val="clear" w:fill="F5F7FA"/>
          </w:tcPr>
          <w:p>
            <w:pPr>
              <w:spacing w:before="40" w:after="40" w:line="384" w:lineRule="auto"/>
            </w:pPr>
            <w:r>
              <w:rPr>
                <w:rFonts w:ascii="맑은 고딕" w:hAnsi="맑은 고딕" w:eastAsia="맑은 고딕" w:cs="맑은 고딕"/>
                <w:b/>
                <w:color w:val="1F3A63"/>
                <w:sz w:val="17"/>
              </w:rPr>
              <w:t xml:space="preserve">동시 개발  </w:t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17"/>
              </w:rPr>
              <w:t>문항과 채점기준표는 반드시 함께 만듭니다. 채점기준을 쓰다 막히는 지점이 곧 문항이 모호한 지점입니다.</w:t>
            </w:r>
          </w:p>
        </w:tc>
      </w:tr>
    </w:tbl>
    <w:p>
      <w:pPr>
        <w:spacing w:before="0" w:after="0" w:line="348" w:lineRule="auto"/>
      </w:pPr>
    </w:p>
    <w:p>
      <w:pPr>
        <w:spacing w:before="280" w:after="0" w:line="300" w:lineRule="auto"/>
        <w:keepNext/>
        <w:keepLines/>
        <w:pBdr>
          <w:bottom w:val="single" w:sz="10" w:space="5" w:color="1F3A63"/>
        </w:pBdr>
      </w:pPr>
      <w:r>
        <w:rPr>
          <w:rFonts w:ascii="맑은 고딕" w:hAnsi="맑은 고딕" w:eastAsia="맑은 고딕" w:cs="맑은 고딕"/>
          <w:b/>
          <w:color w:val="1F3A63"/>
          <w:sz w:val="23"/>
        </w:rPr>
        <w:t xml:space="preserve">03  </w:t>
      </w:r>
      <w:r>
        <w:rPr>
          <w:rFonts w:ascii="맑은 고딕" w:hAnsi="맑은 고딕" w:eastAsia="맑은 고딕" w:cs="맑은 고딕"/>
          <w:b/>
          <w:color w:val="1A1A1A"/>
          <w:sz w:val="23"/>
        </w:rPr>
        <w:t>설계 점검 7문항</w:t>
      </w:r>
    </w:p>
    <w:p>
      <w:pPr>
        <w:keepNext/>
        <w:keepLines/>
        <w:spacing w:before="100" w:after="60" w:line="348" w:lineRule="auto"/>
      </w:pPr>
      <w:r>
        <w:rPr>
          <w:rFonts w:ascii="맑은 고딕" w:hAnsi="맑은 고딕" w:eastAsia="맑은 고딕" w:cs="맑은 고딕"/>
          <w:b w:val="0"/>
          <w:color w:val="68707E"/>
          <w:sz w:val="17"/>
        </w:rPr>
        <w:t>아래 일곱 질문에 답할 수 있으면 수업과 평가의 정렬이 선명해집니다. 설계 전·후에 각각 확인하십시오.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</w:tblPr>
      <w:tblGrid>
        <w:gridCol w:w="3439"/>
        <w:gridCol w:w="3439"/>
        <w:gridCol w:w="3439"/>
      </w:tblGrid>
      <w:tr>
        <w:trPr>
          <w:tblHeader/>
        </w:trPr>
        <w:tc>
          <w:tcPr>
            <w:tcW w:type="dxa" w:w="722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No.</w:t>
            </w:r>
          </w:p>
        </w:tc>
        <w:tc>
          <w:tcPr>
            <w:tcW w:type="dxa" w:w="5469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점검 질문</w:t>
            </w:r>
          </w:p>
        </w:tc>
        <w:tc>
          <w:tcPr>
            <w:tcW w:type="dxa" w:w="4127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메모</w:t>
            </w:r>
          </w:p>
        </w:tc>
      </w:tr>
      <w:tr>
        <w:tc>
          <w:tcPr>
            <w:tcW w:type="dxa" w:w="72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5469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학생이 궁극적으로 이해해야 할 핵심 아이디어는 무엇인가?</w:t>
            </w:r>
          </w:p>
        </w:tc>
        <w:tc>
          <w:tcPr>
            <w:tcW w:type="dxa" w:w="4127"/>
          </w:tcPr>
          <w:p>
            <w:pPr>
              <w:spacing w:before="32" w:after="32" w:line="336" w:lineRule="auto"/>
            </w:pPr>
          </w:p>
        </w:tc>
      </w:tr>
      <w:tr>
        <w:tc>
          <w:tcPr>
            <w:tcW w:type="dxa" w:w="72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5469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어떤 실제적 맥락·현상에서 그 이해를 사용하게 할 것인가?</w:t>
            </w:r>
          </w:p>
        </w:tc>
        <w:tc>
          <w:tcPr>
            <w:tcW w:type="dxa" w:w="4127"/>
          </w:tcPr>
          <w:p>
            <w:pPr>
              <w:spacing w:before="32" w:after="32" w:line="336" w:lineRule="auto"/>
            </w:pPr>
          </w:p>
        </w:tc>
      </w:tr>
      <w:tr>
        <w:tc>
          <w:tcPr>
            <w:tcW w:type="dxa" w:w="72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5469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탐구 과정에서 학생이 스스로 다루게 할 질문은 무엇인가?</w:t>
            </w:r>
          </w:p>
        </w:tc>
        <w:tc>
          <w:tcPr>
            <w:tcW w:type="dxa" w:w="4127"/>
          </w:tcPr>
          <w:p>
            <w:pPr>
              <w:spacing w:before="32" w:after="32" w:line="336" w:lineRule="auto"/>
            </w:pPr>
          </w:p>
        </w:tc>
      </w:tr>
      <w:tr>
        <w:tc>
          <w:tcPr>
            <w:tcW w:type="dxa" w:w="72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5469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어떤 자료를 분석하고 어떤 근거를 선택하게 할 것인가?</w:t>
            </w:r>
          </w:p>
        </w:tc>
        <w:tc>
          <w:tcPr>
            <w:tcW w:type="dxa" w:w="4127"/>
          </w:tcPr>
          <w:p>
            <w:pPr>
              <w:spacing w:before="32" w:after="32" w:line="336" w:lineRule="auto"/>
            </w:pPr>
          </w:p>
        </w:tc>
      </w:tr>
      <w:tr>
        <w:tc>
          <w:tcPr>
            <w:tcW w:type="dxa" w:w="72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5469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답안에서 확인할 사고 과정과 표현은 무엇인가?</w:t>
            </w:r>
          </w:p>
        </w:tc>
        <w:tc>
          <w:tcPr>
            <w:tcW w:type="dxa" w:w="4127"/>
          </w:tcPr>
          <w:p>
            <w:pPr>
              <w:spacing w:before="32" w:after="32" w:line="336" w:lineRule="auto"/>
            </w:pPr>
          </w:p>
        </w:tc>
      </w:tr>
      <w:tr>
        <w:tc>
          <w:tcPr>
            <w:tcW w:type="dxa" w:w="72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6</w:t>
            </w:r>
          </w:p>
        </w:tc>
        <w:tc>
          <w:tcPr>
            <w:tcW w:type="dxa" w:w="5469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수행 수준의 차이는 어떤 기준으로 구분할 것인가?</w:t>
            </w:r>
          </w:p>
        </w:tc>
        <w:tc>
          <w:tcPr>
            <w:tcW w:type="dxa" w:w="4127"/>
          </w:tcPr>
          <w:p>
            <w:pPr>
              <w:spacing w:before="32" w:after="32" w:line="336" w:lineRule="auto"/>
            </w:pPr>
          </w:p>
        </w:tc>
      </w:tr>
      <w:tr>
        <w:tc>
          <w:tcPr>
            <w:tcW w:type="dxa" w:w="72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7</w:t>
            </w:r>
          </w:p>
        </w:tc>
        <w:tc>
          <w:tcPr>
            <w:tcW w:type="dxa" w:w="5469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평가 뒤 학생이 무엇을 보완하고 다음에 무엇을 시도하게 할 것인가?</w:t>
            </w:r>
          </w:p>
        </w:tc>
        <w:tc>
          <w:tcPr>
            <w:tcW w:type="dxa" w:w="4127"/>
          </w:tcPr>
          <w:p>
            <w:pPr>
              <w:spacing w:before="32" w:after="32" w:line="336" w:lineRule="auto"/>
            </w:pPr>
          </w:p>
        </w:tc>
      </w:tr>
    </w:tbl>
    <w:p>
      <w:pPr>
        <w:spacing w:before="0" w:after="0" w:line="348" w:lineRule="auto"/>
      </w:pPr>
    </w:p>
    <w:p>
      <w:pPr>
        <w:spacing w:before="320" w:after="40" w:line="348" w:lineRule="auto"/>
        <w:keepNext/>
        <w:keepLines/>
        <w:pBdr>
          <w:top w:val="single" w:sz="18" w:space="2" w:color="1F3A63"/>
        </w:pBdr>
      </w:pPr>
      <w:r>
        <w:rPr>
          <w:rFonts w:ascii="맑은 고딕" w:hAnsi="맑은 고딕" w:eastAsia="맑은 고딕" w:cs="맑은 고딕"/>
          <w:b/>
          <w:color w:val="1F3A63"/>
          <w:sz w:val="18"/>
        </w:rPr>
        <w:t>PART Ⅱ</w:t>
      </w:r>
    </w:p>
    <w:p>
      <w:pPr>
        <w:keepNext/>
        <w:keepLines/>
        <w:spacing w:before="0" w:after="40" w:line="288" w:lineRule="auto"/>
      </w:pPr>
      <w:r>
        <w:rPr>
          <w:rFonts w:ascii="맑은 고딕" w:hAnsi="맑은 고딕" w:eastAsia="맑은 고딕" w:cs="맑은 고딕"/>
          <w:b/>
          <w:color w:val="1A1A1A"/>
          <w:sz w:val="34"/>
        </w:rPr>
        <w:t>평가 계획 수립</w:t>
      </w:r>
    </w:p>
    <w:p>
      <w:pPr>
        <w:spacing w:before="0" w:after="160" w:line="348" w:lineRule="auto"/>
        <w:keepNext/>
        <w:keepLines/>
        <w:pBdr>
          <w:bottom w:val="single" w:sz="4" w:space="6" w:color="DFE3E9"/>
        </w:pBdr>
      </w:pPr>
      <w:r>
        <w:rPr>
          <w:rFonts w:ascii="맑은 고딕" w:hAnsi="맑은 고딕" w:eastAsia="맑은 고딕" w:cs="맑은 고딕"/>
          <w:b w:val="0"/>
          <w:color w:val="68707E"/>
          <w:sz w:val="18"/>
        </w:rPr>
        <w:t>평가의 행정 정보와 교육적 의도, 그리고 수업과의 연결을 한자리에서 확인합니다.</w:t>
      </w:r>
    </w:p>
    <w:p>
      <w:pPr>
        <w:spacing w:before="280" w:after="0" w:line="300" w:lineRule="auto"/>
        <w:keepNext/>
        <w:keepLines/>
        <w:pBdr>
          <w:bottom w:val="single" w:sz="10" w:space="5" w:color="1F3A63"/>
        </w:pBdr>
      </w:pPr>
      <w:r>
        <w:rPr>
          <w:rFonts w:ascii="맑은 고딕" w:hAnsi="맑은 고딕" w:eastAsia="맑은 고딕" w:cs="맑은 고딕"/>
          <w:b/>
          <w:color w:val="1F3A63"/>
          <w:sz w:val="23"/>
        </w:rPr>
        <w:t xml:space="preserve">04  </w:t>
      </w:r>
      <w:r>
        <w:rPr>
          <w:rFonts w:ascii="맑은 고딕" w:hAnsi="맑은 고딕" w:eastAsia="맑은 고딕" w:cs="맑은 고딕"/>
          <w:b/>
          <w:color w:val="1A1A1A"/>
          <w:sz w:val="23"/>
        </w:rPr>
        <w:t>평가 개요</w:t>
      </w:r>
    </w:p>
    <w:p>
      <w:pPr>
        <w:keepNext/>
        <w:keepLines/>
        <w:spacing w:before="100" w:after="60" w:line="348" w:lineRule="auto"/>
      </w:pPr>
      <w:r>
        <w:rPr>
          <w:rFonts w:ascii="맑은 고딕" w:hAnsi="맑은 고딕" w:eastAsia="맑은 고딕" w:cs="맑은 고딕"/>
          <w:b w:val="0"/>
          <w:color w:val="68707E"/>
          <w:sz w:val="17"/>
        </w:rPr>
        <w:t>동료 교사가 이 표만 보고도 평가의 목적과 운영 방식을 이해할 수 있어야 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</w:tblPr>
      <w:tblGrid>
        <w:gridCol w:w="2579"/>
        <w:gridCol w:w="2579"/>
        <w:gridCol w:w="2579"/>
        <w:gridCol w:w="2579"/>
      </w:tblGrid>
      <w:tr>
        <w:trPr>
          <w:trHeight w:val="453" w:hRule="atLeast"/>
        </w:trPr>
        <w:tc>
          <w:tcPr>
            <w:tcW w:type="dxa" w:w="1754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학교급 / 학년</w:t>
            </w:r>
          </w:p>
        </w:tc>
        <w:tc>
          <w:tcPr>
            <w:tcW w:type="dxa" w:w="3405"/>
          </w:tcPr>
          <w:p>
            <w:pPr>
              <w:spacing w:before="32" w:after="32" w:line="336" w:lineRule="auto"/>
            </w:pPr>
          </w:p>
        </w:tc>
        <w:tc>
          <w:tcPr>
            <w:tcW w:type="dxa" w:w="1754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과목 / 학기</w:t>
            </w:r>
          </w:p>
        </w:tc>
        <w:tc>
          <w:tcPr>
            <w:tcW w:type="dxa" w:w="3405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과학 /</w:t>
            </w:r>
          </w:p>
        </w:tc>
      </w:tr>
      <w:tr>
        <w:trPr>
          <w:trHeight w:val="453" w:hRule="atLeast"/>
        </w:trPr>
        <w:tc>
          <w:tcPr>
            <w:tcW w:type="dxa" w:w="1754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영역 / 단원</w:t>
            </w:r>
          </w:p>
        </w:tc>
        <w:tc>
          <w:tcPr>
            <w:tcW w:type="dxa" w:w="3405"/>
          </w:tcPr>
          <w:p>
            <w:pPr>
              <w:spacing w:before="32" w:after="32" w:line="336" w:lineRule="auto"/>
            </w:pPr>
          </w:p>
        </w:tc>
        <w:tc>
          <w:tcPr>
            <w:tcW w:type="dxa" w:w="1754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평가 시기</w:t>
            </w:r>
          </w:p>
        </w:tc>
        <w:tc>
          <w:tcPr>
            <w:tcW w:type="dxa" w:w="3405"/>
          </w:tcPr>
          <w:p>
            <w:pPr>
              <w:spacing w:before="32" w:after="32" w:line="336" w:lineRule="auto"/>
            </w:pPr>
          </w:p>
        </w:tc>
      </w:tr>
      <w:tr>
        <w:trPr>
          <w:trHeight w:val="453" w:hRule="atLeast"/>
        </w:trPr>
        <w:tc>
          <w:tcPr>
            <w:tcW w:type="dxa" w:w="1754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평가 유형</w:t>
            </w:r>
          </w:p>
        </w:tc>
        <w:tc>
          <w:tcPr>
            <w:tcW w:type="dxa" w:w="3405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 지필  □ 수행  □ 혼합</w:t>
            </w:r>
          </w:p>
        </w:tc>
        <w:tc>
          <w:tcPr>
            <w:tcW w:type="dxa" w:w="1754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총 차시</w:t>
            </w:r>
          </w:p>
        </w:tc>
        <w:tc>
          <w:tcPr>
            <w:tcW w:type="dxa" w:w="3405"/>
          </w:tcPr>
          <w:p>
            <w:pPr>
              <w:spacing w:before="32" w:after="32" w:line="336" w:lineRule="auto"/>
            </w:pPr>
          </w:p>
        </w:tc>
      </w:tr>
      <w:tr>
        <w:trPr>
          <w:trHeight w:val="453" w:hRule="atLeast"/>
        </w:trPr>
        <w:tc>
          <w:tcPr>
            <w:tcW w:type="dxa" w:w="1754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배점 / 반영 비율</w:t>
            </w:r>
          </w:p>
        </w:tc>
        <w:tc>
          <w:tcPr>
            <w:tcW w:type="dxa" w:w="3405"/>
          </w:tcPr>
          <w:p>
            <w:pPr>
              <w:spacing w:before="32" w:after="32" w:line="336" w:lineRule="auto"/>
            </w:pPr>
          </w:p>
        </w:tc>
        <w:tc>
          <w:tcPr>
            <w:tcW w:type="dxa" w:w="1754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평가 시간(분)</w:t>
            </w:r>
          </w:p>
        </w:tc>
        <w:tc>
          <w:tcPr>
            <w:tcW w:type="dxa" w:w="3405"/>
          </w:tcPr>
          <w:p>
            <w:pPr>
              <w:spacing w:before="32" w:after="32" w:line="336" w:lineRule="auto"/>
            </w:pPr>
          </w:p>
        </w:tc>
      </w:tr>
    </w:tbl>
    <w:p>
      <w:pPr>
        <w:spacing w:before="0" w:after="0" w:line="34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</w:tblPr>
      <w:tblGrid>
        <w:gridCol w:w="5159"/>
        <w:gridCol w:w="5159"/>
      </w:tblGrid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수행 과제명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[학생이 수행할 최종 과제를 한 문장으로]</w:t>
            </w:r>
          </w:p>
        </w:tc>
      </w:tr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평가 목적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[이번 평가로 학생의 어떤 성장과 사고를 확인할 것인지]</w:t>
            </w:r>
          </w:p>
        </w:tc>
      </w:tr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교과 역량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 과학적 사고력   □ 탐구 능력   □ 문제 해결력   □ 의사소통   □ 참여와 평생 학습</w:t>
            </w:r>
          </w:p>
        </w:tc>
      </w:tr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공개 범위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 평가 요소   □ 채점기준   □ 문항 예고   □ 예시 답안</w:t>
            </w:r>
          </w:p>
        </w:tc>
      </w:tr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협의 사항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[공동 출제·공동 채점·평가 운영 시 유의할 점]</w:t>
            </w:r>
          </w:p>
        </w:tc>
      </w:tr>
    </w:tbl>
    <w:p>
      <w:pPr>
        <w:spacing w:before="0" w:after="0" w:line="348" w:lineRule="auto"/>
      </w:pPr>
    </w:p>
    <w:p>
      <w:pPr>
        <w:spacing w:before="280" w:after="0" w:line="300" w:lineRule="auto"/>
        <w:keepNext/>
        <w:keepLines/>
        <w:pBdr>
          <w:bottom w:val="single" w:sz="10" w:space="5" w:color="1F3A63"/>
        </w:pBdr>
      </w:pPr>
      <w:r>
        <w:rPr>
          <w:rFonts w:ascii="맑은 고딕" w:hAnsi="맑은 고딕" w:eastAsia="맑은 고딕" w:cs="맑은 고딕"/>
          <w:b/>
          <w:color w:val="1F3A63"/>
          <w:sz w:val="23"/>
        </w:rPr>
        <w:t xml:space="preserve">05  </w:t>
      </w:r>
      <w:r>
        <w:rPr>
          <w:rFonts w:ascii="맑은 고딕" w:hAnsi="맑은 고딕" w:eastAsia="맑은 고딕" w:cs="맑은 고딕"/>
          <w:b/>
          <w:color w:val="1A1A1A"/>
          <w:sz w:val="23"/>
        </w:rPr>
        <w:t>교육과정–평가 정렬표</w:t>
      </w:r>
    </w:p>
    <w:p>
      <w:pPr>
        <w:keepNext/>
        <w:keepLines/>
        <w:spacing w:before="100" w:after="60" w:line="348" w:lineRule="auto"/>
      </w:pPr>
      <w:r>
        <w:rPr>
          <w:rFonts w:ascii="맑은 고딕" w:hAnsi="맑은 고딕" w:eastAsia="맑은 고딕" w:cs="맑은 고딕"/>
          <w:b w:val="0"/>
          <w:color w:val="68707E"/>
          <w:sz w:val="17"/>
        </w:rPr>
        <w:t>성취기준과 성취수준에서 평가 요소를 끌어내고, 수업과 문항이 무엇에 근거했는지 남깁니다.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</w:tblPr>
      <w:tblGrid>
        <w:gridCol w:w="5159"/>
        <w:gridCol w:w="5159"/>
      </w:tblGrid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성취기준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[교육과정 코드와 원문]</w:t>
            </w:r>
          </w:p>
        </w:tc>
      </w:tr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성취수준 / 최소 수행 특성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[목표로 삼는 수준을 포함해 필요한 부분만 정리]</w:t>
            </w:r>
          </w:p>
        </w:tc>
      </w:tr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핵심 아이디어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[학생이 단원을 지나도 남겨야 할 본질적 이해]</w:t>
            </w:r>
          </w:p>
        </w:tc>
      </w:tr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지식 · 이해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[개념 · 원리 · 사실]</w:t>
            </w:r>
          </w:p>
        </w:tc>
      </w:tr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과정 · 기능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[탐구, 자료 분석, 추론, 논증, 문제 해결 등]</w:t>
            </w:r>
          </w:p>
        </w:tc>
      </w:tr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가치 · 태도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[태도, 책임, 참여, 가치 판단 등]</w:t>
            </w:r>
          </w:p>
        </w:tc>
      </w:tr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평가 요소</w:t>
            </w:r>
            <w:r>
              <w:br/>
            </w: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(관찰 가능한 행동)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[예: 자료의 경향 분석하기 / 근거를 활용해 원인 추론하기 / 대안을 논증하기]</w:t>
            </w:r>
          </w:p>
        </w:tc>
      </w:tr>
    </w:tbl>
    <w:p>
      <w:pPr>
        <w:spacing w:before="0" w:after="0" w:line="348" w:lineRule="auto"/>
      </w:pPr>
    </w:p>
    <w:p>
      <w:pPr>
        <w:spacing w:before="280" w:after="0" w:line="300" w:lineRule="auto"/>
        <w:keepNext/>
        <w:keepLines/>
        <w:pBdr>
          <w:bottom w:val="single" w:sz="10" w:space="5" w:color="1F3A63"/>
        </w:pBdr>
      </w:pPr>
      <w:r>
        <w:rPr>
          <w:rFonts w:ascii="맑은 고딕" w:hAnsi="맑은 고딕" w:eastAsia="맑은 고딕" w:cs="맑은 고딕"/>
          <w:b/>
          <w:color w:val="1F3A63"/>
          <w:sz w:val="23"/>
        </w:rPr>
        <w:t xml:space="preserve">06  </w:t>
      </w:r>
      <w:r>
        <w:rPr>
          <w:rFonts w:ascii="맑은 고딕" w:hAnsi="맑은 고딕" w:eastAsia="맑은 고딕" w:cs="맑은 고딕"/>
          <w:b/>
          <w:color w:val="1A1A1A"/>
          <w:sz w:val="23"/>
        </w:rPr>
        <w:t>탐구 설계 캔버스</w:t>
      </w:r>
    </w:p>
    <w:p>
      <w:pPr>
        <w:keepNext/>
        <w:keepLines/>
        <w:spacing w:before="100" w:after="60" w:line="348" w:lineRule="auto"/>
      </w:pPr>
      <w:r>
        <w:rPr>
          <w:rFonts w:ascii="맑은 고딕" w:hAnsi="맑은 고딕" w:eastAsia="맑은 고딕" w:cs="맑은 고딕"/>
          <w:b w:val="0"/>
          <w:color w:val="68707E"/>
          <w:sz w:val="17"/>
        </w:rPr>
        <w:t>‘현상 → 질문 → 자료 → 추론 → 설명·논증 → 성찰’이 끊기지 않고 이어지도록 채웁니다.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</w:tblPr>
      <w:tblGrid>
        <w:gridCol w:w="5159"/>
        <w:gridCol w:w="5159"/>
      </w:tblGrid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실제적 맥락 / 현상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[학생의 생활, 지역, 과학기술, 사회적 쟁점 등에서 출발하는 문제 상황]</w:t>
            </w:r>
          </w:p>
        </w:tc>
      </w:tr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핵심 질문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[한 단어로 답할 수 없고 개념을 연결·전이하게 하는 본질적 질문]</w:t>
            </w:r>
          </w:p>
        </w:tc>
      </w:tr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탐구 질문 ①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[관찰·비교·분류·측정 등으로 자료를 생성하거나 탐색하는 질문]</w:t>
            </w:r>
          </w:p>
        </w:tc>
      </w:tr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탐구 질문 ②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[자료의 경향·관계·원인을 분석하고 추론하는 질문]</w:t>
            </w:r>
          </w:p>
        </w:tc>
      </w:tr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탐구 질문 ③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[근거를 평가하고 대안을 제안·설계·논증하는 질문]</w:t>
            </w:r>
          </w:p>
        </w:tc>
      </w:tr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활용 자료 / 증거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[실험 결과, 표, 그래프, 사진, 기사, 지도, 시뮬레이션 결과 등]</w:t>
            </w:r>
          </w:p>
        </w:tc>
      </w:tr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예상 오개념 / 난점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[개념 오해, 자료 읽기 오류, 인과관계 혼동, 근거 없는 주장 등]</w:t>
            </w:r>
          </w:p>
        </w:tc>
      </w:tr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비계 / 지원 전략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[질문 틀, 문장 틀, 예시, 체크리스트, 동료 피드백, 재도전 기회 등]</w:t>
            </w:r>
          </w:p>
        </w:tc>
      </w:tr>
    </w:tbl>
    <w:p>
      <w:pPr>
        <w:spacing w:before="0" w:after="0" w:line="348" w:lineRule="auto"/>
      </w:pPr>
    </w:p>
    <w:p>
      <w:pPr>
        <w:spacing w:before="80" w:after="80" w:line="348" w:lineRule="auto"/>
      </w:pPr>
      <w:r>
        <w:rPr>
          <w:rFonts w:ascii="맑은 고딕" w:hAnsi="맑은 고딕" w:eastAsia="맑은 고딕" w:cs="맑은 고딕"/>
          <w:b/>
          <w:color w:val="1F3A63"/>
          <w:sz w:val="18"/>
        </w:rPr>
        <w:t xml:space="preserve">탐구 산출물   </w:t>
      </w:r>
      <w:r>
        <w:rPr>
          <w:rFonts w:ascii="맑은 고딕" w:hAnsi="맑은 고딕" w:eastAsia="맑은 고딕" w:cs="맑은 고딕"/>
          <w:b w:val="0"/>
          <w:color w:val="1A1A1A"/>
          <w:sz w:val="18"/>
        </w:rPr>
        <w:t>□ 설명문   □ 논증문   □ 탐구 보고서   □ 의사결정 제안서   □ 데이터 해석문   □ 설계안   □ 기타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  <w:tblBorders>
          <w:top w:val="single" w:sz="4" w:color="DFE3E9"/>
          <w:left w:val="single" w:sz="4" w:color="DFE3E9"/>
          <w:bottom w:val="single" w:sz="4" w:color="DFE3E9"/>
          <w:right w:val="single" w:sz="4" w:color="DFE3E9"/>
          <w:insideH w:val="single" w:sz="4" w:color="DFE3E9"/>
          <w:insideV w:val="single" w:sz="4" w:color="DFE3E9"/>
        </w:tblBorders>
      </w:tblPr>
      <w:tblGrid>
        <w:gridCol w:w="10318"/>
      </w:tblGrid>
      <w:tr>
        <w:tc>
          <w:tcPr>
            <w:tcW w:type="dxa" w:w="10318"/>
            <w:shd w:val="clear" w:fill="F5F7FA"/>
          </w:tcPr>
          <w:p>
            <w:pPr>
              <w:spacing w:before="40" w:after="40" w:line="384" w:lineRule="auto"/>
            </w:pPr>
            <w:r>
              <w:rPr>
                <w:rFonts w:ascii="맑은 고딕" w:hAnsi="맑은 고딕" w:eastAsia="맑은 고딕" w:cs="맑은 고딕"/>
                <w:b/>
                <w:color w:val="1F3A63"/>
                <w:sz w:val="17"/>
              </w:rPr>
              <w:t xml:space="preserve">증거성 확인  </w:t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17"/>
              </w:rPr>
              <w:t>학생의 결론이 ‘자료·증거 → 해석 → 추론 → 주장’으로 이어지는지 확인합니다. 논증형 문항에서는 주장–근거–이유(CER) 구조를 선택적으로 활용할 수 있습니다.</w:t>
            </w:r>
          </w:p>
        </w:tc>
      </w:tr>
    </w:tbl>
    <w:p>
      <w:pPr>
        <w:spacing w:before="0" w:after="0" w:line="348" w:lineRule="auto"/>
      </w:pPr>
    </w:p>
    <w:p>
      <w:pPr>
        <w:spacing w:before="280" w:after="0" w:line="300" w:lineRule="auto"/>
        <w:keepNext/>
        <w:keepLines/>
        <w:pBdr>
          <w:bottom w:val="single" w:sz="10" w:space="5" w:color="1F3A63"/>
        </w:pBdr>
      </w:pPr>
      <w:r>
        <w:rPr>
          <w:rFonts w:ascii="맑은 고딕" w:hAnsi="맑은 고딕" w:eastAsia="맑은 고딕" w:cs="맑은 고딕"/>
          <w:b/>
          <w:color w:val="1F3A63"/>
          <w:sz w:val="23"/>
        </w:rPr>
        <w:t xml:space="preserve">07  </w:t>
      </w:r>
      <w:r>
        <w:rPr>
          <w:rFonts w:ascii="맑은 고딕" w:hAnsi="맑은 고딕" w:eastAsia="맑은 고딕" w:cs="맑은 고딕"/>
          <w:b/>
          <w:color w:val="1A1A1A"/>
          <w:sz w:val="23"/>
        </w:rPr>
        <w:t>수업–평가 연계 흐름표</w:t>
      </w:r>
    </w:p>
    <w:p>
      <w:pPr>
        <w:keepNext/>
        <w:keepLines/>
        <w:spacing w:before="100" w:after="60" w:line="348" w:lineRule="auto"/>
      </w:pPr>
      <w:r>
        <w:rPr>
          <w:rFonts w:ascii="맑은 고딕" w:hAnsi="맑은 고딕" w:eastAsia="맑은 고딕" w:cs="맑은 고딕"/>
          <w:b w:val="0"/>
          <w:color w:val="68707E"/>
          <w:sz w:val="17"/>
        </w:rPr>
        <w:t>평가에서 요구할 사고를 수업 중에 연습시키고, 중간 피드백으로 최종 수행까지 연결합니다.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blHeader/>
        </w:trPr>
        <w:tc>
          <w:tcPr>
            <w:tcW w:type="dxa" w:w="619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차시</w:t>
            </w:r>
          </w:p>
        </w:tc>
        <w:tc>
          <w:tcPr>
            <w:tcW w:type="dxa" w:w="1548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단계</w:t>
            </w:r>
          </w:p>
        </w:tc>
        <w:tc>
          <w:tcPr>
            <w:tcW w:type="dxa" w:w="2167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교수·학습 활동</w:t>
            </w:r>
          </w:p>
        </w:tc>
        <w:tc>
          <w:tcPr>
            <w:tcW w:type="dxa" w:w="1960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학생의 사고 · 탐구</w:t>
            </w:r>
          </w:p>
        </w:tc>
        <w:tc>
          <w:tcPr>
            <w:tcW w:type="dxa" w:w="2012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평가 · 증거</w:t>
            </w:r>
          </w:p>
        </w:tc>
        <w:tc>
          <w:tcPr>
            <w:tcW w:type="dxa" w:w="2012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피드백 · 비계</w:t>
            </w:r>
          </w:p>
        </w:tc>
      </w:tr>
      <w:tr>
        <w:tc>
          <w:tcPr>
            <w:tcW w:type="dxa" w:w="619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548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도입 · 문제 인식</w:t>
            </w:r>
          </w:p>
        </w:tc>
        <w:tc>
          <w:tcPr>
            <w:tcW w:type="dxa" w:w="2167"/>
          </w:tcPr>
          <w:p>
            <w:pPr>
              <w:spacing w:before="32" w:after="32" w:line="336" w:lineRule="auto"/>
            </w:pPr>
          </w:p>
        </w:tc>
        <w:tc>
          <w:tcPr>
            <w:tcW w:type="dxa" w:w="1960"/>
          </w:tcPr>
          <w:p>
            <w:pPr>
              <w:spacing w:before="32" w:after="32" w:line="336" w:lineRule="auto"/>
            </w:pPr>
          </w:p>
        </w:tc>
        <w:tc>
          <w:tcPr>
            <w:tcW w:type="dxa" w:w="2012"/>
          </w:tcPr>
          <w:p>
            <w:pPr>
              <w:spacing w:before="32" w:after="32" w:line="336" w:lineRule="auto"/>
            </w:pPr>
          </w:p>
        </w:tc>
        <w:tc>
          <w:tcPr>
            <w:tcW w:type="dxa" w:w="2012"/>
          </w:tcPr>
          <w:p>
            <w:pPr>
              <w:spacing w:before="32" w:after="32" w:line="336" w:lineRule="auto"/>
            </w:pPr>
          </w:p>
        </w:tc>
      </w:tr>
      <w:tr>
        <w:tc>
          <w:tcPr>
            <w:tcW w:type="dxa" w:w="619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548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탐색 · 질문 생성</w:t>
            </w:r>
          </w:p>
        </w:tc>
        <w:tc>
          <w:tcPr>
            <w:tcW w:type="dxa" w:w="2167"/>
          </w:tcPr>
          <w:p>
            <w:pPr>
              <w:spacing w:before="32" w:after="32" w:line="336" w:lineRule="auto"/>
            </w:pPr>
          </w:p>
        </w:tc>
        <w:tc>
          <w:tcPr>
            <w:tcW w:type="dxa" w:w="1960"/>
          </w:tcPr>
          <w:p>
            <w:pPr>
              <w:spacing w:before="32" w:after="32" w:line="336" w:lineRule="auto"/>
            </w:pPr>
          </w:p>
        </w:tc>
        <w:tc>
          <w:tcPr>
            <w:tcW w:type="dxa" w:w="2012"/>
          </w:tcPr>
          <w:p>
            <w:pPr>
              <w:spacing w:before="32" w:after="32" w:line="336" w:lineRule="auto"/>
            </w:pPr>
          </w:p>
        </w:tc>
        <w:tc>
          <w:tcPr>
            <w:tcW w:type="dxa" w:w="2012"/>
          </w:tcPr>
          <w:p>
            <w:pPr>
              <w:spacing w:before="32" w:after="32" w:line="336" w:lineRule="auto"/>
            </w:pPr>
          </w:p>
        </w:tc>
      </w:tr>
      <w:tr>
        <w:tc>
          <w:tcPr>
            <w:tcW w:type="dxa" w:w="619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1548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탐구 설계 · 수행</w:t>
            </w:r>
          </w:p>
        </w:tc>
        <w:tc>
          <w:tcPr>
            <w:tcW w:type="dxa" w:w="2167"/>
          </w:tcPr>
          <w:p>
            <w:pPr>
              <w:spacing w:before="32" w:after="32" w:line="336" w:lineRule="auto"/>
            </w:pPr>
          </w:p>
        </w:tc>
        <w:tc>
          <w:tcPr>
            <w:tcW w:type="dxa" w:w="1960"/>
          </w:tcPr>
          <w:p>
            <w:pPr>
              <w:spacing w:before="32" w:after="32" w:line="336" w:lineRule="auto"/>
            </w:pPr>
          </w:p>
        </w:tc>
        <w:tc>
          <w:tcPr>
            <w:tcW w:type="dxa" w:w="2012"/>
          </w:tcPr>
          <w:p>
            <w:pPr>
              <w:spacing w:before="32" w:after="32" w:line="336" w:lineRule="auto"/>
            </w:pPr>
          </w:p>
        </w:tc>
        <w:tc>
          <w:tcPr>
            <w:tcW w:type="dxa" w:w="2012"/>
          </w:tcPr>
          <w:p>
            <w:pPr>
              <w:spacing w:before="32" w:after="32" w:line="336" w:lineRule="auto"/>
            </w:pPr>
          </w:p>
        </w:tc>
      </w:tr>
      <w:tr>
        <w:tc>
          <w:tcPr>
            <w:tcW w:type="dxa" w:w="619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1548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자료 해석 · 추론</w:t>
            </w:r>
          </w:p>
        </w:tc>
        <w:tc>
          <w:tcPr>
            <w:tcW w:type="dxa" w:w="2167"/>
          </w:tcPr>
          <w:p>
            <w:pPr>
              <w:spacing w:before="32" w:after="32" w:line="336" w:lineRule="auto"/>
            </w:pPr>
          </w:p>
        </w:tc>
        <w:tc>
          <w:tcPr>
            <w:tcW w:type="dxa" w:w="1960"/>
          </w:tcPr>
          <w:p>
            <w:pPr>
              <w:spacing w:before="32" w:after="32" w:line="336" w:lineRule="auto"/>
            </w:pPr>
          </w:p>
        </w:tc>
        <w:tc>
          <w:tcPr>
            <w:tcW w:type="dxa" w:w="2012"/>
          </w:tcPr>
          <w:p>
            <w:pPr>
              <w:spacing w:before="32" w:after="32" w:line="336" w:lineRule="auto"/>
            </w:pPr>
          </w:p>
        </w:tc>
        <w:tc>
          <w:tcPr>
            <w:tcW w:type="dxa" w:w="2012"/>
          </w:tcPr>
          <w:p>
            <w:pPr>
              <w:spacing w:before="32" w:after="32" w:line="336" w:lineRule="auto"/>
            </w:pPr>
          </w:p>
        </w:tc>
      </w:tr>
      <w:tr>
        <w:tc>
          <w:tcPr>
            <w:tcW w:type="dxa" w:w="619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1548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설명 · 논증</w:t>
            </w:r>
          </w:p>
        </w:tc>
        <w:tc>
          <w:tcPr>
            <w:tcW w:type="dxa" w:w="2167"/>
          </w:tcPr>
          <w:p>
            <w:pPr>
              <w:spacing w:before="32" w:after="32" w:line="336" w:lineRule="auto"/>
            </w:pPr>
          </w:p>
        </w:tc>
        <w:tc>
          <w:tcPr>
            <w:tcW w:type="dxa" w:w="1960"/>
          </w:tcPr>
          <w:p>
            <w:pPr>
              <w:spacing w:before="32" w:after="32" w:line="336" w:lineRule="auto"/>
            </w:pPr>
          </w:p>
        </w:tc>
        <w:tc>
          <w:tcPr>
            <w:tcW w:type="dxa" w:w="2012"/>
          </w:tcPr>
          <w:p>
            <w:pPr>
              <w:spacing w:before="32" w:after="32" w:line="336" w:lineRule="auto"/>
            </w:pPr>
          </w:p>
        </w:tc>
        <w:tc>
          <w:tcPr>
            <w:tcW w:type="dxa" w:w="2012"/>
          </w:tcPr>
          <w:p>
            <w:pPr>
              <w:spacing w:before="32" w:after="32" w:line="336" w:lineRule="auto"/>
            </w:pPr>
          </w:p>
        </w:tc>
      </w:tr>
      <w:tr>
        <w:tc>
          <w:tcPr>
            <w:tcW w:type="dxa" w:w="619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6</w:t>
            </w:r>
          </w:p>
        </w:tc>
        <w:tc>
          <w:tcPr>
            <w:tcW w:type="dxa" w:w="1548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성찰 · 재도전</w:t>
            </w:r>
          </w:p>
        </w:tc>
        <w:tc>
          <w:tcPr>
            <w:tcW w:type="dxa" w:w="2167"/>
          </w:tcPr>
          <w:p>
            <w:pPr>
              <w:spacing w:before="32" w:after="32" w:line="336" w:lineRule="auto"/>
            </w:pPr>
          </w:p>
        </w:tc>
        <w:tc>
          <w:tcPr>
            <w:tcW w:type="dxa" w:w="1960"/>
          </w:tcPr>
          <w:p>
            <w:pPr>
              <w:spacing w:before="32" w:after="32" w:line="336" w:lineRule="auto"/>
            </w:pPr>
          </w:p>
        </w:tc>
        <w:tc>
          <w:tcPr>
            <w:tcW w:type="dxa" w:w="2012"/>
          </w:tcPr>
          <w:p>
            <w:pPr>
              <w:spacing w:before="32" w:after="32" w:line="336" w:lineRule="auto"/>
            </w:pPr>
          </w:p>
        </w:tc>
        <w:tc>
          <w:tcPr>
            <w:tcW w:type="dxa" w:w="2012"/>
          </w:tcPr>
          <w:p>
            <w:pPr>
              <w:spacing w:before="32" w:after="32" w:line="336" w:lineRule="auto"/>
            </w:pPr>
          </w:p>
        </w:tc>
      </w:tr>
    </w:tbl>
    <w:p>
      <w:pPr>
        <w:spacing w:before="0" w:after="0" w:line="348" w:lineRule="auto"/>
      </w:pPr>
    </w:p>
    <w:p>
      <w:pPr>
        <w:spacing w:before="280" w:after="0" w:line="300" w:lineRule="auto"/>
        <w:keepNext/>
        <w:keepLines/>
        <w:pBdr>
          <w:bottom w:val="single" w:sz="10" w:space="5" w:color="1F3A63"/>
        </w:pBdr>
      </w:pPr>
      <w:r>
        <w:rPr>
          <w:rFonts w:ascii="맑은 고딕" w:hAnsi="맑은 고딕" w:eastAsia="맑은 고딕" w:cs="맑은 고딕"/>
          <w:b/>
          <w:color w:val="1F3A63"/>
          <w:sz w:val="23"/>
        </w:rPr>
        <w:t xml:space="preserve">08  </w:t>
      </w:r>
      <w:r>
        <w:rPr>
          <w:rFonts w:ascii="맑은 고딕" w:hAnsi="맑은 고딕" w:eastAsia="맑은 고딕" w:cs="맑은 고딕"/>
          <w:b/>
          <w:color w:val="1A1A1A"/>
          <w:sz w:val="23"/>
        </w:rPr>
        <w:t>수업–평가 연계 점검</w:t>
      </w:r>
    </w:p>
    <w:p>
      <w:pPr>
        <w:keepNext/>
        <w:keepLines/>
        <w:spacing w:before="100" w:after="60" w:line="348" w:lineRule="auto"/>
      </w:pPr>
      <w:r>
        <w:rPr>
          <w:rFonts w:ascii="맑은 고딕" w:hAnsi="맑은 고딕" w:eastAsia="맑은 고딕" w:cs="맑은 고딕"/>
          <w:b w:val="0"/>
          <w:color w:val="68707E"/>
          <w:sz w:val="17"/>
        </w:rPr>
        <w:t>학생이 평가장에서 처음 접하는 방식으로 사고하거나 쓰는 일이 없도록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  <w:tblBorders>
          <w:top w:val="single" w:sz="4" w:color="E3E7ED"/>
          <w:left w:val="single" w:sz="4" w:color="E3E7ED"/>
          <w:bottom w:val="single" w:sz="4" w:color="E3E7ED"/>
          <w:right w:val="single" w:sz="4" w:color="E3E7ED"/>
          <w:insideH w:val="single" w:sz="4" w:color="E3E7ED"/>
          <w:insideV w:val="single" w:sz="4" w:color="E3E7ED"/>
        </w:tblBorders>
      </w:tblPr>
      <w:tblGrid>
        <w:gridCol w:w="10318"/>
      </w:tblGrid>
      <w:tr>
        <w:tc>
          <w:tcPr>
            <w:tcW w:type="dxa" w:w="10318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  평가에서 요구하는 핵심 개념을 수업에서 충분히 다루었다.</w:t>
            </w:r>
          </w:p>
        </w:tc>
      </w:tr>
      <w:tr>
        <w:tc>
          <w:tcPr>
            <w:tcW w:type="dxa" w:w="10318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  자료 해석·추론·논증 등 평가 행동을 수업 중에 실제로 연습했다.</w:t>
            </w:r>
          </w:p>
        </w:tc>
      </w:tr>
      <w:tr>
        <w:tc>
          <w:tcPr>
            <w:tcW w:type="dxa" w:w="10318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  반응 지시어(설명·분석·추론·평가 등)의 뜻과 답안 구조를 안내했다.</w:t>
            </w:r>
          </w:p>
        </w:tc>
      </w:tr>
      <w:tr>
        <w:tc>
          <w:tcPr>
            <w:tcW w:type="dxa" w:w="10318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  채점기준을 활용한 자기 점검·동료 점검 또는 교사 피드백을 경험시켰다.</w:t>
            </w:r>
          </w:p>
        </w:tc>
      </w:tr>
      <w:tr>
        <w:tc>
          <w:tcPr>
            <w:tcW w:type="dxa" w:w="10318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  최종 평가 전에 피드백을 반영해 수정하거나 재도전할 기회를 주었다.</w:t>
            </w:r>
          </w:p>
        </w:tc>
      </w:tr>
    </w:tbl>
    <w:p>
      <w:pPr>
        <w:spacing w:before="0" w:after="0" w:line="348" w:lineRule="auto"/>
      </w:pPr>
    </w:p>
    <w:p>
      <w:pPr>
        <w:spacing w:before="320" w:after="40" w:line="348" w:lineRule="auto"/>
        <w:keepNext/>
        <w:keepLines/>
        <w:pBdr>
          <w:top w:val="single" w:sz="18" w:space="2" w:color="1F3A63"/>
        </w:pBdr>
      </w:pPr>
      <w:r>
        <w:rPr>
          <w:rFonts w:ascii="맑은 고딕" w:hAnsi="맑은 고딕" w:eastAsia="맑은 고딕" w:cs="맑은 고딕"/>
          <w:b/>
          <w:color w:val="1F3A63"/>
          <w:sz w:val="18"/>
        </w:rPr>
        <w:t>PART Ⅲ</w:t>
      </w:r>
    </w:p>
    <w:p>
      <w:pPr>
        <w:keepNext/>
        <w:keepLines/>
        <w:spacing w:before="0" w:after="40" w:line="288" w:lineRule="auto"/>
      </w:pPr>
      <w:r>
        <w:rPr>
          <w:rFonts w:ascii="맑은 고딕" w:hAnsi="맑은 고딕" w:eastAsia="맑은 고딕" w:cs="맑은 고딕"/>
          <w:b/>
          <w:color w:val="1A1A1A"/>
          <w:sz w:val="34"/>
        </w:rPr>
        <w:t>문항 개발</w:t>
      </w:r>
    </w:p>
    <w:p>
      <w:pPr>
        <w:spacing w:before="0" w:after="160" w:line="348" w:lineRule="auto"/>
        <w:keepNext/>
        <w:keepLines/>
        <w:pBdr>
          <w:bottom w:val="single" w:sz="4" w:space="6" w:color="DFE3E9"/>
        </w:pBdr>
      </w:pPr>
      <w:r>
        <w:rPr>
          <w:rFonts w:ascii="맑은 고딕" w:hAnsi="맑은 고딕" w:eastAsia="맑은 고딕" w:cs="맑은 고딕"/>
          <w:b w:val="0"/>
          <w:color w:val="68707E"/>
          <w:sz w:val="18"/>
        </w:rPr>
        <w:t>발문·자료·조건을 하나의 구조로 묶어, 무엇을 어떻게 쓰는지 학생이 분명히 알게 합니다.</w:t>
      </w:r>
    </w:p>
    <w:p>
      <w:pPr>
        <w:spacing w:before="280" w:after="0" w:line="300" w:lineRule="auto"/>
        <w:keepNext/>
        <w:keepLines/>
        <w:pBdr>
          <w:bottom w:val="single" w:sz="10" w:space="5" w:color="1F3A63"/>
        </w:pBdr>
      </w:pPr>
      <w:r>
        <w:rPr>
          <w:rFonts w:ascii="맑은 고딕" w:hAnsi="맑은 고딕" w:eastAsia="맑은 고딕" w:cs="맑은 고딕"/>
          <w:b/>
          <w:color w:val="1F3A63"/>
          <w:sz w:val="23"/>
        </w:rPr>
        <w:t xml:space="preserve">09  </w:t>
      </w:r>
      <w:r>
        <w:rPr>
          <w:rFonts w:ascii="맑은 고딕" w:hAnsi="맑은 고딕" w:eastAsia="맑은 고딕" w:cs="맑은 고딕"/>
          <w:b/>
          <w:color w:val="1A1A1A"/>
          <w:sz w:val="23"/>
        </w:rPr>
        <w:t>사고력–반응 지시어 맵</w:t>
      </w:r>
    </w:p>
    <w:p>
      <w:pPr>
        <w:keepNext/>
        <w:keepLines/>
        <w:spacing w:before="100" w:after="60" w:line="348" w:lineRule="auto"/>
      </w:pPr>
      <w:r>
        <w:rPr>
          <w:rFonts w:ascii="맑은 고딕" w:hAnsi="맑은 고딕" w:eastAsia="맑은 고딕" w:cs="맑은 고딕"/>
          <w:b w:val="0"/>
          <w:color w:val="68707E"/>
          <w:sz w:val="17"/>
        </w:rPr>
        <w:t>문항이 단순 기억에 머물지 않도록 평가 요소와 반응 지시어를 연결합니다.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</w:tblPr>
      <w:tblGrid>
        <w:gridCol w:w="2579"/>
        <w:gridCol w:w="2579"/>
        <w:gridCol w:w="2579"/>
        <w:gridCol w:w="2579"/>
      </w:tblGrid>
      <w:tr>
        <w:trPr>
          <w:tblHeader/>
        </w:trPr>
        <w:tc>
          <w:tcPr>
            <w:tcW w:type="dxa" w:w="1548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사고 초점</w:t>
            </w:r>
          </w:p>
        </w:tc>
        <w:tc>
          <w:tcPr>
            <w:tcW w:type="dxa" w:w="1651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반응 지시어</w:t>
            </w:r>
          </w:p>
        </w:tc>
        <w:tc>
          <w:tcPr>
            <w:tcW w:type="dxa" w:w="3405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학생에게 요구되는 수행</w:t>
            </w:r>
          </w:p>
        </w:tc>
        <w:tc>
          <w:tcPr>
            <w:tcW w:type="dxa" w:w="3715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과학 탐구 장면 예시</w:t>
            </w:r>
          </w:p>
        </w:tc>
      </w:tr>
      <w:tr>
        <w:tc>
          <w:tcPr>
            <w:tcW w:type="dxa" w:w="1548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이해</w:t>
            </w:r>
          </w:p>
        </w:tc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설명, 요약, 비교</w:t>
            </w:r>
          </w:p>
        </w:tc>
        <w:tc>
          <w:tcPr>
            <w:tcW w:type="dxa" w:w="3405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개념의 의미와 관계를 자신의 말로 표현</w:t>
            </w:r>
          </w:p>
        </w:tc>
        <w:tc>
          <w:tcPr>
            <w:tcW w:type="dxa" w:w="3715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현상의 원리를 설명하고 두 조건의 차이를 비교</w:t>
            </w:r>
          </w:p>
        </w:tc>
      </w:tr>
      <w:tr>
        <w:tc>
          <w:tcPr>
            <w:tcW w:type="dxa" w:w="1548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적용</w:t>
            </w:r>
          </w:p>
        </w:tc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적용, 계산, 예측</w:t>
            </w:r>
          </w:p>
        </w:tc>
        <w:tc>
          <w:tcPr>
            <w:tcW w:type="dxa" w:w="3405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배운 원리나 절차를 새로운 상황에 사용</w:t>
            </w:r>
          </w:p>
        </w:tc>
        <w:tc>
          <w:tcPr>
            <w:tcW w:type="dxa" w:w="3715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새 조건에서 결과를 예측하거나 정량 관계를 적용</w:t>
            </w:r>
          </w:p>
        </w:tc>
      </w:tr>
      <w:tr>
        <w:tc>
          <w:tcPr>
            <w:tcW w:type="dxa" w:w="1548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분석</w:t>
            </w:r>
          </w:p>
        </w:tc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분석, 구분, 해석</w:t>
            </w:r>
          </w:p>
        </w:tc>
        <w:tc>
          <w:tcPr>
            <w:tcW w:type="dxa" w:w="3405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자료를 요소로 나누고 패턴·관계를 확인</w:t>
            </w:r>
          </w:p>
        </w:tc>
        <w:tc>
          <w:tcPr>
            <w:tcW w:type="dxa" w:w="3715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표·그래프의 경향, 변수 관계, 이상치를 해석</w:t>
            </w:r>
          </w:p>
        </w:tc>
      </w:tr>
      <w:tr>
        <w:tc>
          <w:tcPr>
            <w:tcW w:type="dxa" w:w="1548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추론</w:t>
            </w:r>
          </w:p>
        </w:tc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추론, 결론 도출</w:t>
            </w:r>
          </w:p>
        </w:tc>
        <w:tc>
          <w:tcPr>
            <w:tcW w:type="dxa" w:w="3405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확인된 정보에서 논리적 결론을 구성</w:t>
            </w:r>
          </w:p>
        </w:tc>
        <w:tc>
          <w:tcPr>
            <w:tcW w:type="dxa" w:w="3715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증거를 바탕으로 원인이나 메커니즘을 추론</w:t>
            </w:r>
          </w:p>
        </w:tc>
      </w:tr>
      <w:tr>
        <w:tc>
          <w:tcPr>
            <w:tcW w:type="dxa" w:w="1548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평가 · 논증</w:t>
            </w:r>
          </w:p>
        </w:tc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평가, 논증, 비판</w:t>
            </w:r>
          </w:p>
        </w:tc>
        <w:tc>
          <w:tcPr>
            <w:tcW w:type="dxa" w:w="3405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근거의 타당성을 판단하고 주장을 정당화</w:t>
            </w:r>
          </w:p>
        </w:tc>
        <w:tc>
          <w:tcPr>
            <w:tcW w:type="dxa" w:w="3715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서로 다른 설명을 근거로 비교해 최선의 주장 선택</w:t>
            </w:r>
          </w:p>
        </w:tc>
      </w:tr>
      <w:tr>
        <w:tc>
          <w:tcPr>
            <w:tcW w:type="dxa" w:w="1548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창안 · 문제해결</w:t>
            </w:r>
          </w:p>
        </w:tc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제안, 설계, 생성</w:t>
            </w:r>
          </w:p>
        </w:tc>
        <w:tc>
          <w:tcPr>
            <w:tcW w:type="dxa" w:w="3405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제약 조건을 고려해 대안이나 해결책 구성</w:t>
            </w:r>
          </w:p>
        </w:tc>
        <w:tc>
          <w:tcPr>
            <w:tcW w:type="dxa" w:w="3715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탐구 방법·모형·정책·실험 절차를 제안하거나 설계</w:t>
            </w:r>
          </w:p>
        </w:tc>
      </w:tr>
    </w:tbl>
    <w:p>
      <w:pPr>
        <w:spacing w:before="0" w:after="0" w:line="34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  <w:tblBorders>
          <w:top w:val="single" w:sz="4" w:color="DFE3E9"/>
          <w:left w:val="single" w:sz="4" w:color="DFE3E9"/>
          <w:bottom w:val="single" w:sz="4" w:color="DFE3E9"/>
          <w:right w:val="single" w:sz="4" w:color="DFE3E9"/>
          <w:insideH w:val="single" w:sz="4" w:color="DFE3E9"/>
          <w:insideV w:val="single" w:sz="4" w:color="DFE3E9"/>
        </w:tblBorders>
      </w:tblPr>
      <w:tblGrid>
        <w:gridCol w:w="10318"/>
      </w:tblGrid>
      <w:tr>
        <w:tc>
          <w:tcPr>
            <w:tcW w:type="dxa" w:w="10318"/>
            <w:shd w:val="clear" w:fill="F5F7FA"/>
          </w:tcPr>
          <w:p>
            <w:pPr>
              <w:spacing w:before="40" w:after="40" w:line="384" w:lineRule="auto"/>
            </w:pPr>
            <w:r>
              <w:rPr>
                <w:rFonts w:ascii="맑은 고딕" w:hAnsi="맑은 고딕" w:eastAsia="맑은 고딕" w:cs="맑은 고딕"/>
                <w:b/>
                <w:color w:val="1F3A63"/>
                <w:sz w:val="17"/>
              </w:rPr>
              <w:t xml:space="preserve">문항 설계 팁  </w:t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17"/>
              </w:rPr>
              <w:t>한 문항에서 모든 사고를 요구하지 마십시오. 핵심 평가 요소를 2~4개만 선명하게 고르고, 자료와 조건은 그 요소에 필요한 만큼만 남깁니다.</w:t>
            </w:r>
          </w:p>
        </w:tc>
      </w:tr>
    </w:tbl>
    <w:p>
      <w:pPr>
        <w:spacing w:before="0" w:after="0" w:line="348" w:lineRule="auto"/>
      </w:pPr>
    </w:p>
    <w:p>
      <w:pPr>
        <w:spacing w:before="280" w:after="0" w:line="300" w:lineRule="auto"/>
        <w:keepNext/>
        <w:keepLines/>
        <w:pBdr>
          <w:bottom w:val="single" w:sz="10" w:space="5" w:color="1F3A63"/>
        </w:pBdr>
      </w:pPr>
      <w:r>
        <w:rPr>
          <w:rFonts w:ascii="맑은 고딕" w:hAnsi="맑은 고딕" w:eastAsia="맑은 고딕" w:cs="맑은 고딕"/>
          <w:b/>
          <w:color w:val="1F3A63"/>
          <w:sz w:val="23"/>
        </w:rPr>
        <w:t xml:space="preserve">10  </w:t>
      </w:r>
      <w:r>
        <w:rPr>
          <w:rFonts w:ascii="맑은 고딕" w:hAnsi="맑은 고딕" w:eastAsia="맑은 고딕" w:cs="맑은 고딕"/>
          <w:b/>
          <w:color w:val="1A1A1A"/>
          <w:sz w:val="23"/>
        </w:rPr>
        <w:t>서·논술형 문항 설계서</w:t>
      </w:r>
    </w:p>
    <w:p>
      <w:pPr>
        <w:keepNext/>
        <w:keepLines/>
        <w:spacing w:before="100" w:after="60" w:line="348" w:lineRule="auto"/>
      </w:pPr>
      <w:r>
        <w:rPr>
          <w:rFonts w:ascii="맑은 고딕" w:hAnsi="맑은 고딕" w:eastAsia="맑은 고딕" w:cs="맑은 고딕"/>
          <w:b w:val="0"/>
          <w:color w:val="68707E"/>
          <w:sz w:val="17"/>
        </w:rPr>
        <w:t>문항 하나마다 한 장씩 사용합니다. 문항이 여러 개면 이 절을 복사해 이어 쓰십시오.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</w:tblPr>
      <w:tblGrid>
        <w:gridCol w:w="2579"/>
        <w:gridCol w:w="2579"/>
        <w:gridCol w:w="2579"/>
        <w:gridCol w:w="2579"/>
      </w:tblGrid>
      <w:tr>
        <w:trPr>
          <w:trHeight w:val="453" w:hRule="atLeast"/>
        </w:trPr>
        <w:tc>
          <w:tcPr>
            <w:tcW w:type="dxa" w:w="1754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문항 번호</w:t>
            </w:r>
          </w:p>
        </w:tc>
        <w:tc>
          <w:tcPr>
            <w:tcW w:type="dxa" w:w="3405"/>
          </w:tcPr>
          <w:p>
            <w:pPr>
              <w:spacing w:before="32" w:after="32" w:line="336" w:lineRule="auto"/>
            </w:pPr>
          </w:p>
        </w:tc>
        <w:tc>
          <w:tcPr>
            <w:tcW w:type="dxa" w:w="1754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배점(점)</w:t>
            </w:r>
          </w:p>
        </w:tc>
        <w:tc>
          <w:tcPr>
            <w:tcW w:type="dxa" w:w="3405"/>
          </w:tcPr>
          <w:p>
            <w:pPr>
              <w:spacing w:before="32" w:after="32" w:line="336" w:lineRule="auto"/>
            </w:pPr>
          </w:p>
        </w:tc>
      </w:tr>
      <w:tr>
        <w:trPr>
          <w:trHeight w:val="453" w:hRule="atLeast"/>
        </w:trPr>
        <w:tc>
          <w:tcPr>
            <w:tcW w:type="dxa" w:w="1754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성취기준</w:t>
            </w:r>
          </w:p>
        </w:tc>
        <w:tc>
          <w:tcPr>
            <w:tcW w:type="dxa" w:w="3405"/>
          </w:tcPr>
          <w:p>
            <w:pPr>
              <w:spacing w:before="32" w:after="32" w:line="336" w:lineRule="auto"/>
            </w:pPr>
          </w:p>
        </w:tc>
        <w:tc>
          <w:tcPr>
            <w:tcW w:type="dxa" w:w="1754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목표 성취수준</w:t>
            </w:r>
          </w:p>
        </w:tc>
        <w:tc>
          <w:tcPr>
            <w:tcW w:type="dxa" w:w="3405"/>
          </w:tcPr>
          <w:p>
            <w:pPr>
              <w:spacing w:before="32" w:after="32" w:line="336" w:lineRule="auto"/>
            </w:pPr>
          </w:p>
        </w:tc>
      </w:tr>
      <w:tr>
        <w:trPr>
          <w:trHeight w:val="453" w:hRule="atLeast"/>
        </w:trPr>
        <w:tc>
          <w:tcPr>
            <w:tcW w:type="dxa" w:w="1754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평가 요소</w:t>
            </w:r>
          </w:p>
        </w:tc>
        <w:tc>
          <w:tcPr>
            <w:tcW w:type="dxa" w:w="3405"/>
          </w:tcPr>
          <w:p>
            <w:pPr>
              <w:spacing w:before="32" w:after="32" w:line="336" w:lineRule="auto"/>
            </w:pPr>
          </w:p>
        </w:tc>
        <w:tc>
          <w:tcPr>
            <w:tcW w:type="dxa" w:w="1754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사고 초점</w:t>
            </w:r>
          </w:p>
        </w:tc>
        <w:tc>
          <w:tcPr>
            <w:tcW w:type="dxa" w:w="3405"/>
          </w:tcPr>
          <w:p>
            <w:pPr>
              <w:spacing w:before="32" w:after="32" w:line="336" w:lineRule="auto"/>
            </w:pPr>
          </w:p>
        </w:tc>
      </w:tr>
      <w:tr>
        <w:trPr>
          <w:trHeight w:val="453" w:hRule="atLeast"/>
        </w:trPr>
        <w:tc>
          <w:tcPr>
            <w:tcW w:type="dxa" w:w="1754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평가 형태</w:t>
            </w:r>
          </w:p>
        </w:tc>
        <w:tc>
          <w:tcPr>
            <w:tcW w:type="dxa" w:w="3405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 제한형   □ 확장형</w:t>
            </w:r>
          </w:p>
        </w:tc>
        <w:tc>
          <w:tcPr>
            <w:tcW w:type="dxa" w:w="1754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반응 지시어</w:t>
            </w:r>
          </w:p>
        </w:tc>
        <w:tc>
          <w:tcPr>
            <w:tcW w:type="dxa" w:w="3405"/>
          </w:tcPr>
          <w:p>
            <w:pPr>
              <w:spacing w:before="32" w:after="32" w:line="336" w:lineRule="auto"/>
            </w:pPr>
          </w:p>
        </w:tc>
      </w:tr>
      <w:tr>
        <w:trPr>
          <w:trHeight w:val="453" w:hRule="atLeast"/>
        </w:trPr>
        <w:tc>
          <w:tcPr>
            <w:tcW w:type="dxa" w:w="1754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소요 시간(분)</w:t>
            </w:r>
          </w:p>
        </w:tc>
        <w:tc>
          <w:tcPr>
            <w:tcW w:type="dxa" w:w="3405"/>
          </w:tcPr>
          <w:p>
            <w:pPr>
              <w:spacing w:before="32" w:after="32" w:line="336" w:lineRule="auto"/>
            </w:pPr>
          </w:p>
        </w:tc>
        <w:tc>
          <w:tcPr>
            <w:tcW w:type="dxa" w:w="1754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답안 분량(자)</w:t>
            </w:r>
          </w:p>
        </w:tc>
        <w:tc>
          <w:tcPr>
            <w:tcW w:type="dxa" w:w="3405"/>
          </w:tcPr>
          <w:p>
            <w:pPr>
              <w:spacing w:before="32" w:after="32" w:line="336" w:lineRule="auto"/>
            </w:pPr>
          </w:p>
        </w:tc>
      </w:tr>
    </w:tbl>
    <w:p>
      <w:pPr>
        <w:spacing w:before="0" w:after="0" w:line="34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</w:tblPr>
      <w:tblGrid>
        <w:gridCol w:w="10318"/>
      </w:tblGrid>
      <w:tr>
        <w:tc>
          <w:tcPr>
            <w:tcW w:type="dxa" w:w="10318"/>
            <w:shd w:val="clear" w:fill="EEF1F6"/>
          </w:tcPr>
          <w:p>
            <w:pPr>
              <w:spacing w:before="32" w:after="32" w:line="324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① 문제 상황 · 보기 / 자료</w:t>
            </w:r>
          </w:p>
        </w:tc>
      </w:tr>
      <w:tr>
        <w:trPr>
          <w:trHeight w:val="2778" w:hRule="atLeast"/>
        </w:trPr>
        <w:tc>
          <w:tcPr>
            <w:tcW w:type="dxa" w:w="10318"/>
          </w:tcPr>
          <w:p>
            <w:pPr>
              <w:spacing w:before="32" w:after="0" w:line="360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7"/>
              </w:rPr>
              <w:t>학생이 문제를 이해하고 근거를 고를 수 있도록 필요한 정보만 제시합니다. 표·그래프·그림·기사 등을 넣을 수 있습니다.</w:t>
            </w:r>
          </w:p>
        </w:tc>
      </w:tr>
    </w:tbl>
    <w:p>
      <w:pPr>
        <w:spacing w:before="0" w:after="0" w:line="34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</w:tblPr>
      <w:tblGrid>
        <w:gridCol w:w="10318"/>
      </w:tblGrid>
      <w:tr>
        <w:tc>
          <w:tcPr>
            <w:tcW w:type="dxa" w:w="10318"/>
            <w:shd w:val="clear" w:fill="EEF1F6"/>
          </w:tcPr>
          <w:p>
            <w:pPr>
              <w:spacing w:before="32" w:after="32" w:line="324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② 발문</w:t>
            </w:r>
          </w:p>
        </w:tc>
      </w:tr>
      <w:tr>
        <w:trPr>
          <w:trHeight w:val="1587" w:hRule="atLeast"/>
        </w:trPr>
        <w:tc>
          <w:tcPr>
            <w:tcW w:type="dxa" w:w="10318"/>
          </w:tcPr>
          <w:p>
            <w:pPr>
              <w:spacing w:before="32" w:after="0" w:line="360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7"/>
              </w:rPr>
              <w:t>예: 자료 (가)와 (나)의 변화를 분석하고, 그 차이가 나타난 원인을 과학적 개념과 자료의 근거를 들어 설명하시오.</w:t>
            </w:r>
          </w:p>
        </w:tc>
      </w:tr>
    </w:tbl>
    <w:p>
      <w:pPr>
        <w:spacing w:before="0" w:after="0" w:line="34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</w:tblPr>
      <w:tblGrid>
        <w:gridCol w:w="10318"/>
      </w:tblGrid>
      <w:tr>
        <w:tc>
          <w:tcPr>
            <w:tcW w:type="dxa" w:w="10318"/>
            <w:shd w:val="clear" w:fill="EEF1F6"/>
          </w:tcPr>
          <w:p>
            <w:pPr>
              <w:spacing w:before="32" w:after="32" w:line="324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③ 조건</w:t>
            </w:r>
          </w:p>
        </w:tc>
      </w:tr>
      <w:tr>
        <w:trPr>
          <w:trHeight w:val="1587" w:hRule="atLeast"/>
        </w:trPr>
        <w:tc>
          <w:tcPr>
            <w:tcW w:type="dxa" w:w="10318"/>
          </w:tcPr>
          <w:p>
            <w:pPr>
              <w:spacing w:before="32" w:after="0" w:line="360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7"/>
              </w:rPr>
              <w:t>예: 자료의 수치를 1개 이상 활용할 것 / 핵심 개념 2개를 포함할 것 / 주장–근거–이유가 드러나게 쓸 것 / 300자 내외</w:t>
            </w:r>
          </w:p>
        </w:tc>
      </w:tr>
    </w:tbl>
    <w:p>
      <w:pPr>
        <w:spacing w:before="0" w:after="0" w:line="348" w:lineRule="auto"/>
      </w:pPr>
    </w:p>
    <w:p>
      <w:pPr>
        <w:spacing w:before="280" w:after="0" w:line="300" w:lineRule="auto"/>
        <w:keepNext/>
        <w:keepLines/>
        <w:pBdr>
          <w:bottom w:val="single" w:sz="10" w:space="5" w:color="1F3A63"/>
        </w:pBdr>
      </w:pPr>
      <w:r>
        <w:rPr>
          <w:rFonts w:ascii="맑은 고딕" w:hAnsi="맑은 고딕" w:eastAsia="맑은 고딕" w:cs="맑은 고딕"/>
          <w:b/>
          <w:color w:val="1F3A63"/>
          <w:sz w:val="23"/>
        </w:rPr>
        <w:t xml:space="preserve">11  </w:t>
      </w:r>
      <w:r>
        <w:rPr>
          <w:rFonts w:ascii="맑은 고딕" w:hAnsi="맑은 고딕" w:eastAsia="맑은 고딕" w:cs="맑은 고딕"/>
          <w:b/>
          <w:color w:val="1A1A1A"/>
          <w:sz w:val="23"/>
        </w:rPr>
        <w:t>자료 · 답안 타당성 점검</w:t>
      </w:r>
    </w:p>
    <w:p>
      <w:pPr>
        <w:keepNext/>
        <w:keepLines/>
        <w:spacing w:before="100" w:after="60" w:line="348" w:lineRule="auto"/>
      </w:pPr>
      <w:r>
        <w:rPr>
          <w:rFonts w:ascii="맑은 고딕" w:hAnsi="맑은 고딕" w:eastAsia="맑은 고딕" w:cs="맑은 고딕"/>
          <w:b w:val="0"/>
          <w:color w:val="68707E"/>
          <w:sz w:val="17"/>
        </w:rPr>
        <w:t>문항을 만든 뒤 ‘학생이 어떤 증거로 어떤 사고를 보여야 하는가’를 거꾸로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</w:tblPr>
      <w:tblGrid>
        <w:gridCol w:w="5159"/>
        <w:gridCol w:w="5159"/>
      </w:tblGrid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핵심 자료 / 증거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[정답을 암시하지 않으면서 해석·추론에 쓸 수 있는 자료]</w:t>
            </w:r>
          </w:p>
        </w:tc>
      </w:tr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자료의 출처 / 신뢰성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[출처, 단위, 범례, 시점, 가공 여부 확인]</w:t>
            </w:r>
          </w:p>
        </w:tc>
      </w:tr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필수 개념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[답안에서 확인하려는 과학 개념·원리]</w:t>
            </w:r>
          </w:p>
        </w:tc>
      </w:tr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필수 사고 과정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[예: 경향 파악 → 두 변수 관계 분석 → 원인 추론 → 대안 평가]</w:t>
            </w:r>
          </w:p>
        </w:tc>
      </w:tr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문항 공정성 / 접근성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[불필요한 독해 부담, 문화·성별·경험 편향, 자료 가독성, 특수교육 지원 여부]</w:t>
            </w:r>
          </w:p>
        </w:tc>
      </w:tr>
    </w:tbl>
    <w:p>
      <w:pPr>
        <w:spacing w:before="0" w:after="0" w:line="348" w:lineRule="auto"/>
      </w:pPr>
    </w:p>
    <w:p>
      <w:pPr>
        <w:spacing w:before="280" w:after="0" w:line="300" w:lineRule="auto"/>
        <w:keepNext/>
        <w:keepLines/>
        <w:pBdr>
          <w:bottom w:val="single" w:sz="10" w:space="5" w:color="1F3A63"/>
        </w:pBdr>
      </w:pPr>
      <w:r>
        <w:rPr>
          <w:rFonts w:ascii="맑은 고딕" w:hAnsi="맑은 고딕" w:eastAsia="맑은 고딕" w:cs="맑은 고딕"/>
          <w:b/>
          <w:color w:val="1F3A63"/>
          <w:sz w:val="23"/>
        </w:rPr>
        <w:t xml:space="preserve">12  </w:t>
      </w:r>
      <w:r>
        <w:rPr>
          <w:rFonts w:ascii="맑은 고딕" w:hAnsi="맑은 고딕" w:eastAsia="맑은 고딕" w:cs="맑은 고딕"/>
          <w:b/>
          <w:color w:val="1A1A1A"/>
          <w:sz w:val="23"/>
        </w:rPr>
        <w:t>예상 답안 · 인정 범위 · 예외 답안</w:t>
      </w:r>
    </w:p>
    <w:p>
      <w:pPr>
        <w:keepNext/>
        <w:keepLines/>
        <w:spacing w:before="100" w:after="60" w:line="348" w:lineRule="auto"/>
      </w:pPr>
      <w:r>
        <w:rPr>
          <w:rFonts w:ascii="맑은 고딕" w:hAnsi="맑은 고딕" w:eastAsia="맑은 고딕" w:cs="맑은 고딕"/>
          <w:b w:val="0"/>
          <w:color w:val="68707E"/>
          <w:sz w:val="17"/>
        </w:rPr>
        <w:t>공동 채점 전에 판단 기준을 기록해 두면 채점자 간 편차가 크게 줄어듭니다.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</w:tblPr>
      <w:tblGrid>
        <w:gridCol w:w="5159"/>
        <w:gridCol w:w="5159"/>
      </w:tblGrid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대표 예시 답안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[핵심 요소가 충분히 드러나는 한 가지 예시. 유일한 정답으로 고정하지 않습니다]</w:t>
            </w:r>
          </w:p>
        </w:tc>
      </w:tr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인정 가능한 유사 답안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[표현은 다르지만 과학적으로 타당한 응답의 범위]</w:t>
            </w:r>
          </w:p>
        </w:tc>
      </w:tr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예상 오답 / 오개념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[자주 나올 오류와 부분적으로만 타당한 응답]</w:t>
            </w:r>
          </w:p>
        </w:tc>
      </w:tr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부분점수 기준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[핵심 요소 중 일부만 충족했을 때의 점수 또는 수준]</w:t>
            </w:r>
          </w:p>
        </w:tc>
      </w:tr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예외 답안 처리 원칙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[예상하지 못한 타당한 답안, 과학적 오류가 섞인 답안 등의 협의 원칙]</w:t>
            </w:r>
          </w:p>
        </w:tc>
      </w:tr>
    </w:tbl>
    <w:p>
      <w:pPr>
        <w:spacing w:before="0" w:after="0" w:line="348" w:lineRule="auto"/>
      </w:pPr>
    </w:p>
    <w:p>
      <w:pPr>
        <w:spacing w:before="320" w:after="40" w:line="348" w:lineRule="auto"/>
        <w:keepNext/>
        <w:keepLines/>
        <w:pBdr>
          <w:top w:val="single" w:sz="18" w:space="2" w:color="1F3A63"/>
        </w:pBdr>
      </w:pPr>
      <w:r>
        <w:rPr>
          <w:rFonts w:ascii="맑은 고딕" w:hAnsi="맑은 고딕" w:eastAsia="맑은 고딕" w:cs="맑은 고딕"/>
          <w:b/>
          <w:color w:val="1F3A63"/>
          <w:sz w:val="18"/>
        </w:rPr>
        <w:t>PART Ⅳ</w:t>
      </w:r>
    </w:p>
    <w:p>
      <w:pPr>
        <w:keepNext/>
        <w:keepLines/>
        <w:spacing w:before="0" w:after="40" w:line="288" w:lineRule="auto"/>
      </w:pPr>
      <w:r>
        <w:rPr>
          <w:rFonts w:ascii="맑은 고딕" w:hAnsi="맑은 고딕" w:eastAsia="맑은 고딕" w:cs="맑은 고딕"/>
          <w:b/>
          <w:color w:val="1A1A1A"/>
          <w:sz w:val="34"/>
        </w:rPr>
        <w:t>채점기준표</w:t>
      </w:r>
    </w:p>
    <w:p>
      <w:pPr>
        <w:spacing w:before="0" w:after="160" w:line="348" w:lineRule="auto"/>
        <w:keepNext/>
        <w:keepLines/>
        <w:pBdr>
          <w:bottom w:val="single" w:sz="4" w:space="6" w:color="DFE3E9"/>
        </w:pBdr>
      </w:pPr>
      <w:r>
        <w:rPr>
          <w:rFonts w:ascii="맑은 고딕" w:hAnsi="맑은 고딕" w:eastAsia="맑은 고딕" w:cs="맑은 고딕"/>
          <w:b w:val="0"/>
          <w:color w:val="68707E"/>
          <w:sz w:val="18"/>
        </w:rPr>
        <w:t>평가 요소별로 수행의 질을 관찰 가능한 언어로 구분합니다.</w:t>
      </w:r>
    </w:p>
    <w:p>
      <w:pPr>
        <w:spacing w:before="280" w:after="0" w:line="300" w:lineRule="auto"/>
        <w:keepNext/>
        <w:keepLines/>
        <w:pBdr>
          <w:bottom w:val="single" w:sz="10" w:space="5" w:color="1F3A63"/>
        </w:pBdr>
      </w:pPr>
      <w:r>
        <w:rPr>
          <w:rFonts w:ascii="맑은 고딕" w:hAnsi="맑은 고딕" w:eastAsia="맑은 고딕" w:cs="맑은 고딕"/>
          <w:b/>
          <w:color w:val="1F3A63"/>
          <w:sz w:val="23"/>
        </w:rPr>
        <w:t xml:space="preserve">13  </w:t>
      </w:r>
      <w:r>
        <w:rPr>
          <w:rFonts w:ascii="맑은 고딕" w:hAnsi="맑은 고딕" w:eastAsia="맑은 고딕" w:cs="맑은 고딕"/>
          <w:b/>
          <w:color w:val="1A1A1A"/>
          <w:sz w:val="23"/>
        </w:rPr>
        <w:t>분석적 채점기준표</w:t>
      </w:r>
    </w:p>
    <w:p>
      <w:pPr>
        <w:keepNext/>
        <w:keepLines/>
        <w:spacing w:before="100" w:after="60" w:line="348" w:lineRule="auto"/>
      </w:pPr>
      <w:r>
        <w:rPr>
          <w:rFonts w:ascii="맑은 고딕" w:hAnsi="맑은 고딕" w:eastAsia="맑은 고딕" w:cs="맑은 고딕"/>
          <w:b w:val="0"/>
          <w:color w:val="68707E"/>
          <w:sz w:val="17"/>
        </w:rPr>
        <w:t>아래는 4수준 예시입니다. 3~6수준 중 평가 목적에 맞게 조정하고, 수준 이름도 바꿔 쓸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blHeader/>
        </w:trPr>
        <w:tc>
          <w:tcPr>
            <w:tcW w:type="dxa" w:w="1651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평가 요소</w:t>
            </w:r>
          </w:p>
        </w:tc>
        <w:tc>
          <w:tcPr>
            <w:tcW w:type="dxa" w:w="722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배점</w:t>
            </w:r>
          </w:p>
        </w:tc>
        <w:tc>
          <w:tcPr>
            <w:tcW w:type="dxa" w:w="1986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4 · 탁월</w:t>
            </w:r>
          </w:p>
        </w:tc>
        <w:tc>
          <w:tcPr>
            <w:tcW w:type="dxa" w:w="1986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3 · 충실</w:t>
            </w:r>
          </w:p>
        </w:tc>
        <w:tc>
          <w:tcPr>
            <w:tcW w:type="dxa" w:w="1986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2 · 기초</w:t>
            </w:r>
          </w:p>
        </w:tc>
        <w:tc>
          <w:tcPr>
            <w:tcW w:type="dxa" w:w="1986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1 · 보완 필요</w:t>
            </w:r>
          </w:p>
        </w:tc>
      </w:tr>
      <w:tr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[평가 요소 1]</w:t>
            </w:r>
          </w:p>
        </w:tc>
        <w:tc>
          <w:tcPr>
            <w:tcW w:type="dxa" w:w="72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986"/>
          </w:tcPr>
          <w:p>
            <w:pPr>
              <w:spacing w:before="32" w:after="32" w:line="336" w:lineRule="auto"/>
            </w:pPr>
          </w:p>
        </w:tc>
        <w:tc>
          <w:tcPr>
            <w:tcW w:type="dxa" w:w="1986"/>
          </w:tcPr>
          <w:p>
            <w:pPr>
              <w:spacing w:before="32" w:after="32" w:line="336" w:lineRule="auto"/>
            </w:pPr>
          </w:p>
        </w:tc>
        <w:tc>
          <w:tcPr>
            <w:tcW w:type="dxa" w:w="1986"/>
          </w:tcPr>
          <w:p>
            <w:pPr>
              <w:spacing w:before="32" w:after="32" w:line="336" w:lineRule="auto"/>
            </w:pPr>
          </w:p>
        </w:tc>
        <w:tc>
          <w:tcPr>
            <w:tcW w:type="dxa" w:w="1986"/>
          </w:tcPr>
          <w:p>
            <w:pPr>
              <w:spacing w:before="32" w:after="32" w:line="336" w:lineRule="auto"/>
            </w:pPr>
          </w:p>
        </w:tc>
      </w:tr>
      <w:tr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[평가 요소 2]</w:t>
            </w:r>
          </w:p>
        </w:tc>
        <w:tc>
          <w:tcPr>
            <w:tcW w:type="dxa" w:w="72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986"/>
          </w:tcPr>
          <w:p>
            <w:pPr>
              <w:spacing w:before="32" w:after="32" w:line="336" w:lineRule="auto"/>
            </w:pPr>
          </w:p>
        </w:tc>
        <w:tc>
          <w:tcPr>
            <w:tcW w:type="dxa" w:w="1986"/>
          </w:tcPr>
          <w:p>
            <w:pPr>
              <w:spacing w:before="32" w:after="32" w:line="336" w:lineRule="auto"/>
            </w:pPr>
          </w:p>
        </w:tc>
        <w:tc>
          <w:tcPr>
            <w:tcW w:type="dxa" w:w="1986"/>
          </w:tcPr>
          <w:p>
            <w:pPr>
              <w:spacing w:before="32" w:after="32" w:line="336" w:lineRule="auto"/>
            </w:pPr>
          </w:p>
        </w:tc>
        <w:tc>
          <w:tcPr>
            <w:tcW w:type="dxa" w:w="1986"/>
          </w:tcPr>
          <w:p>
            <w:pPr>
              <w:spacing w:before="32" w:after="32" w:line="336" w:lineRule="auto"/>
            </w:pPr>
          </w:p>
        </w:tc>
      </w:tr>
      <w:tr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[평가 요소 3]</w:t>
            </w:r>
          </w:p>
        </w:tc>
        <w:tc>
          <w:tcPr>
            <w:tcW w:type="dxa" w:w="72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986"/>
          </w:tcPr>
          <w:p>
            <w:pPr>
              <w:spacing w:before="32" w:after="32" w:line="336" w:lineRule="auto"/>
            </w:pPr>
          </w:p>
        </w:tc>
        <w:tc>
          <w:tcPr>
            <w:tcW w:type="dxa" w:w="1986"/>
          </w:tcPr>
          <w:p>
            <w:pPr>
              <w:spacing w:before="32" w:after="32" w:line="336" w:lineRule="auto"/>
            </w:pPr>
          </w:p>
        </w:tc>
        <w:tc>
          <w:tcPr>
            <w:tcW w:type="dxa" w:w="1986"/>
          </w:tcPr>
          <w:p>
            <w:pPr>
              <w:spacing w:before="32" w:after="32" w:line="336" w:lineRule="auto"/>
            </w:pPr>
          </w:p>
        </w:tc>
        <w:tc>
          <w:tcPr>
            <w:tcW w:type="dxa" w:w="1986"/>
          </w:tcPr>
          <w:p>
            <w:pPr>
              <w:spacing w:before="32" w:after="32" w:line="336" w:lineRule="auto"/>
            </w:pPr>
          </w:p>
        </w:tc>
      </w:tr>
      <w:tr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[평가 요소 4]</w:t>
            </w:r>
          </w:p>
        </w:tc>
        <w:tc>
          <w:tcPr>
            <w:tcW w:type="dxa" w:w="72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986"/>
          </w:tcPr>
          <w:p>
            <w:pPr>
              <w:spacing w:before="32" w:after="32" w:line="336" w:lineRule="auto"/>
            </w:pPr>
          </w:p>
        </w:tc>
        <w:tc>
          <w:tcPr>
            <w:tcW w:type="dxa" w:w="1986"/>
          </w:tcPr>
          <w:p>
            <w:pPr>
              <w:spacing w:before="32" w:after="32" w:line="336" w:lineRule="auto"/>
            </w:pPr>
          </w:p>
        </w:tc>
        <w:tc>
          <w:tcPr>
            <w:tcW w:type="dxa" w:w="1986"/>
          </w:tcPr>
          <w:p>
            <w:pPr>
              <w:spacing w:before="32" w:after="32" w:line="336" w:lineRule="auto"/>
            </w:pPr>
          </w:p>
        </w:tc>
        <w:tc>
          <w:tcPr>
            <w:tcW w:type="dxa" w:w="1986"/>
          </w:tcPr>
          <w:p>
            <w:pPr>
              <w:spacing w:before="32" w:after="32" w:line="336" w:lineRule="auto"/>
            </w:pPr>
          </w:p>
        </w:tc>
      </w:tr>
      <w:tr>
        <w:trPr>
          <w:trHeight w:val="510" w:hRule="atLeast"/>
        </w:trPr>
        <w:tc>
          <w:tcPr>
            <w:tcW w:type="dxa" w:w="1651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합계</w:t>
            </w:r>
          </w:p>
        </w:tc>
        <w:tc>
          <w:tcPr>
            <w:tcW w:type="dxa" w:w="722"/>
            <w:shd w:val="clear" w:fill="F5F7FA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986"/>
            <w:shd w:val="clear" w:fill="F5F7FA"/>
          </w:tcPr>
          <w:p>
            <w:pPr>
              <w:spacing w:before="32" w:after="32" w:line="336" w:lineRule="auto"/>
            </w:pPr>
          </w:p>
        </w:tc>
        <w:tc>
          <w:tcPr>
            <w:tcW w:type="dxa" w:w="1986"/>
            <w:shd w:val="clear" w:fill="F5F7FA"/>
          </w:tcPr>
          <w:p>
            <w:pPr>
              <w:spacing w:before="32" w:after="32" w:line="336" w:lineRule="auto"/>
            </w:pPr>
          </w:p>
        </w:tc>
        <w:tc>
          <w:tcPr>
            <w:tcW w:type="dxa" w:w="1986"/>
            <w:shd w:val="clear" w:fill="F5F7FA"/>
          </w:tcPr>
          <w:p>
            <w:pPr>
              <w:spacing w:before="32" w:after="32" w:line="336" w:lineRule="auto"/>
            </w:pPr>
          </w:p>
        </w:tc>
        <w:tc>
          <w:tcPr>
            <w:tcW w:type="dxa" w:w="1986"/>
            <w:shd w:val="clear" w:fill="F5F7FA"/>
          </w:tcPr>
          <w:p>
            <w:pPr>
              <w:spacing w:before="32" w:after="32" w:line="336" w:lineRule="auto"/>
            </w:pPr>
          </w:p>
        </w:tc>
      </w:tr>
    </w:tbl>
    <w:p>
      <w:pPr>
        <w:spacing w:before="0" w:after="0" w:line="34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  <w:tblBorders>
          <w:top w:val="single" w:sz="4" w:color="DFE3E9"/>
          <w:left w:val="single" w:sz="4" w:color="DFE3E9"/>
          <w:bottom w:val="single" w:sz="4" w:color="DFE3E9"/>
          <w:right w:val="single" w:sz="4" w:color="DFE3E9"/>
          <w:insideH w:val="single" w:sz="4" w:color="DFE3E9"/>
          <w:insideV w:val="single" w:sz="4" w:color="DFE3E9"/>
        </w:tblBorders>
      </w:tblPr>
      <w:tblGrid>
        <w:gridCol w:w="10318"/>
      </w:tblGrid>
      <w:tr>
        <w:tc>
          <w:tcPr>
            <w:tcW w:type="dxa" w:w="10318"/>
            <w:shd w:val="clear" w:fill="F5F7FA"/>
          </w:tcPr>
          <w:p>
            <w:pPr>
              <w:spacing w:before="40" w:after="40" w:line="384" w:lineRule="auto"/>
            </w:pPr>
            <w:r>
              <w:rPr>
                <w:rFonts w:ascii="맑은 고딕" w:hAnsi="맑은 고딕" w:eastAsia="맑은 고딕" w:cs="맑은 고딕"/>
                <w:b/>
                <w:color w:val="1F3A63"/>
                <w:sz w:val="17"/>
              </w:rPr>
              <w:t xml:space="preserve">척도 설정  </w:t>
            </w:r>
            <w:r>
              <w:rPr>
                <w:rFonts w:ascii="맑은 고딕" w:hAnsi="맑은 고딕" w:eastAsia="맑은 고딕" w:cs="맑은 고딕"/>
                <w:b w:val="0"/>
                <w:color w:val="1A1A1A"/>
                <w:sz w:val="17"/>
              </w:rPr>
              <w:t>4수준(4-3-2-1), 5수준(A~E), 3수준(상·중·하) 등 무엇이든 가능합니다. 성취수준과 채점 척도가 반드시 1:1로 대응할 필요는 없습니다.</w:t>
            </w:r>
          </w:p>
        </w:tc>
      </w:tr>
    </w:tbl>
    <w:p>
      <w:pPr>
        <w:spacing w:before="0" w:after="0" w:line="348" w:lineRule="auto"/>
      </w:pPr>
    </w:p>
    <w:p>
      <w:pPr>
        <w:spacing w:before="280" w:after="0" w:line="300" w:lineRule="auto"/>
        <w:keepNext/>
        <w:keepLines/>
        <w:pBdr>
          <w:bottom w:val="single" w:sz="10" w:space="5" w:color="1F3A63"/>
        </w:pBdr>
      </w:pPr>
      <w:r>
        <w:rPr>
          <w:rFonts w:ascii="맑은 고딕" w:hAnsi="맑은 고딕" w:eastAsia="맑은 고딕" w:cs="맑은 고딕"/>
          <w:b/>
          <w:color w:val="1F3A63"/>
          <w:sz w:val="23"/>
        </w:rPr>
        <w:t xml:space="preserve">14  </w:t>
      </w:r>
      <w:r>
        <w:rPr>
          <w:rFonts w:ascii="맑은 고딕" w:hAnsi="맑은 고딕" w:eastAsia="맑은 고딕" w:cs="맑은 고딕"/>
          <w:b/>
          <w:color w:val="1A1A1A"/>
          <w:sz w:val="23"/>
        </w:rPr>
        <w:t>채점 시 유의사항</w:t>
      </w:r>
    </w:p>
    <w:p>
      <w:pPr>
        <w:keepNext/>
        <w:keepLines/>
        <w:spacing w:before="100" w:after="60" w:line="348" w:lineRule="auto"/>
      </w:pPr>
      <w:r>
        <w:rPr>
          <w:rFonts w:ascii="맑은 고딕" w:hAnsi="맑은 고딕" w:eastAsia="맑은 고딕" w:cs="맑은 고딕"/>
          <w:b w:val="0"/>
          <w:color w:val="68707E"/>
          <w:sz w:val="17"/>
        </w:rPr>
        <w:t>수준 간 경계, 부분점수, 자료 사용 여부 등 해석이 갈릴 지점을 미리 협의해 적어 둡니다.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</w:tblPr>
      <w:tblGrid>
        <w:gridCol w:w="10318"/>
      </w:tblGrid>
      <w:tr>
        <w:tc>
          <w:tcPr>
            <w:tcW w:type="dxa" w:w="10318"/>
            <w:shd w:val="clear" w:fill="EEF1F6"/>
          </w:tcPr>
          <w:p>
            <w:pPr>
              <w:spacing w:before="32" w:after="32" w:line="324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협의 결과</w:t>
            </w:r>
          </w:p>
        </w:tc>
      </w:tr>
      <w:tr>
        <w:trPr>
          <w:trHeight w:val="2381" w:hRule="atLeast"/>
        </w:trPr>
        <w:tc>
          <w:tcPr>
            <w:tcW w:type="dxa" w:w="10318"/>
          </w:tcPr>
          <w:p>
            <w:pPr>
              <w:spacing w:before="32" w:after="0" w:line="360" w:lineRule="auto"/>
            </w:pPr>
          </w:p>
        </w:tc>
      </w:tr>
    </w:tbl>
    <w:p>
      <w:pPr>
        <w:spacing w:before="0" w:after="0" w:line="348" w:lineRule="auto"/>
      </w:pPr>
    </w:p>
    <w:p>
      <w:pPr>
        <w:spacing w:before="320" w:after="40" w:line="348" w:lineRule="auto"/>
        <w:keepNext/>
        <w:keepLines/>
        <w:pBdr>
          <w:top w:val="single" w:sz="18" w:space="2" w:color="1F3A63"/>
        </w:pBdr>
      </w:pPr>
      <w:r>
        <w:rPr>
          <w:rFonts w:ascii="맑은 고딕" w:hAnsi="맑은 고딕" w:eastAsia="맑은 고딕" w:cs="맑은 고딕"/>
          <w:b/>
          <w:color w:val="1F3A63"/>
          <w:sz w:val="18"/>
        </w:rPr>
        <w:t>PART Ⅴ</w:t>
      </w:r>
    </w:p>
    <w:p>
      <w:pPr>
        <w:keepNext/>
        <w:keepLines/>
        <w:spacing w:before="0" w:after="40" w:line="288" w:lineRule="auto"/>
      </w:pPr>
      <w:r>
        <w:rPr>
          <w:rFonts w:ascii="맑은 고딕" w:hAnsi="맑은 고딕" w:eastAsia="맑은 고딕" w:cs="맑은 고딕"/>
          <w:b/>
          <w:color w:val="1A1A1A"/>
          <w:sz w:val="34"/>
        </w:rPr>
        <w:t>피드백과 성찰</w:t>
      </w:r>
    </w:p>
    <w:p>
      <w:pPr>
        <w:spacing w:before="0" w:after="160" w:line="348" w:lineRule="auto"/>
        <w:keepNext/>
        <w:keepLines/>
        <w:pBdr>
          <w:bottom w:val="single" w:sz="4" w:space="6" w:color="DFE3E9"/>
        </w:pBdr>
      </w:pPr>
      <w:r>
        <w:rPr>
          <w:rFonts w:ascii="맑은 고딕" w:hAnsi="맑은 고딕" w:eastAsia="맑은 고딕" w:cs="맑은 고딕"/>
          <w:b w:val="0"/>
          <w:color w:val="68707E"/>
          <w:sz w:val="18"/>
        </w:rPr>
        <w:t>평가를 점수 통보로 끝내지 않고 학생의 다음 학습 행동으로 잇습니다.</w:t>
      </w:r>
    </w:p>
    <w:p>
      <w:pPr>
        <w:spacing w:before="280" w:after="0" w:line="300" w:lineRule="auto"/>
        <w:keepNext/>
        <w:keepLines/>
        <w:pBdr>
          <w:bottom w:val="single" w:sz="10" w:space="5" w:color="1F3A63"/>
        </w:pBdr>
      </w:pPr>
      <w:r>
        <w:rPr>
          <w:rFonts w:ascii="맑은 고딕" w:hAnsi="맑은 고딕" w:eastAsia="맑은 고딕" w:cs="맑은 고딕"/>
          <w:b/>
          <w:color w:val="1F3A63"/>
          <w:sz w:val="23"/>
        </w:rPr>
        <w:t xml:space="preserve">15  </w:t>
      </w:r>
      <w:r>
        <w:rPr>
          <w:rFonts w:ascii="맑은 고딕" w:hAnsi="맑은 고딕" w:eastAsia="맑은 고딕" w:cs="맑은 고딕"/>
          <w:b/>
          <w:color w:val="1A1A1A"/>
          <w:sz w:val="23"/>
        </w:rPr>
        <w:t>피드백 설계</w:t>
      </w:r>
    </w:p>
    <w:p>
      <w:pPr>
        <w:keepNext/>
        <w:keepLines/>
        <w:spacing w:before="100" w:after="60" w:line="348" w:lineRule="auto"/>
      </w:pPr>
      <w:r>
        <w:rPr>
          <w:rFonts w:ascii="맑은 고딕" w:hAnsi="맑은 고딕" w:eastAsia="맑은 고딕" w:cs="맑은 고딕"/>
          <w:b w:val="0"/>
          <w:color w:val="68707E"/>
          <w:sz w:val="17"/>
        </w:rPr>
        <w:t>목표 · 현재 수준 · 다음 단계가 모두 드러나야 학생이 무엇을 할지 알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</w:tblPr>
      <w:tblGrid>
        <w:gridCol w:w="3439"/>
        <w:gridCol w:w="3439"/>
        <w:gridCol w:w="3439"/>
      </w:tblGrid>
      <w:tr>
        <w:trPr>
          <w:tblHeader/>
        </w:trPr>
        <w:tc>
          <w:tcPr>
            <w:tcW w:type="dxa" w:w="2064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구분</w:t>
            </w:r>
          </w:p>
        </w:tc>
        <w:tc>
          <w:tcPr>
            <w:tcW w:type="dxa" w:w="4334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교사 피드백 설계</w:t>
            </w:r>
          </w:p>
        </w:tc>
        <w:tc>
          <w:tcPr>
            <w:tcW w:type="dxa" w:w="3921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학생의 다음 행동</w:t>
            </w:r>
          </w:p>
        </w:tc>
      </w:tr>
      <w:tr>
        <w:tc>
          <w:tcPr>
            <w:tcW w:type="dxa" w:w="206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Feed Up  |  목표</w:t>
            </w:r>
          </w:p>
        </w:tc>
        <w:tc>
          <w:tcPr>
            <w:tcW w:type="dxa" w:w="433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[평가 요소와 기대 수행을 다시 확인]</w:t>
            </w:r>
          </w:p>
        </w:tc>
        <w:tc>
          <w:tcPr>
            <w:tcW w:type="dxa" w:w="392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[도달해야 할 기준을 한 문장으로 정리]</w:t>
            </w:r>
          </w:p>
        </w:tc>
      </w:tr>
      <w:tr>
        <w:tc>
          <w:tcPr>
            <w:tcW w:type="dxa" w:w="206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Feed Back  |  현재</w:t>
            </w:r>
          </w:p>
        </w:tc>
        <w:tc>
          <w:tcPr>
            <w:tcW w:type="dxa" w:w="433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[강점, 오류, 근거 사용, 사고 과정의 현재 수준]</w:t>
            </w:r>
          </w:p>
        </w:tc>
        <w:tc>
          <w:tcPr>
            <w:tcW w:type="dxa" w:w="392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[잘한 점 1개 / 보완할 점 1개 표시]</w:t>
            </w:r>
          </w:p>
        </w:tc>
      </w:tr>
      <w:tr>
        <w:tc>
          <w:tcPr>
            <w:tcW w:type="dxa" w:w="206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Feed Forward  |  다음</w:t>
            </w:r>
          </w:p>
        </w:tc>
        <w:tc>
          <w:tcPr>
            <w:tcW w:type="dxa" w:w="433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[다음에 무엇을 어떻게 바꿀지 구체적 행동 제안]</w:t>
            </w:r>
          </w:p>
        </w:tc>
        <w:tc>
          <w:tcPr>
            <w:tcW w:type="dxa" w:w="392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[수정 답안 또는 재도전 계획 작성]</w:t>
            </w:r>
          </w:p>
        </w:tc>
      </w:tr>
      <w:tr>
        <w:tc>
          <w:tcPr>
            <w:tcW w:type="dxa" w:w="206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정서 · 동기 지원</w:t>
            </w:r>
          </w:p>
        </w:tc>
        <w:tc>
          <w:tcPr>
            <w:tcW w:type="dxa" w:w="433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[실패보다 진전을 강조하고 자기참조 피드백 활용]</w:t>
            </w:r>
          </w:p>
        </w:tc>
        <w:tc>
          <w:tcPr>
            <w:tcW w:type="dxa" w:w="392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[이전 수행과 비교해 향상된 점 기록]</w:t>
            </w:r>
          </w:p>
        </w:tc>
      </w:tr>
    </w:tbl>
    <w:p>
      <w:pPr>
        <w:spacing w:before="0" w:after="0" w:line="348" w:lineRule="auto"/>
      </w:pPr>
    </w:p>
    <w:p>
      <w:pPr>
        <w:spacing w:before="280" w:after="0" w:line="300" w:lineRule="auto"/>
        <w:keepNext/>
        <w:keepLines/>
        <w:pBdr>
          <w:bottom w:val="single" w:sz="10" w:space="5" w:color="1F3A63"/>
        </w:pBdr>
      </w:pPr>
      <w:r>
        <w:rPr>
          <w:rFonts w:ascii="맑은 고딕" w:hAnsi="맑은 고딕" w:eastAsia="맑은 고딕" w:cs="맑은 고딕"/>
          <w:b/>
          <w:color w:val="1F3A63"/>
          <w:sz w:val="23"/>
        </w:rPr>
        <w:t xml:space="preserve">16  </w:t>
      </w:r>
      <w:r>
        <w:rPr>
          <w:rFonts w:ascii="맑은 고딕" w:hAnsi="맑은 고딕" w:eastAsia="맑은 고딕" w:cs="맑은 고딕"/>
          <w:b/>
          <w:color w:val="1A1A1A"/>
          <w:sz w:val="23"/>
        </w:rPr>
        <w:t>피드백 문장 프레임</w:t>
      </w:r>
    </w:p>
    <w:p>
      <w:pPr>
        <w:keepNext/>
        <w:keepLines/>
        <w:spacing w:before="100" w:after="60" w:line="348" w:lineRule="auto"/>
      </w:pPr>
      <w:r>
        <w:rPr>
          <w:rFonts w:ascii="맑은 고딕" w:hAnsi="맑은 고딕" w:eastAsia="맑은 고딕" w:cs="맑은 고딕"/>
          <w:b w:val="0"/>
          <w:color w:val="68707E"/>
          <w:sz w:val="17"/>
        </w:rPr>
        <w:t>교과 지식과 사고 과정이 함께 드러나도록 구체적으로 씁니다.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</w:tblPr>
      <w:tblGrid>
        <w:gridCol w:w="5159"/>
        <w:gridCol w:w="5159"/>
      </w:tblGrid>
      <w:tr>
        <w:trPr>
          <w:tblHeader/>
        </w:trPr>
        <w:tc>
          <w:tcPr>
            <w:tcW w:type="dxa" w:w="1857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용도</w:t>
            </w:r>
          </w:p>
        </w:tc>
        <w:tc>
          <w:tcPr>
            <w:tcW w:type="dxa" w:w="8461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문장 예시</w:t>
            </w:r>
          </w:p>
        </w:tc>
      </w:tr>
      <w:tr>
        <w:tc>
          <w:tcPr>
            <w:tcW w:type="dxa" w:w="1857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강점</w:t>
            </w:r>
          </w:p>
        </w:tc>
        <w:tc>
          <w:tcPr>
            <w:tcW w:type="dxa" w:w="846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“자료의 ______을(를) 근거로 ______을(를) 설명한 점이 명확합니다.”</w:t>
            </w:r>
          </w:p>
        </w:tc>
      </w:tr>
      <w:tr>
        <w:tc>
          <w:tcPr>
            <w:tcW w:type="dxa" w:w="1857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개념 보완</w:t>
            </w:r>
          </w:p>
        </w:tc>
        <w:tc>
          <w:tcPr>
            <w:tcW w:type="dxa" w:w="846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“______ 개념을 ______와(과) 연결하면 설명의 정확성이 높아집니다.”</w:t>
            </w:r>
          </w:p>
        </w:tc>
      </w:tr>
      <w:tr>
        <w:tc>
          <w:tcPr>
            <w:tcW w:type="dxa" w:w="1857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근거 보완</w:t>
            </w:r>
          </w:p>
        </w:tc>
        <w:tc>
          <w:tcPr>
            <w:tcW w:type="dxa" w:w="846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“주장을 뒷받침하려면 자료에서 ______을(를) 근거로 더해 보세요.”</w:t>
            </w:r>
          </w:p>
        </w:tc>
      </w:tr>
      <w:tr>
        <w:tc>
          <w:tcPr>
            <w:tcW w:type="dxa" w:w="1857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추론 보완</w:t>
            </w:r>
          </w:p>
        </w:tc>
        <w:tc>
          <w:tcPr>
            <w:tcW w:type="dxa" w:w="846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“자료의 변화와 결론 사이에 ______라는 이유를 한 단계 더 설명해 보세요.”</w:t>
            </w:r>
          </w:p>
        </w:tc>
      </w:tr>
      <w:tr>
        <w:tc>
          <w:tcPr>
            <w:tcW w:type="dxa" w:w="1857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재도전</w:t>
            </w:r>
          </w:p>
        </w:tc>
        <w:tc>
          <w:tcPr>
            <w:tcW w:type="dxa" w:w="846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“다음 답안에서는 ① ______ ② ______ ③ ______ 순서로 다시 구성해 보세요.”</w:t>
            </w:r>
          </w:p>
        </w:tc>
      </w:tr>
    </w:tbl>
    <w:p>
      <w:pPr>
        <w:spacing w:before="0" w:after="0" w:line="348" w:lineRule="auto"/>
      </w:pPr>
    </w:p>
    <w:p>
      <w:pPr>
        <w:spacing w:before="280" w:after="0" w:line="300" w:lineRule="auto"/>
        <w:keepNext/>
        <w:keepLines/>
        <w:pBdr>
          <w:bottom w:val="single" w:sz="10" w:space="5" w:color="1F3A63"/>
        </w:pBdr>
      </w:pPr>
      <w:r>
        <w:rPr>
          <w:rFonts w:ascii="맑은 고딕" w:hAnsi="맑은 고딕" w:eastAsia="맑은 고딕" w:cs="맑은 고딕"/>
          <w:b/>
          <w:color w:val="1F3A63"/>
          <w:sz w:val="23"/>
        </w:rPr>
        <w:t xml:space="preserve">17  </w:t>
      </w:r>
      <w:r>
        <w:rPr>
          <w:rFonts w:ascii="맑은 고딕" w:hAnsi="맑은 고딕" w:eastAsia="맑은 고딕" w:cs="맑은 고딕"/>
          <w:b/>
          <w:color w:val="1A1A1A"/>
          <w:sz w:val="23"/>
        </w:rPr>
        <w:t>피드백 코드</w:t>
      </w:r>
    </w:p>
    <w:p>
      <w:pPr>
        <w:keepNext/>
        <w:keepLines/>
        <w:spacing w:before="100" w:after="60" w:line="348" w:lineRule="auto"/>
      </w:pPr>
      <w:r>
        <w:rPr>
          <w:rFonts w:ascii="맑은 고딕" w:hAnsi="맑은 고딕" w:eastAsia="맑은 고딕" w:cs="맑은 고딕"/>
          <w:b w:val="0"/>
          <w:color w:val="68707E"/>
          <w:sz w:val="17"/>
        </w:rPr>
        <w:t>반복되는 피드백은 코드로 기록하고, 필요할 때만 개별 코멘트를 덧붙입니다.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</w:tblPr>
      <w:tblGrid>
        <w:gridCol w:w="3439"/>
        <w:gridCol w:w="3439"/>
        <w:gridCol w:w="3439"/>
      </w:tblGrid>
      <w:tr>
        <w:trPr>
          <w:tblHeader/>
        </w:trPr>
        <w:tc>
          <w:tcPr>
            <w:tcW w:type="dxa" w:w="1032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코드</w:t>
            </w:r>
          </w:p>
        </w:tc>
        <w:tc>
          <w:tcPr>
            <w:tcW w:type="dxa" w:w="2064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초점</w:t>
            </w:r>
          </w:p>
        </w:tc>
        <w:tc>
          <w:tcPr>
            <w:tcW w:type="dxa" w:w="7223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기준 문장</w:t>
            </w:r>
          </w:p>
        </w:tc>
      </w:tr>
      <w:tr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206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개념 정확성</w:t>
            </w:r>
          </w:p>
        </w:tc>
        <w:tc>
          <w:tcPr>
            <w:tcW w:type="dxa" w:w="7223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핵심 개념의 의미와 용어 사용을 다시 확인하세요.</w:t>
            </w:r>
          </w:p>
        </w:tc>
      </w:tr>
      <w:tr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D1</w:t>
            </w:r>
          </w:p>
        </w:tc>
        <w:tc>
          <w:tcPr>
            <w:tcW w:type="dxa" w:w="206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자료 해석</w:t>
            </w:r>
          </w:p>
        </w:tc>
        <w:tc>
          <w:tcPr>
            <w:tcW w:type="dxa" w:w="7223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자료의 경향·수치·변수 관계를 근거로 추가하세요.</w:t>
            </w:r>
          </w:p>
        </w:tc>
      </w:tr>
      <w:tr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R1</w:t>
            </w:r>
          </w:p>
        </w:tc>
        <w:tc>
          <w:tcPr>
            <w:tcW w:type="dxa" w:w="206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추론</w:t>
            </w:r>
          </w:p>
        </w:tc>
        <w:tc>
          <w:tcPr>
            <w:tcW w:type="dxa" w:w="7223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근거와 결론 사이의 이유를 한 단계 더 설명하세요.</w:t>
            </w:r>
          </w:p>
        </w:tc>
      </w:tr>
      <w:tr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206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논증</w:t>
            </w:r>
          </w:p>
        </w:tc>
        <w:tc>
          <w:tcPr>
            <w:tcW w:type="dxa" w:w="7223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주장–근거–이유의 연결 또는 반론에 대한 반박을 보완하세요.</w:t>
            </w:r>
          </w:p>
        </w:tc>
      </w:tr>
      <w:tr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Q1</w:t>
            </w:r>
          </w:p>
        </w:tc>
        <w:tc>
          <w:tcPr>
            <w:tcW w:type="dxa" w:w="206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조건 충족</w:t>
            </w:r>
          </w:p>
        </w:tc>
        <w:tc>
          <w:tcPr>
            <w:tcW w:type="dxa" w:w="7223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분량·개수·자료 활용 등 문항의 조건을 확인하세요.</w:t>
            </w:r>
          </w:p>
        </w:tc>
      </w:tr>
      <w:tr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N1</w:t>
            </w:r>
          </w:p>
        </w:tc>
        <w:tc>
          <w:tcPr>
            <w:tcW w:type="dxa" w:w="206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다음 단계</w:t>
            </w:r>
          </w:p>
        </w:tc>
        <w:tc>
          <w:tcPr>
            <w:tcW w:type="dxa" w:w="7223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수정 답안을 쓰거나 비슷한 상황에 재도전하세요.</w:t>
            </w:r>
          </w:p>
        </w:tc>
      </w:tr>
    </w:tbl>
    <w:p>
      <w:pPr>
        <w:spacing w:before="0" w:after="0" w:line="348" w:lineRule="auto"/>
      </w:pPr>
    </w:p>
    <w:p>
      <w:pPr>
        <w:spacing w:before="280" w:after="0" w:line="300" w:lineRule="auto"/>
        <w:keepNext/>
        <w:keepLines/>
        <w:pBdr>
          <w:bottom w:val="single" w:sz="10" w:space="5" w:color="1F3A63"/>
        </w:pBdr>
      </w:pPr>
      <w:r>
        <w:rPr>
          <w:rFonts w:ascii="맑은 고딕" w:hAnsi="맑은 고딕" w:eastAsia="맑은 고딕" w:cs="맑은 고딕"/>
          <w:b/>
          <w:color w:val="1F3A63"/>
          <w:sz w:val="23"/>
        </w:rPr>
        <w:t xml:space="preserve">18  </w:t>
      </w:r>
      <w:r>
        <w:rPr>
          <w:rFonts w:ascii="맑은 고딕" w:hAnsi="맑은 고딕" w:eastAsia="맑은 고딕" w:cs="맑은 고딕"/>
          <w:b/>
          <w:color w:val="1A1A1A"/>
          <w:sz w:val="23"/>
        </w:rPr>
        <w:t>교사용 채점 · 피드백 기록표</w:t>
      </w:r>
    </w:p>
    <w:p>
      <w:pPr>
        <w:keepNext/>
        <w:keepLines/>
        <w:spacing w:before="100" w:after="60" w:line="348" w:lineRule="auto"/>
      </w:pPr>
      <w:r>
        <w:rPr>
          <w:rFonts w:ascii="맑은 고딕" w:hAnsi="맑은 고딕" w:eastAsia="맑은 고딕" w:cs="맑은 고딕"/>
          <w:b w:val="0"/>
          <w:color w:val="68707E"/>
          <w:sz w:val="17"/>
        </w:rPr>
        <w:t>학급 단위 채점 현황과 평가 요소별 피드백을 간단히 기록합니다.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</w:trPr>
        <w:tc>
          <w:tcPr>
            <w:tcW w:type="dxa" w:w="722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번호</w:t>
            </w:r>
          </w:p>
        </w:tc>
        <w:tc>
          <w:tcPr>
            <w:tcW w:type="dxa" w:w="1341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이름</w:t>
            </w:r>
          </w:p>
        </w:tc>
        <w:tc>
          <w:tcPr>
            <w:tcW w:type="dxa" w:w="1032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요소 1</w:t>
            </w:r>
          </w:p>
        </w:tc>
        <w:tc>
          <w:tcPr>
            <w:tcW w:type="dxa" w:w="1032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요소 2</w:t>
            </w:r>
          </w:p>
        </w:tc>
        <w:tc>
          <w:tcPr>
            <w:tcW w:type="dxa" w:w="1032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요소 3</w:t>
            </w:r>
          </w:p>
        </w:tc>
        <w:tc>
          <w:tcPr>
            <w:tcW w:type="dxa" w:w="1032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요소 4</w:t>
            </w:r>
          </w:p>
        </w:tc>
        <w:tc>
          <w:tcPr>
            <w:tcW w:type="dxa" w:w="1032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총점</w:t>
            </w:r>
          </w:p>
        </w:tc>
        <w:tc>
          <w:tcPr>
            <w:tcW w:type="dxa" w:w="3095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피드백 코드</w:t>
            </w:r>
          </w:p>
        </w:tc>
      </w:tr>
      <w:tr>
        <w:tc>
          <w:tcPr>
            <w:tcW w:type="dxa" w:w="72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341"/>
          </w:tcPr>
          <w:p>
            <w:pPr>
              <w:spacing w:before="32" w:after="32" w:line="336" w:lineRule="auto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3095"/>
          </w:tcPr>
          <w:p>
            <w:pPr>
              <w:spacing w:before="32" w:after="32" w:line="336" w:lineRule="auto"/>
            </w:pPr>
          </w:p>
        </w:tc>
      </w:tr>
      <w:tr>
        <w:tc>
          <w:tcPr>
            <w:tcW w:type="dxa" w:w="72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341"/>
          </w:tcPr>
          <w:p>
            <w:pPr>
              <w:spacing w:before="32" w:after="32" w:line="336" w:lineRule="auto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3095"/>
          </w:tcPr>
          <w:p>
            <w:pPr>
              <w:spacing w:before="32" w:after="32" w:line="336" w:lineRule="auto"/>
            </w:pPr>
          </w:p>
        </w:tc>
      </w:tr>
      <w:tr>
        <w:tc>
          <w:tcPr>
            <w:tcW w:type="dxa" w:w="72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1341"/>
          </w:tcPr>
          <w:p>
            <w:pPr>
              <w:spacing w:before="32" w:after="32" w:line="336" w:lineRule="auto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3095"/>
          </w:tcPr>
          <w:p>
            <w:pPr>
              <w:spacing w:before="32" w:after="32" w:line="336" w:lineRule="auto"/>
            </w:pPr>
          </w:p>
        </w:tc>
      </w:tr>
      <w:tr>
        <w:tc>
          <w:tcPr>
            <w:tcW w:type="dxa" w:w="72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1341"/>
          </w:tcPr>
          <w:p>
            <w:pPr>
              <w:spacing w:before="32" w:after="32" w:line="336" w:lineRule="auto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3095"/>
          </w:tcPr>
          <w:p>
            <w:pPr>
              <w:spacing w:before="32" w:after="32" w:line="336" w:lineRule="auto"/>
            </w:pPr>
          </w:p>
        </w:tc>
      </w:tr>
      <w:tr>
        <w:tc>
          <w:tcPr>
            <w:tcW w:type="dxa" w:w="72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1341"/>
          </w:tcPr>
          <w:p>
            <w:pPr>
              <w:spacing w:before="32" w:after="32" w:line="336" w:lineRule="auto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3095"/>
          </w:tcPr>
          <w:p>
            <w:pPr>
              <w:spacing w:before="32" w:after="32" w:line="336" w:lineRule="auto"/>
            </w:pPr>
          </w:p>
        </w:tc>
      </w:tr>
      <w:tr>
        <w:tc>
          <w:tcPr>
            <w:tcW w:type="dxa" w:w="72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6</w:t>
            </w:r>
          </w:p>
        </w:tc>
        <w:tc>
          <w:tcPr>
            <w:tcW w:type="dxa" w:w="1341"/>
          </w:tcPr>
          <w:p>
            <w:pPr>
              <w:spacing w:before="32" w:after="32" w:line="336" w:lineRule="auto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3095"/>
          </w:tcPr>
          <w:p>
            <w:pPr>
              <w:spacing w:before="32" w:after="32" w:line="336" w:lineRule="auto"/>
            </w:pPr>
          </w:p>
        </w:tc>
      </w:tr>
      <w:tr>
        <w:tc>
          <w:tcPr>
            <w:tcW w:type="dxa" w:w="72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7</w:t>
            </w:r>
          </w:p>
        </w:tc>
        <w:tc>
          <w:tcPr>
            <w:tcW w:type="dxa" w:w="1341"/>
          </w:tcPr>
          <w:p>
            <w:pPr>
              <w:spacing w:before="32" w:after="32" w:line="336" w:lineRule="auto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3095"/>
          </w:tcPr>
          <w:p>
            <w:pPr>
              <w:spacing w:before="32" w:after="32" w:line="336" w:lineRule="auto"/>
            </w:pPr>
          </w:p>
        </w:tc>
      </w:tr>
      <w:tr>
        <w:tc>
          <w:tcPr>
            <w:tcW w:type="dxa" w:w="72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8</w:t>
            </w:r>
          </w:p>
        </w:tc>
        <w:tc>
          <w:tcPr>
            <w:tcW w:type="dxa" w:w="1341"/>
          </w:tcPr>
          <w:p>
            <w:pPr>
              <w:spacing w:before="32" w:after="32" w:line="336" w:lineRule="auto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3095"/>
          </w:tcPr>
          <w:p>
            <w:pPr>
              <w:spacing w:before="32" w:after="32" w:line="336" w:lineRule="auto"/>
            </w:pPr>
          </w:p>
        </w:tc>
      </w:tr>
      <w:tr>
        <w:tc>
          <w:tcPr>
            <w:tcW w:type="dxa" w:w="72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9</w:t>
            </w:r>
          </w:p>
        </w:tc>
        <w:tc>
          <w:tcPr>
            <w:tcW w:type="dxa" w:w="1341"/>
          </w:tcPr>
          <w:p>
            <w:pPr>
              <w:spacing w:before="32" w:after="32" w:line="336" w:lineRule="auto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3095"/>
          </w:tcPr>
          <w:p>
            <w:pPr>
              <w:spacing w:before="32" w:after="32" w:line="336" w:lineRule="auto"/>
            </w:pPr>
          </w:p>
        </w:tc>
      </w:tr>
      <w:tr>
        <w:tc>
          <w:tcPr>
            <w:tcW w:type="dxa" w:w="72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10</w:t>
            </w:r>
          </w:p>
        </w:tc>
        <w:tc>
          <w:tcPr>
            <w:tcW w:type="dxa" w:w="1341"/>
          </w:tcPr>
          <w:p>
            <w:pPr>
              <w:spacing w:before="32" w:after="32" w:line="336" w:lineRule="auto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3095"/>
          </w:tcPr>
          <w:p>
            <w:pPr>
              <w:spacing w:before="32" w:after="32" w:line="336" w:lineRule="auto"/>
            </w:pPr>
          </w:p>
        </w:tc>
      </w:tr>
      <w:tr>
        <w:tc>
          <w:tcPr>
            <w:tcW w:type="dxa" w:w="72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11</w:t>
            </w:r>
          </w:p>
        </w:tc>
        <w:tc>
          <w:tcPr>
            <w:tcW w:type="dxa" w:w="1341"/>
          </w:tcPr>
          <w:p>
            <w:pPr>
              <w:spacing w:before="32" w:after="32" w:line="336" w:lineRule="auto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3095"/>
          </w:tcPr>
          <w:p>
            <w:pPr>
              <w:spacing w:before="32" w:after="32" w:line="336" w:lineRule="auto"/>
            </w:pPr>
          </w:p>
        </w:tc>
      </w:tr>
      <w:tr>
        <w:tc>
          <w:tcPr>
            <w:tcW w:type="dxa" w:w="72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12</w:t>
            </w:r>
          </w:p>
        </w:tc>
        <w:tc>
          <w:tcPr>
            <w:tcW w:type="dxa" w:w="1341"/>
          </w:tcPr>
          <w:p>
            <w:pPr>
              <w:spacing w:before="32" w:after="32" w:line="336" w:lineRule="auto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</w:p>
        </w:tc>
        <w:tc>
          <w:tcPr>
            <w:tcW w:type="dxa" w:w="3095"/>
          </w:tcPr>
          <w:p>
            <w:pPr>
              <w:spacing w:before="32" w:after="32" w:line="336" w:lineRule="auto"/>
            </w:pPr>
          </w:p>
        </w:tc>
      </w:tr>
    </w:tbl>
    <w:p>
      <w:pPr>
        <w:spacing w:before="0" w:after="0" w:line="348" w:lineRule="auto"/>
      </w:pPr>
    </w:p>
    <w:p>
      <w:pPr>
        <w:spacing w:before="280" w:after="0" w:line="300" w:lineRule="auto"/>
        <w:keepNext/>
        <w:keepLines/>
        <w:pBdr>
          <w:bottom w:val="single" w:sz="10" w:space="5" w:color="1F3A63"/>
        </w:pBdr>
      </w:pPr>
      <w:r>
        <w:rPr>
          <w:rFonts w:ascii="맑은 고딕" w:hAnsi="맑은 고딕" w:eastAsia="맑은 고딕" w:cs="맑은 고딕"/>
          <w:b/>
          <w:color w:val="1F3A63"/>
          <w:sz w:val="23"/>
        </w:rPr>
        <w:t xml:space="preserve">19  </w:t>
      </w:r>
      <w:r>
        <w:rPr>
          <w:rFonts w:ascii="맑은 고딕" w:hAnsi="맑은 고딕" w:eastAsia="맑은 고딕" w:cs="맑은 고딕"/>
          <w:b/>
          <w:color w:val="1A1A1A"/>
          <w:sz w:val="23"/>
        </w:rPr>
        <w:t>평가 도구 품질 점검 체크리스트</w:t>
      </w:r>
    </w:p>
    <w:p>
      <w:pPr>
        <w:keepNext/>
        <w:keepLines/>
        <w:spacing w:before="100" w:after="60" w:line="348" w:lineRule="auto"/>
      </w:pPr>
      <w:r>
        <w:rPr>
          <w:rFonts w:ascii="맑은 고딕" w:hAnsi="맑은 고딕" w:eastAsia="맑은 고딕" w:cs="맑은 고딕"/>
          <w:b w:val="0"/>
          <w:color w:val="68707E"/>
          <w:sz w:val="17"/>
        </w:rPr>
        <w:t>출제 전 또는 공동 검토 때 사용합니다. 학교 학업성적관리규정에 맞춰 항목을 더해도 좋습니다.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  <w:tblBorders>
          <w:top w:val="single" w:sz="4" w:color="E3E7ED"/>
          <w:left w:val="single" w:sz="4" w:color="E3E7ED"/>
          <w:bottom w:val="single" w:sz="4" w:color="E3E7ED"/>
          <w:right w:val="single" w:sz="4" w:color="E3E7ED"/>
          <w:insideH w:val="single" w:sz="4" w:color="E3E7ED"/>
          <w:insideV w:val="single" w:sz="4" w:color="E3E7ED"/>
        </w:tblBorders>
      </w:tblPr>
      <w:tblGrid>
        <w:gridCol w:w="5159"/>
        <w:gridCol w:w="5159"/>
      </w:tblGrid>
      <w:tr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  정렬</w:t>
            </w:r>
          </w:p>
        </w:tc>
        <w:tc>
          <w:tcPr>
            <w:tcW w:type="dxa" w:w="8667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성취기준–평가 요소–수업 활동–문항–채점기준이 서로 일치한다.</w:t>
            </w:r>
          </w:p>
        </w:tc>
      </w:tr>
      <w:tr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  정렬</w:t>
            </w:r>
          </w:p>
        </w:tc>
        <w:tc>
          <w:tcPr>
            <w:tcW w:type="dxa" w:w="8667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평가에서 요구하는 사고와 표현을 수업에서 충분히 연습했다.</w:t>
            </w:r>
          </w:p>
        </w:tc>
      </w:tr>
      <w:tr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  문항</w:t>
            </w:r>
          </w:p>
        </w:tc>
        <w:tc>
          <w:tcPr>
            <w:tcW w:type="dxa" w:w="8667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발문이 무엇을 어떻게 쓸지 명료하며 반응 지시어가 적절하다.</w:t>
            </w:r>
          </w:p>
        </w:tc>
      </w:tr>
      <w:tr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  문항</w:t>
            </w:r>
          </w:p>
        </w:tc>
        <w:tc>
          <w:tcPr>
            <w:tcW w:type="dxa" w:w="8667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보기·자료가 발문과 직접 연결되고 단위·범례·출처가 정확하다.</w:t>
            </w:r>
          </w:p>
        </w:tc>
      </w:tr>
      <w:tr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  문항</w:t>
            </w:r>
          </w:p>
        </w:tc>
        <w:tc>
          <w:tcPr>
            <w:tcW w:type="dxa" w:w="8667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조건은 답의 범위를 한정하되 정답을 암시하지 않는다.</w:t>
            </w:r>
          </w:p>
        </w:tc>
      </w:tr>
      <w:tr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  사고력</w:t>
            </w:r>
          </w:p>
        </w:tc>
        <w:tc>
          <w:tcPr>
            <w:tcW w:type="dxa" w:w="8667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단순 기억을 넘어 분석·추론·평가·창안을 실제로 요구한다.</w:t>
            </w:r>
          </w:p>
        </w:tc>
      </w:tr>
      <w:tr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  채점</w:t>
            </w:r>
          </w:p>
        </w:tc>
        <w:tc>
          <w:tcPr>
            <w:tcW w:type="dxa" w:w="8667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평가 요소별 수행 수준이 관찰 가능한 언어로 구체적이며 서로 구분된다.</w:t>
            </w:r>
          </w:p>
        </w:tc>
      </w:tr>
      <w:tr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  채점</w:t>
            </w:r>
          </w:p>
        </w:tc>
        <w:tc>
          <w:tcPr>
            <w:tcW w:type="dxa" w:w="8667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인정 답안·부분점수·예외 답안 처리 원칙을 협의했다.</w:t>
            </w:r>
          </w:p>
        </w:tc>
      </w:tr>
      <w:tr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  공정성</w:t>
            </w:r>
          </w:p>
        </w:tc>
        <w:tc>
          <w:tcPr>
            <w:tcW w:type="dxa" w:w="8667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불필요한 독해 부담과 배경지식 의존을 줄였고 접근성을 점검했다.</w:t>
            </w:r>
          </w:p>
        </w:tc>
      </w:tr>
      <w:tr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  피드백</w:t>
            </w:r>
          </w:p>
        </w:tc>
        <w:tc>
          <w:tcPr>
            <w:tcW w:type="dxa" w:w="8667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채점 결과를 학생의 다음 학습과 수업 개선에 활용할 계획이 있다.</w:t>
            </w:r>
          </w:p>
        </w:tc>
      </w:tr>
      <w:tr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  운영</w:t>
            </w:r>
          </w:p>
        </w:tc>
        <w:tc>
          <w:tcPr>
            <w:tcW w:type="dxa" w:w="8667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평가 시간, 사전 안내, 공동 채점, 보안 등 학교 규정을 반영했다.</w:t>
            </w:r>
          </w:p>
        </w:tc>
      </w:tr>
    </w:tbl>
    <w:p>
      <w:pPr>
        <w:spacing w:before="0" w:after="0" w:line="348" w:lineRule="auto"/>
      </w:pPr>
    </w:p>
    <w:p>
      <w:pPr>
        <w:spacing w:before="280" w:after="0" w:line="300" w:lineRule="auto"/>
        <w:keepNext/>
        <w:keepLines/>
        <w:pBdr>
          <w:bottom w:val="single" w:sz="10" w:space="5" w:color="1F3A63"/>
        </w:pBdr>
      </w:pPr>
      <w:r>
        <w:rPr>
          <w:rFonts w:ascii="맑은 고딕" w:hAnsi="맑은 고딕" w:eastAsia="맑은 고딕" w:cs="맑은 고딕"/>
          <w:b/>
          <w:color w:val="1F3A63"/>
          <w:sz w:val="23"/>
        </w:rPr>
        <w:t xml:space="preserve">20  </w:t>
      </w:r>
      <w:r>
        <w:rPr>
          <w:rFonts w:ascii="맑은 고딕" w:hAnsi="맑은 고딕" w:eastAsia="맑은 고딕" w:cs="맑은 고딕"/>
          <w:b/>
          <w:color w:val="1A1A1A"/>
          <w:sz w:val="23"/>
        </w:rPr>
        <w:t>평가 후 성찰 · 개선 기록</w:t>
      </w:r>
    </w:p>
    <w:p>
      <w:pPr>
        <w:keepNext/>
        <w:keepLines/>
        <w:spacing w:before="100" w:after="60" w:line="348" w:lineRule="auto"/>
      </w:pPr>
      <w:r>
        <w:rPr>
          <w:rFonts w:ascii="맑은 고딕" w:hAnsi="맑은 고딕" w:eastAsia="맑은 고딕" w:cs="맑은 고딕"/>
          <w:b w:val="0"/>
          <w:color w:val="68707E"/>
          <w:sz w:val="17"/>
        </w:rPr>
        <w:t>답안과 채점 결과를 다음 수업과 다음 문항의 근거로 남깁니다.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</w:tblPr>
      <w:tblGrid>
        <w:gridCol w:w="5159"/>
        <w:gridCol w:w="5159"/>
      </w:tblGrid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학생이 잘한 사고 / 표현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[공통적으로 나타난 강점]</w:t>
            </w:r>
          </w:p>
        </w:tc>
      </w:tr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빈번한 오개념 / 오류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[개념, 자료 해석, 추론, 표현 등]</w:t>
            </w:r>
          </w:p>
        </w:tc>
      </w:tr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난이도 · 시간의 적절성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[예상과 실제의 차이]</w:t>
            </w:r>
          </w:p>
        </w:tc>
      </w:tr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채점기준의 모호한 지점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[채점자 간 불일치 사례와 수정안]</w:t>
            </w:r>
          </w:p>
        </w:tc>
      </w:tr>
      <w:t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다음 수업 · 평가 개선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9AA2B1"/>
                <w:sz w:val="18"/>
              </w:rPr>
              <w:t>[재지도, 비계, 문항 수정, 자료 교체, 피드백 전략]</w:t>
            </w:r>
          </w:p>
        </w:tc>
      </w:tr>
    </w:tbl>
    <w:p>
      <w:pPr>
        <w:spacing w:before="0" w:after="0" w:line="348" w:lineRule="auto"/>
      </w:pPr>
    </w:p>
    <w:p>
      <w:pPr>
        <w:spacing w:before="320" w:after="40" w:line="348" w:lineRule="auto"/>
        <w:keepNext/>
        <w:keepLines/>
        <w:pBdr>
          <w:top w:val="single" w:sz="18" w:space="2" w:color="1F3A63"/>
        </w:pBdr>
      </w:pPr>
      <w:r>
        <w:rPr>
          <w:rFonts w:ascii="맑은 고딕" w:hAnsi="맑은 고딕" w:eastAsia="맑은 고딕" w:cs="맑은 고딕"/>
          <w:b/>
          <w:color w:val="1F3A63"/>
          <w:sz w:val="18"/>
        </w:rPr>
        <w:t>PART 부록</w:t>
      </w:r>
    </w:p>
    <w:p>
      <w:pPr>
        <w:keepNext/>
        <w:keepLines/>
        <w:spacing w:before="0" w:after="40" w:line="288" w:lineRule="auto"/>
      </w:pPr>
      <w:r>
        <w:rPr>
          <w:rFonts w:ascii="맑은 고딕" w:hAnsi="맑은 고딕" w:eastAsia="맑은 고딕" w:cs="맑은 고딕"/>
          <w:b/>
          <w:color w:val="1A1A1A"/>
          <w:sz w:val="34"/>
        </w:rPr>
        <w:t>학생용 양식</w:t>
      </w:r>
    </w:p>
    <w:p>
      <w:pPr>
        <w:spacing w:before="0" w:after="160" w:line="348" w:lineRule="auto"/>
        <w:keepNext/>
        <w:keepLines/>
        <w:pBdr>
          <w:bottom w:val="single" w:sz="4" w:space="6" w:color="DFE3E9"/>
        </w:pBdr>
      </w:pPr>
      <w:r>
        <w:rPr>
          <w:rFonts w:ascii="맑은 고딕" w:hAnsi="맑은 고딕" w:eastAsia="맑은 고딕" w:cs="맑은 고딕"/>
          <w:b w:val="0"/>
          <w:color w:val="68707E"/>
          <w:sz w:val="18"/>
        </w:rPr>
        <w:t>문항지와 분리해 그대로 인쇄하여 사용할 수 있습니다.</w:t>
      </w:r>
    </w:p>
    <w:p>
      <w:pPr>
        <w:spacing w:before="280" w:after="0" w:line="300" w:lineRule="auto"/>
        <w:keepNext/>
        <w:keepLines/>
        <w:pBdr>
          <w:bottom w:val="single" w:sz="10" w:space="5" w:color="1F3A63"/>
        </w:pBdr>
      </w:pPr>
      <w:r>
        <w:rPr>
          <w:rFonts w:ascii="맑은 고딕" w:hAnsi="맑은 고딕" w:eastAsia="맑은 고딕" w:cs="맑은 고딕"/>
          <w:b/>
          <w:color w:val="1F3A63"/>
          <w:sz w:val="23"/>
        </w:rPr>
        <w:t xml:space="preserve">21  </w:t>
      </w:r>
      <w:r>
        <w:rPr>
          <w:rFonts w:ascii="맑은 고딕" w:hAnsi="맑은 고딕" w:eastAsia="맑은 고딕" w:cs="맑은 고딕"/>
          <w:b/>
          <w:color w:val="1A1A1A"/>
          <w:sz w:val="23"/>
        </w:rPr>
        <w:t>학생용 답안지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</w:tblPr>
      <w:tblGrid>
        <w:gridCol w:w="2579"/>
        <w:gridCol w:w="2579"/>
        <w:gridCol w:w="2579"/>
        <w:gridCol w:w="2579"/>
      </w:tblGrid>
      <w:tr>
        <w:trPr>
          <w:trHeight w:val="453" w:hRule="atLeast"/>
        </w:trPr>
        <w:tc>
          <w:tcPr>
            <w:tcW w:type="dxa" w:w="1754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학년 / 반</w:t>
            </w:r>
          </w:p>
        </w:tc>
        <w:tc>
          <w:tcPr>
            <w:tcW w:type="dxa" w:w="3405"/>
          </w:tcPr>
          <w:p>
            <w:pPr>
              <w:spacing w:before="32" w:after="32" w:line="336" w:lineRule="auto"/>
            </w:pPr>
          </w:p>
        </w:tc>
        <w:tc>
          <w:tcPr>
            <w:tcW w:type="dxa" w:w="1754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번호 / 이름</w:t>
            </w:r>
          </w:p>
        </w:tc>
        <w:tc>
          <w:tcPr>
            <w:tcW w:type="dxa" w:w="3405"/>
          </w:tcPr>
          <w:p>
            <w:pPr>
              <w:spacing w:before="32" w:after="32" w:line="336" w:lineRule="auto"/>
            </w:pPr>
          </w:p>
        </w:tc>
      </w:tr>
      <w:tr>
        <w:trPr>
          <w:trHeight w:val="453" w:hRule="atLeast"/>
        </w:trPr>
        <w:tc>
          <w:tcPr>
            <w:tcW w:type="dxa" w:w="1754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문항 번호</w:t>
            </w:r>
          </w:p>
        </w:tc>
        <w:tc>
          <w:tcPr>
            <w:tcW w:type="dxa" w:w="3405"/>
          </w:tcPr>
          <w:p>
            <w:pPr>
              <w:spacing w:before="32" w:after="32" w:line="336" w:lineRule="auto"/>
            </w:pPr>
          </w:p>
        </w:tc>
        <w:tc>
          <w:tcPr>
            <w:tcW w:type="dxa" w:w="1754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배점(점)</w:t>
            </w:r>
          </w:p>
        </w:tc>
        <w:tc>
          <w:tcPr>
            <w:tcW w:type="dxa" w:w="3405"/>
          </w:tcPr>
          <w:p>
            <w:pPr>
              <w:spacing w:before="32" w:after="32" w:line="336" w:lineRule="auto"/>
            </w:pPr>
          </w:p>
        </w:tc>
      </w:tr>
    </w:tbl>
    <w:p>
      <w:pPr>
        <w:spacing w:before="0" w:after="0" w:line="348" w:lineRule="auto"/>
      </w:pPr>
    </w:p>
    <w:p>
      <w:pPr>
        <w:spacing w:before="80" w:after="80" w:line="348" w:lineRule="auto"/>
      </w:pPr>
      <w:r>
        <w:rPr>
          <w:rFonts w:ascii="맑은 고딕" w:hAnsi="맑은 고딕" w:eastAsia="맑은 고딕" w:cs="맑은 고딕"/>
          <w:b/>
          <w:color w:val="1F3A63"/>
          <w:sz w:val="18"/>
        </w:rPr>
        <w:t xml:space="preserve">답안 작성 전 확인   </w:t>
      </w:r>
      <w:r>
        <w:rPr>
          <w:rFonts w:ascii="맑은 고딕" w:hAnsi="맑은 고딕" w:eastAsia="맑은 고딕" w:cs="맑은 고딕"/>
          <w:b w:val="0"/>
          <w:color w:val="1A1A1A"/>
          <w:sz w:val="18"/>
        </w:rPr>
        <w:t>□ 자료를 근거로 썼다   □ 반응 지시어에 맞게 썼다   □ 과학 개념을 정확히 썼다   □ 주장과 근거의 연결을 설명했다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</w:tblPr>
      <w:tblGrid>
        <w:gridCol w:w="10318"/>
      </w:tblGrid>
      <w:tr>
        <w:tc>
          <w:tcPr>
            <w:tcW w:type="dxa" w:w="10318"/>
            <w:shd w:val="clear" w:fill="EEF1F6"/>
          </w:tcPr>
          <w:p>
            <w:pPr>
              <w:spacing w:before="32" w:after="32" w:line="324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생각 정리 · 메모</w:t>
            </w:r>
          </w:p>
        </w:tc>
      </w:tr>
      <w:tr>
        <w:trPr>
          <w:trHeight w:val="1984" w:hRule="atLeast"/>
        </w:trPr>
        <w:tc>
          <w:tcPr>
            <w:tcW w:type="dxa" w:w="10318"/>
          </w:tcPr>
          <w:p>
            <w:pPr>
              <w:spacing w:before="32" w:after="0" w:line="360" w:lineRule="auto"/>
            </w:pPr>
          </w:p>
        </w:tc>
      </w:tr>
    </w:tbl>
    <w:p>
      <w:pPr>
        <w:spacing w:before="0" w:after="0" w:line="34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</w:tblPr>
      <w:tblGrid>
        <w:gridCol w:w="10318"/>
      </w:tblGrid>
      <w:tr>
        <w:tc>
          <w:tcPr>
            <w:tcW w:type="dxa" w:w="10318"/>
            <w:shd w:val="clear" w:fill="EEF1F6"/>
          </w:tcPr>
          <w:p>
            <w:pPr>
              <w:spacing w:before="32" w:after="32" w:line="324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최종 답안</w:t>
            </w:r>
          </w:p>
        </w:tc>
      </w:tr>
      <w:tr>
        <w:trPr>
          <w:trHeight w:val="5556" w:hRule="atLeast"/>
        </w:trPr>
        <w:tc>
          <w:tcPr>
            <w:tcW w:type="dxa" w:w="10318"/>
          </w:tcPr>
          <w:p>
            <w:pPr>
              <w:spacing w:before="32" w:after="0" w:line="360" w:lineRule="auto"/>
            </w:pPr>
          </w:p>
        </w:tc>
      </w:tr>
    </w:tbl>
    <w:p>
      <w:pPr>
        <w:spacing w:before="0" w:after="0" w:line="348" w:lineRule="auto"/>
      </w:pPr>
    </w:p>
    <w:p>
      <w:pPr>
        <w:spacing w:before="280" w:after="0" w:line="300" w:lineRule="auto"/>
        <w:keepNext/>
        <w:keepLines/>
        <w:pBdr>
          <w:bottom w:val="single" w:sz="10" w:space="5" w:color="1F3A63"/>
        </w:pBdr>
      </w:pPr>
      <w:r>
        <w:rPr>
          <w:rFonts w:ascii="맑은 고딕" w:hAnsi="맑은 고딕" w:eastAsia="맑은 고딕" w:cs="맑은 고딕"/>
          <w:b/>
          <w:color w:val="1F3A63"/>
          <w:sz w:val="23"/>
        </w:rPr>
        <w:t xml:space="preserve">22  </w:t>
      </w:r>
      <w:r>
        <w:rPr>
          <w:rFonts w:ascii="맑은 고딕" w:hAnsi="맑은 고딕" w:eastAsia="맑은 고딕" w:cs="맑은 고딕"/>
          <w:b/>
          <w:color w:val="1A1A1A"/>
          <w:sz w:val="23"/>
        </w:rPr>
        <w:t>학생 자기점검 · 수정 기록</w:t>
      </w:r>
    </w:p>
    <w:p>
      <w:pPr>
        <w:keepNext/>
        <w:keepLines/>
        <w:spacing w:before="100" w:after="60" w:line="348" w:lineRule="auto"/>
      </w:pPr>
      <w:r>
        <w:rPr>
          <w:rFonts w:ascii="맑은 고딕" w:hAnsi="맑은 고딕" w:eastAsia="맑은 고딕" w:cs="맑은 고딕"/>
          <w:b w:val="0"/>
          <w:color w:val="68707E"/>
          <w:sz w:val="17"/>
        </w:rPr>
        <w:t>최종 제출 전이나 피드백을 받은 뒤 재도전할 때 사용합니다.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</w:tblPr>
      <w:tblGrid>
        <w:gridCol w:w="2579"/>
        <w:gridCol w:w="2579"/>
        <w:gridCol w:w="2579"/>
        <w:gridCol w:w="2579"/>
      </w:tblGrid>
      <w:tr>
        <w:trPr>
          <w:tblHeader/>
        </w:trPr>
        <w:tc>
          <w:tcPr>
            <w:tcW w:type="dxa" w:w="1651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영역</w:t>
            </w:r>
          </w:p>
        </w:tc>
        <w:tc>
          <w:tcPr>
            <w:tcW w:type="dxa" w:w="6604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점검 문장</w:t>
            </w:r>
          </w:p>
        </w:tc>
        <w:tc>
          <w:tcPr>
            <w:tcW w:type="dxa" w:w="1032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예</w:t>
            </w:r>
          </w:p>
        </w:tc>
        <w:tc>
          <w:tcPr>
            <w:tcW w:type="dxa" w:w="1032"/>
            <w:shd w:val="clear" w:fill="EEF1F6"/>
          </w:tcPr>
          <w:p>
            <w:pPr>
              <w:spacing w:before="32" w:after="32" w:line="312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7"/>
              </w:rPr>
              <w:t>보완</w:t>
            </w:r>
          </w:p>
        </w:tc>
      </w:tr>
      <w:tr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문제 이해</w:t>
            </w:r>
          </w:p>
        </w:tc>
        <w:tc>
          <w:tcPr>
            <w:tcW w:type="dxa" w:w="660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발문이 요구하는 내용과 반응 지시어를 정확히 확인했다.</w:t>
            </w: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</w:t>
            </w:r>
          </w:p>
        </w:tc>
      </w:tr>
      <w:tr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자료 활용</w:t>
            </w:r>
          </w:p>
        </w:tc>
        <w:tc>
          <w:tcPr>
            <w:tcW w:type="dxa" w:w="660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표·그래프·글에서 필요한 근거를 골라 답안에 활용했다.</w:t>
            </w: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</w:t>
            </w:r>
          </w:p>
        </w:tc>
      </w:tr>
      <w:tr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개념 정확성</w:t>
            </w:r>
          </w:p>
        </w:tc>
        <w:tc>
          <w:tcPr>
            <w:tcW w:type="dxa" w:w="660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과학 개념과 용어를 정확하게 사용했다.</w:t>
            </w: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</w:t>
            </w:r>
          </w:p>
        </w:tc>
      </w:tr>
      <w:tr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논리성</w:t>
            </w:r>
          </w:p>
        </w:tc>
        <w:tc>
          <w:tcPr>
            <w:tcW w:type="dxa" w:w="660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근거와 결론 사이의 이유를 빠뜨리지 않고 설명했다.</w:t>
            </w: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</w:t>
            </w:r>
          </w:p>
        </w:tc>
      </w:tr>
      <w:tr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조건 충족</w:t>
            </w:r>
          </w:p>
        </w:tc>
        <w:tc>
          <w:tcPr>
            <w:tcW w:type="dxa" w:w="660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문항의 조건(개수·분량·자료 사용)을 모두 지켰다.</w:t>
            </w: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</w:t>
            </w:r>
          </w:p>
        </w:tc>
      </w:tr>
      <w:tr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표현 명료성</w:t>
            </w:r>
          </w:p>
        </w:tc>
        <w:tc>
          <w:tcPr>
            <w:tcW w:type="dxa" w:w="660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문장 연결이 자연스럽고 핵심이 드러나게 썼다.</w:t>
            </w: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</w:t>
            </w:r>
          </w:p>
        </w:tc>
      </w:tr>
      <w:tr>
        <w:tc>
          <w:tcPr>
            <w:tcW w:type="dxa" w:w="1651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재검토</w:t>
            </w:r>
          </w:p>
        </w:tc>
        <w:tc>
          <w:tcPr>
            <w:tcW w:type="dxa" w:w="6604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오류가 없는지 확인하고 필요한 부분을 수정했다.</w:t>
            </w: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1032"/>
          </w:tcPr>
          <w:p>
            <w:pPr>
              <w:spacing w:before="32" w:after="32" w:line="33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A1A1A"/>
                <w:sz w:val="18"/>
              </w:rPr>
              <w:t>□</w:t>
            </w:r>
          </w:p>
        </w:tc>
      </w:tr>
    </w:tbl>
    <w:p>
      <w:pPr>
        <w:spacing w:before="0" w:after="0" w:line="34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9C0CB"/>
          <w:left w:val="single" w:sz="4" w:color="B9C0CB"/>
          <w:bottom w:val="single" w:sz="4" w:color="B9C0CB"/>
          <w:right w:val="single" w:sz="4" w:color="B9C0CB"/>
          <w:insideH w:val="single" w:sz="4" w:color="B9C0CB"/>
          <w:insideV w:val="single" w:sz="4" w:color="B9C0CB"/>
        </w:tblBorders>
      </w:tblPr>
      <w:tblGrid>
        <w:gridCol w:w="5159"/>
        <w:gridCol w:w="5159"/>
      </w:tblGrid>
      <w:tr>
        <w:trPr>
          <w:trHeight w:val="737" w:hRule="atLeast"/>
        </w:trP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내 답안의 강점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</w:p>
        </w:tc>
      </w:tr>
      <w:tr>
        <w:trPr>
          <w:trHeight w:val="737" w:hRule="atLeast"/>
        </w:trP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가장 먼저 고칠 점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</w:p>
        </w:tc>
      </w:tr>
      <w:tr>
        <w:trPr>
          <w:trHeight w:val="737" w:hRule="atLeast"/>
        </w:trP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수정한 내용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</w:p>
        </w:tc>
      </w:tr>
      <w:tr>
        <w:trPr>
          <w:trHeight w:val="737" w:hRule="atLeast"/>
        </w:trPr>
        <w:tc>
          <w:tcPr>
            <w:tcW w:type="dxa" w:w="2476"/>
            <w:shd w:val="clear" w:fill="F5F7FA"/>
          </w:tcPr>
          <w:p>
            <w:pPr>
              <w:spacing w:before="32" w:after="32" w:line="336" w:lineRule="auto"/>
            </w:pPr>
            <w:r>
              <w:rPr>
                <w:rFonts w:ascii="맑은 고딕" w:hAnsi="맑은 고딕" w:eastAsia="맑은 고딕" w:cs="맑은 고딕"/>
                <w:b/>
                <w:color w:val="243044"/>
                <w:sz w:val="18"/>
              </w:rPr>
              <w:t>다음 평가에서 쓸 전략</w:t>
            </w:r>
          </w:p>
        </w:tc>
        <w:tc>
          <w:tcPr>
            <w:tcW w:type="dxa" w:w="7842"/>
          </w:tcPr>
          <w:p>
            <w:pPr>
              <w:spacing w:before="32" w:after="32" w:line="336" w:lineRule="auto"/>
            </w:pPr>
          </w:p>
        </w:tc>
      </w:tr>
    </w:tbl>
    <w:p>
      <w:pPr>
        <w:spacing w:before="0" w:after="0" w:line="348" w:lineRule="auto"/>
      </w:pPr>
    </w:p>
    <w:p>
      <w:pPr>
        <w:spacing w:before="280" w:after="0" w:line="300" w:lineRule="auto"/>
        <w:keepNext/>
        <w:keepLines/>
        <w:pBdr>
          <w:bottom w:val="single" w:sz="10" w:space="5" w:color="1F3A63"/>
        </w:pBdr>
      </w:pPr>
      <w:r>
        <w:rPr>
          <w:rFonts w:ascii="맑은 고딕" w:hAnsi="맑은 고딕" w:eastAsia="맑은 고딕" w:cs="맑은 고딕"/>
          <w:b/>
          <w:color w:val="1F3A63"/>
          <w:sz w:val="23"/>
        </w:rPr>
        <w:t xml:space="preserve">참고  </w:t>
      </w:r>
      <w:r>
        <w:rPr>
          <w:rFonts w:ascii="맑은 고딕" w:hAnsi="맑은 고딕" w:eastAsia="맑은 고딕" w:cs="맑은 고딕"/>
          <w:b/>
          <w:color w:val="1A1A1A"/>
          <w:sz w:val="23"/>
        </w:rPr>
        <w:t>근거 자료</w:t>
      </w:r>
    </w:p>
    <w:p>
      <w:pPr>
        <w:spacing w:before="80" w:after="0" w:line="408" w:lineRule="auto"/>
        <w:ind w:left="170"/>
      </w:pPr>
      <w:r>
        <w:rPr>
          <w:rFonts w:ascii="맑은 고딕" w:hAnsi="맑은 고딕" w:eastAsia="맑은 고딕" w:cs="맑은 고딕"/>
          <w:b w:val="0"/>
          <w:color w:val="4A5568"/>
          <w:sz w:val="17"/>
        </w:rPr>
        <w:t>•  서울특별시교육청(2022). 「수업과 연계한 과학과 서·논술형 평가 실천하기」 — 수업–평가 연계, 평가 과제와 채점기준의 동시 개발, 단계별 점검, 피드백 설계.</w:t>
      </w:r>
    </w:p>
    <w:p>
      <w:pPr>
        <w:spacing w:before="80" w:after="0" w:line="408" w:lineRule="auto"/>
        <w:ind w:left="170"/>
      </w:pPr>
      <w:r>
        <w:rPr>
          <w:rFonts w:ascii="맑은 고딕" w:hAnsi="맑은 고딕" w:eastAsia="맑은 고딕" w:cs="맑은 고딕"/>
          <w:b w:val="0"/>
          <w:color w:val="4A5568"/>
          <w:sz w:val="17"/>
        </w:rPr>
        <w:t>•  경기도교육청(2025). 「중등 논술형 평가 길라잡이」·「중등 교과별 논술형 평가 문항(과학)」 — 성취기준·성취수준 기반 설계, 문항 구성 요소(발문·자료·조건), 반응 지시어, 수행 수준, 피드백 방향.</w:t>
      </w:r>
    </w:p>
    <w:p>
      <w:pPr>
        <w:spacing w:before="80" w:after="0" w:line="408" w:lineRule="auto"/>
        <w:ind w:left="170"/>
      </w:pPr>
      <w:r>
        <w:rPr>
          <w:rFonts w:ascii="맑은 고딕" w:hAnsi="맑은 고딕" w:eastAsia="맑은 고딕" w:cs="맑은 고딕"/>
          <w:b w:val="0"/>
          <w:color w:val="4A5568"/>
          <w:sz w:val="17"/>
        </w:rPr>
        <w:t xml:space="preserve">•  교육부 고시 제2022-33호 </w:t>
      </w:r>
      <w:r>
        <w:rPr>
          <w:rFonts w:ascii="맑은 고딕" w:hAnsi="맑은 고딕" w:eastAsia="맑은 고딕" w:cs="맑은 고딕"/>
          <w:b w:val="0"/>
          <w:color w:val="9AA2B1"/>
          <w:sz w:val="17"/>
        </w:rPr>
        <w:t>[별책 9]</w:t>
      </w:r>
      <w:r>
        <w:rPr>
          <w:rFonts w:ascii="맑은 고딕" w:hAnsi="맑은 고딕" w:eastAsia="맑은 고딕" w:cs="맑은 고딕"/>
          <w:b w:val="0"/>
          <w:color w:val="4A5568"/>
          <w:sz w:val="17"/>
        </w:rPr>
        <w:t xml:space="preserve"> 과학과 교육과정 — 성취기준, 핵심 아이디어, 내용 요소(지식·이해 / 과정·기능 / 가치·태도).</w:t>
      </w:r>
    </w:p>
    <w:p>
      <w:pPr>
        <w:spacing w:before="160" w:after="0" w:line="408" w:lineRule="auto"/>
      </w:pPr>
      <w:r>
        <w:rPr>
          <w:rFonts w:ascii="맑은 고딕" w:hAnsi="맑은 고딕" w:eastAsia="맑은 고딕" w:cs="맑은 고딕"/>
          <w:b w:val="0"/>
          <w:color w:val="9AA2B1"/>
          <w:sz w:val="17"/>
        </w:rPr>
        <w:t>위 자료의 관점을 참고하여 학교 현장에서 바로 쓸 수 있도록 재구성한 양식입니다. 실제 적용 시에는 소속 시·도교육청 학업성적관리지침과 학교 학업성적관리규정을 우선 확인하십시오.</w:t>
      </w:r>
    </w:p>
    <w:sectPr w:rsidR="00FC693F" w:rsidRPr="0006063C" w:rsidSect="00034616">
      <w:pgSz w:w="11906" w:h="16838"/>
      <w:pgMar w:top="850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48" w:lineRule="auto"/>
    </w:pPr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사고력 함양을 위한 탐구 기반 서·논술형 평가</dc:title>
  <dc:subject>평가 계획 및 문항 개발 워크북</dc:subject>
  <dc:creator>송쌤과학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