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注塑机故障码手册</w:t>
      </w:r>
    </w:p>
    <w:p>
      <w:r>
        <w:t>本手册收录HTF1200型注塑机常见故障码，包含电气系统故障（E系列）、报警信息（AL系列）及压力系统故障（P系列）三大类，共21条。</w:t>
      </w:r>
    </w:p>
    <w:p>
      <w:pPr>
        <w:pStyle w:val="Heading1"/>
      </w:pPr>
      <w:r>
        <w:t>第一章 电气系统故障（E系列）</w:t>
      </w:r>
    </w:p>
    <w:p>
      <w:pPr>
        <w:pStyle w:val="Heading2"/>
      </w:pPr>
      <w:r>
        <w:t>E01 - 加热器断路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加热圈电阻值异常（正常15-25Ω）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1.万用表测量加热圈电阻 2.更换断路加热圈 3.检查固态继电器</w:t>
            </w:r>
          </w:p>
        </w:tc>
      </w:tr>
    </w:tbl>
    <w:p>
      <w:pPr>
        <w:pStyle w:val="Heading2"/>
      </w:pPr>
      <w:r>
        <w:t>E02 - 热电偶故障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温度显示----或跳变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1.检查热电偶接线端子是否松动 2.用标准温度计比对 3.更换热电偶</w:t>
            </w:r>
          </w:p>
        </w:tc>
      </w:tr>
    </w:tbl>
    <w:p>
      <w:pPr>
        <w:pStyle w:val="Heading2"/>
      </w:pPr>
      <w:r>
        <w:t>E03 - 电机过载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电机电流超过额定值120%持续3秒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1.检查机械传动是否卡滞 2.测量三相电压平衡 3.降低负载后重启</w:t>
            </w:r>
          </w:p>
        </w:tc>
      </w:tr>
    </w:tbl>
    <w:p>
      <w:pPr>
        <w:pStyle w:val="Heading2"/>
      </w:pPr>
      <w:r>
        <w:t>E04 - 变频器故障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变频器面板显示Err代码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1.记录Err代码查阅变频器手册 2.断电5分钟后重启 3.联系厂家技术支持</w:t>
            </w:r>
          </w:p>
        </w:tc>
      </w:tr>
    </w:tbl>
    <w:p>
      <w:pPr>
        <w:pStyle w:val="Heading2"/>
      </w:pPr>
      <w:r>
        <w:t>E05 - 安全门开关异常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前后安全门行程开关信号不一致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1.检查安全门是否完全关闭 2.清洁行程开关触点 3.更换损坏的行程开关</w:t>
            </w:r>
          </w:p>
        </w:tc>
      </w:tr>
    </w:tbl>
    <w:p>
      <w:pPr>
        <w:pStyle w:val="Heading2"/>
      </w:pPr>
      <w:r>
        <w:t>E06 - 接近开关失效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PLC未检测到到位信号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1.检查接近开关指示灯 2.调整感应距离(正常3-5mm) 3.更换接近开关</w:t>
            </w:r>
          </w:p>
        </w:tc>
      </w:tr>
    </w:tbl>
    <w:p>
      <w:pPr>
        <w:pStyle w:val="Heading2"/>
      </w:pPr>
      <w:r>
        <w:t>E07 - 电磁阀卡死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阀芯不动作或动作缓慢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1.拆洗阀芯及阀套 2.检查液压油清洁度 3.更换磨损的电磁阀</w:t>
            </w:r>
          </w:p>
        </w:tc>
      </w:tr>
    </w:tbl>
    <w:p>
      <w:pPr>
        <w:pStyle w:val="Heading2"/>
      </w:pPr>
      <w:r>
        <w:t>E08 - 编码器信号丢失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位置显示异常或归零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1.检查编码器联轴器是否松动 2.测量供电电压(DC5V/24V) 3.更换编码器</w:t>
            </w:r>
          </w:p>
        </w:tc>
      </w:tr>
    </w:tbl>
    <w:p>
      <w:pPr>
        <w:pStyle w:val="Heading1"/>
      </w:pPr>
      <w:r>
        <w:t>第二章 报警信息（AL系列）</w:t>
      </w:r>
    </w:p>
    <w:p>
      <w:pPr>
        <w:pStyle w:val="Heading2"/>
      </w:pPr>
      <w:r>
        <w:t>AL-01 - 料筒温度偏高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实际温度&gt;设定值+15度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1.检查冷却风扇是否运转 2.降低该段加热功率 3.检查热电偶是否紧贴料筒</w:t>
            </w:r>
          </w:p>
        </w:tc>
      </w:tr>
    </w:tbl>
    <w:p>
      <w:pPr>
        <w:pStyle w:val="Heading2"/>
      </w:pPr>
      <w:r>
        <w:t>AL-02 - 液压油温过高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油温&gt;55度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1.检查冷却水流量 2.清洗冷却器水垢 3.降低系统工作压力</w:t>
            </w:r>
          </w:p>
        </w:tc>
      </w:tr>
    </w:tbl>
    <w:p>
      <w:pPr>
        <w:pStyle w:val="Heading2"/>
      </w:pPr>
      <w:r>
        <w:t>AL-03 - 润滑油不足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润滑泵压力&lt;0.5MPa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1.补充润滑油 2.检查润滑管路是否堵塞 3.检查润滑泵电机</w:t>
            </w:r>
          </w:p>
        </w:tc>
      </w:tr>
    </w:tbl>
    <w:p>
      <w:pPr>
        <w:pStyle w:val="Heading2"/>
      </w:pPr>
      <w:r>
        <w:t>AL-04 - 料斗缺料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光电传感器检测不到原料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1.及时补充原料 2.检查光电传感器镜片是否被灰尘遮挡 3.调整传感器灵敏度</w:t>
            </w:r>
          </w:p>
        </w:tc>
      </w:tr>
    </w:tbl>
    <w:p>
      <w:pPr>
        <w:pStyle w:val="Heading2"/>
      </w:pPr>
      <w:r>
        <w:t>AL-05 - 模具温度异常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模温机显示温度偏差&gt;10度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1.检查模温机循环水 2.检查模具冷却水道是否堵塞 3.维修模温机</w:t>
            </w:r>
          </w:p>
        </w:tc>
      </w:tr>
    </w:tbl>
    <w:p>
      <w:pPr>
        <w:pStyle w:val="Heading2"/>
      </w:pPr>
      <w:r>
        <w:t>AL-06 - 注射时间过长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实际注射时间&gt;设定值+2秒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1.检查喷嘴是否堵塞 2.提高注射速度 3.升高料筒温度</w:t>
            </w:r>
          </w:p>
        </w:tc>
      </w:tr>
    </w:tbl>
    <w:p>
      <w:pPr>
        <w:pStyle w:val="Heading2"/>
      </w:pPr>
      <w:r>
        <w:t>AL-07 - 储料不足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螺杆回退位置未达到设定值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1.检查料斗下料是否顺畅 2.增加背压 3.检查止逆环是否磨损</w:t>
            </w:r>
          </w:p>
        </w:tc>
      </w:tr>
    </w:tbl>
    <w:p>
      <w:pPr>
        <w:pStyle w:val="Heading2"/>
      </w:pPr>
      <w:r>
        <w:t>AL-08 - 液压油位低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油箱液位低于下限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1.补充46号抗磨液压油 2.检查是否有泄漏点 3.修复泄漏后补充至中位</w:t>
            </w:r>
          </w:p>
        </w:tc>
      </w:tr>
    </w:tbl>
    <w:p>
      <w:pPr>
        <w:pStyle w:val="Heading1"/>
      </w:pPr>
      <w:r>
        <w:t>第三章 压力系统故障（P系列）</w:t>
      </w:r>
    </w:p>
    <w:p>
      <w:pPr>
        <w:pStyle w:val="Heading2"/>
      </w:pPr>
      <w:r>
        <w:t>P01 - 注射压力不足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实际注射压力&lt;设定值-10MPa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1.检查比例压力阀线圈 2.清洗比例阀 3.检查液压泵磨损情况</w:t>
            </w:r>
          </w:p>
        </w:tc>
      </w:tr>
    </w:tbl>
    <w:p>
      <w:pPr>
        <w:pStyle w:val="Heading2"/>
      </w:pPr>
      <w:r>
        <w:t>P02 - 锁模力不足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锁模油缸压力&lt;设定值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1.检查锁模油缸密封圈 2.调整锁模压力补偿 3.检查液压管路泄漏</w:t>
            </w:r>
          </w:p>
        </w:tc>
      </w:tr>
    </w:tbl>
    <w:p>
      <w:pPr>
        <w:pStyle w:val="Heading2"/>
      </w:pPr>
      <w:r>
        <w:t>P03 - 保压不稳定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保压阶段压力波动&gt;5MPa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1.检查蓄能器氮气压力 2.检查比例阀响应 3.PID参数优化</w:t>
            </w:r>
          </w:p>
        </w:tc>
      </w:tr>
    </w:tbl>
    <w:p>
      <w:pPr>
        <w:pStyle w:val="Heading2"/>
      </w:pPr>
      <w:r>
        <w:t>P04 - 背压异常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背压无法建立或过高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1.检查背压调节阀 2.清洁液压先导阀 3.校准压力传感器</w:t>
            </w:r>
          </w:p>
        </w:tc>
      </w:tr>
    </w:tbl>
    <w:p>
      <w:pPr>
        <w:pStyle w:val="Heading2"/>
      </w:pPr>
      <w:r>
        <w:t>P05 - 射胶压力冲击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可能原因</w:t>
            </w:r>
          </w:p>
        </w:tc>
        <w:tc>
          <w:tcPr>
            <w:tcW w:type="dxa" w:w="4320"/>
          </w:tcPr>
          <w:p>
            <w:r>
              <w:t>注射起始阶段压力峰值过高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1.调整注射加速度曲线 2.检查止逆环密封 3.降低注射起始速度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