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F5" w:rsidRPr="009E45A8" w:rsidRDefault="007764F5">
      <w:pPr>
        <w:pStyle w:val="Corps"/>
        <w:rPr>
          <w:lang w:val="fr-FR"/>
        </w:rPr>
      </w:pPr>
    </w:p>
    <w:p w:rsidR="007764F5" w:rsidRPr="009E45A8" w:rsidRDefault="00747C10">
      <w:pPr>
        <w:pStyle w:val="Corps"/>
        <w:pBdr>
          <w:top w:val="single" w:sz="4" w:space="0" w:color="7F7F7F"/>
          <w:left w:val="single" w:sz="4" w:space="0" w:color="7F7F7F"/>
          <w:bottom w:val="single" w:sz="4" w:space="0" w:color="7F7F7F"/>
          <w:right w:val="single" w:sz="4" w:space="0" w:color="7F7F7F"/>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rStyle w:val="Aucun"/>
          <w:rFonts w:ascii="Times New Roman" w:eastAsia="Times New Roman" w:hAnsi="Times New Roman" w:cs="Times New Roman"/>
          <w:b/>
          <w:bCs/>
          <w:sz w:val="40"/>
          <w:szCs w:val="40"/>
          <w:u w:color="000000"/>
        </w:rPr>
      </w:pPr>
      <w:r w:rsidRPr="009E45A8">
        <w:rPr>
          <w:rStyle w:val="Aucun"/>
          <w:rFonts w:ascii="Times New Roman" w:hAnsi="Times New Roman"/>
          <w:b/>
          <w:bCs/>
          <w:sz w:val="40"/>
          <w:szCs w:val="40"/>
          <w:u w:color="000000"/>
        </w:rPr>
        <w:t>Projet : Langage C</w:t>
      </w:r>
    </w:p>
    <w:p w:rsidR="007764F5" w:rsidRPr="009E45A8" w:rsidRDefault="00747C10">
      <w:pPr>
        <w:pStyle w:val="Corps"/>
        <w:pBdr>
          <w:top w:val="single" w:sz="4" w:space="0" w:color="7F7F7F"/>
          <w:left w:val="single" w:sz="4" w:space="0" w:color="7F7F7F"/>
          <w:bottom w:val="single" w:sz="4" w:space="0" w:color="7F7F7F"/>
          <w:right w:val="single" w:sz="4" w:space="0" w:color="7F7F7F"/>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rStyle w:val="Aucun"/>
          <w:rFonts w:ascii="Times New Roman" w:eastAsia="Times New Roman" w:hAnsi="Times New Roman" w:cs="Times New Roman"/>
          <w:b/>
          <w:bCs/>
          <w:sz w:val="40"/>
          <w:szCs w:val="40"/>
          <w:u w:color="000000"/>
        </w:rPr>
      </w:pPr>
      <w:r w:rsidRPr="009E45A8">
        <w:rPr>
          <w:rStyle w:val="Aucun"/>
          <w:rFonts w:ascii="Times New Roman" w:hAnsi="Times New Roman"/>
          <w:b/>
          <w:bCs/>
          <w:sz w:val="40"/>
          <w:szCs w:val="40"/>
          <w:u w:color="000000"/>
        </w:rPr>
        <w:t>3</w:t>
      </w:r>
      <w:r w:rsidRPr="009E45A8">
        <w:rPr>
          <w:rStyle w:val="Aucun"/>
          <w:rFonts w:ascii="Times New Roman" w:hAnsi="Times New Roman"/>
          <w:b/>
          <w:bCs/>
          <w:sz w:val="40"/>
          <w:szCs w:val="40"/>
          <w:u w:color="000000"/>
        </w:rPr>
        <w:t>A</w:t>
      </w:r>
      <w:r w:rsidRPr="009E45A8">
        <w:rPr>
          <w:rStyle w:val="Aucun"/>
          <w:rFonts w:ascii="Times New Roman" w:hAnsi="Times New Roman"/>
          <w:b/>
          <w:bCs/>
          <w:sz w:val="40"/>
          <w:szCs w:val="40"/>
          <w:u w:color="000000"/>
        </w:rPr>
        <w:t xml:space="preserve"> ESGI</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u w:color="000000"/>
        </w:rPr>
      </w:pPr>
    </w:p>
    <w:p w:rsidR="007764F5" w:rsidRPr="009E45A8" w:rsidRDefault="00747C10">
      <w:pPr>
        <w:pStyle w:val="Corps"/>
        <w:rPr>
          <w:lang w:val="fr-FR"/>
        </w:rPr>
      </w:pPr>
      <w:r w:rsidRPr="009E45A8">
        <w:rPr>
          <w:lang w:val="fr-FR"/>
        </w:rPr>
        <w:t>L’objectif final de ce projet est de réaliser un scraper. Un scraper est un aspirateur de site web. Il doit permettre de télécharger le contenu d’un site sur votre disque dur (hyper lien, images, vidéos, etc)</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Verdana" w:eastAsia="Verdana" w:hAnsi="Verdana" w:cs="Verdana"/>
          <w:sz w:val="30"/>
          <w:szCs w:val="30"/>
          <w:u w:color="000000"/>
          <w:lang w:val="fr-FR"/>
        </w:rPr>
      </w:pPr>
      <w:r w:rsidRPr="009E45A8">
        <w:rPr>
          <w:rStyle w:val="Aucun"/>
          <w:rFonts w:ascii="Times New Roman" w:hAnsi="Times New Roman"/>
          <w:b/>
          <w:bCs/>
          <w:sz w:val="30"/>
          <w:szCs w:val="30"/>
          <w:u w:val="single" w:color="000000"/>
        </w:rPr>
        <w:t>Partie 1 : Fichier de configuration pour automatiser les taches</w:t>
      </w:r>
    </w:p>
    <w:p w:rsidR="007764F5" w:rsidRPr="009E45A8" w:rsidRDefault="007764F5">
      <w:pPr>
        <w:pStyle w:val="Corps"/>
        <w:rPr>
          <w:lang w:val="fr-FR"/>
        </w:rPr>
      </w:pPr>
    </w:p>
    <w:p w:rsidR="007764F5" w:rsidRPr="009E45A8" w:rsidRDefault="007764F5">
      <w:pPr>
        <w:pStyle w:val="Corps"/>
        <w:rPr>
          <w:lang w:val="fr-FR"/>
        </w:rPr>
      </w:pPr>
    </w:p>
    <w:p w:rsidR="007764F5" w:rsidRPr="009E45A8" w:rsidRDefault="00747C10">
      <w:pPr>
        <w:pStyle w:val="Corps"/>
        <w:rPr>
          <w:lang w:val="fr-FR"/>
        </w:rPr>
      </w:pPr>
      <w:r w:rsidRPr="009E45A8">
        <w:rPr>
          <w:lang w:val="fr-FR"/>
        </w:rPr>
        <w:t>Dans la première partie vous devez réaliser un administrateur de tache. Votre script s’exécutant en tache de fond, il doit pouvoir déclencher des requêtes HTTP toutes les N secondes/minutes/</w:t>
      </w:r>
      <w:r w:rsidRPr="009E45A8">
        <w:rPr>
          <w:lang w:val="fr-FR"/>
        </w:rPr>
        <w:t>heures (en fonction des informations d’un fichier de configuration)</w:t>
      </w:r>
    </w:p>
    <w:p w:rsidR="007764F5" w:rsidRPr="009E45A8" w:rsidRDefault="007764F5">
      <w:pPr>
        <w:pStyle w:val="Corps"/>
        <w:rPr>
          <w:lang w:val="fr-FR"/>
        </w:rPr>
      </w:pPr>
    </w:p>
    <w:p w:rsidR="007764F5" w:rsidRPr="009E45A8" w:rsidRDefault="00747C10">
      <w:pPr>
        <w:pStyle w:val="Corps"/>
        <w:rPr>
          <w:lang w:val="fr-FR"/>
        </w:rPr>
      </w:pPr>
      <w:r w:rsidRPr="009E45A8">
        <w:rPr>
          <w:lang w:val="fr-FR"/>
        </w:rPr>
        <w:t xml:space="preserve">Le fichier de configuration pourra contenir les éléments </w:t>
      </w:r>
      <w:r w:rsidR="009E45A8" w:rsidRPr="009E45A8">
        <w:rPr>
          <w:lang w:val="fr-FR"/>
        </w:rPr>
        <w:t>suivants :</w:t>
      </w:r>
    </w:p>
    <w:p w:rsidR="007764F5" w:rsidRPr="009E45A8" w:rsidRDefault="00747C10">
      <w:pPr>
        <w:pStyle w:val="Corps"/>
        <w:rPr>
          <w:lang w:val="fr-FR"/>
        </w:rPr>
      </w:pPr>
      <w:r w:rsidRPr="009E45A8">
        <w:rPr>
          <w:rStyle w:val="Aucun"/>
          <w:b/>
          <w:bCs/>
        </w:rPr>
        <w:t>#</w:t>
      </w:r>
      <w:r w:rsidRPr="009E45A8">
        <w:rPr>
          <w:lang w:val="fr-FR"/>
        </w:rPr>
        <w:t>: Commentaire</w:t>
      </w:r>
      <w:r w:rsidR="009E45A8" w:rsidRPr="009E45A8">
        <w:rPr>
          <w:lang w:val="fr-FR"/>
        </w:rPr>
        <w:t xml:space="preserve"> sur </w:t>
      </w:r>
      <w:r w:rsidRPr="009E45A8">
        <w:rPr>
          <w:lang w:val="fr-FR"/>
        </w:rPr>
        <w:t>1 ligne</w:t>
      </w:r>
    </w:p>
    <w:p w:rsidR="007764F5" w:rsidRPr="009E45A8" w:rsidRDefault="00747C10">
      <w:pPr>
        <w:pStyle w:val="Corps"/>
        <w:rPr>
          <w:lang w:val="fr-FR"/>
        </w:rPr>
      </w:pPr>
      <w:r w:rsidRPr="009E45A8">
        <w:rPr>
          <w:rStyle w:val="Aucun"/>
          <w:b/>
          <w:bCs/>
        </w:rPr>
        <w:t>=</w:t>
      </w:r>
      <w:r w:rsidRPr="009E45A8">
        <w:rPr>
          <w:lang w:val="fr-FR"/>
        </w:rPr>
        <w:t>: Début de la définition d’une action</w:t>
      </w:r>
    </w:p>
    <w:p w:rsidR="007764F5" w:rsidRPr="009E45A8" w:rsidRDefault="00747C10">
      <w:pPr>
        <w:pStyle w:val="Corps"/>
        <w:rPr>
          <w:lang w:val="fr-FR"/>
        </w:rPr>
      </w:pPr>
      <w:r w:rsidRPr="009E45A8">
        <w:rPr>
          <w:rStyle w:val="Aucun"/>
          <w:b/>
          <w:bCs/>
        </w:rPr>
        <w:t>{key -&gt; value}</w:t>
      </w:r>
      <w:r w:rsidRPr="009E45A8">
        <w:rPr>
          <w:lang w:val="fr-FR"/>
        </w:rPr>
        <w:t>: Association d’informations en fonction de</w:t>
      </w:r>
      <w:r w:rsidRPr="009E45A8">
        <w:rPr>
          <w:lang w:val="fr-FR"/>
        </w:rPr>
        <w:t xml:space="preserve"> l’élément parent</w:t>
      </w:r>
    </w:p>
    <w:p w:rsidR="007764F5" w:rsidRPr="009E45A8" w:rsidRDefault="00747C10">
      <w:pPr>
        <w:pStyle w:val="Corps"/>
        <w:rPr>
          <w:lang w:val="fr-FR"/>
        </w:rPr>
      </w:pPr>
      <w:r w:rsidRPr="009E45A8">
        <w:rPr>
          <w:rStyle w:val="Aucun"/>
          <w:b/>
          <w:bCs/>
        </w:rPr>
        <w:t>+</w:t>
      </w:r>
      <w:r w:rsidRPr="009E45A8">
        <w:rPr>
          <w:lang w:val="fr-FR"/>
        </w:rPr>
        <w:t xml:space="preserve">: Début de la </w:t>
      </w:r>
      <w:r w:rsidR="009E45A8" w:rsidRPr="009E45A8">
        <w:rPr>
          <w:lang w:val="fr-FR"/>
        </w:rPr>
        <w:t>d</w:t>
      </w:r>
      <w:r w:rsidRPr="009E45A8">
        <w:rPr>
          <w:lang w:val="fr-FR"/>
        </w:rPr>
        <w:t>éfinition des options d’une action</w:t>
      </w:r>
    </w:p>
    <w:p w:rsidR="007764F5" w:rsidRPr="009E45A8" w:rsidRDefault="00747C10">
      <w:pPr>
        <w:pStyle w:val="Corps"/>
        <w:rPr>
          <w:lang w:val="fr-FR"/>
        </w:rPr>
      </w:pPr>
      <w:r w:rsidRPr="009E45A8">
        <w:rPr>
          <w:rStyle w:val="Aucun"/>
          <w:b/>
          <w:bCs/>
        </w:rPr>
        <w:t>==</w:t>
      </w:r>
      <w:r w:rsidRPr="009E45A8">
        <w:rPr>
          <w:lang w:val="fr-FR"/>
        </w:rPr>
        <w:t>: Début de la définition d’une tache (une tache est un ensemble d’action à réaliser en fonction de critère)</w:t>
      </w:r>
    </w:p>
    <w:p w:rsidR="007764F5" w:rsidRPr="009E45A8" w:rsidRDefault="007764F5">
      <w:pPr>
        <w:pStyle w:val="Corps"/>
        <w:rPr>
          <w:lang w:val="fr-FR"/>
        </w:rPr>
      </w:pPr>
    </w:p>
    <w:p w:rsidR="009E45A8" w:rsidRPr="009E45A8" w:rsidRDefault="009E45A8">
      <w:pPr>
        <w:pStyle w:val="Corps"/>
        <w:rPr>
          <w:lang w:val="fr-FR"/>
        </w:rPr>
      </w:pPr>
    </w:p>
    <w:p w:rsidR="009E45A8" w:rsidRPr="009E45A8" w:rsidRDefault="009E45A8">
      <w:pPr>
        <w:rPr>
          <w:rFonts w:ascii="Helvetica Neue" w:hAnsi="Helvetica Neue" w:cs="Arial Unicode MS"/>
          <w:color w:val="000000"/>
          <w:sz w:val="22"/>
          <w:szCs w:val="22"/>
          <w:lang w:val="fr-FR" w:eastAsia="en-150"/>
          <w14:textOutline w14:w="0" w14:cap="flat" w14:cmpd="sng" w14:algn="ctr">
            <w14:noFill/>
            <w14:prstDash w14:val="solid"/>
            <w14:bevel/>
          </w14:textOutline>
        </w:rPr>
      </w:pPr>
      <w:r w:rsidRPr="009E45A8">
        <w:rPr>
          <w:lang w:val="fr-FR"/>
        </w:rPr>
        <w:br w:type="page"/>
      </w:r>
    </w:p>
    <w:p w:rsidR="009E45A8" w:rsidRPr="009E45A8" w:rsidRDefault="00747C10">
      <w:pPr>
        <w:pStyle w:val="Corps"/>
        <w:rPr>
          <w:lang w:val="fr-FR"/>
        </w:rPr>
      </w:pPr>
      <w:r w:rsidRPr="009E45A8">
        <w:rPr>
          <w:lang w:val="fr-FR"/>
        </w:rPr>
        <w:lastRenderedPageBreak/>
        <w:t>Ci-dessous un exemple de</w:t>
      </w:r>
      <w:r w:rsidRPr="009E45A8">
        <w:rPr>
          <w:rStyle w:val="Aucun"/>
          <w:b/>
          <w:bCs/>
        </w:rPr>
        <w:t xml:space="preserve"> fichier de configuration </w:t>
      </w:r>
      <w:r w:rsidRPr="009E45A8">
        <w:rPr>
          <w:lang w:val="fr-FR"/>
        </w:rPr>
        <w:t>(Le fichier portera l’</w:t>
      </w:r>
      <w:r w:rsidRPr="009E45A8">
        <w:rPr>
          <w:lang w:val="fr-FR"/>
        </w:rPr>
        <w:t>extension .sconf):</w:t>
      </w:r>
    </w:p>
    <w:p w:rsidR="007764F5" w:rsidRPr="009E45A8" w:rsidRDefault="00747C10">
      <w:pPr>
        <w:pStyle w:val="Corps"/>
        <w:rPr>
          <w:lang w:val="fr-FR"/>
        </w:rPr>
      </w:pPr>
      <w:r w:rsidRPr="009E45A8">
        <w:rPr>
          <w:noProof/>
          <w:lang w:val="fr-FR"/>
        </w:rPr>
        <w:drawing>
          <wp:inline distT="0" distB="0" distL="0" distR="0">
            <wp:extent cx="4812030" cy="5056505"/>
            <wp:effectExtent l="0" t="0" r="762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fault-sconf.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12030" cy="5056505"/>
                    </a:xfrm>
                    <a:prstGeom prst="rect">
                      <a:avLst/>
                    </a:prstGeom>
                    <a:ln w="12700" cap="flat">
                      <a:noFill/>
                      <a:miter lim="400000"/>
                    </a:ln>
                    <a:effectLst/>
                  </pic:spPr>
                </pic:pic>
              </a:graphicData>
            </a:graphic>
          </wp:inline>
        </w:drawing>
      </w:r>
    </w:p>
    <w:p w:rsidR="007764F5" w:rsidRPr="009E45A8" w:rsidRDefault="007764F5">
      <w:pPr>
        <w:pStyle w:val="Corps"/>
        <w:rPr>
          <w:lang w:val="fr-FR"/>
        </w:rPr>
      </w:pPr>
    </w:p>
    <w:p w:rsidR="007764F5" w:rsidRPr="009E45A8" w:rsidRDefault="007764F5">
      <w:pPr>
        <w:pStyle w:val="Corps"/>
        <w:rPr>
          <w:lang w:val="fr-FR"/>
        </w:rPr>
      </w:pPr>
    </w:p>
    <w:p w:rsidR="007764F5" w:rsidRPr="009E45A8" w:rsidRDefault="007764F5">
      <w:pPr>
        <w:pStyle w:val="Corps"/>
        <w:rPr>
          <w:lang w:val="fr-FR"/>
        </w:rPr>
      </w:pPr>
    </w:p>
    <w:p w:rsidR="007764F5" w:rsidRPr="009E45A8" w:rsidRDefault="007764F5">
      <w:pPr>
        <w:pStyle w:val="Corps"/>
        <w:rPr>
          <w:lang w:val="fr-FR"/>
        </w:rPr>
      </w:pPr>
    </w:p>
    <w:p w:rsidR="007764F5" w:rsidRPr="009E45A8" w:rsidRDefault="00747C10">
      <w:pPr>
        <w:pStyle w:val="Corps"/>
        <w:rPr>
          <w:lang w:val="fr-FR"/>
        </w:rPr>
      </w:pPr>
      <w:r w:rsidRPr="009E45A8">
        <w:rPr>
          <w:lang w:val="fr-FR"/>
        </w:rPr>
        <w:t>Vous devez réaliser un parser pour ce type de fichier de configuration et déclencher les requêtes HTTP au bon moment.</w:t>
      </w:r>
    </w:p>
    <w:p w:rsidR="007764F5" w:rsidRPr="009E45A8" w:rsidRDefault="00747C10">
      <w:pPr>
        <w:pStyle w:val="Corps"/>
        <w:rPr>
          <w:lang w:val="fr-FR"/>
        </w:rPr>
      </w:pPr>
      <w:r w:rsidRPr="009E45A8">
        <w:rPr>
          <w:lang w:val="fr-FR"/>
        </w:rPr>
        <w:t>Dans un premier temps aucune option ne doit être prévu, mais vous devez pouvoir les récupérer dans le code pour les parties suivantes.</w:t>
      </w:r>
    </w:p>
    <w:p w:rsidR="007764F5" w:rsidRPr="009E45A8" w:rsidRDefault="007764F5">
      <w:pPr>
        <w:pStyle w:val="Corps"/>
        <w:rPr>
          <w:lang w:val="fr-FR"/>
        </w:rPr>
      </w:pPr>
    </w:p>
    <w:p w:rsidR="007764F5" w:rsidRPr="009E45A8" w:rsidRDefault="00747C10">
      <w:pPr>
        <w:pStyle w:val="Corps"/>
        <w:rPr>
          <w:lang w:val="fr-FR"/>
        </w:rPr>
      </w:pPr>
      <w:r w:rsidRPr="009E45A8">
        <w:rPr>
          <w:lang w:val="fr-FR"/>
        </w:rPr>
        <w:t>Afin d’exécuter des requêtes HTTP, vous avez l’autorisation d’utiliser la librairie externe cURL.</w:t>
      </w:r>
    </w:p>
    <w:p w:rsidR="007764F5" w:rsidRPr="009E45A8" w:rsidRDefault="007764F5">
      <w:pPr>
        <w:pStyle w:val="Corps"/>
        <w:rPr>
          <w:lang w:val="fr-FR"/>
        </w:rPr>
      </w:pPr>
    </w:p>
    <w:p w:rsidR="007764F5" w:rsidRPr="009E45A8" w:rsidRDefault="009E45A8">
      <w:pPr>
        <w:pStyle w:val="Corps"/>
        <w:rPr>
          <w:lang w:val="fr-FR"/>
        </w:rPr>
      </w:pPr>
      <w:r w:rsidRPr="009E45A8">
        <w:rPr>
          <w:rStyle w:val="Aucun"/>
          <w:u w:val="single"/>
        </w:rPr>
        <w:t>Attention</w:t>
      </w:r>
      <w:r w:rsidRPr="009E45A8">
        <w:rPr>
          <w:lang w:val="fr-FR"/>
        </w:rPr>
        <w:t xml:space="preserve"> :</w:t>
      </w:r>
      <w:r w:rsidR="00747C10" w:rsidRPr="009E45A8">
        <w:rPr>
          <w:lang w:val="fr-FR"/>
        </w:rPr>
        <w:t xml:space="preserve"> Il est pos</w:t>
      </w:r>
      <w:r w:rsidR="00747C10" w:rsidRPr="009E45A8">
        <w:rPr>
          <w:lang w:val="fr-FR"/>
        </w:rPr>
        <w:t>sible qu’une tache exécute plusieurs actions</w:t>
      </w:r>
    </w:p>
    <w:p w:rsidR="007764F5" w:rsidRPr="009E45A8" w:rsidRDefault="007764F5">
      <w:pPr>
        <w:pStyle w:val="Corps"/>
        <w:rPr>
          <w:lang w:val="fr-FR"/>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30"/>
          <w:szCs w:val="30"/>
          <w:u w:val="single" w:color="000000"/>
        </w:rPr>
      </w:pPr>
      <w:r w:rsidRPr="009E45A8">
        <w:rPr>
          <w:rStyle w:val="Aucun"/>
          <w:rFonts w:ascii="Times New Roman" w:hAnsi="Times New Roman"/>
          <w:b/>
          <w:bCs/>
          <w:sz w:val="30"/>
          <w:szCs w:val="30"/>
          <w:u w:val="single" w:color="000000"/>
        </w:rPr>
        <w:t>Partie 2 : Gestion des options basiques</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24"/>
          <w:szCs w:val="24"/>
          <w:u w:val="single"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 xml:space="preserve">Les options sont </w:t>
      </w:r>
      <w:r w:rsidR="009E45A8" w:rsidRPr="009E45A8">
        <w:rPr>
          <w:rStyle w:val="Aucun"/>
          <w:rFonts w:ascii="Times New Roman" w:hAnsi="Times New Roman"/>
          <w:sz w:val="24"/>
          <w:szCs w:val="24"/>
          <w:u w:color="000000"/>
        </w:rPr>
        <w:t>disponibles</w:t>
      </w:r>
      <w:r w:rsidRPr="009E45A8">
        <w:rPr>
          <w:rStyle w:val="Aucun"/>
          <w:rFonts w:ascii="Times New Roman" w:hAnsi="Times New Roman"/>
          <w:sz w:val="24"/>
          <w:szCs w:val="24"/>
          <w:u w:color="000000"/>
        </w:rPr>
        <w:t xml:space="preserve"> uniquement pour les actions. (les taches sont uniquement des planificateurs)</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b/>
          <w:bCs/>
          <w:sz w:val="24"/>
          <w:szCs w:val="24"/>
          <w:u w:color="000000"/>
        </w:rPr>
        <w:t>max-depth</w:t>
      </w:r>
      <w:r w:rsidRPr="009E45A8">
        <w:rPr>
          <w:rStyle w:val="Aucun"/>
          <w:rFonts w:ascii="Times New Roman" w:hAnsi="Times New Roman"/>
          <w:sz w:val="24"/>
          <w:szCs w:val="24"/>
          <w:u w:color="000000"/>
        </w:rPr>
        <w:t xml:space="preserve"> -&gt; number</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24"/>
          <w:szCs w:val="24"/>
          <w:u w:val="single"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Cette option permet de bloquer la profonde</w:t>
      </w:r>
      <w:r w:rsidRPr="009E45A8">
        <w:rPr>
          <w:rStyle w:val="Aucun"/>
          <w:rFonts w:ascii="Times New Roman" w:hAnsi="Times New Roman"/>
          <w:sz w:val="24"/>
          <w:szCs w:val="24"/>
          <w:u w:color="000000"/>
        </w:rPr>
        <w:t>ur maximum du scraping. Vous ne pouvez pas rebondir plus N fois en profondeur dans les hyper liens</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24"/>
          <w:szCs w:val="24"/>
          <w:u w:val="single" w:color="000000"/>
        </w:rPr>
      </w:pPr>
      <w:r w:rsidRPr="009E45A8">
        <w:rPr>
          <w:rStyle w:val="Aucun"/>
          <w:rFonts w:ascii="Times New Roman" w:hAnsi="Times New Roman"/>
          <w:sz w:val="24"/>
          <w:szCs w:val="24"/>
          <w:u w:val="single" w:color="000000"/>
        </w:rPr>
        <w:lastRenderedPageBreak/>
        <w:t>Information</w:t>
      </w:r>
      <w:r w:rsidRPr="009E45A8">
        <w:rPr>
          <w:rStyle w:val="Aucun"/>
          <w:rFonts w:ascii="Times New Roman" w:hAnsi="Times New Roman"/>
          <w:sz w:val="24"/>
          <w:szCs w:val="24"/>
          <w:u w:color="000000"/>
        </w:rPr>
        <w:t xml:space="preserve">: Si </w:t>
      </w:r>
      <w:r w:rsidRPr="009E45A8">
        <w:rPr>
          <w:rStyle w:val="Aucun"/>
          <w:rFonts w:ascii="Times New Roman" w:hAnsi="Times New Roman"/>
          <w:b/>
          <w:bCs/>
          <w:sz w:val="24"/>
          <w:szCs w:val="24"/>
          <w:u w:color="000000"/>
        </w:rPr>
        <w:t>max-depth -&gt; 0</w:t>
      </w:r>
      <w:r w:rsidRPr="009E45A8">
        <w:rPr>
          <w:rStyle w:val="Aucun"/>
          <w:rFonts w:ascii="Times New Roman" w:hAnsi="Times New Roman"/>
          <w:sz w:val="24"/>
          <w:szCs w:val="24"/>
          <w:u w:color="000000"/>
        </w:rPr>
        <w:t xml:space="preserve"> alors vous devez r</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cup</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 xml:space="preserve">rer uniquement le fichier </w:t>
      </w:r>
      <w:r w:rsidRPr="009E45A8">
        <w:rPr>
          <w:rStyle w:val="Aucun"/>
          <w:rFonts w:ascii="Times New Roman" w:hAnsi="Times New Roman"/>
          <w:sz w:val="24"/>
          <w:szCs w:val="24"/>
          <w:u w:color="000000"/>
        </w:rPr>
        <w:t xml:space="preserve">à </w:t>
      </w:r>
      <w:r w:rsidRPr="009E45A8">
        <w:rPr>
          <w:rStyle w:val="Aucun"/>
          <w:rFonts w:ascii="Times New Roman" w:hAnsi="Times New Roman"/>
          <w:sz w:val="24"/>
          <w:szCs w:val="24"/>
          <w:u w:color="000000"/>
        </w:rPr>
        <w:t>l</w:t>
      </w:r>
      <w:r w:rsidRPr="009E45A8">
        <w:rPr>
          <w:rStyle w:val="Aucun"/>
          <w:rFonts w:ascii="Times New Roman" w:hAnsi="Times New Roman"/>
          <w:sz w:val="24"/>
          <w:szCs w:val="24"/>
          <w:u w:color="000000"/>
        </w:rPr>
        <w:t>’</w:t>
      </w:r>
      <w:r w:rsidRPr="009E45A8">
        <w:rPr>
          <w:rStyle w:val="Aucun"/>
          <w:rFonts w:ascii="Times New Roman" w:hAnsi="Times New Roman"/>
          <w:sz w:val="24"/>
          <w:szCs w:val="24"/>
          <w:u w:color="000000"/>
        </w:rPr>
        <w:t>URL</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24"/>
          <w:szCs w:val="24"/>
          <w:u w:val="single"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24"/>
          <w:szCs w:val="24"/>
          <w:u w:val="single" w:color="000000"/>
        </w:rPr>
      </w:pPr>
      <w:r w:rsidRPr="009E45A8">
        <w:rPr>
          <w:rStyle w:val="Aucun"/>
          <w:rFonts w:ascii="Times New Roman" w:hAnsi="Times New Roman"/>
          <w:b/>
          <w:bCs/>
          <w:sz w:val="24"/>
          <w:szCs w:val="24"/>
          <w:u w:color="000000"/>
        </w:rPr>
        <w:t>versioning</w:t>
      </w:r>
      <w:r w:rsidRPr="009E45A8">
        <w:rPr>
          <w:rStyle w:val="Aucun"/>
          <w:rFonts w:ascii="Times New Roman" w:hAnsi="Times New Roman"/>
          <w:sz w:val="24"/>
          <w:szCs w:val="24"/>
          <w:u w:color="000000"/>
        </w:rPr>
        <w:t xml:space="preserve"> -&gt; on | off</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24"/>
          <w:szCs w:val="24"/>
          <w:u w:val="single"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Si l</w:t>
      </w:r>
      <w:r w:rsidRPr="009E45A8">
        <w:rPr>
          <w:rStyle w:val="Aucun"/>
          <w:rFonts w:ascii="Times New Roman" w:hAnsi="Times New Roman"/>
          <w:sz w:val="24"/>
          <w:szCs w:val="24"/>
          <w:u w:color="000000"/>
        </w:rPr>
        <w:t>’</w:t>
      </w:r>
      <w:r w:rsidRPr="009E45A8">
        <w:rPr>
          <w:rStyle w:val="Aucun"/>
          <w:rFonts w:ascii="Times New Roman" w:hAnsi="Times New Roman"/>
          <w:sz w:val="24"/>
          <w:szCs w:val="24"/>
          <w:u w:color="000000"/>
        </w:rPr>
        <w:t xml:space="preserve">option </w:t>
      </w:r>
      <w:r w:rsidRPr="009E45A8">
        <w:rPr>
          <w:rStyle w:val="Aucun"/>
          <w:rFonts w:ascii="Times New Roman" w:hAnsi="Times New Roman"/>
          <w:sz w:val="24"/>
          <w:szCs w:val="24"/>
          <w:u w:val="single" w:color="000000"/>
        </w:rPr>
        <w:t>versioning</w:t>
      </w:r>
      <w:r w:rsidRPr="009E45A8">
        <w:rPr>
          <w:rStyle w:val="Aucun"/>
          <w:rFonts w:ascii="Times New Roman" w:hAnsi="Times New Roman"/>
          <w:sz w:val="24"/>
          <w:szCs w:val="24"/>
          <w:u w:color="000000"/>
        </w:rPr>
        <w:t xml:space="preserve"> est activ</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 xml:space="preserve">e dans </w:t>
      </w:r>
      <w:r w:rsidRPr="009E45A8">
        <w:rPr>
          <w:rStyle w:val="Aucun"/>
          <w:rFonts w:ascii="Times New Roman" w:hAnsi="Times New Roman"/>
          <w:sz w:val="24"/>
          <w:szCs w:val="24"/>
          <w:u w:color="000000"/>
        </w:rPr>
        <w:t>le ficher de configuration de votre action alors vous devez m</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moriser dans un r</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pertoire l</w:t>
      </w:r>
      <w:r w:rsidRPr="009E45A8">
        <w:rPr>
          <w:rStyle w:val="Aucun"/>
          <w:rFonts w:ascii="Times New Roman" w:hAnsi="Times New Roman"/>
          <w:sz w:val="24"/>
          <w:szCs w:val="24"/>
          <w:u w:color="000000"/>
        </w:rPr>
        <w:t>’</w:t>
      </w:r>
      <w:r w:rsidRPr="009E45A8">
        <w:rPr>
          <w:rStyle w:val="Aucun"/>
          <w:rFonts w:ascii="Times New Roman" w:hAnsi="Times New Roman"/>
          <w:sz w:val="24"/>
          <w:szCs w:val="24"/>
          <w:u w:color="000000"/>
        </w:rPr>
        <w:t>historique de toutes les taches ex</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cutant cette action.</w:t>
      </w: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Vous devez imp</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rativement m</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moriser la date de la version</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30"/>
          <w:szCs w:val="30"/>
          <w:u w:val="single" w:color="000000"/>
        </w:rPr>
      </w:pPr>
      <w:r w:rsidRPr="009E45A8">
        <w:rPr>
          <w:rStyle w:val="Aucun"/>
          <w:rFonts w:ascii="Times New Roman" w:hAnsi="Times New Roman"/>
          <w:b/>
          <w:bCs/>
          <w:sz w:val="30"/>
          <w:szCs w:val="30"/>
          <w:u w:val="single" w:color="000000"/>
        </w:rPr>
        <w:t xml:space="preserve">Partie 3 : Gestion des options moins </w:t>
      </w:r>
      <w:r w:rsidRPr="009E45A8">
        <w:rPr>
          <w:rStyle w:val="Aucun"/>
          <w:rFonts w:ascii="Times New Roman" w:hAnsi="Times New Roman"/>
          <w:b/>
          <w:bCs/>
          <w:sz w:val="30"/>
          <w:szCs w:val="30"/>
          <w:u w:val="single" w:color="000000"/>
        </w:rPr>
        <w:t>basiques</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b/>
          <w:bCs/>
          <w:sz w:val="24"/>
          <w:szCs w:val="24"/>
          <w:u w:val="single"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b/>
          <w:bCs/>
          <w:sz w:val="24"/>
          <w:szCs w:val="24"/>
          <w:u w:color="000000"/>
        </w:rPr>
        <w:t>type</w:t>
      </w:r>
      <w:r w:rsidRPr="009E45A8">
        <w:rPr>
          <w:rStyle w:val="Aucun"/>
          <w:rFonts w:ascii="Times New Roman" w:hAnsi="Times New Roman"/>
          <w:sz w:val="24"/>
          <w:szCs w:val="24"/>
          <w:u w:color="000000"/>
        </w:rPr>
        <w:t xml:space="preserve"> -&gt; (string1, string2, string3)</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Vous devez t</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l</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 xml:space="preserve">charger </w:t>
      </w:r>
      <w:r w:rsidRPr="009E45A8">
        <w:rPr>
          <w:rStyle w:val="Aucun"/>
          <w:rFonts w:ascii="Times New Roman" w:hAnsi="Times New Roman"/>
          <w:b/>
          <w:bCs/>
          <w:sz w:val="24"/>
          <w:szCs w:val="24"/>
          <w:u w:color="000000"/>
        </w:rPr>
        <w:t>UNIQUEMENT</w:t>
      </w:r>
      <w:r w:rsidRPr="009E45A8">
        <w:rPr>
          <w:rStyle w:val="Aucun"/>
          <w:rFonts w:ascii="Times New Roman" w:hAnsi="Times New Roman"/>
          <w:sz w:val="24"/>
          <w:szCs w:val="24"/>
          <w:u w:color="000000"/>
        </w:rPr>
        <w:t xml:space="preserve"> les types d</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finis dans la liste des valeurs apr</w:t>
      </w:r>
      <w:r w:rsidRPr="009E45A8">
        <w:rPr>
          <w:rStyle w:val="Aucun"/>
          <w:rFonts w:ascii="Times New Roman" w:hAnsi="Times New Roman"/>
          <w:sz w:val="24"/>
          <w:szCs w:val="24"/>
          <w:u w:color="000000"/>
        </w:rPr>
        <w:t>è</w:t>
      </w:r>
      <w:r w:rsidRPr="009E45A8">
        <w:rPr>
          <w:rStyle w:val="Aucun"/>
          <w:rFonts w:ascii="Times New Roman" w:hAnsi="Times New Roman"/>
          <w:sz w:val="24"/>
          <w:szCs w:val="24"/>
          <w:u w:color="000000"/>
        </w:rPr>
        <w:t xml:space="preserve">s </w:t>
      </w:r>
      <w:r w:rsidR="009E45A8" w:rsidRPr="009E45A8">
        <w:rPr>
          <w:rStyle w:val="Aucun"/>
          <w:rFonts w:ascii="Times New Roman" w:hAnsi="Times New Roman"/>
          <w:sz w:val="24"/>
          <w:szCs w:val="24"/>
          <w:u w:color="000000"/>
        </w:rPr>
        <w:t>la flèche</w:t>
      </w:r>
      <w:r w:rsidRPr="009E45A8">
        <w:rPr>
          <w:rStyle w:val="Aucun"/>
          <w:rFonts w:ascii="Times New Roman" w:hAnsi="Times New Roman"/>
          <w:sz w:val="24"/>
          <w:szCs w:val="24"/>
          <w:u w:color="000000"/>
        </w:rPr>
        <w:t>.</w:t>
      </w: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Utiliser les types MIME, exemple: text/html, image/jpeg, application/xml</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 xml:space="preserve">Vous ne devez </w:t>
      </w:r>
      <w:r w:rsidRPr="009E45A8">
        <w:rPr>
          <w:rStyle w:val="Aucun"/>
          <w:rFonts w:ascii="Times New Roman" w:hAnsi="Times New Roman"/>
          <w:b/>
          <w:bCs/>
          <w:sz w:val="24"/>
          <w:szCs w:val="24"/>
          <w:u w:color="000000"/>
        </w:rPr>
        <w:t>PAS</w:t>
      </w:r>
      <w:r w:rsidRPr="009E45A8">
        <w:rPr>
          <w:rStyle w:val="Aucun"/>
          <w:rFonts w:ascii="Times New Roman" w:hAnsi="Times New Roman"/>
          <w:sz w:val="24"/>
          <w:szCs w:val="24"/>
          <w:u w:color="000000"/>
        </w:rPr>
        <w:t xml:space="preserve"> comparer l</w:t>
      </w:r>
      <w:r w:rsidRPr="009E45A8">
        <w:rPr>
          <w:rStyle w:val="Aucun"/>
          <w:rFonts w:ascii="Times New Roman" w:hAnsi="Times New Roman"/>
          <w:sz w:val="24"/>
          <w:szCs w:val="24"/>
          <w:u w:color="000000"/>
        </w:rPr>
        <w:t>’</w:t>
      </w:r>
      <w:r w:rsidRPr="009E45A8">
        <w:rPr>
          <w:rStyle w:val="Aucun"/>
          <w:rFonts w:ascii="Times New Roman" w:hAnsi="Times New Roman"/>
          <w:sz w:val="24"/>
          <w:szCs w:val="24"/>
          <w:u w:color="000000"/>
        </w:rPr>
        <w:t>extension du fichier mais bien le contenu de la r</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ponse HTTP</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jc w:val="center"/>
        <w:outlineLvl w:val="0"/>
        <w:rPr>
          <w:rStyle w:val="Aucun"/>
          <w:rFonts w:ascii="Times New Roman" w:eastAsia="Times New Roman" w:hAnsi="Times New Roman" w:cs="Times New Roman"/>
          <w:b/>
          <w:bCs/>
          <w:kern w:val="36"/>
          <w:sz w:val="48"/>
          <w:szCs w:val="48"/>
          <w:u w:val="single" w:color="000000"/>
        </w:rPr>
      </w:pPr>
      <w:r w:rsidRPr="009E45A8">
        <w:rPr>
          <w:rStyle w:val="Aucun"/>
          <w:rFonts w:ascii="Times New Roman" w:hAnsi="Times New Roman"/>
          <w:b/>
          <w:bCs/>
          <w:kern w:val="36"/>
          <w:sz w:val="48"/>
          <w:szCs w:val="48"/>
          <w:u w:val="single" w:color="000000"/>
        </w:rPr>
        <w:t>R</w:t>
      </w:r>
      <w:r w:rsidRPr="009E45A8">
        <w:rPr>
          <w:rStyle w:val="Aucun"/>
          <w:rFonts w:ascii="Times New Roman" w:hAnsi="Times New Roman"/>
          <w:b/>
          <w:bCs/>
          <w:kern w:val="36"/>
          <w:sz w:val="48"/>
          <w:szCs w:val="48"/>
          <w:u w:val="single" w:color="000000"/>
        </w:rPr>
        <w:t>è</w:t>
      </w:r>
      <w:r w:rsidRPr="009E45A8">
        <w:rPr>
          <w:rStyle w:val="Aucun"/>
          <w:rFonts w:ascii="Times New Roman" w:hAnsi="Times New Roman"/>
          <w:b/>
          <w:bCs/>
          <w:kern w:val="36"/>
          <w:sz w:val="48"/>
          <w:szCs w:val="48"/>
          <w:u w:val="single" w:color="000000"/>
        </w:rPr>
        <w:t>gles de rendu de projet</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L</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valuation du projet sera effectu</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e sur les points suivants :</w:t>
      </w:r>
    </w:p>
    <w:p w:rsidR="007764F5" w:rsidRPr="009E45A8" w:rsidRDefault="00747C10">
      <w:pPr>
        <w:pStyle w:val="Corps"/>
        <w:numPr>
          <w:ilvl w:val="0"/>
          <w:numId w:val="2"/>
        </w:numPr>
        <w:spacing w:before="100" w:after="100"/>
        <w:jc w:val="both"/>
        <w:rPr>
          <w:rFonts w:ascii="Times New Roman" w:hAnsi="Times New Roman"/>
          <w:sz w:val="24"/>
          <w:szCs w:val="24"/>
          <w:u w:color="000000"/>
          <w:lang w:val="fr-FR"/>
        </w:rPr>
      </w:pPr>
      <w:r w:rsidRPr="009E45A8">
        <w:rPr>
          <w:rFonts w:ascii="Times New Roman" w:hAnsi="Times New Roman"/>
          <w:sz w:val="24"/>
          <w:szCs w:val="24"/>
          <w:u w:color="000000"/>
          <w:lang w:val="fr-FR"/>
        </w:rPr>
        <w:t>la r</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alisation de l</w:t>
      </w:r>
      <w:r w:rsidRPr="009E45A8">
        <w:rPr>
          <w:rStyle w:val="Aucun"/>
          <w:rFonts w:ascii="Times New Roman" w:hAnsi="Times New Roman"/>
          <w:sz w:val="24"/>
          <w:szCs w:val="24"/>
          <w:u w:color="000000"/>
        </w:rPr>
        <w:t>’</w:t>
      </w:r>
      <w:r w:rsidRPr="009E45A8">
        <w:rPr>
          <w:rFonts w:ascii="Times New Roman" w:hAnsi="Times New Roman"/>
          <w:sz w:val="24"/>
          <w:szCs w:val="24"/>
          <w:u w:color="000000"/>
          <w:lang w:val="fr-FR"/>
        </w:rPr>
        <w:t>application en elle-m</w:t>
      </w:r>
      <w:r w:rsidRPr="009E45A8">
        <w:rPr>
          <w:rStyle w:val="Aucun"/>
          <w:rFonts w:ascii="Times New Roman" w:hAnsi="Times New Roman"/>
          <w:sz w:val="24"/>
          <w:szCs w:val="24"/>
          <w:u w:color="000000"/>
        </w:rPr>
        <w:t>ê</w:t>
      </w:r>
      <w:r w:rsidRPr="009E45A8">
        <w:rPr>
          <w:rFonts w:ascii="Times New Roman" w:hAnsi="Times New Roman"/>
          <w:sz w:val="24"/>
          <w:szCs w:val="24"/>
          <w:u w:color="000000"/>
          <w:lang w:val="fr-FR"/>
        </w:rPr>
        <w:t>me : les diff</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 xml:space="preserve">rentes parties doivent correspondre exactement </w:t>
      </w:r>
      <w:r w:rsidRPr="009E45A8">
        <w:rPr>
          <w:rStyle w:val="Aucun"/>
          <w:rFonts w:ascii="Times New Roman" w:hAnsi="Times New Roman"/>
          <w:sz w:val="24"/>
          <w:szCs w:val="24"/>
          <w:u w:color="000000"/>
        </w:rPr>
        <w:t xml:space="preserve">à </w:t>
      </w:r>
      <w:r w:rsidRPr="009E45A8">
        <w:rPr>
          <w:rFonts w:ascii="Times New Roman" w:hAnsi="Times New Roman"/>
          <w:sz w:val="24"/>
          <w:szCs w:val="24"/>
          <w:u w:color="000000"/>
          <w:lang w:val="fr-FR"/>
        </w:rPr>
        <w:t>l'</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nonc</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 xml:space="preserve">, et ne pas donner lieu </w:t>
      </w:r>
      <w:r w:rsidRPr="009E45A8">
        <w:rPr>
          <w:rStyle w:val="Aucun"/>
          <w:rFonts w:ascii="Times New Roman" w:hAnsi="Times New Roman"/>
          <w:sz w:val="24"/>
          <w:szCs w:val="24"/>
          <w:u w:color="000000"/>
        </w:rPr>
        <w:t xml:space="preserve">à </w:t>
      </w:r>
      <w:r w:rsidRPr="009E45A8">
        <w:rPr>
          <w:rFonts w:ascii="Times New Roman" w:hAnsi="Times New Roman"/>
          <w:sz w:val="24"/>
          <w:szCs w:val="24"/>
          <w:u w:color="000000"/>
          <w:lang w:val="fr-FR"/>
        </w:rPr>
        <w:t xml:space="preserve">des plantages </w:t>
      </w:r>
      <w:r w:rsidRPr="009E45A8">
        <w:rPr>
          <w:rStyle w:val="Aucun"/>
          <w:rFonts w:ascii="Times New Roman" w:hAnsi="Times New Roman"/>
          <w:sz w:val="24"/>
          <w:szCs w:val="24"/>
          <w:u w:color="000000"/>
        </w:rPr>
        <w:t xml:space="preserve">à </w:t>
      </w:r>
      <w:r w:rsidRPr="009E45A8">
        <w:rPr>
          <w:rFonts w:ascii="Times New Roman" w:hAnsi="Times New Roman"/>
          <w:sz w:val="24"/>
          <w:szCs w:val="24"/>
          <w:u w:color="000000"/>
          <w:lang w:val="fr-FR"/>
        </w:rPr>
        <w:t>l'ex</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cution lors d</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 xml:space="preserve">ventuelles mauvaises manipulations : </w:t>
      </w:r>
      <w:r w:rsidRPr="009E45A8">
        <w:rPr>
          <w:rStyle w:val="Aucun"/>
          <w:rFonts w:ascii="Times New Roman" w:hAnsi="Times New Roman"/>
          <w:b/>
          <w:bCs/>
          <w:sz w:val="24"/>
          <w:szCs w:val="24"/>
          <w:u w:color="000000"/>
        </w:rPr>
        <w:t>l'utilisation de biblioth</w:t>
      </w:r>
      <w:r w:rsidRPr="009E45A8">
        <w:rPr>
          <w:rStyle w:val="Aucun"/>
          <w:rFonts w:ascii="Times New Roman" w:hAnsi="Times New Roman"/>
          <w:b/>
          <w:bCs/>
          <w:sz w:val="24"/>
          <w:szCs w:val="24"/>
          <w:u w:color="000000"/>
        </w:rPr>
        <w:t>è</w:t>
      </w:r>
      <w:r w:rsidRPr="009E45A8">
        <w:rPr>
          <w:rStyle w:val="Aucun"/>
          <w:rFonts w:ascii="Times New Roman" w:hAnsi="Times New Roman"/>
          <w:b/>
          <w:bCs/>
          <w:sz w:val="24"/>
          <w:szCs w:val="24"/>
          <w:u w:color="000000"/>
        </w:rPr>
        <w:t>ques ext</w:t>
      </w:r>
      <w:r w:rsidRPr="009E45A8">
        <w:rPr>
          <w:rStyle w:val="Aucun"/>
          <w:rFonts w:ascii="Times New Roman" w:hAnsi="Times New Roman"/>
          <w:b/>
          <w:bCs/>
          <w:sz w:val="24"/>
          <w:szCs w:val="24"/>
          <w:u w:color="000000"/>
        </w:rPr>
        <w:t>é</w:t>
      </w:r>
      <w:r w:rsidRPr="009E45A8">
        <w:rPr>
          <w:rStyle w:val="Aucun"/>
          <w:rFonts w:ascii="Times New Roman" w:hAnsi="Times New Roman"/>
          <w:b/>
          <w:bCs/>
          <w:sz w:val="24"/>
          <w:szCs w:val="24"/>
          <w:u w:color="000000"/>
        </w:rPr>
        <w:t>rieures est interdite (sauf cURL).</w:t>
      </w: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ind w:left="720"/>
        <w:jc w:val="both"/>
        <w:rPr>
          <w:rStyle w:val="Aucun"/>
          <w:rFonts w:ascii="Times New Roman" w:eastAsia="Times New Roman" w:hAnsi="Times New Roman" w:cs="Times New Roman"/>
          <w:sz w:val="24"/>
          <w:szCs w:val="24"/>
          <w:u w:color="000000"/>
        </w:rPr>
      </w:pPr>
      <w:r w:rsidRPr="009E45A8">
        <w:rPr>
          <w:rStyle w:val="Aucun"/>
          <w:rFonts w:ascii="Times New Roman" w:hAnsi="Times New Roman"/>
          <w:sz w:val="24"/>
          <w:szCs w:val="24"/>
          <w:u w:color="000000"/>
        </w:rPr>
        <w:t>Pr</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f</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 xml:space="preserve">rer rendre une </w:t>
      </w:r>
      <w:r w:rsidRPr="009E45A8">
        <w:rPr>
          <w:rStyle w:val="Aucun"/>
          <w:rFonts w:ascii="Times New Roman" w:hAnsi="Times New Roman"/>
          <w:sz w:val="24"/>
          <w:szCs w:val="24"/>
          <w:u w:color="000000"/>
        </w:rPr>
        <w:t>partie incompl</w:t>
      </w:r>
      <w:r w:rsidRPr="009E45A8">
        <w:rPr>
          <w:rStyle w:val="Aucun"/>
          <w:rFonts w:ascii="Times New Roman" w:hAnsi="Times New Roman"/>
          <w:sz w:val="24"/>
          <w:szCs w:val="24"/>
          <w:u w:color="000000"/>
        </w:rPr>
        <w:t>è</w:t>
      </w:r>
      <w:r w:rsidRPr="009E45A8">
        <w:rPr>
          <w:rStyle w:val="Aucun"/>
          <w:rFonts w:ascii="Times New Roman" w:hAnsi="Times New Roman"/>
          <w:sz w:val="24"/>
          <w:szCs w:val="24"/>
          <w:u w:color="000000"/>
        </w:rPr>
        <w:t>te plut</w:t>
      </w:r>
      <w:r w:rsidRPr="009E45A8">
        <w:rPr>
          <w:rStyle w:val="Aucun"/>
          <w:rFonts w:ascii="Times New Roman" w:hAnsi="Times New Roman"/>
          <w:sz w:val="24"/>
          <w:szCs w:val="24"/>
          <w:u w:color="000000"/>
        </w:rPr>
        <w:t>ô</w:t>
      </w:r>
      <w:r w:rsidRPr="009E45A8">
        <w:rPr>
          <w:rStyle w:val="Aucun"/>
          <w:rFonts w:ascii="Times New Roman" w:hAnsi="Times New Roman"/>
          <w:sz w:val="24"/>
          <w:szCs w:val="24"/>
          <w:u w:color="000000"/>
        </w:rPr>
        <w:t>t qu'erron</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e.</w:t>
      </w:r>
    </w:p>
    <w:p w:rsidR="007764F5" w:rsidRPr="009E45A8" w:rsidRDefault="00747C10">
      <w:pPr>
        <w:pStyle w:val="Corps"/>
        <w:numPr>
          <w:ilvl w:val="0"/>
          <w:numId w:val="2"/>
        </w:numPr>
        <w:spacing w:before="100" w:after="100"/>
        <w:jc w:val="both"/>
        <w:rPr>
          <w:rFonts w:ascii="Times New Roman" w:hAnsi="Times New Roman"/>
          <w:sz w:val="24"/>
          <w:szCs w:val="24"/>
          <w:u w:color="000000"/>
          <w:lang w:val="fr-FR"/>
        </w:rPr>
      </w:pPr>
      <w:r w:rsidRPr="009E45A8">
        <w:rPr>
          <w:rFonts w:ascii="Times New Roman" w:hAnsi="Times New Roman"/>
          <w:sz w:val="24"/>
          <w:szCs w:val="24"/>
          <w:u w:color="000000"/>
          <w:lang w:val="fr-FR"/>
        </w:rPr>
        <w:t>la construction d'un rapport de projet, fourni sous la forme d'un fichier pdf, contenant au minimum les informations suivantes :</w:t>
      </w:r>
    </w:p>
    <w:p w:rsidR="007764F5" w:rsidRPr="009E45A8" w:rsidRDefault="00747C10">
      <w:pPr>
        <w:pStyle w:val="Corps"/>
        <w:numPr>
          <w:ilvl w:val="1"/>
          <w:numId w:val="2"/>
        </w:numPr>
        <w:spacing w:before="100" w:after="240"/>
        <w:jc w:val="both"/>
        <w:rPr>
          <w:rFonts w:ascii="Times New Roman" w:hAnsi="Times New Roman"/>
          <w:sz w:val="24"/>
          <w:szCs w:val="24"/>
          <w:u w:color="000000"/>
          <w:lang w:val="fr-FR"/>
        </w:rPr>
      </w:pPr>
      <w:r w:rsidRPr="009E45A8">
        <w:rPr>
          <w:rFonts w:ascii="Times New Roman" w:hAnsi="Times New Roman"/>
          <w:sz w:val="24"/>
          <w:szCs w:val="24"/>
          <w:u w:color="000000"/>
          <w:lang w:val="fr-FR"/>
        </w:rPr>
        <w:t xml:space="preserve">une introduction, rappelant le sujet du projet, et la liste des </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tudiants y ayant particip</w:t>
      </w:r>
      <w:r w:rsidRPr="009E45A8">
        <w:rPr>
          <w:rStyle w:val="Aucun"/>
          <w:rFonts w:ascii="Times New Roman" w:hAnsi="Times New Roman"/>
          <w:sz w:val="24"/>
          <w:szCs w:val="24"/>
          <w:u w:color="000000"/>
        </w:rPr>
        <w:t>é</w:t>
      </w:r>
    </w:p>
    <w:p w:rsidR="007764F5" w:rsidRPr="009E45A8" w:rsidRDefault="00747C10">
      <w:pPr>
        <w:pStyle w:val="Corps"/>
        <w:numPr>
          <w:ilvl w:val="1"/>
          <w:numId w:val="2"/>
        </w:numPr>
        <w:spacing w:before="100" w:after="240"/>
        <w:jc w:val="both"/>
        <w:rPr>
          <w:rFonts w:ascii="Times New Roman" w:hAnsi="Times New Roman"/>
          <w:sz w:val="24"/>
          <w:szCs w:val="24"/>
          <w:u w:color="000000"/>
          <w:lang w:val="fr-FR"/>
        </w:rPr>
      </w:pPr>
      <w:r w:rsidRPr="009E45A8">
        <w:rPr>
          <w:rFonts w:ascii="Times New Roman" w:hAnsi="Times New Roman"/>
          <w:sz w:val="24"/>
          <w:szCs w:val="24"/>
          <w:u w:color="000000"/>
          <w:lang w:val="fr-FR"/>
        </w:rPr>
        <w:t>une analyse rapide de l'application : liste des structures de donn</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es, description des fonctions principales, des choix d'impl</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mentation et de tout d</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tail techniqu</w:t>
      </w:r>
      <w:r w:rsidRPr="009E45A8">
        <w:rPr>
          <w:rFonts w:ascii="Times New Roman" w:hAnsi="Times New Roman"/>
          <w:sz w:val="24"/>
          <w:szCs w:val="24"/>
          <w:u w:color="000000"/>
          <w:lang w:val="fr-FR"/>
        </w:rPr>
        <w:t>e important pour la compr</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hension du sujet</w:t>
      </w:r>
    </w:p>
    <w:p w:rsidR="007764F5" w:rsidRPr="009E45A8" w:rsidRDefault="00747C10">
      <w:pPr>
        <w:pStyle w:val="Corps"/>
        <w:numPr>
          <w:ilvl w:val="1"/>
          <w:numId w:val="2"/>
        </w:numPr>
        <w:spacing w:before="100" w:after="240"/>
        <w:jc w:val="both"/>
        <w:rPr>
          <w:rFonts w:ascii="Times New Roman" w:hAnsi="Times New Roman"/>
          <w:sz w:val="24"/>
          <w:szCs w:val="24"/>
          <w:u w:color="000000"/>
          <w:lang w:val="fr-FR"/>
        </w:rPr>
      </w:pPr>
      <w:r w:rsidRPr="009E45A8">
        <w:rPr>
          <w:rFonts w:ascii="Times New Roman" w:hAnsi="Times New Roman"/>
          <w:sz w:val="24"/>
          <w:szCs w:val="24"/>
          <w:u w:color="000000"/>
          <w:lang w:val="fr-FR"/>
        </w:rPr>
        <w:t>un dossier d'installation de votre application</w:t>
      </w:r>
      <w:bookmarkStart w:id="0" w:name="_GoBack"/>
      <w:bookmarkEnd w:id="0"/>
    </w:p>
    <w:p w:rsidR="007764F5" w:rsidRPr="009E45A8" w:rsidRDefault="00747C10">
      <w:pPr>
        <w:pStyle w:val="Corps"/>
        <w:numPr>
          <w:ilvl w:val="1"/>
          <w:numId w:val="2"/>
        </w:numPr>
        <w:spacing w:before="100" w:after="240"/>
        <w:jc w:val="both"/>
        <w:rPr>
          <w:rFonts w:ascii="Times New Roman" w:hAnsi="Times New Roman"/>
          <w:sz w:val="24"/>
          <w:szCs w:val="24"/>
          <w:u w:color="000000"/>
          <w:lang w:val="fr-FR"/>
        </w:rPr>
      </w:pPr>
      <w:r w:rsidRPr="009E45A8">
        <w:rPr>
          <w:rFonts w:ascii="Times New Roman" w:hAnsi="Times New Roman"/>
          <w:sz w:val="24"/>
          <w:szCs w:val="24"/>
          <w:u w:color="000000"/>
          <w:lang w:val="fr-FR"/>
        </w:rPr>
        <w:t>un dossier d'utilisation pr</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cis (consid</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rer que l'utilisateur final n'est pas un informaticien)</w:t>
      </w:r>
    </w:p>
    <w:p w:rsidR="007764F5" w:rsidRPr="009E45A8" w:rsidRDefault="00747C10">
      <w:pPr>
        <w:pStyle w:val="Corps"/>
        <w:numPr>
          <w:ilvl w:val="1"/>
          <w:numId w:val="2"/>
        </w:numPr>
        <w:spacing w:before="100" w:after="100"/>
        <w:jc w:val="both"/>
        <w:rPr>
          <w:rFonts w:ascii="Times New Roman" w:hAnsi="Times New Roman"/>
          <w:sz w:val="24"/>
          <w:szCs w:val="24"/>
          <w:u w:color="000000"/>
          <w:lang w:val="fr-FR"/>
        </w:rPr>
      </w:pPr>
      <w:r w:rsidRPr="009E45A8">
        <w:rPr>
          <w:rFonts w:ascii="Times New Roman" w:hAnsi="Times New Roman"/>
          <w:sz w:val="24"/>
          <w:szCs w:val="24"/>
          <w:u w:color="000000"/>
          <w:lang w:val="fr-FR"/>
        </w:rPr>
        <w:t>un bilan du projet, listant notamment les points non r</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solus, les di</w:t>
      </w:r>
      <w:r w:rsidRPr="009E45A8">
        <w:rPr>
          <w:rFonts w:ascii="Times New Roman" w:hAnsi="Times New Roman"/>
          <w:sz w:val="24"/>
          <w:szCs w:val="24"/>
          <w:u w:color="000000"/>
          <w:lang w:val="fr-FR"/>
        </w:rPr>
        <w:t>fficult</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s techniques (ou humaines) rencontr</w:t>
      </w:r>
      <w:r w:rsidRPr="009E45A8">
        <w:rPr>
          <w:rStyle w:val="Aucun"/>
          <w:rFonts w:ascii="Times New Roman" w:hAnsi="Times New Roman"/>
          <w:sz w:val="24"/>
          <w:szCs w:val="24"/>
          <w:u w:color="000000"/>
        </w:rPr>
        <w:t>é</w:t>
      </w:r>
      <w:r w:rsidRPr="009E45A8">
        <w:rPr>
          <w:rFonts w:ascii="Times New Roman" w:hAnsi="Times New Roman"/>
          <w:sz w:val="24"/>
          <w:szCs w:val="24"/>
          <w:u w:color="000000"/>
          <w:lang w:val="fr-FR"/>
        </w:rPr>
        <w:t>es.</w:t>
      </w:r>
    </w:p>
    <w:p w:rsidR="007764F5" w:rsidRPr="009E45A8" w:rsidRDefault="007764F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both"/>
        <w:rPr>
          <w:rStyle w:val="Aucun"/>
          <w:rFonts w:ascii="Times New Roman" w:eastAsia="Times New Roman" w:hAnsi="Times New Roman" w:cs="Times New Roman"/>
          <w:sz w:val="24"/>
          <w:szCs w:val="24"/>
          <w:u w:color="000000"/>
        </w:rPr>
      </w:pPr>
    </w:p>
    <w:p w:rsidR="007764F5" w:rsidRPr="009E45A8" w:rsidRDefault="00747C1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both"/>
        <w:rPr>
          <w:lang w:val="fr-FR"/>
        </w:rPr>
      </w:pPr>
      <w:r w:rsidRPr="009E45A8">
        <w:rPr>
          <w:rStyle w:val="Aucun"/>
          <w:rFonts w:ascii="Times New Roman" w:hAnsi="Times New Roman"/>
          <w:sz w:val="24"/>
          <w:szCs w:val="24"/>
          <w:u w:color="000000"/>
        </w:rPr>
        <w:t>Pr</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voir de rendre l'int</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gralit</w:t>
      </w:r>
      <w:r w:rsidRPr="009E45A8">
        <w:rPr>
          <w:rStyle w:val="Aucun"/>
          <w:rFonts w:ascii="Times New Roman" w:hAnsi="Times New Roman"/>
          <w:sz w:val="24"/>
          <w:szCs w:val="24"/>
          <w:u w:color="000000"/>
        </w:rPr>
        <w:t xml:space="preserve">é </w:t>
      </w:r>
      <w:r w:rsidRPr="009E45A8">
        <w:rPr>
          <w:rStyle w:val="Aucun"/>
          <w:rFonts w:ascii="Times New Roman" w:hAnsi="Times New Roman"/>
          <w:sz w:val="24"/>
          <w:szCs w:val="24"/>
          <w:u w:color="000000"/>
        </w:rPr>
        <w:t>des fichiers sources et compil</w:t>
      </w:r>
      <w:r w:rsidRPr="009E45A8">
        <w:rPr>
          <w:rStyle w:val="Aucun"/>
          <w:rFonts w:ascii="Times New Roman" w:hAnsi="Times New Roman"/>
          <w:sz w:val="24"/>
          <w:szCs w:val="24"/>
          <w:u w:color="000000"/>
        </w:rPr>
        <w:t>é</w:t>
      </w:r>
      <w:r w:rsidRPr="009E45A8">
        <w:rPr>
          <w:rStyle w:val="Aucun"/>
          <w:rFonts w:ascii="Times New Roman" w:hAnsi="Times New Roman"/>
          <w:sz w:val="24"/>
          <w:szCs w:val="24"/>
          <w:u w:color="000000"/>
        </w:rPr>
        <w:t>s de l'application sur MYGES</w:t>
      </w:r>
    </w:p>
    <w:sectPr w:rsidR="007764F5" w:rsidRPr="009E45A8">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C10" w:rsidRDefault="00747C10">
      <w:r>
        <w:separator/>
      </w:r>
    </w:p>
  </w:endnote>
  <w:endnote w:type="continuationSeparator" w:id="0">
    <w:p w:rsidR="00747C10" w:rsidRDefault="0074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F5" w:rsidRDefault="007764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C10" w:rsidRDefault="00747C10">
      <w:r>
        <w:separator/>
      </w:r>
    </w:p>
  </w:footnote>
  <w:footnote w:type="continuationSeparator" w:id="0">
    <w:p w:rsidR="00747C10" w:rsidRDefault="00747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F5" w:rsidRDefault="007764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4AE5"/>
    <w:multiLevelType w:val="hybridMultilevel"/>
    <w:tmpl w:val="D7C42164"/>
    <w:numStyleLink w:val="Style3import"/>
  </w:abstractNum>
  <w:abstractNum w:abstractNumId="1" w15:restartNumberingAfterBreak="0">
    <w:nsid w:val="705C3FFC"/>
    <w:multiLevelType w:val="hybridMultilevel"/>
    <w:tmpl w:val="D7C42164"/>
    <w:styleLink w:val="Style3import"/>
    <w:lvl w:ilvl="0" w:tplc="62CC9FA2">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E3C4B56">
      <w:start w:val="1"/>
      <w:numFmt w:val="bullet"/>
      <w:lvlText w:val="o"/>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D180AEC">
      <w:start w:val="1"/>
      <w:numFmt w:val="bullet"/>
      <w:lvlText w:val="▪"/>
      <w:lvlJc w:val="left"/>
      <w:pPr>
        <w:tabs>
          <w:tab w:val="left" w:pos="1440"/>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5868D9C">
      <w:start w:val="1"/>
      <w:numFmt w:val="bullet"/>
      <w:lvlText w:val="▪"/>
      <w:lvlJc w:val="left"/>
      <w:pPr>
        <w:tabs>
          <w:tab w:val="left" w:pos="1440"/>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24769A">
      <w:start w:val="1"/>
      <w:numFmt w:val="bullet"/>
      <w:lvlText w:val="▪"/>
      <w:lvlJc w:val="left"/>
      <w:pPr>
        <w:tabs>
          <w:tab w:val="left" w:pos="1440"/>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EBA573E">
      <w:start w:val="1"/>
      <w:numFmt w:val="bullet"/>
      <w:lvlText w:val="▪"/>
      <w:lvlJc w:val="left"/>
      <w:pPr>
        <w:tabs>
          <w:tab w:val="left" w:pos="1440"/>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85E9522">
      <w:start w:val="1"/>
      <w:numFmt w:val="bullet"/>
      <w:lvlText w:val="▪"/>
      <w:lvlJc w:val="left"/>
      <w:pPr>
        <w:tabs>
          <w:tab w:val="left" w:pos="1440"/>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D52D4F8">
      <w:start w:val="1"/>
      <w:numFmt w:val="bullet"/>
      <w:lvlText w:val="▪"/>
      <w:lvlJc w:val="left"/>
      <w:pPr>
        <w:tabs>
          <w:tab w:val="left" w:pos="1440"/>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4167A72">
      <w:start w:val="1"/>
      <w:numFmt w:val="bullet"/>
      <w:lvlText w:val="▪"/>
      <w:lvlJc w:val="left"/>
      <w:pPr>
        <w:tabs>
          <w:tab w:val="left" w:pos="1440"/>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4F5"/>
    <w:rsid w:val="00747C10"/>
    <w:rsid w:val="007764F5"/>
    <w:rsid w:val="009E45A8"/>
    <w:rsid w:val="00F637F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7B87"/>
  <w15:docId w15:val="{72BA41D8-60A6-4520-8BC5-212E4BB3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150" w:eastAsia="en-150"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Aucun">
    <w:name w:val="Aucun"/>
    <w:rPr>
      <w:lang w:val="fr-FR"/>
    </w:rPr>
  </w:style>
  <w:style w:type="numbering" w:customStyle="1" w:styleId="Style3import">
    <w:name w:val="Style 3 importé"/>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Martijn van Duijneveldt</cp:lastModifiedBy>
  <cp:revision>3</cp:revision>
  <dcterms:created xsi:type="dcterms:W3CDTF">2019-10-11T11:15:00Z</dcterms:created>
  <dcterms:modified xsi:type="dcterms:W3CDTF">2019-10-11T11:25:00Z</dcterms:modified>
</cp:coreProperties>
</file>