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FB679A" w14:textId="543A577E" w:rsidR="00D24586" w:rsidRDefault="00DF6FD8" w:rsidP="00D24586">
      <w:pPr>
        <w:tabs>
          <w:tab w:val="left" w:pos="8400"/>
        </w:tabs>
        <w:spacing w:beforeLines="15" w:before="46" w:afterLines="15" w:after="46"/>
        <w:jc w:val="left"/>
        <w:rPr>
          <w:rFonts w:ascii="宋体" w:hAnsi="宋体"/>
          <w:b/>
          <w:bCs/>
          <w:sz w:val="30"/>
          <w:szCs w:val="30"/>
        </w:rPr>
      </w:pPr>
      <w:r>
        <w:rPr>
          <w:rFonts w:ascii="宋体" w:hAnsi="宋体"/>
          <w:b/>
          <w:bCs/>
          <w:noProof/>
          <w:sz w:val="30"/>
          <w:szCs w:val="30"/>
        </w:rPr>
        <w:drawing>
          <wp:anchor distT="0" distB="0" distL="114300" distR="114300" simplePos="0" relativeHeight="251657216" behindDoc="0" locked="0" layoutInCell="1" allowOverlap="1" wp14:anchorId="09E8A753" wp14:editId="1138BD7A">
            <wp:simplePos x="0" y="0"/>
            <wp:positionH relativeFrom="column">
              <wp:posOffset>3970020</wp:posOffset>
            </wp:positionH>
            <wp:positionV relativeFrom="paragraph">
              <wp:posOffset>160020</wp:posOffset>
            </wp:positionV>
            <wp:extent cx="1303020" cy="979170"/>
            <wp:effectExtent l="0" t="9525" r="1905" b="190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30302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4586">
        <w:rPr>
          <w:rFonts w:ascii="宋体" w:hAnsi="宋体" w:hint="eastAsia"/>
          <w:b/>
          <w:bCs/>
          <w:sz w:val="30"/>
          <w:szCs w:val="30"/>
        </w:rPr>
        <w:t xml:space="preserve">宋钰   </w:t>
      </w:r>
    </w:p>
    <w:p w14:paraId="1EC25EEE" w14:textId="20861E05" w:rsidR="00D24586" w:rsidRDefault="00D24586" w:rsidP="00D24586">
      <w:pPr>
        <w:tabs>
          <w:tab w:val="left" w:pos="8400"/>
        </w:tabs>
        <w:spacing w:beforeLines="15" w:before="46" w:afterLines="15" w:after="46"/>
        <w:jc w:val="left"/>
        <w:rPr>
          <w:rFonts w:ascii="宋体" w:hAnsi="宋体"/>
          <w:b/>
          <w:bCs/>
          <w:sz w:val="30"/>
          <w:szCs w:val="30"/>
        </w:rPr>
      </w:pPr>
      <w:r>
        <w:rPr>
          <w:rFonts w:ascii="宋体" w:hAnsi="宋体" w:hint="eastAsia"/>
          <w:szCs w:val="21"/>
        </w:rPr>
        <w:t>四川德阳</w:t>
      </w:r>
      <w:r>
        <w:rPr>
          <w:rFonts w:ascii="宋体" w:hAnsi="宋体" w:cs="宋体" w:hint="eastAsia"/>
          <w:b/>
          <w:bCs/>
          <w:szCs w:val="21"/>
        </w:rPr>
        <w:t>|</w:t>
      </w:r>
      <w:r>
        <w:rPr>
          <w:rFonts w:ascii="宋体" w:hAnsi="宋体" w:hint="eastAsia"/>
          <w:bCs/>
        </w:rPr>
        <w:t xml:space="preserve"> 1996-05-25</w:t>
      </w:r>
      <w:r>
        <w:rPr>
          <w:rFonts w:ascii="宋体" w:hAnsi="宋体" w:hint="eastAsia"/>
          <w:sz w:val="30"/>
          <w:szCs w:val="30"/>
        </w:rPr>
        <w:t xml:space="preserve">   </w:t>
      </w:r>
      <w:r>
        <w:rPr>
          <w:rFonts w:ascii="宋体" w:hAnsi="宋体" w:hint="eastAsia"/>
          <w:b/>
          <w:bCs/>
          <w:sz w:val="30"/>
          <w:szCs w:val="30"/>
        </w:rPr>
        <w:t xml:space="preserve">     </w:t>
      </w:r>
    </w:p>
    <w:p w14:paraId="21C09E17" w14:textId="77777777" w:rsidR="00461697" w:rsidRDefault="00D24586" w:rsidP="00D24586">
      <w:pPr>
        <w:tabs>
          <w:tab w:val="left" w:pos="8400"/>
        </w:tabs>
        <w:spacing w:beforeLines="15" w:before="46" w:afterLines="15" w:after="46"/>
        <w:jc w:val="left"/>
      </w:pPr>
      <w:r>
        <w:rPr>
          <w:rFonts w:ascii="宋体" w:hAnsi="宋体" w:hint="eastAsia"/>
          <w:b/>
        </w:rPr>
        <w:t>联系电话：</w:t>
      </w:r>
      <w:r>
        <w:rPr>
          <w:rFonts w:ascii="宋体" w:hAnsi="宋体" w:hint="eastAsia"/>
          <w:bCs/>
        </w:rPr>
        <w:t xml:space="preserve">+86-151-8381-0958   </w:t>
      </w:r>
      <w:r>
        <w:rPr>
          <w:rFonts w:ascii="宋体" w:hAnsi="宋体" w:hint="eastAsia"/>
          <w:b/>
        </w:rPr>
        <w:t>邮箱：</w:t>
      </w:r>
      <w:hyperlink r:id="rId8" w:history="1">
        <w:r w:rsidR="00461697" w:rsidRPr="00F409F0">
          <w:rPr>
            <w:rStyle w:val="a5"/>
          </w:rPr>
          <w:t>1101309860@</w:t>
        </w:r>
        <w:r w:rsidR="00461697" w:rsidRPr="00F409F0">
          <w:rPr>
            <w:rStyle w:val="a5"/>
            <w:rFonts w:hint="eastAsia"/>
          </w:rPr>
          <w:t>qq</w:t>
        </w:r>
        <w:r w:rsidR="00461697" w:rsidRPr="00F409F0">
          <w:rPr>
            <w:rStyle w:val="a5"/>
          </w:rPr>
          <w:t>.com</w:t>
        </w:r>
      </w:hyperlink>
    </w:p>
    <w:p w14:paraId="757D92B9" w14:textId="77777777" w:rsidR="00461697" w:rsidRDefault="00461697" w:rsidP="00D24586">
      <w:pPr>
        <w:tabs>
          <w:tab w:val="left" w:pos="8400"/>
        </w:tabs>
        <w:spacing w:beforeLines="15" w:before="46" w:afterLines="15" w:after="46"/>
        <w:jc w:val="left"/>
        <w:rPr>
          <w:rFonts w:ascii="宋体" w:hAnsi="宋体"/>
          <w:bCs/>
        </w:rPr>
      </w:pPr>
      <w:r w:rsidRPr="00461697">
        <w:rPr>
          <w:rFonts w:ascii="宋体" w:hAnsi="宋体" w:hint="eastAsia"/>
          <w:b/>
        </w:rPr>
        <w:t>毕业学校：</w:t>
      </w:r>
      <w:r w:rsidRPr="00461697">
        <w:rPr>
          <w:rFonts w:ascii="宋体" w:hAnsi="宋体" w:hint="eastAsia"/>
          <w:bCs/>
        </w:rPr>
        <w:t>四川轻化工大学</w:t>
      </w:r>
      <w:r w:rsidR="00D24586">
        <w:rPr>
          <w:rFonts w:ascii="宋体" w:hAnsi="宋体" w:hint="eastAsia"/>
          <w:bCs/>
        </w:rPr>
        <w:t xml:space="preserve"> </w:t>
      </w:r>
    </w:p>
    <w:p w14:paraId="6D72B026" w14:textId="77777777" w:rsidR="00D24586" w:rsidRPr="00461697" w:rsidRDefault="00461697" w:rsidP="00D24586">
      <w:pPr>
        <w:tabs>
          <w:tab w:val="left" w:pos="8400"/>
        </w:tabs>
        <w:spacing w:beforeLines="15" w:before="46" w:afterLines="15" w:after="46"/>
        <w:jc w:val="left"/>
        <w:rPr>
          <w:rFonts w:ascii="宋体" w:hAnsi="宋体"/>
          <w:b/>
        </w:rPr>
      </w:pPr>
      <w:r w:rsidRPr="00461697">
        <w:rPr>
          <w:rFonts w:ascii="宋体" w:hAnsi="宋体" w:hint="eastAsia"/>
          <w:b/>
        </w:rPr>
        <w:t>意向岗位：</w:t>
      </w:r>
      <w:r w:rsidRPr="00461697">
        <w:rPr>
          <w:rFonts w:ascii="宋体" w:hAnsi="宋体" w:hint="eastAsia"/>
          <w:bCs/>
        </w:rPr>
        <w:t>前端开发工程师</w:t>
      </w:r>
    </w:p>
    <w:p w14:paraId="63DCA633" w14:textId="77777777" w:rsidR="00D24586" w:rsidRDefault="00D24586" w:rsidP="00D24586">
      <w:pPr>
        <w:tabs>
          <w:tab w:val="left" w:pos="8400"/>
        </w:tabs>
        <w:spacing w:beforeLines="15" w:before="46" w:afterLines="15" w:after="46"/>
        <w:jc w:val="left"/>
        <w:rPr>
          <w:rFonts w:ascii="宋体" w:hAnsi="宋体"/>
          <w:bCs/>
        </w:rPr>
      </w:pPr>
    </w:p>
    <w:p w14:paraId="22E0F13C" w14:textId="77777777" w:rsidR="00D24586" w:rsidRDefault="00D24586" w:rsidP="00D24586">
      <w:pPr>
        <w:tabs>
          <w:tab w:val="left" w:pos="8400"/>
        </w:tabs>
        <w:spacing w:beforeLines="15" w:before="46" w:afterLines="15" w:after="46" w:line="120" w:lineRule="auto"/>
        <w:rPr>
          <w:rFonts w:ascii="宋体" w:hAnsi="宋体"/>
          <w:bCs/>
          <w:highlight w:val="cyan"/>
        </w:rPr>
      </w:pPr>
      <w:r>
        <w:rPr>
          <w:rFonts w:ascii="楷体" w:eastAsia="楷体" w:hAnsi="楷体" w:cs="楷体" w:hint="eastAsia"/>
          <w:b/>
          <w:sz w:val="24"/>
          <w:highlight w:val="cyan"/>
        </w:rPr>
        <w:t>教育背景</w:t>
      </w:r>
      <w:r>
        <w:rPr>
          <w:rFonts w:ascii="Batang" w:eastAsia="Batang" w:hAnsi="Batang" w:hint="eastAsia"/>
          <w:b/>
          <w:sz w:val="24"/>
          <w:highlight w:val="cyan"/>
        </w:rPr>
        <w:tab/>
      </w:r>
    </w:p>
    <w:p w14:paraId="2A934432" w14:textId="77777777" w:rsidR="00D24586" w:rsidRPr="00284147" w:rsidRDefault="00AF6263" w:rsidP="000D1A88">
      <w:pPr>
        <w:tabs>
          <w:tab w:val="left" w:pos="8400"/>
        </w:tabs>
        <w:spacing w:beforeLines="15" w:before="46" w:afterLines="15" w:after="46" w:line="120" w:lineRule="auto"/>
        <w:rPr>
          <w:rFonts w:ascii="仿宋_GB2312" w:eastAsia="仿宋_GB2312" w:hAnsi="仿宋_GB2312"/>
          <w:b/>
          <w:bCs/>
        </w:rPr>
      </w:pPr>
      <w:r>
        <w:rPr>
          <w:rFonts w:ascii="仿宋_GB2312" w:eastAsia="仿宋_GB2312" w:hAnsi="仿宋_GB2312" w:hint="eastAsia"/>
          <w:b/>
        </w:rPr>
        <w:t>四川轻化工大学</w:t>
      </w:r>
      <w:r w:rsidR="00D24586">
        <w:rPr>
          <w:rFonts w:ascii="仿宋_GB2312" w:eastAsia="仿宋_GB2312" w:hAnsi="仿宋_GB2312" w:hint="eastAsia"/>
          <w:b/>
        </w:rPr>
        <w:t xml:space="preserve">   计算机学院    计算机科学与技术专业    2015.9-2019.6</w:t>
      </w:r>
      <w:r w:rsidR="000D1A88" w:rsidRPr="00284147">
        <w:rPr>
          <w:rFonts w:ascii="仿宋_GB2312" w:eastAsia="仿宋_GB2312" w:hAnsi="仿宋_GB2312"/>
          <w:b/>
          <w:bCs/>
        </w:rPr>
        <w:t xml:space="preserve"> </w:t>
      </w:r>
    </w:p>
    <w:p w14:paraId="6EABEAE2" w14:textId="77777777" w:rsidR="00D24586" w:rsidRPr="000D1A88" w:rsidRDefault="00D24586" w:rsidP="00D24586">
      <w:pPr>
        <w:tabs>
          <w:tab w:val="left" w:pos="8400"/>
        </w:tabs>
        <w:spacing w:beforeLines="15" w:before="46" w:afterLines="15" w:after="46" w:line="120" w:lineRule="auto"/>
        <w:ind w:left="1052" w:hangingChars="501" w:hanging="1052"/>
        <w:rPr>
          <w:rFonts w:ascii="仿宋_GB2312" w:eastAsia="仿宋_GB2312" w:hAnsi="仿宋_GB2312"/>
          <w:bCs/>
        </w:rPr>
      </w:pPr>
    </w:p>
    <w:p w14:paraId="545ECD32" w14:textId="77777777" w:rsidR="00D24586" w:rsidRDefault="00284147" w:rsidP="00D24586">
      <w:pPr>
        <w:tabs>
          <w:tab w:val="left" w:pos="8400"/>
        </w:tabs>
        <w:spacing w:beforeLines="15" w:before="46" w:afterLines="15" w:after="46" w:line="120" w:lineRule="auto"/>
        <w:rPr>
          <w:rFonts w:ascii="宋体" w:hAnsi="宋体"/>
          <w:bCs/>
          <w:highlight w:val="cyan"/>
        </w:rPr>
      </w:pPr>
      <w:r>
        <w:rPr>
          <w:rFonts w:ascii="楷体" w:eastAsia="楷体" w:hAnsi="楷体" w:cs="楷体" w:hint="eastAsia"/>
          <w:b/>
          <w:sz w:val="24"/>
          <w:highlight w:val="cyan"/>
        </w:rPr>
        <w:t>工作经历</w:t>
      </w:r>
      <w:r w:rsidR="00D24586">
        <w:rPr>
          <w:rFonts w:ascii="Batang" w:eastAsia="Batang" w:hAnsi="Batang" w:hint="eastAsia"/>
          <w:b/>
          <w:sz w:val="24"/>
          <w:highlight w:val="cyan"/>
        </w:rPr>
        <w:tab/>
      </w:r>
    </w:p>
    <w:p w14:paraId="53F2E2FC" w14:textId="77777777" w:rsidR="00D83277" w:rsidRPr="00DC1097" w:rsidRDefault="00284147" w:rsidP="00DC1097">
      <w:pPr>
        <w:tabs>
          <w:tab w:val="left" w:pos="8400"/>
        </w:tabs>
        <w:spacing w:beforeLines="15" w:before="46" w:afterLines="15" w:after="46" w:line="120" w:lineRule="auto"/>
        <w:jc w:val="left"/>
        <w:rPr>
          <w:rFonts w:ascii="仿宋_GB2312" w:eastAsia="仿宋_GB2312" w:hAnsi="仿宋_GB2312"/>
          <w:b/>
          <w:sz w:val="24"/>
          <w:szCs w:val="24"/>
        </w:rPr>
      </w:pPr>
      <w:r w:rsidRPr="00044026">
        <w:rPr>
          <w:rFonts w:ascii="仿宋_GB2312" w:eastAsia="仿宋_GB2312" w:hAnsi="仿宋_GB2312" w:hint="eastAsia"/>
          <w:b/>
          <w:sz w:val="24"/>
          <w:szCs w:val="24"/>
        </w:rPr>
        <w:t>2018</w:t>
      </w:r>
      <w:r w:rsidR="00D24586" w:rsidRPr="00044026">
        <w:rPr>
          <w:rFonts w:ascii="仿宋_GB2312" w:eastAsia="仿宋_GB2312" w:hAnsi="仿宋_GB2312" w:hint="eastAsia"/>
          <w:b/>
          <w:sz w:val="24"/>
          <w:szCs w:val="24"/>
        </w:rPr>
        <w:t>.0</w:t>
      </w:r>
      <w:r w:rsidRPr="00044026">
        <w:rPr>
          <w:rFonts w:ascii="仿宋_GB2312" w:eastAsia="仿宋_GB2312" w:hAnsi="仿宋_GB2312" w:hint="eastAsia"/>
          <w:b/>
          <w:sz w:val="24"/>
          <w:szCs w:val="24"/>
        </w:rPr>
        <w:t>8</w:t>
      </w:r>
      <w:r w:rsidR="00D24586" w:rsidRPr="00044026">
        <w:rPr>
          <w:rFonts w:ascii="仿宋_GB2312" w:eastAsia="仿宋_GB2312" w:hAnsi="仿宋_GB2312" w:hint="eastAsia"/>
          <w:b/>
          <w:sz w:val="24"/>
          <w:szCs w:val="24"/>
        </w:rPr>
        <w:t>——</w:t>
      </w:r>
      <w:r w:rsidRPr="00044026">
        <w:rPr>
          <w:rFonts w:ascii="仿宋_GB2312" w:eastAsia="仿宋_GB2312" w:hAnsi="仿宋_GB2312" w:hint="eastAsia"/>
          <w:b/>
          <w:sz w:val="24"/>
          <w:szCs w:val="24"/>
        </w:rPr>
        <w:t>2019.06</w:t>
      </w:r>
      <w:r w:rsidR="00D24586" w:rsidRPr="00044026">
        <w:rPr>
          <w:rFonts w:ascii="仿宋_GB2312" w:eastAsia="仿宋_GB2312" w:hAnsi="仿宋_GB2312" w:hint="eastAsia"/>
          <w:b/>
          <w:sz w:val="24"/>
          <w:szCs w:val="24"/>
        </w:rPr>
        <w:t xml:space="preserve">    </w:t>
      </w:r>
      <w:r w:rsidRPr="00044026">
        <w:rPr>
          <w:rFonts w:ascii="仿宋_GB2312" w:eastAsia="仿宋_GB2312" w:hAnsi="仿宋_GB2312" w:hint="eastAsia"/>
          <w:b/>
          <w:sz w:val="24"/>
          <w:szCs w:val="24"/>
        </w:rPr>
        <w:t>成都明得科技有限公司</w:t>
      </w:r>
      <w:r w:rsidR="00D24586" w:rsidRPr="00044026">
        <w:rPr>
          <w:rFonts w:ascii="仿宋_GB2312" w:eastAsia="仿宋_GB2312" w:hAnsi="仿宋_GB2312" w:hint="eastAsia"/>
          <w:b/>
          <w:sz w:val="24"/>
          <w:szCs w:val="24"/>
        </w:rPr>
        <w:t xml:space="preserve">     </w:t>
      </w:r>
      <w:r w:rsidR="00044026">
        <w:rPr>
          <w:rFonts w:ascii="仿宋_GB2312" w:eastAsia="仿宋_GB2312" w:hAnsi="仿宋_GB2312" w:hint="eastAsia"/>
          <w:b/>
          <w:sz w:val="24"/>
          <w:szCs w:val="24"/>
        </w:rPr>
        <w:t xml:space="preserve">       </w:t>
      </w:r>
      <w:r w:rsidRPr="00044026">
        <w:rPr>
          <w:rFonts w:ascii="仿宋_GB2312" w:eastAsia="仿宋_GB2312" w:hAnsi="仿宋_GB2312" w:hint="eastAsia"/>
          <w:b/>
          <w:sz w:val="24"/>
          <w:szCs w:val="24"/>
        </w:rPr>
        <w:t>前端开发工程师</w:t>
      </w:r>
      <w:r w:rsidR="00D24586" w:rsidRPr="00DC1097">
        <w:rPr>
          <w:rFonts w:ascii="仿宋_GB2312" w:eastAsia="仿宋_GB2312" w:hAnsi="仿宋_GB2312" w:hint="eastAsia"/>
          <w:bCs/>
          <w:sz w:val="24"/>
          <w:szCs w:val="24"/>
        </w:rPr>
        <w:t xml:space="preserve"> </w:t>
      </w:r>
    </w:p>
    <w:p w14:paraId="27FAC600" w14:textId="77777777" w:rsidR="00284147" w:rsidRDefault="00D83277" w:rsidP="00D83277">
      <w:pPr>
        <w:tabs>
          <w:tab w:val="left" w:pos="8400"/>
        </w:tabs>
        <w:spacing w:beforeLines="15" w:before="46" w:afterLines="15" w:after="46" w:line="120" w:lineRule="auto"/>
        <w:jc w:val="left"/>
        <w:rPr>
          <w:rFonts w:ascii="仿宋_GB2312" w:eastAsia="仿宋_GB2312" w:hAnsi="仿宋_GB2312"/>
          <w:b/>
        </w:rPr>
      </w:pPr>
      <w:r w:rsidRPr="00D83277">
        <w:rPr>
          <w:rFonts w:ascii="仿宋_GB2312" w:eastAsia="仿宋_GB2312" w:hAnsi="仿宋_GB2312" w:hint="eastAsia"/>
          <w:b/>
        </w:rPr>
        <w:t>上线项目：</w:t>
      </w:r>
    </w:p>
    <w:p w14:paraId="5A8AA96B" w14:textId="77777777" w:rsidR="00D83277" w:rsidRPr="00044026" w:rsidRDefault="00D83277" w:rsidP="00044026">
      <w:pPr>
        <w:pStyle w:val="aa"/>
        <w:numPr>
          <w:ilvl w:val="0"/>
          <w:numId w:val="4"/>
        </w:numPr>
        <w:tabs>
          <w:tab w:val="left" w:pos="8400"/>
        </w:tabs>
        <w:spacing w:beforeLines="15" w:before="46" w:afterLines="15" w:after="46" w:line="120" w:lineRule="auto"/>
        <w:ind w:firstLineChars="0"/>
        <w:jc w:val="left"/>
        <w:rPr>
          <w:rFonts w:ascii="仿宋_GB2312" w:eastAsia="仿宋_GB2312" w:hAnsi="仿宋_GB2312"/>
          <w:bCs/>
          <w:szCs w:val="21"/>
        </w:rPr>
      </w:pPr>
      <w:r w:rsidRPr="00044026">
        <w:rPr>
          <w:rFonts w:ascii="仿宋_GB2312" w:eastAsia="仿宋_GB2312" w:hAnsi="仿宋_GB2312" w:hint="eastAsia"/>
          <w:bCs/>
          <w:szCs w:val="21"/>
        </w:rPr>
        <w:t>重庆国家电网电力监控系统，目标实现电力系统的动态数据展示，包括电厂数据监控、电网访问数据监控、外部访问人员监控共计11个页面的开发。（独立开发，已上线）</w:t>
      </w:r>
    </w:p>
    <w:p w14:paraId="14924949" w14:textId="77777777" w:rsidR="00D83277" w:rsidRPr="00044026" w:rsidRDefault="00D83277" w:rsidP="00044026">
      <w:pPr>
        <w:pStyle w:val="aa"/>
        <w:numPr>
          <w:ilvl w:val="0"/>
          <w:numId w:val="4"/>
        </w:numPr>
        <w:tabs>
          <w:tab w:val="left" w:pos="8400"/>
        </w:tabs>
        <w:spacing w:beforeLines="15" w:before="46" w:afterLines="15" w:after="46" w:line="120" w:lineRule="auto"/>
        <w:ind w:firstLineChars="0"/>
        <w:jc w:val="left"/>
        <w:rPr>
          <w:rFonts w:ascii="仿宋_GB2312" w:eastAsia="仿宋_GB2312" w:hAnsi="仿宋_GB2312"/>
          <w:bCs/>
          <w:szCs w:val="21"/>
        </w:rPr>
      </w:pPr>
      <w:r w:rsidRPr="00044026">
        <w:rPr>
          <w:rFonts w:ascii="仿宋_GB2312" w:eastAsia="仿宋_GB2312" w:hAnsi="仿宋_GB2312" w:hint="eastAsia"/>
          <w:bCs/>
          <w:szCs w:val="21"/>
        </w:rPr>
        <w:t>江苏国家电网电力监控系统，目标实现江苏全省电力系统数字化监控，对电网数据进行分析和展示。（协助开发，已上线）</w:t>
      </w:r>
    </w:p>
    <w:p w14:paraId="4B124013" w14:textId="77777777" w:rsidR="00D83277" w:rsidRPr="00044026" w:rsidRDefault="00D83277" w:rsidP="00044026">
      <w:pPr>
        <w:pStyle w:val="aa"/>
        <w:numPr>
          <w:ilvl w:val="0"/>
          <w:numId w:val="4"/>
        </w:numPr>
        <w:tabs>
          <w:tab w:val="left" w:pos="8400"/>
        </w:tabs>
        <w:spacing w:beforeLines="15" w:before="46" w:afterLines="15" w:after="46" w:line="120" w:lineRule="auto"/>
        <w:ind w:firstLineChars="0"/>
        <w:jc w:val="left"/>
        <w:rPr>
          <w:rFonts w:ascii="仿宋_GB2312" w:eastAsia="仿宋_GB2312" w:hAnsi="仿宋_GB2312"/>
          <w:bCs/>
          <w:szCs w:val="21"/>
        </w:rPr>
      </w:pPr>
      <w:r w:rsidRPr="00044026">
        <w:rPr>
          <w:rFonts w:ascii="仿宋_GB2312" w:eastAsia="仿宋_GB2312" w:hAnsi="仿宋_GB2312" w:hint="eastAsia"/>
          <w:bCs/>
          <w:szCs w:val="21"/>
        </w:rPr>
        <w:t>公司通用后台管理系统，主要是实现公司通用页面组件的开发，直接调用组件实现页面快速建立。</w:t>
      </w:r>
    </w:p>
    <w:p w14:paraId="1630E87B" w14:textId="77777777" w:rsidR="00D83277" w:rsidRPr="00D83277" w:rsidRDefault="00D83277" w:rsidP="00D83277">
      <w:pPr>
        <w:tabs>
          <w:tab w:val="left" w:pos="8400"/>
        </w:tabs>
        <w:spacing w:beforeLines="15" w:before="46" w:afterLines="15" w:after="46" w:line="120" w:lineRule="auto"/>
        <w:jc w:val="left"/>
        <w:rPr>
          <w:rFonts w:ascii="仿宋_GB2312" w:eastAsia="仿宋_GB2312" w:hAnsi="仿宋_GB2312"/>
          <w:b/>
        </w:rPr>
      </w:pPr>
    </w:p>
    <w:p w14:paraId="6D536669" w14:textId="77777777" w:rsidR="00D24586" w:rsidRDefault="00810B3F" w:rsidP="00D24586">
      <w:pPr>
        <w:tabs>
          <w:tab w:val="left" w:pos="8400"/>
        </w:tabs>
        <w:spacing w:beforeLines="15" w:before="46" w:afterLines="15" w:after="46" w:line="120" w:lineRule="auto"/>
        <w:jc w:val="left"/>
        <w:rPr>
          <w:rFonts w:ascii="仿宋_GB2312" w:eastAsia="仿宋_GB2312" w:hAnsi="仿宋_GB2312"/>
          <w:b/>
          <w:sz w:val="24"/>
          <w:szCs w:val="24"/>
        </w:rPr>
      </w:pPr>
      <w:r>
        <w:rPr>
          <w:rFonts w:ascii="仿宋_GB2312" w:eastAsia="仿宋_GB2312" w:hAnsi="仿宋_GB2312" w:hint="eastAsia"/>
          <w:b/>
          <w:sz w:val="24"/>
          <w:szCs w:val="24"/>
        </w:rPr>
        <w:t>2019.07</w:t>
      </w:r>
      <w:r w:rsidR="00D24586" w:rsidRPr="00810B3F">
        <w:rPr>
          <w:rFonts w:ascii="仿宋_GB2312" w:eastAsia="仿宋_GB2312" w:hAnsi="仿宋_GB2312" w:hint="eastAsia"/>
          <w:b/>
          <w:sz w:val="24"/>
          <w:szCs w:val="24"/>
        </w:rPr>
        <w:t>——至今</w:t>
      </w:r>
      <w:r>
        <w:rPr>
          <w:rFonts w:ascii="仿宋_GB2312" w:eastAsia="仿宋_GB2312" w:hAnsi="仿宋_GB2312" w:hint="eastAsia"/>
          <w:b/>
          <w:sz w:val="24"/>
          <w:szCs w:val="24"/>
        </w:rPr>
        <w:t xml:space="preserve">    成都达拓智通有限公司</w:t>
      </w:r>
      <w:r w:rsidR="00D24586" w:rsidRPr="00810B3F">
        <w:rPr>
          <w:rFonts w:ascii="仿宋_GB2312" w:eastAsia="仿宋_GB2312" w:hAnsi="仿宋_GB2312" w:hint="eastAsia"/>
          <w:b/>
          <w:sz w:val="24"/>
          <w:szCs w:val="24"/>
        </w:rPr>
        <w:t xml:space="preserve">             </w:t>
      </w:r>
      <w:r>
        <w:rPr>
          <w:rFonts w:ascii="仿宋_GB2312" w:eastAsia="仿宋_GB2312" w:hAnsi="仿宋_GB2312" w:hint="eastAsia"/>
          <w:b/>
          <w:sz w:val="24"/>
          <w:szCs w:val="24"/>
        </w:rPr>
        <w:t xml:space="preserve">  前端开发工程师</w:t>
      </w:r>
    </w:p>
    <w:p w14:paraId="338CBF09" w14:textId="77777777" w:rsidR="00DC1097" w:rsidRPr="00DC1097" w:rsidRDefault="00DC1097" w:rsidP="00D24586">
      <w:pPr>
        <w:tabs>
          <w:tab w:val="left" w:pos="8400"/>
        </w:tabs>
        <w:spacing w:beforeLines="15" w:before="46" w:afterLines="15" w:after="46" w:line="120" w:lineRule="auto"/>
        <w:jc w:val="left"/>
        <w:rPr>
          <w:rFonts w:ascii="仿宋_GB2312" w:eastAsia="仿宋_GB2312" w:hAnsi="仿宋_GB2312"/>
          <w:b/>
        </w:rPr>
      </w:pPr>
      <w:r w:rsidRPr="00DC1097">
        <w:rPr>
          <w:rFonts w:ascii="仿宋_GB2312" w:eastAsia="仿宋_GB2312" w:hAnsi="仿宋_GB2312" w:hint="eastAsia"/>
          <w:b/>
        </w:rPr>
        <w:t>上线项目</w:t>
      </w:r>
      <w:r>
        <w:rPr>
          <w:rFonts w:ascii="仿宋_GB2312" w:eastAsia="仿宋_GB2312" w:hAnsi="仿宋_GB2312" w:hint="eastAsia"/>
          <w:b/>
        </w:rPr>
        <w:t>：</w:t>
      </w:r>
    </w:p>
    <w:p w14:paraId="39897D88" w14:textId="77777777" w:rsidR="00EB5225" w:rsidRDefault="00DC1097" w:rsidP="00DC1097">
      <w:pPr>
        <w:pStyle w:val="aa"/>
        <w:numPr>
          <w:ilvl w:val="0"/>
          <w:numId w:val="6"/>
        </w:numPr>
        <w:tabs>
          <w:tab w:val="left" w:pos="8400"/>
        </w:tabs>
        <w:spacing w:beforeLines="15" w:before="46" w:afterLines="15" w:after="46" w:line="120" w:lineRule="auto"/>
        <w:ind w:firstLineChars="0"/>
        <w:jc w:val="left"/>
        <w:rPr>
          <w:rFonts w:ascii="仿宋_GB2312" w:eastAsia="仿宋_GB2312" w:hAnsi="仿宋_GB2312"/>
          <w:bCs/>
          <w:szCs w:val="21"/>
        </w:rPr>
      </w:pPr>
      <w:r w:rsidRPr="00DC1097">
        <w:rPr>
          <w:rFonts w:ascii="仿宋_GB2312" w:eastAsia="仿宋_GB2312" w:hAnsi="仿宋_GB2312" w:hint="eastAsia"/>
          <w:bCs/>
          <w:szCs w:val="21"/>
        </w:rPr>
        <w:t>成都高新区人力资源市场网，</w:t>
      </w:r>
    </w:p>
    <w:p w14:paraId="6AA1AC43" w14:textId="0A387285" w:rsidR="00DC1097" w:rsidRDefault="00DC1097" w:rsidP="00EB5225">
      <w:pPr>
        <w:pStyle w:val="aa"/>
        <w:tabs>
          <w:tab w:val="left" w:pos="8400"/>
        </w:tabs>
        <w:spacing w:beforeLines="15" w:before="46" w:afterLines="15" w:after="46" w:line="120" w:lineRule="auto"/>
        <w:ind w:left="1235" w:firstLineChars="0" w:firstLine="0"/>
        <w:jc w:val="left"/>
        <w:rPr>
          <w:rFonts w:ascii="仿宋_GB2312" w:eastAsia="仿宋_GB2312" w:hAnsi="仿宋_GB2312"/>
          <w:bCs/>
          <w:szCs w:val="21"/>
        </w:rPr>
      </w:pPr>
      <w:r w:rsidRPr="00DC1097">
        <w:rPr>
          <w:rFonts w:ascii="仿宋_GB2312" w:eastAsia="仿宋_GB2312" w:hAnsi="仿宋_GB2312" w:hint="eastAsia"/>
          <w:bCs/>
          <w:szCs w:val="21"/>
        </w:rPr>
        <w:t>目标</w:t>
      </w:r>
      <w:r w:rsidR="00585043">
        <w:rPr>
          <w:rFonts w:ascii="仿宋_GB2312" w:eastAsia="仿宋_GB2312" w:hAnsi="仿宋_GB2312" w:hint="eastAsia"/>
          <w:bCs/>
          <w:szCs w:val="21"/>
        </w:rPr>
        <w:t>是</w:t>
      </w:r>
      <w:r w:rsidRPr="00DC1097">
        <w:rPr>
          <w:rFonts w:ascii="仿宋_GB2312" w:eastAsia="仿宋_GB2312" w:hAnsi="仿宋_GB2312" w:hint="eastAsia"/>
          <w:bCs/>
          <w:szCs w:val="21"/>
        </w:rPr>
        <w:t>实现成都高新区管委会</w:t>
      </w:r>
      <w:r w:rsidR="00585043">
        <w:rPr>
          <w:rFonts w:ascii="仿宋_GB2312" w:eastAsia="仿宋_GB2312" w:hAnsi="仿宋_GB2312" w:hint="eastAsia"/>
          <w:bCs/>
          <w:szCs w:val="21"/>
        </w:rPr>
        <w:t>对</w:t>
      </w:r>
      <w:r w:rsidRPr="00DC1097">
        <w:rPr>
          <w:rFonts w:ascii="仿宋_GB2312" w:eastAsia="仿宋_GB2312" w:hAnsi="仿宋_GB2312" w:hint="eastAsia"/>
          <w:bCs/>
          <w:szCs w:val="21"/>
        </w:rPr>
        <w:t>高新区企业的招聘</w:t>
      </w:r>
      <w:r w:rsidR="00F30DBF">
        <w:rPr>
          <w:rFonts w:ascii="仿宋_GB2312" w:eastAsia="仿宋_GB2312" w:hAnsi="仿宋_GB2312" w:hint="eastAsia"/>
          <w:bCs/>
          <w:szCs w:val="21"/>
        </w:rPr>
        <w:t>服务</w:t>
      </w:r>
      <w:r w:rsidR="007472C0">
        <w:rPr>
          <w:rFonts w:ascii="仿宋_GB2312" w:eastAsia="仿宋_GB2312" w:hAnsi="仿宋_GB2312" w:hint="eastAsia"/>
          <w:bCs/>
          <w:szCs w:val="21"/>
        </w:rPr>
        <w:t>管理</w:t>
      </w:r>
      <w:r w:rsidRPr="00DC1097">
        <w:rPr>
          <w:rFonts w:ascii="仿宋_GB2312" w:eastAsia="仿宋_GB2312" w:hAnsi="仿宋_GB2312" w:hint="eastAsia"/>
          <w:bCs/>
          <w:szCs w:val="21"/>
        </w:rPr>
        <w:t xml:space="preserve">。(访问地址: </w:t>
      </w:r>
      <w:hyperlink r:id="rId9" w:history="1">
        <w:r w:rsidRPr="00F409F0">
          <w:rPr>
            <w:rStyle w:val="a5"/>
            <w:rFonts w:ascii="仿宋_GB2312" w:eastAsia="仿宋_GB2312" w:hAnsi="仿宋_GB2312"/>
            <w:bCs/>
            <w:szCs w:val="21"/>
          </w:rPr>
          <w:t>https://www.cdhr.net</w:t>
        </w:r>
      </w:hyperlink>
      <w:r w:rsidRPr="00DC1097">
        <w:rPr>
          <w:rFonts w:ascii="仿宋_GB2312" w:eastAsia="仿宋_GB2312" w:hAnsi="仿宋_GB2312" w:hint="eastAsia"/>
          <w:bCs/>
          <w:szCs w:val="21"/>
        </w:rPr>
        <w:t>)</w:t>
      </w:r>
      <w:r>
        <w:rPr>
          <w:rFonts w:ascii="仿宋_GB2312" w:eastAsia="仿宋_GB2312" w:hAnsi="仿宋_GB2312" w:hint="eastAsia"/>
          <w:bCs/>
          <w:szCs w:val="21"/>
        </w:rPr>
        <w:t>。</w:t>
      </w:r>
    </w:p>
    <w:p w14:paraId="6D570BC8" w14:textId="0B01166A" w:rsidR="00FC1E5B" w:rsidRPr="00FC1E5B" w:rsidRDefault="00EB5225" w:rsidP="00FC1E5B">
      <w:pPr>
        <w:pStyle w:val="aa"/>
        <w:tabs>
          <w:tab w:val="left" w:pos="8400"/>
        </w:tabs>
        <w:spacing w:beforeLines="15" w:before="46" w:afterLines="15" w:after="46" w:line="120" w:lineRule="auto"/>
        <w:ind w:left="1235" w:firstLineChars="0" w:firstLine="0"/>
        <w:jc w:val="left"/>
        <w:rPr>
          <w:rFonts w:ascii="仿宋_GB2312" w:eastAsia="仿宋_GB2312" w:hAnsi="仿宋_GB2312" w:hint="eastAsia"/>
          <w:bCs/>
          <w:szCs w:val="21"/>
        </w:rPr>
      </w:pPr>
      <w:r>
        <w:rPr>
          <w:rFonts w:ascii="仿宋_GB2312" w:eastAsia="仿宋_GB2312" w:hAnsi="仿宋_GB2312" w:hint="eastAsia"/>
          <w:bCs/>
          <w:szCs w:val="21"/>
        </w:rPr>
        <w:t>负责整个网站前端页面的设计和搭建。主要是基于layui前端框架</w:t>
      </w:r>
      <w:r w:rsidR="00FC1E5B">
        <w:rPr>
          <w:rFonts w:ascii="仿宋_GB2312" w:eastAsia="仿宋_GB2312" w:hAnsi="仿宋_GB2312" w:hint="eastAsia"/>
          <w:bCs/>
          <w:szCs w:val="21"/>
        </w:rPr>
        <w:t>。</w:t>
      </w:r>
    </w:p>
    <w:p w14:paraId="427047A4" w14:textId="2E3BD9E3" w:rsidR="00DC1097" w:rsidRDefault="00DC1097" w:rsidP="00DC1097">
      <w:pPr>
        <w:pStyle w:val="aa"/>
        <w:numPr>
          <w:ilvl w:val="0"/>
          <w:numId w:val="6"/>
        </w:numPr>
        <w:tabs>
          <w:tab w:val="left" w:pos="8400"/>
        </w:tabs>
        <w:spacing w:beforeLines="15" w:before="46" w:afterLines="15" w:after="46" w:line="120" w:lineRule="auto"/>
        <w:ind w:firstLineChars="0"/>
        <w:jc w:val="left"/>
        <w:rPr>
          <w:rFonts w:ascii="仿宋_GB2312" w:eastAsia="仿宋_GB2312" w:hAnsi="仿宋_GB2312"/>
          <w:bCs/>
          <w:szCs w:val="21"/>
        </w:rPr>
      </w:pPr>
      <w:r>
        <w:rPr>
          <w:rFonts w:ascii="仿宋_GB2312" w:eastAsia="仿宋_GB2312" w:hAnsi="仿宋_GB2312" w:hint="eastAsia"/>
          <w:bCs/>
          <w:szCs w:val="21"/>
        </w:rPr>
        <w:t>成都高新区高新智慧楼宇</w:t>
      </w:r>
      <w:r w:rsidR="00EB5225">
        <w:rPr>
          <w:rFonts w:ascii="仿宋_GB2312" w:eastAsia="仿宋_GB2312" w:hAnsi="仿宋_GB2312" w:hint="eastAsia"/>
          <w:bCs/>
          <w:szCs w:val="21"/>
        </w:rPr>
        <w:t>微信</w:t>
      </w:r>
      <w:r>
        <w:rPr>
          <w:rFonts w:ascii="仿宋_GB2312" w:eastAsia="仿宋_GB2312" w:hAnsi="仿宋_GB2312" w:hint="eastAsia"/>
          <w:bCs/>
          <w:szCs w:val="21"/>
        </w:rPr>
        <w:t>小程序项目，目标</w:t>
      </w:r>
      <w:r w:rsidR="00607027">
        <w:rPr>
          <w:rFonts w:ascii="仿宋_GB2312" w:eastAsia="仿宋_GB2312" w:hAnsi="仿宋_GB2312" w:hint="eastAsia"/>
          <w:bCs/>
          <w:szCs w:val="21"/>
        </w:rPr>
        <w:t>是</w:t>
      </w:r>
      <w:r>
        <w:rPr>
          <w:rFonts w:ascii="仿宋_GB2312" w:eastAsia="仿宋_GB2312" w:hAnsi="仿宋_GB2312" w:hint="eastAsia"/>
          <w:bCs/>
          <w:szCs w:val="21"/>
        </w:rPr>
        <w:t>实现对高新区管委会政府办公人员的管理、高新区管委会的物业服务</w:t>
      </w:r>
      <w:r w:rsidR="00F066E5">
        <w:rPr>
          <w:rFonts w:ascii="仿宋_GB2312" w:eastAsia="仿宋_GB2312" w:hAnsi="仿宋_GB2312" w:hint="eastAsia"/>
          <w:bCs/>
          <w:szCs w:val="21"/>
        </w:rPr>
        <w:t>的</w:t>
      </w:r>
      <w:r>
        <w:rPr>
          <w:rFonts w:ascii="仿宋_GB2312" w:eastAsia="仿宋_GB2312" w:hAnsi="仿宋_GB2312" w:hint="eastAsia"/>
          <w:bCs/>
          <w:szCs w:val="21"/>
        </w:rPr>
        <w:t>管理。</w:t>
      </w:r>
    </w:p>
    <w:p w14:paraId="68792E86" w14:textId="77777777" w:rsidR="00EB5225" w:rsidRPr="00EB5225" w:rsidRDefault="00EB5225" w:rsidP="00EB5225">
      <w:pPr>
        <w:pStyle w:val="aa"/>
        <w:tabs>
          <w:tab w:val="left" w:pos="8400"/>
        </w:tabs>
        <w:spacing w:beforeLines="15" w:before="46" w:afterLines="15" w:after="46" w:line="120" w:lineRule="auto"/>
        <w:ind w:left="1235" w:firstLineChars="0" w:firstLine="0"/>
        <w:jc w:val="left"/>
        <w:rPr>
          <w:rFonts w:ascii="仿宋_GB2312" w:eastAsia="仿宋_GB2312" w:hAnsi="仿宋_GB2312"/>
          <w:bCs/>
          <w:szCs w:val="21"/>
        </w:rPr>
      </w:pPr>
      <w:r>
        <w:rPr>
          <w:rFonts w:ascii="仿宋_GB2312" w:eastAsia="仿宋_GB2312" w:hAnsi="仿宋_GB2312" w:hint="eastAsia"/>
          <w:bCs/>
          <w:szCs w:val="21"/>
        </w:rPr>
        <w:t>负责整个微信小程序前端页面的设计和搭建。使用了跨平台开发语言uniapp，前端框架为Vue。</w:t>
      </w:r>
    </w:p>
    <w:p w14:paraId="0BFAC39E" w14:textId="1B7EF660" w:rsidR="00DC1097" w:rsidRDefault="00DC1097" w:rsidP="00DC1097">
      <w:pPr>
        <w:pStyle w:val="aa"/>
        <w:numPr>
          <w:ilvl w:val="0"/>
          <w:numId w:val="6"/>
        </w:numPr>
        <w:tabs>
          <w:tab w:val="left" w:pos="8400"/>
        </w:tabs>
        <w:spacing w:beforeLines="15" w:before="46" w:afterLines="15" w:after="46" w:line="120" w:lineRule="auto"/>
        <w:ind w:firstLineChars="0"/>
        <w:jc w:val="left"/>
        <w:rPr>
          <w:rFonts w:ascii="仿宋_GB2312" w:eastAsia="仿宋_GB2312" w:hAnsi="仿宋_GB2312"/>
          <w:bCs/>
          <w:szCs w:val="21"/>
        </w:rPr>
      </w:pPr>
      <w:r>
        <w:rPr>
          <w:rFonts w:ascii="仿宋_GB2312" w:eastAsia="仿宋_GB2312" w:hAnsi="仿宋_GB2312" w:hint="eastAsia"/>
          <w:bCs/>
          <w:szCs w:val="21"/>
        </w:rPr>
        <w:t>成都高新区成都高新微聘小程序项目，目标</w:t>
      </w:r>
      <w:r w:rsidR="00607027">
        <w:rPr>
          <w:rFonts w:ascii="仿宋_GB2312" w:eastAsia="仿宋_GB2312" w:hAnsi="仿宋_GB2312" w:hint="eastAsia"/>
          <w:bCs/>
          <w:szCs w:val="21"/>
        </w:rPr>
        <w:t>是</w:t>
      </w:r>
      <w:r>
        <w:rPr>
          <w:rFonts w:ascii="仿宋_GB2312" w:eastAsia="仿宋_GB2312" w:hAnsi="仿宋_GB2312" w:hint="eastAsia"/>
          <w:bCs/>
          <w:szCs w:val="21"/>
        </w:rPr>
        <w:t>实现高新区企业职位发布、在线面试功能、高新区政府办公人员直播宣讲功能。</w:t>
      </w:r>
    </w:p>
    <w:p w14:paraId="2E2F3E52" w14:textId="77777777" w:rsidR="002A0955" w:rsidRPr="002A0955" w:rsidRDefault="002A0955" w:rsidP="002A0955">
      <w:pPr>
        <w:pStyle w:val="aa"/>
        <w:tabs>
          <w:tab w:val="left" w:pos="8400"/>
        </w:tabs>
        <w:spacing w:beforeLines="15" w:before="46" w:afterLines="15" w:after="46" w:line="120" w:lineRule="auto"/>
        <w:ind w:left="1235" w:firstLineChars="0" w:firstLine="0"/>
        <w:jc w:val="left"/>
        <w:rPr>
          <w:rFonts w:ascii="仿宋_GB2312" w:eastAsia="仿宋_GB2312" w:hAnsi="仿宋_GB2312"/>
          <w:bCs/>
          <w:szCs w:val="21"/>
        </w:rPr>
      </w:pPr>
      <w:r>
        <w:rPr>
          <w:rFonts w:ascii="仿宋_GB2312" w:eastAsia="仿宋_GB2312" w:hAnsi="仿宋_GB2312" w:hint="eastAsia"/>
          <w:bCs/>
          <w:szCs w:val="21"/>
        </w:rPr>
        <w:t>负责整个微信小程序前端页面的设计和搭建。使用原生的小程序语言开发。</w:t>
      </w:r>
    </w:p>
    <w:p w14:paraId="657692EC" w14:textId="6F3F0797" w:rsidR="00DC1097" w:rsidRDefault="00DC1097" w:rsidP="001676EA">
      <w:pPr>
        <w:pStyle w:val="aa"/>
        <w:numPr>
          <w:ilvl w:val="0"/>
          <w:numId w:val="6"/>
        </w:numPr>
        <w:tabs>
          <w:tab w:val="left" w:pos="8400"/>
        </w:tabs>
        <w:spacing w:beforeLines="15" w:before="46" w:afterLines="15" w:after="46" w:line="120" w:lineRule="auto"/>
        <w:ind w:firstLineChars="0"/>
        <w:jc w:val="left"/>
        <w:rPr>
          <w:rFonts w:ascii="仿宋_GB2312" w:eastAsia="仿宋_GB2312" w:hAnsi="仿宋_GB2312"/>
          <w:bCs/>
          <w:szCs w:val="21"/>
        </w:rPr>
      </w:pPr>
      <w:r>
        <w:rPr>
          <w:rFonts w:ascii="仿宋_GB2312" w:eastAsia="仿宋_GB2312" w:hAnsi="仿宋_GB2312" w:hint="eastAsia"/>
          <w:bCs/>
          <w:szCs w:val="21"/>
        </w:rPr>
        <w:t>成都高新区成都蓉漂</w:t>
      </w:r>
      <w:r w:rsidR="001676EA">
        <w:rPr>
          <w:rFonts w:ascii="仿宋_GB2312" w:eastAsia="仿宋_GB2312" w:hAnsi="仿宋_GB2312" w:hint="eastAsia"/>
          <w:bCs/>
          <w:szCs w:val="21"/>
        </w:rPr>
        <w:t>人才</w:t>
      </w:r>
      <w:r>
        <w:rPr>
          <w:rFonts w:ascii="仿宋_GB2312" w:eastAsia="仿宋_GB2312" w:hAnsi="仿宋_GB2312" w:hint="eastAsia"/>
          <w:bCs/>
          <w:szCs w:val="21"/>
        </w:rPr>
        <w:t>发展学院</w:t>
      </w:r>
      <w:r w:rsidR="001676EA">
        <w:rPr>
          <w:rFonts w:ascii="仿宋_GB2312" w:eastAsia="仿宋_GB2312" w:hAnsi="仿宋_GB2312" w:hint="eastAsia"/>
          <w:bCs/>
          <w:szCs w:val="21"/>
        </w:rPr>
        <w:t>网站建设，目标</w:t>
      </w:r>
      <w:r w:rsidR="0077503D">
        <w:rPr>
          <w:rFonts w:ascii="仿宋_GB2312" w:eastAsia="仿宋_GB2312" w:hAnsi="仿宋_GB2312" w:hint="eastAsia"/>
          <w:bCs/>
          <w:szCs w:val="21"/>
        </w:rPr>
        <w:t>是</w:t>
      </w:r>
      <w:r w:rsidR="001676EA">
        <w:rPr>
          <w:rFonts w:ascii="仿宋_GB2312" w:eastAsia="仿宋_GB2312" w:hAnsi="仿宋_GB2312" w:hint="eastAsia"/>
          <w:bCs/>
          <w:szCs w:val="21"/>
        </w:rPr>
        <w:t>实现</w:t>
      </w:r>
      <w:r w:rsidR="00CD15F9">
        <w:rPr>
          <w:rFonts w:ascii="仿宋_GB2312" w:eastAsia="仿宋_GB2312" w:hAnsi="仿宋_GB2312" w:hint="eastAsia"/>
          <w:bCs/>
          <w:szCs w:val="21"/>
        </w:rPr>
        <w:t>对</w:t>
      </w:r>
      <w:r w:rsidR="001676EA">
        <w:rPr>
          <w:rFonts w:ascii="仿宋_GB2312" w:eastAsia="仿宋_GB2312" w:hAnsi="仿宋_GB2312" w:hint="eastAsia"/>
          <w:bCs/>
          <w:szCs w:val="21"/>
        </w:rPr>
        <w:t>成都蓉漂人才发展学院宣传、成都蓉漂人才发展学院课程展示。 (访问地址</w:t>
      </w:r>
      <w:hyperlink r:id="rId10" w:history="1">
        <w:r w:rsidR="001676EA" w:rsidRPr="00F409F0">
          <w:rPr>
            <w:rStyle w:val="a5"/>
            <w:rFonts w:ascii="仿宋_GB2312" w:eastAsia="仿宋_GB2312" w:hAnsi="仿宋_GB2312"/>
            <w:bCs/>
            <w:szCs w:val="21"/>
          </w:rPr>
          <w:t>https://fzxy.cdhr.net</w:t>
        </w:r>
      </w:hyperlink>
      <w:r w:rsidR="001676EA">
        <w:rPr>
          <w:rFonts w:ascii="仿宋_GB2312" w:eastAsia="仿宋_GB2312" w:hAnsi="仿宋_GB2312" w:hint="eastAsia"/>
          <w:bCs/>
          <w:szCs w:val="21"/>
        </w:rPr>
        <w:t>)。</w:t>
      </w:r>
    </w:p>
    <w:p w14:paraId="10EF5E59" w14:textId="77777777" w:rsidR="002A0955" w:rsidRPr="002A0955" w:rsidRDefault="002A0955" w:rsidP="002A0955">
      <w:pPr>
        <w:pStyle w:val="aa"/>
        <w:tabs>
          <w:tab w:val="left" w:pos="8400"/>
        </w:tabs>
        <w:spacing w:beforeLines="15" w:before="46" w:afterLines="15" w:after="46" w:line="120" w:lineRule="auto"/>
        <w:ind w:left="1235" w:firstLineChars="0" w:firstLine="0"/>
        <w:jc w:val="left"/>
        <w:rPr>
          <w:rFonts w:ascii="仿宋_GB2312" w:eastAsia="仿宋_GB2312" w:hAnsi="仿宋_GB2312"/>
          <w:bCs/>
          <w:szCs w:val="21"/>
        </w:rPr>
      </w:pPr>
      <w:r>
        <w:rPr>
          <w:rFonts w:ascii="仿宋_GB2312" w:eastAsia="仿宋_GB2312" w:hAnsi="仿宋_GB2312" w:hint="eastAsia"/>
          <w:bCs/>
          <w:szCs w:val="21"/>
        </w:rPr>
        <w:t>负责整个网站前端页面的设计和搭建。主要是基于layui前端框架。</w:t>
      </w:r>
      <w:r>
        <w:rPr>
          <w:rFonts w:ascii="仿宋_GB2312" w:eastAsia="仿宋_GB2312" w:hAnsi="仿宋_GB2312" w:hint="eastAsia"/>
          <w:bCs/>
          <w:szCs w:val="21"/>
        </w:rPr>
        <w:tab/>
      </w:r>
    </w:p>
    <w:p w14:paraId="4A03446A" w14:textId="57BCBF5E" w:rsidR="00FB32FC" w:rsidRDefault="001676EA" w:rsidP="00FB32FC">
      <w:pPr>
        <w:pStyle w:val="aa"/>
        <w:numPr>
          <w:ilvl w:val="0"/>
          <w:numId w:val="6"/>
        </w:numPr>
        <w:tabs>
          <w:tab w:val="left" w:pos="8400"/>
        </w:tabs>
        <w:spacing w:beforeLines="15" w:before="46" w:afterLines="15" w:after="46" w:line="120" w:lineRule="auto"/>
        <w:ind w:firstLineChars="0"/>
        <w:jc w:val="left"/>
        <w:rPr>
          <w:rFonts w:ascii="仿宋_GB2312" w:eastAsia="仿宋_GB2312" w:hAnsi="仿宋_GB2312"/>
          <w:bCs/>
          <w:szCs w:val="21"/>
        </w:rPr>
      </w:pPr>
      <w:r>
        <w:rPr>
          <w:rFonts w:ascii="仿宋_GB2312" w:eastAsia="仿宋_GB2312" w:hAnsi="仿宋_GB2312" w:hint="eastAsia"/>
          <w:bCs/>
          <w:szCs w:val="21"/>
        </w:rPr>
        <w:t>中国移动5G研究院(成都)协同办公项目，</w:t>
      </w:r>
      <w:r w:rsidR="001C4F3B">
        <w:rPr>
          <w:rFonts w:ascii="仿宋_GB2312" w:eastAsia="仿宋_GB2312" w:hAnsi="仿宋_GB2312" w:hint="eastAsia"/>
          <w:bCs/>
          <w:szCs w:val="21"/>
        </w:rPr>
        <w:t>目标是</w:t>
      </w:r>
      <w:r>
        <w:rPr>
          <w:rFonts w:ascii="仿宋_GB2312" w:eastAsia="仿宋_GB2312" w:hAnsi="仿宋_GB2312" w:hint="eastAsia"/>
          <w:bCs/>
          <w:szCs w:val="21"/>
        </w:rPr>
        <w:t>实现研究院内部消息通信、工作台展示、视频会议功能、云文件管理、邮件管理功能。</w:t>
      </w:r>
    </w:p>
    <w:p w14:paraId="7A64664E" w14:textId="77777777" w:rsidR="002A0955" w:rsidRDefault="002A0955" w:rsidP="002A0955">
      <w:pPr>
        <w:pStyle w:val="aa"/>
        <w:tabs>
          <w:tab w:val="left" w:pos="8400"/>
        </w:tabs>
        <w:spacing w:beforeLines="15" w:before="46" w:afterLines="15" w:after="46" w:line="120" w:lineRule="auto"/>
        <w:ind w:left="1235" w:firstLineChars="0" w:firstLine="0"/>
        <w:jc w:val="left"/>
        <w:rPr>
          <w:rFonts w:ascii="仿宋_GB2312" w:eastAsia="仿宋_GB2312" w:hAnsi="仿宋_GB2312"/>
          <w:bCs/>
          <w:szCs w:val="21"/>
        </w:rPr>
      </w:pPr>
      <w:r>
        <w:rPr>
          <w:rFonts w:ascii="仿宋_GB2312" w:eastAsia="仿宋_GB2312" w:hAnsi="仿宋_GB2312" w:hint="eastAsia"/>
          <w:bCs/>
          <w:szCs w:val="21"/>
        </w:rPr>
        <w:lastRenderedPageBreak/>
        <w:t>此项目是一个pc端应用，使用Electron为底层基座，上层开发框架为react。是一个团队协作的项目，我主要负责消息通信、视频会议功能的开发。</w:t>
      </w:r>
    </w:p>
    <w:p w14:paraId="78B5A955" w14:textId="77777777" w:rsidR="0093548B" w:rsidRPr="002A0955" w:rsidRDefault="0093548B" w:rsidP="002A0955">
      <w:pPr>
        <w:pStyle w:val="aa"/>
        <w:tabs>
          <w:tab w:val="left" w:pos="8400"/>
        </w:tabs>
        <w:spacing w:beforeLines="15" w:before="46" w:afterLines="15" w:after="46" w:line="120" w:lineRule="auto"/>
        <w:ind w:left="1235" w:firstLineChars="0" w:firstLine="0"/>
        <w:jc w:val="left"/>
        <w:rPr>
          <w:rFonts w:ascii="仿宋_GB2312" w:eastAsia="仿宋_GB2312" w:hAnsi="仿宋_GB2312"/>
          <w:bCs/>
          <w:szCs w:val="21"/>
        </w:rPr>
      </w:pPr>
    </w:p>
    <w:p w14:paraId="6C2E0A67" w14:textId="77777777" w:rsidR="00D24586" w:rsidRDefault="00D24586" w:rsidP="00D24586">
      <w:pPr>
        <w:tabs>
          <w:tab w:val="left" w:pos="8400"/>
        </w:tabs>
        <w:spacing w:beforeLines="15" w:before="46" w:afterLines="15" w:after="46" w:line="120" w:lineRule="auto"/>
        <w:rPr>
          <w:rFonts w:ascii="楷体" w:eastAsia="楷体" w:hAnsi="楷体" w:cs="楷体"/>
          <w:bCs/>
          <w:highlight w:val="cyan"/>
        </w:rPr>
      </w:pPr>
      <w:r>
        <w:rPr>
          <w:rFonts w:ascii="楷体" w:eastAsia="楷体" w:hAnsi="楷体" w:cs="楷体" w:hint="eastAsia"/>
          <w:b/>
          <w:sz w:val="24"/>
          <w:highlight w:val="cyan"/>
        </w:rPr>
        <w:t>个人评价</w:t>
      </w:r>
      <w:r>
        <w:rPr>
          <w:rFonts w:ascii="楷体" w:eastAsia="楷体" w:hAnsi="楷体" w:cs="楷体" w:hint="eastAsia"/>
          <w:b/>
          <w:sz w:val="24"/>
          <w:highlight w:val="cyan"/>
        </w:rPr>
        <w:tab/>
      </w:r>
    </w:p>
    <w:p w14:paraId="3D51FA3E" w14:textId="77777777" w:rsidR="00044026" w:rsidRPr="00810B3F" w:rsidRDefault="00044026" w:rsidP="00810B3F">
      <w:pPr>
        <w:adjustRightInd w:val="0"/>
        <w:snapToGrid w:val="0"/>
        <w:spacing w:line="240" w:lineRule="atLeast"/>
        <w:ind w:firstLineChars="200" w:firstLine="420"/>
        <w:rPr>
          <w:rFonts w:ascii="仿宋_GB2312" w:eastAsia="仿宋_GB2312" w:hAnsi="仿宋_GB2312"/>
          <w:bCs/>
          <w:szCs w:val="21"/>
        </w:rPr>
      </w:pPr>
      <w:r w:rsidRPr="00810B3F">
        <w:rPr>
          <w:rFonts w:ascii="仿宋_GB2312" w:eastAsia="仿宋_GB2312" w:hAnsi="仿宋_GB2312" w:hint="eastAsia"/>
          <w:bCs/>
          <w:szCs w:val="21"/>
        </w:rPr>
        <w:t>热爱编程，长期使用html、css和javascript语言。掌握html、</w:t>
      </w:r>
      <w:r w:rsidRPr="00810B3F">
        <w:rPr>
          <w:rFonts w:ascii="仿宋_GB2312" w:eastAsia="仿宋_GB2312" w:hAnsi="仿宋_GB2312"/>
          <w:bCs/>
          <w:szCs w:val="21"/>
        </w:rPr>
        <w:t xml:space="preserve"> javascript</w:t>
      </w:r>
      <w:r w:rsidRPr="00810B3F">
        <w:rPr>
          <w:rFonts w:ascii="仿宋_GB2312" w:eastAsia="仿宋_GB2312" w:hAnsi="仿宋_GB2312" w:hint="eastAsia"/>
          <w:bCs/>
          <w:szCs w:val="21"/>
        </w:rPr>
        <w:t>、vue 、nodeJS和Typescript，了解python；熟悉基本的数据结构和算法。</w:t>
      </w:r>
    </w:p>
    <w:p w14:paraId="0CF9FADD" w14:textId="77777777" w:rsidR="005B3C18" w:rsidRPr="00044026" w:rsidRDefault="005B3C18"/>
    <w:sectPr w:rsidR="005B3C18" w:rsidRPr="00044026">
      <w:headerReference w:type="default" r:id="rId1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D72C09" w14:textId="77777777" w:rsidR="003A7B81" w:rsidRDefault="003A7B81">
      <w:r>
        <w:separator/>
      </w:r>
    </w:p>
  </w:endnote>
  <w:endnote w:type="continuationSeparator" w:id="0">
    <w:p w14:paraId="57B83F31" w14:textId="77777777" w:rsidR="003A7B81" w:rsidRDefault="003A7B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553D81" w14:textId="77777777" w:rsidR="003A7B81" w:rsidRDefault="003A7B81">
      <w:r>
        <w:separator/>
      </w:r>
    </w:p>
  </w:footnote>
  <w:footnote w:type="continuationSeparator" w:id="0">
    <w:p w14:paraId="1A4C29F2" w14:textId="77777777" w:rsidR="003A7B81" w:rsidRDefault="003A7B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CD64A2" w14:textId="77777777" w:rsidR="00CC3E1F" w:rsidRDefault="003A7B81">
    <w:pPr>
      <w:autoSpaceDN w:val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62D0A"/>
    <w:multiLevelType w:val="multilevel"/>
    <w:tmpl w:val="443AF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04645A"/>
    <w:multiLevelType w:val="hybridMultilevel"/>
    <w:tmpl w:val="56521F74"/>
    <w:lvl w:ilvl="0" w:tplc="0409000F">
      <w:start w:val="1"/>
      <w:numFmt w:val="decimal"/>
      <w:lvlText w:val="%1."/>
      <w:lvlJc w:val="left"/>
      <w:pPr>
        <w:ind w:left="1235" w:hanging="420"/>
      </w:pPr>
    </w:lvl>
    <w:lvl w:ilvl="1" w:tplc="04090019" w:tentative="1">
      <w:start w:val="1"/>
      <w:numFmt w:val="lowerLetter"/>
      <w:lvlText w:val="%2)"/>
      <w:lvlJc w:val="left"/>
      <w:pPr>
        <w:ind w:left="1655" w:hanging="420"/>
      </w:pPr>
    </w:lvl>
    <w:lvl w:ilvl="2" w:tplc="0409001B" w:tentative="1">
      <w:start w:val="1"/>
      <w:numFmt w:val="lowerRoman"/>
      <w:lvlText w:val="%3."/>
      <w:lvlJc w:val="right"/>
      <w:pPr>
        <w:ind w:left="2075" w:hanging="420"/>
      </w:pPr>
    </w:lvl>
    <w:lvl w:ilvl="3" w:tplc="0409000F" w:tentative="1">
      <w:start w:val="1"/>
      <w:numFmt w:val="decimal"/>
      <w:lvlText w:val="%4."/>
      <w:lvlJc w:val="left"/>
      <w:pPr>
        <w:ind w:left="2495" w:hanging="420"/>
      </w:pPr>
    </w:lvl>
    <w:lvl w:ilvl="4" w:tplc="04090019" w:tentative="1">
      <w:start w:val="1"/>
      <w:numFmt w:val="lowerLetter"/>
      <w:lvlText w:val="%5)"/>
      <w:lvlJc w:val="left"/>
      <w:pPr>
        <w:ind w:left="2915" w:hanging="420"/>
      </w:pPr>
    </w:lvl>
    <w:lvl w:ilvl="5" w:tplc="0409001B" w:tentative="1">
      <w:start w:val="1"/>
      <w:numFmt w:val="lowerRoman"/>
      <w:lvlText w:val="%6."/>
      <w:lvlJc w:val="right"/>
      <w:pPr>
        <w:ind w:left="3335" w:hanging="420"/>
      </w:pPr>
    </w:lvl>
    <w:lvl w:ilvl="6" w:tplc="0409000F" w:tentative="1">
      <w:start w:val="1"/>
      <w:numFmt w:val="decimal"/>
      <w:lvlText w:val="%7."/>
      <w:lvlJc w:val="left"/>
      <w:pPr>
        <w:ind w:left="3755" w:hanging="420"/>
      </w:pPr>
    </w:lvl>
    <w:lvl w:ilvl="7" w:tplc="04090019" w:tentative="1">
      <w:start w:val="1"/>
      <w:numFmt w:val="lowerLetter"/>
      <w:lvlText w:val="%8)"/>
      <w:lvlJc w:val="left"/>
      <w:pPr>
        <w:ind w:left="4175" w:hanging="420"/>
      </w:pPr>
    </w:lvl>
    <w:lvl w:ilvl="8" w:tplc="0409001B" w:tentative="1">
      <w:start w:val="1"/>
      <w:numFmt w:val="lowerRoman"/>
      <w:lvlText w:val="%9."/>
      <w:lvlJc w:val="right"/>
      <w:pPr>
        <w:ind w:left="4595" w:hanging="420"/>
      </w:pPr>
    </w:lvl>
  </w:abstractNum>
  <w:abstractNum w:abstractNumId="2" w15:restartNumberingAfterBreak="0">
    <w:nsid w:val="27CB60D5"/>
    <w:multiLevelType w:val="hybridMultilevel"/>
    <w:tmpl w:val="56521F74"/>
    <w:lvl w:ilvl="0" w:tplc="0409000F">
      <w:start w:val="1"/>
      <w:numFmt w:val="decimal"/>
      <w:lvlText w:val="%1."/>
      <w:lvlJc w:val="left"/>
      <w:pPr>
        <w:ind w:left="1235" w:hanging="420"/>
      </w:pPr>
    </w:lvl>
    <w:lvl w:ilvl="1" w:tplc="04090019" w:tentative="1">
      <w:start w:val="1"/>
      <w:numFmt w:val="lowerLetter"/>
      <w:lvlText w:val="%2)"/>
      <w:lvlJc w:val="left"/>
      <w:pPr>
        <w:ind w:left="1655" w:hanging="420"/>
      </w:pPr>
    </w:lvl>
    <w:lvl w:ilvl="2" w:tplc="0409001B" w:tentative="1">
      <w:start w:val="1"/>
      <w:numFmt w:val="lowerRoman"/>
      <w:lvlText w:val="%3."/>
      <w:lvlJc w:val="right"/>
      <w:pPr>
        <w:ind w:left="2075" w:hanging="420"/>
      </w:pPr>
    </w:lvl>
    <w:lvl w:ilvl="3" w:tplc="0409000F" w:tentative="1">
      <w:start w:val="1"/>
      <w:numFmt w:val="decimal"/>
      <w:lvlText w:val="%4."/>
      <w:lvlJc w:val="left"/>
      <w:pPr>
        <w:ind w:left="2495" w:hanging="420"/>
      </w:pPr>
    </w:lvl>
    <w:lvl w:ilvl="4" w:tplc="04090019" w:tentative="1">
      <w:start w:val="1"/>
      <w:numFmt w:val="lowerLetter"/>
      <w:lvlText w:val="%5)"/>
      <w:lvlJc w:val="left"/>
      <w:pPr>
        <w:ind w:left="2915" w:hanging="420"/>
      </w:pPr>
    </w:lvl>
    <w:lvl w:ilvl="5" w:tplc="0409001B" w:tentative="1">
      <w:start w:val="1"/>
      <w:numFmt w:val="lowerRoman"/>
      <w:lvlText w:val="%6."/>
      <w:lvlJc w:val="right"/>
      <w:pPr>
        <w:ind w:left="3335" w:hanging="420"/>
      </w:pPr>
    </w:lvl>
    <w:lvl w:ilvl="6" w:tplc="0409000F" w:tentative="1">
      <w:start w:val="1"/>
      <w:numFmt w:val="decimal"/>
      <w:lvlText w:val="%7."/>
      <w:lvlJc w:val="left"/>
      <w:pPr>
        <w:ind w:left="3755" w:hanging="420"/>
      </w:pPr>
    </w:lvl>
    <w:lvl w:ilvl="7" w:tplc="04090019" w:tentative="1">
      <w:start w:val="1"/>
      <w:numFmt w:val="lowerLetter"/>
      <w:lvlText w:val="%8)"/>
      <w:lvlJc w:val="left"/>
      <w:pPr>
        <w:ind w:left="4175" w:hanging="420"/>
      </w:pPr>
    </w:lvl>
    <w:lvl w:ilvl="8" w:tplc="0409001B" w:tentative="1">
      <w:start w:val="1"/>
      <w:numFmt w:val="lowerRoman"/>
      <w:lvlText w:val="%9."/>
      <w:lvlJc w:val="right"/>
      <w:pPr>
        <w:ind w:left="4595" w:hanging="420"/>
      </w:pPr>
    </w:lvl>
  </w:abstractNum>
  <w:abstractNum w:abstractNumId="3" w15:restartNumberingAfterBreak="0">
    <w:nsid w:val="3EB61BB9"/>
    <w:multiLevelType w:val="hybridMultilevel"/>
    <w:tmpl w:val="56521F74"/>
    <w:lvl w:ilvl="0" w:tplc="0409000F">
      <w:start w:val="1"/>
      <w:numFmt w:val="decimal"/>
      <w:lvlText w:val="%1."/>
      <w:lvlJc w:val="left"/>
      <w:pPr>
        <w:ind w:left="1235" w:hanging="420"/>
      </w:pPr>
    </w:lvl>
    <w:lvl w:ilvl="1" w:tplc="04090019" w:tentative="1">
      <w:start w:val="1"/>
      <w:numFmt w:val="lowerLetter"/>
      <w:lvlText w:val="%2)"/>
      <w:lvlJc w:val="left"/>
      <w:pPr>
        <w:ind w:left="1655" w:hanging="420"/>
      </w:pPr>
    </w:lvl>
    <w:lvl w:ilvl="2" w:tplc="0409001B" w:tentative="1">
      <w:start w:val="1"/>
      <w:numFmt w:val="lowerRoman"/>
      <w:lvlText w:val="%3."/>
      <w:lvlJc w:val="right"/>
      <w:pPr>
        <w:ind w:left="2075" w:hanging="420"/>
      </w:pPr>
    </w:lvl>
    <w:lvl w:ilvl="3" w:tplc="0409000F" w:tentative="1">
      <w:start w:val="1"/>
      <w:numFmt w:val="decimal"/>
      <w:lvlText w:val="%4."/>
      <w:lvlJc w:val="left"/>
      <w:pPr>
        <w:ind w:left="2495" w:hanging="420"/>
      </w:pPr>
    </w:lvl>
    <w:lvl w:ilvl="4" w:tplc="04090019" w:tentative="1">
      <w:start w:val="1"/>
      <w:numFmt w:val="lowerLetter"/>
      <w:lvlText w:val="%5)"/>
      <w:lvlJc w:val="left"/>
      <w:pPr>
        <w:ind w:left="2915" w:hanging="420"/>
      </w:pPr>
    </w:lvl>
    <w:lvl w:ilvl="5" w:tplc="0409001B" w:tentative="1">
      <w:start w:val="1"/>
      <w:numFmt w:val="lowerRoman"/>
      <w:lvlText w:val="%6."/>
      <w:lvlJc w:val="right"/>
      <w:pPr>
        <w:ind w:left="3335" w:hanging="420"/>
      </w:pPr>
    </w:lvl>
    <w:lvl w:ilvl="6" w:tplc="0409000F" w:tentative="1">
      <w:start w:val="1"/>
      <w:numFmt w:val="decimal"/>
      <w:lvlText w:val="%7."/>
      <w:lvlJc w:val="left"/>
      <w:pPr>
        <w:ind w:left="3755" w:hanging="420"/>
      </w:pPr>
    </w:lvl>
    <w:lvl w:ilvl="7" w:tplc="04090019" w:tentative="1">
      <w:start w:val="1"/>
      <w:numFmt w:val="lowerLetter"/>
      <w:lvlText w:val="%8)"/>
      <w:lvlJc w:val="left"/>
      <w:pPr>
        <w:ind w:left="4175" w:hanging="420"/>
      </w:pPr>
    </w:lvl>
    <w:lvl w:ilvl="8" w:tplc="0409001B" w:tentative="1">
      <w:start w:val="1"/>
      <w:numFmt w:val="lowerRoman"/>
      <w:lvlText w:val="%9."/>
      <w:lvlJc w:val="right"/>
      <w:pPr>
        <w:ind w:left="4595" w:hanging="420"/>
      </w:pPr>
    </w:lvl>
  </w:abstractNum>
  <w:abstractNum w:abstractNumId="4" w15:restartNumberingAfterBreak="0">
    <w:nsid w:val="4DDC2DD9"/>
    <w:multiLevelType w:val="hybridMultilevel"/>
    <w:tmpl w:val="4EE065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525030A"/>
    <w:multiLevelType w:val="hybridMultilevel"/>
    <w:tmpl w:val="AAC6E6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1C140DB"/>
    <w:multiLevelType w:val="hybridMultilevel"/>
    <w:tmpl w:val="56521F74"/>
    <w:lvl w:ilvl="0" w:tplc="0409000F">
      <w:start w:val="1"/>
      <w:numFmt w:val="decimal"/>
      <w:lvlText w:val="%1."/>
      <w:lvlJc w:val="left"/>
      <w:pPr>
        <w:ind w:left="1235" w:hanging="420"/>
      </w:pPr>
    </w:lvl>
    <w:lvl w:ilvl="1" w:tplc="04090019" w:tentative="1">
      <w:start w:val="1"/>
      <w:numFmt w:val="lowerLetter"/>
      <w:lvlText w:val="%2)"/>
      <w:lvlJc w:val="left"/>
      <w:pPr>
        <w:ind w:left="1655" w:hanging="420"/>
      </w:pPr>
    </w:lvl>
    <w:lvl w:ilvl="2" w:tplc="0409001B" w:tentative="1">
      <w:start w:val="1"/>
      <w:numFmt w:val="lowerRoman"/>
      <w:lvlText w:val="%3."/>
      <w:lvlJc w:val="right"/>
      <w:pPr>
        <w:ind w:left="2075" w:hanging="420"/>
      </w:pPr>
    </w:lvl>
    <w:lvl w:ilvl="3" w:tplc="0409000F" w:tentative="1">
      <w:start w:val="1"/>
      <w:numFmt w:val="decimal"/>
      <w:lvlText w:val="%4."/>
      <w:lvlJc w:val="left"/>
      <w:pPr>
        <w:ind w:left="2495" w:hanging="420"/>
      </w:pPr>
    </w:lvl>
    <w:lvl w:ilvl="4" w:tplc="04090019" w:tentative="1">
      <w:start w:val="1"/>
      <w:numFmt w:val="lowerLetter"/>
      <w:lvlText w:val="%5)"/>
      <w:lvlJc w:val="left"/>
      <w:pPr>
        <w:ind w:left="2915" w:hanging="420"/>
      </w:pPr>
    </w:lvl>
    <w:lvl w:ilvl="5" w:tplc="0409001B" w:tentative="1">
      <w:start w:val="1"/>
      <w:numFmt w:val="lowerRoman"/>
      <w:lvlText w:val="%6."/>
      <w:lvlJc w:val="right"/>
      <w:pPr>
        <w:ind w:left="3335" w:hanging="420"/>
      </w:pPr>
    </w:lvl>
    <w:lvl w:ilvl="6" w:tplc="0409000F" w:tentative="1">
      <w:start w:val="1"/>
      <w:numFmt w:val="decimal"/>
      <w:lvlText w:val="%7."/>
      <w:lvlJc w:val="left"/>
      <w:pPr>
        <w:ind w:left="3755" w:hanging="420"/>
      </w:pPr>
    </w:lvl>
    <w:lvl w:ilvl="7" w:tplc="04090019" w:tentative="1">
      <w:start w:val="1"/>
      <w:numFmt w:val="lowerLetter"/>
      <w:lvlText w:val="%8)"/>
      <w:lvlJc w:val="left"/>
      <w:pPr>
        <w:ind w:left="4175" w:hanging="420"/>
      </w:pPr>
    </w:lvl>
    <w:lvl w:ilvl="8" w:tplc="0409001B" w:tentative="1">
      <w:start w:val="1"/>
      <w:numFmt w:val="lowerRoman"/>
      <w:lvlText w:val="%9."/>
      <w:lvlJc w:val="right"/>
      <w:pPr>
        <w:ind w:left="4595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4586"/>
    <w:rsid w:val="00044026"/>
    <w:rsid w:val="000D1A88"/>
    <w:rsid w:val="001676EA"/>
    <w:rsid w:val="001A66BA"/>
    <w:rsid w:val="001C4F3B"/>
    <w:rsid w:val="00284147"/>
    <w:rsid w:val="002A0955"/>
    <w:rsid w:val="003A7B81"/>
    <w:rsid w:val="00461697"/>
    <w:rsid w:val="00493E31"/>
    <w:rsid w:val="00585043"/>
    <w:rsid w:val="005B3C18"/>
    <w:rsid w:val="00607027"/>
    <w:rsid w:val="007472C0"/>
    <w:rsid w:val="0077503D"/>
    <w:rsid w:val="00810B3F"/>
    <w:rsid w:val="0093548B"/>
    <w:rsid w:val="00A029A4"/>
    <w:rsid w:val="00A603D6"/>
    <w:rsid w:val="00AF6263"/>
    <w:rsid w:val="00B17912"/>
    <w:rsid w:val="00CD15F9"/>
    <w:rsid w:val="00D24586"/>
    <w:rsid w:val="00D83277"/>
    <w:rsid w:val="00DC1097"/>
    <w:rsid w:val="00DF6FD8"/>
    <w:rsid w:val="00E60CA3"/>
    <w:rsid w:val="00E74292"/>
    <w:rsid w:val="00EB5225"/>
    <w:rsid w:val="00F066E5"/>
    <w:rsid w:val="00F30DBF"/>
    <w:rsid w:val="00FB32FC"/>
    <w:rsid w:val="00FC1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85D81B"/>
  <w15:docId w15:val="{5C8BFF2D-1301-422A-B087-7A71A90A9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D2458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D2458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4">
    <w:name w:val="页脚 字符"/>
    <w:basedOn w:val="a0"/>
    <w:link w:val="a3"/>
    <w:rsid w:val="00D24586"/>
    <w:rPr>
      <w:rFonts w:ascii="Times New Roman" w:eastAsia="宋体" w:hAnsi="Times New Roman" w:cs="Times New Roman"/>
      <w:sz w:val="18"/>
      <w:szCs w:val="20"/>
    </w:rPr>
  </w:style>
  <w:style w:type="character" w:styleId="a5">
    <w:name w:val="Hyperlink"/>
    <w:rsid w:val="00D24586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493E31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493E31"/>
    <w:rPr>
      <w:rFonts w:ascii="Times New Roman" w:eastAsia="宋体" w:hAnsi="Times New Roman" w:cs="Times New Roman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493E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493E31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284147"/>
    <w:pPr>
      <w:ind w:firstLineChars="200" w:firstLine="420"/>
    </w:pPr>
    <w:rPr>
      <w:rFonts w:ascii="Arial Unicode MS" w:eastAsia="微软雅黑" w:hAnsi="Arial Unicode MS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101309860@qq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fzxy.cdhr.n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dhr.ne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2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宋玉</dc:creator>
  <cp:keywords/>
  <dc:description/>
  <cp:lastModifiedBy>宋 玉</cp:lastModifiedBy>
  <cp:revision>43</cp:revision>
  <dcterms:created xsi:type="dcterms:W3CDTF">2018-03-10T08:04:00Z</dcterms:created>
  <dcterms:modified xsi:type="dcterms:W3CDTF">2021-02-13T03:15:00Z</dcterms:modified>
</cp:coreProperties>
</file>