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50cd7c0fae304932"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0B" w:rsidRDefault="002F3E4B" w:rsidP="002F3E4B">
      <w:pPr>
        <w:pStyle w:val="1"/>
      </w:pPr>
      <w:r>
        <w:rPr>
          <w:rFonts w:hint="eastAsia"/>
        </w:rPr>
        <w:t>数据库原理</w:t>
      </w:r>
    </w:p>
    <w:p w:rsidR="002F3E4B" w:rsidRDefault="00FB32DB" w:rsidP="00FB32DB">
      <w:pPr>
        <w:pStyle w:val="2"/>
      </w:pPr>
      <w:r>
        <w:rPr>
          <w:rFonts w:hint="eastAsia"/>
        </w:rPr>
        <w:t>范式</w:t>
      </w:r>
    </w:p>
    <w:p w:rsidR="00FB32DB" w:rsidRDefault="00FB32DB" w:rsidP="00FB32DB">
      <w:pPr>
        <w:rPr>
          <w:rStyle w:val="a3"/>
          <w:rFonts w:ascii="Arial" w:hAnsi="Arial" w:cs="Arial"/>
          <w:color w:val="000000"/>
          <w:shd w:val="clear" w:color="auto" w:fill="FFFFFF"/>
        </w:rPr>
      </w:pPr>
      <w:r>
        <w:rPr>
          <w:rStyle w:val="a3"/>
          <w:rFonts w:ascii="Arial" w:hAnsi="Arial" w:cs="Arial"/>
          <w:color w:val="000000"/>
          <w:shd w:val="clear" w:color="auto" w:fill="FFFFFF"/>
        </w:rPr>
        <w:t>第一范式（</w:t>
      </w:r>
      <w:r>
        <w:rPr>
          <w:rStyle w:val="a3"/>
          <w:rFonts w:ascii="Arial" w:hAnsi="Arial" w:cs="Arial"/>
          <w:color w:val="000000"/>
          <w:shd w:val="clear" w:color="auto" w:fill="FFFFFF"/>
        </w:rPr>
        <w:t>1NF</w:t>
      </w:r>
      <w:r>
        <w:rPr>
          <w:rStyle w:val="a3"/>
          <w:rFonts w:ascii="Arial" w:hAnsi="Arial" w:cs="Arial"/>
          <w:color w:val="000000"/>
          <w:shd w:val="clear" w:color="auto" w:fill="FFFFFF"/>
        </w:rPr>
        <w:t>）无重复的列</w:t>
      </w:r>
    </w:p>
    <w:p w:rsidR="00FB32DB" w:rsidRDefault="000B4E55" w:rsidP="000B4E55">
      <w:pPr>
        <w:ind w:firstLine="420"/>
        <w:rPr>
          <w:rFonts w:ascii="Arial" w:hAnsi="Arial" w:cs="Arial"/>
          <w:color w:val="FF0000"/>
          <w:shd w:val="clear" w:color="auto" w:fill="FFFFFF"/>
        </w:rPr>
      </w:pPr>
      <w:r>
        <w:rPr>
          <w:rFonts w:ascii="Arial" w:hAnsi="Arial" w:cs="Arial"/>
          <w:color w:val="000000"/>
          <w:shd w:val="clear" w:color="auto" w:fill="FFFFFF"/>
        </w:rPr>
        <w:t>所谓第一范式（</w:t>
      </w:r>
      <w:r>
        <w:rPr>
          <w:rFonts w:ascii="Arial" w:hAnsi="Arial" w:cs="Arial"/>
          <w:color w:val="000000"/>
          <w:shd w:val="clear" w:color="auto" w:fill="FFFFFF"/>
        </w:rPr>
        <w:t>1NF</w:t>
      </w:r>
      <w:r>
        <w:rPr>
          <w:rFonts w:ascii="Arial" w:hAnsi="Arial" w:cs="Arial"/>
          <w:color w:val="000000"/>
          <w:shd w:val="clear" w:color="auto" w:fill="FFFFFF"/>
        </w:rPr>
        <w:t>）是指数据库表的每一列都是不可分割的基本数据项，同一列中不能有多个值，即</w:t>
      </w:r>
      <w:r>
        <w:rPr>
          <w:rFonts w:ascii="Arial" w:hAnsi="Arial" w:cs="Arial"/>
          <w:color w:val="FF0000"/>
          <w:shd w:val="clear" w:color="auto" w:fill="FFFFFF"/>
        </w:rPr>
        <w:t>实体中的某个属性不能有多个</w:t>
      </w:r>
      <w:proofErr w:type="gramStart"/>
      <w:r>
        <w:rPr>
          <w:rFonts w:ascii="Arial" w:hAnsi="Arial" w:cs="Arial"/>
          <w:color w:val="FF0000"/>
          <w:shd w:val="clear" w:color="auto" w:fill="FFFFFF"/>
        </w:rPr>
        <w:t>值或者</w:t>
      </w:r>
      <w:proofErr w:type="gramEnd"/>
      <w:r>
        <w:rPr>
          <w:rFonts w:ascii="Arial" w:hAnsi="Arial" w:cs="Arial"/>
          <w:color w:val="FF0000"/>
          <w:shd w:val="clear" w:color="auto" w:fill="FFFFFF"/>
        </w:rPr>
        <w:t>不能有重复的属性。</w:t>
      </w:r>
    </w:p>
    <w:p w:rsidR="00417DA5" w:rsidRPr="00417DA5" w:rsidRDefault="00417DA5" w:rsidP="00417DA5">
      <w:pPr>
        <w:rPr>
          <w:rFonts w:ascii="Arial" w:hAnsi="Arial" w:cs="Arial"/>
          <w:color w:val="000000"/>
          <w:shd w:val="clear" w:color="auto" w:fill="FFFFFF"/>
        </w:rPr>
      </w:pPr>
      <w:r w:rsidRPr="00417DA5">
        <w:rPr>
          <w:rFonts w:ascii="Arial" w:hAnsi="Arial" w:cs="Arial" w:hint="eastAsia"/>
          <w:color w:val="000000"/>
          <w:shd w:val="clear" w:color="auto" w:fill="FFFFFF"/>
        </w:rPr>
        <w:t>反例：</w:t>
      </w:r>
    </w:p>
    <w:p w:rsidR="00417DA5" w:rsidRDefault="00417DA5" w:rsidP="000B4E55">
      <w:pPr>
        <w:ind w:firstLine="420"/>
        <w:rPr>
          <w:rFonts w:ascii="Arial" w:hAnsi="Arial" w:cs="Arial"/>
          <w:color w:val="FF0000"/>
          <w:shd w:val="clear" w:color="auto" w:fill="FFFFFF"/>
        </w:rPr>
      </w:pPr>
      <w:r>
        <w:rPr>
          <w:noProof/>
        </w:rPr>
        <w:drawing>
          <wp:inline distT="0" distB="0" distL="0" distR="0" wp14:anchorId="28140F1F" wp14:editId="6FF4FB90">
            <wp:extent cx="5274310" cy="997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97585"/>
                    </a:xfrm>
                    <a:prstGeom prst="rect">
                      <a:avLst/>
                    </a:prstGeom>
                  </pic:spPr>
                </pic:pic>
              </a:graphicData>
            </a:graphic>
          </wp:inline>
        </w:drawing>
      </w:r>
    </w:p>
    <w:p w:rsidR="00417DA5" w:rsidRDefault="00417DA5" w:rsidP="00417DA5">
      <w:pPr>
        <w:rPr>
          <w:rStyle w:val="a3"/>
          <w:rFonts w:ascii="Arial" w:hAnsi="Arial" w:cs="Arial"/>
          <w:color w:val="000000"/>
          <w:shd w:val="clear" w:color="auto" w:fill="FFFFFF"/>
        </w:rPr>
      </w:pPr>
      <w:r>
        <w:rPr>
          <w:rStyle w:val="a3"/>
          <w:rFonts w:ascii="Arial" w:hAnsi="Arial" w:cs="Arial"/>
          <w:color w:val="000000"/>
          <w:shd w:val="clear" w:color="auto" w:fill="FFFFFF"/>
        </w:rPr>
        <w:t>第二范式（</w:t>
      </w:r>
      <w:r>
        <w:rPr>
          <w:rStyle w:val="a3"/>
          <w:rFonts w:ascii="Arial" w:hAnsi="Arial" w:cs="Arial"/>
          <w:color w:val="000000"/>
          <w:shd w:val="clear" w:color="auto" w:fill="FFFFFF"/>
        </w:rPr>
        <w:t>2NF</w:t>
      </w:r>
      <w:r>
        <w:rPr>
          <w:rStyle w:val="a3"/>
          <w:rFonts w:ascii="Arial" w:hAnsi="Arial" w:cs="Arial"/>
          <w:color w:val="000000"/>
          <w:shd w:val="clear" w:color="auto" w:fill="FFFFFF"/>
        </w:rPr>
        <w:t>）属性完全依赖于主键</w:t>
      </w:r>
      <w:r>
        <w:rPr>
          <w:rStyle w:val="a3"/>
          <w:rFonts w:ascii="Arial" w:hAnsi="Arial" w:cs="Arial"/>
          <w:color w:val="000000"/>
          <w:shd w:val="clear" w:color="auto" w:fill="FFFFFF"/>
        </w:rPr>
        <w:t> [ </w:t>
      </w:r>
      <w:proofErr w:type="gramStart"/>
      <w:r>
        <w:rPr>
          <w:rStyle w:val="a3"/>
          <w:rFonts w:ascii="Arial" w:hAnsi="Arial" w:cs="Arial"/>
          <w:color w:val="000000"/>
          <w:shd w:val="clear" w:color="auto" w:fill="FFFFFF"/>
        </w:rPr>
        <w:t>消除部</w:t>
      </w:r>
      <w:proofErr w:type="gramEnd"/>
      <w:r>
        <w:rPr>
          <w:rStyle w:val="a3"/>
          <w:rFonts w:ascii="Arial" w:hAnsi="Arial" w:cs="Arial"/>
          <w:color w:val="000000"/>
          <w:shd w:val="clear" w:color="auto" w:fill="FFFFFF"/>
        </w:rPr>
        <w:t>分子函数依赖</w:t>
      </w:r>
      <w:r>
        <w:rPr>
          <w:rStyle w:val="a3"/>
          <w:rFonts w:ascii="Arial" w:hAnsi="Arial" w:cs="Arial"/>
          <w:color w:val="000000"/>
          <w:shd w:val="clear" w:color="auto" w:fill="FFFFFF"/>
        </w:rPr>
        <w:t> ]</w:t>
      </w:r>
    </w:p>
    <w:p w:rsidR="00417DA5" w:rsidRDefault="00417DA5" w:rsidP="00417DA5">
      <w:pPr>
        <w:rPr>
          <w:rFonts w:ascii="Arial" w:hAnsi="Arial" w:cs="Arial"/>
          <w:color w:val="000000"/>
          <w:shd w:val="clear" w:color="auto" w:fill="FFFFFF"/>
        </w:rPr>
      </w:pPr>
      <w:r>
        <w:rPr>
          <w:rStyle w:val="a3"/>
          <w:rFonts w:ascii="Arial" w:hAnsi="Arial" w:cs="Arial"/>
          <w:color w:val="000000"/>
          <w:shd w:val="clear" w:color="auto" w:fill="FFFFFF"/>
        </w:rPr>
        <w:tab/>
      </w:r>
      <w:r>
        <w:rPr>
          <w:rFonts w:ascii="Arial" w:hAnsi="Arial" w:cs="Arial"/>
          <w:color w:val="000000"/>
          <w:shd w:val="clear" w:color="auto" w:fill="FFFFFF"/>
        </w:rPr>
        <w:t>如果关系模式</w:t>
      </w:r>
      <w:r>
        <w:rPr>
          <w:rFonts w:ascii="Arial" w:hAnsi="Arial" w:cs="Arial"/>
          <w:color w:val="000000"/>
          <w:shd w:val="clear" w:color="auto" w:fill="FFFFFF"/>
        </w:rPr>
        <w:t>R</w:t>
      </w:r>
      <w:r>
        <w:rPr>
          <w:rFonts w:ascii="Arial" w:hAnsi="Arial" w:cs="Arial"/>
          <w:color w:val="000000"/>
          <w:shd w:val="clear" w:color="auto" w:fill="FFFFFF"/>
        </w:rPr>
        <w:t>为第一范式，并且</w:t>
      </w:r>
      <w:r>
        <w:rPr>
          <w:rFonts w:ascii="Arial" w:hAnsi="Arial" w:cs="Arial"/>
          <w:color w:val="000000"/>
          <w:shd w:val="clear" w:color="auto" w:fill="FFFFFF"/>
        </w:rPr>
        <w:t>R</w:t>
      </w:r>
      <w:r>
        <w:rPr>
          <w:rFonts w:ascii="Arial" w:hAnsi="Arial" w:cs="Arial"/>
          <w:color w:val="000000"/>
          <w:shd w:val="clear" w:color="auto" w:fill="FFFFFF"/>
        </w:rPr>
        <w:t>中每一个</w:t>
      </w:r>
      <w:r w:rsidRPr="00417DA5">
        <w:rPr>
          <w:rFonts w:ascii="Arial" w:hAnsi="Arial" w:cs="Arial"/>
          <w:color w:val="FF0000"/>
          <w:shd w:val="clear" w:color="auto" w:fill="FFFFFF"/>
        </w:rPr>
        <w:t>非主属性</w:t>
      </w:r>
      <w:r>
        <w:rPr>
          <w:rFonts w:ascii="Arial" w:hAnsi="Arial" w:cs="Arial"/>
          <w:color w:val="000000"/>
          <w:shd w:val="clear" w:color="auto" w:fill="FFFFFF"/>
        </w:rPr>
        <w:t>完全函数依赖于</w:t>
      </w:r>
      <w:r>
        <w:rPr>
          <w:rFonts w:ascii="Arial" w:hAnsi="Arial" w:cs="Arial"/>
          <w:color w:val="000000"/>
          <w:shd w:val="clear" w:color="auto" w:fill="FFFFFF"/>
        </w:rPr>
        <w:t>R</w:t>
      </w:r>
      <w:r>
        <w:rPr>
          <w:rFonts w:ascii="Arial" w:hAnsi="Arial" w:cs="Arial"/>
          <w:color w:val="000000"/>
          <w:shd w:val="clear" w:color="auto" w:fill="FFFFFF"/>
        </w:rPr>
        <w:t>的某个候选键，</w:t>
      </w:r>
      <w:r>
        <w:rPr>
          <w:rFonts w:ascii="Arial" w:hAnsi="Arial" w:cs="Arial"/>
          <w:color w:val="000000"/>
          <w:shd w:val="clear" w:color="auto" w:fill="FFFFFF"/>
        </w:rPr>
        <w:t> </w:t>
      </w:r>
      <w:r>
        <w:rPr>
          <w:rFonts w:ascii="Arial" w:hAnsi="Arial" w:cs="Arial"/>
          <w:color w:val="000000"/>
          <w:shd w:val="clear" w:color="auto" w:fill="FFFFFF"/>
        </w:rPr>
        <w:t>则称为第二范式模式。</w:t>
      </w:r>
    </w:p>
    <w:p w:rsidR="00631FFD" w:rsidRDefault="00631FFD" w:rsidP="00417DA5">
      <w:pPr>
        <w:rPr>
          <w:rFonts w:ascii="Arial" w:hAnsi="Arial" w:cs="Arial"/>
          <w:color w:val="000000"/>
          <w:shd w:val="clear" w:color="auto" w:fill="FFFFFF"/>
        </w:rPr>
      </w:pPr>
      <w:r>
        <w:rPr>
          <w:rFonts w:ascii="Arial" w:hAnsi="Arial" w:cs="Arial" w:hint="eastAsia"/>
          <w:color w:val="000000"/>
          <w:shd w:val="clear" w:color="auto" w:fill="FFFFFF"/>
        </w:rPr>
        <w:t>反例：</w:t>
      </w:r>
    </w:p>
    <w:p w:rsidR="00631FFD" w:rsidRDefault="00631FFD" w:rsidP="00417DA5">
      <w:pPr>
        <w:rPr>
          <w:rFonts w:ascii="Arial" w:hAnsi="Arial" w:cs="Arial"/>
          <w:color w:val="000000"/>
          <w:shd w:val="clear" w:color="auto" w:fill="FFFFFF"/>
        </w:rPr>
      </w:pPr>
      <w:r>
        <w:rPr>
          <w:rFonts w:ascii="Arial" w:hAnsi="Arial" w:cs="Arial"/>
          <w:color w:val="000000"/>
          <w:shd w:val="clear" w:color="auto" w:fill="FFFFFF"/>
        </w:rPr>
        <w:tab/>
        <w:t>(</w:t>
      </w:r>
      <w:r>
        <w:rPr>
          <w:rFonts w:ascii="Arial" w:hAnsi="Arial" w:cs="Arial"/>
          <w:color w:val="000000"/>
          <w:shd w:val="clear" w:color="auto" w:fill="FFFFFF"/>
        </w:rPr>
        <w:t>学号</w:t>
      </w:r>
      <w:r>
        <w:rPr>
          <w:rFonts w:ascii="Arial" w:hAnsi="Arial" w:cs="Arial"/>
          <w:color w:val="000000"/>
          <w:shd w:val="clear" w:color="auto" w:fill="FFFFFF"/>
        </w:rPr>
        <w:t>, </w:t>
      </w:r>
      <w:r>
        <w:rPr>
          <w:rFonts w:ascii="Arial" w:hAnsi="Arial" w:cs="Arial"/>
          <w:color w:val="000000"/>
          <w:shd w:val="clear" w:color="auto" w:fill="FFFFFF"/>
        </w:rPr>
        <w:t>课程名称</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 </w:t>
      </w:r>
      <w:r>
        <w:rPr>
          <w:rFonts w:ascii="Arial" w:hAnsi="Arial" w:cs="Arial"/>
          <w:color w:val="000000"/>
          <w:shd w:val="clear" w:color="auto" w:fill="FFFFFF"/>
        </w:rPr>
        <w:t>成绩</w:t>
      </w:r>
      <w:r>
        <w:rPr>
          <w:rFonts w:ascii="Arial" w:hAnsi="Arial" w:cs="Arial"/>
          <w:color w:val="000000"/>
          <w:shd w:val="clear" w:color="auto" w:fill="FFFFFF"/>
        </w:rPr>
        <w:t>, </w:t>
      </w:r>
      <w:r>
        <w:rPr>
          <w:rFonts w:ascii="Arial" w:hAnsi="Arial" w:cs="Arial"/>
          <w:color w:val="000000"/>
          <w:shd w:val="clear" w:color="auto" w:fill="FFFFFF"/>
        </w:rPr>
        <w:t>学分</w:t>
      </w:r>
      <w:r>
        <w:rPr>
          <w:rFonts w:ascii="Arial" w:hAnsi="Arial" w:cs="Arial"/>
          <w:color w:val="000000"/>
          <w:shd w:val="clear" w:color="auto" w:fill="FFFFFF"/>
        </w:rPr>
        <w:t>)</w:t>
      </w:r>
    </w:p>
    <w:p w:rsidR="00631FFD" w:rsidRDefault="00851DDC" w:rsidP="00417DA5">
      <w:pPr>
        <w:rPr>
          <w:rFonts w:ascii="Arial" w:hAnsi="Arial" w:cs="Arial"/>
          <w:color w:val="000000"/>
          <w:shd w:val="clear" w:color="auto" w:fill="FFFFFF"/>
        </w:rPr>
      </w:pPr>
      <w:r>
        <w:rPr>
          <w:rFonts w:ascii="Arial" w:hAnsi="Arial" w:cs="Arial" w:hint="eastAsia"/>
          <w:color w:val="000000"/>
          <w:shd w:val="clear" w:color="auto" w:fill="FFFFFF"/>
        </w:rPr>
        <w:t>因为存在如下关系：</w:t>
      </w:r>
    </w:p>
    <w:p w:rsidR="00851DDC" w:rsidRDefault="00851DDC" w:rsidP="00851DDC">
      <w:pPr>
        <w:pStyle w:val="a4"/>
        <w:shd w:val="clear" w:color="auto" w:fill="FFFFFF"/>
        <w:wordWrap w:val="0"/>
        <w:spacing w:before="0" w:beforeAutospacing="0" w:after="240" w:afterAutospacing="0" w:line="390" w:lineRule="atLeast"/>
        <w:jc w:val="both"/>
        <w:rPr>
          <w:rFonts w:ascii="Arial" w:hAnsi="Arial" w:cs="Arial"/>
          <w:color w:val="000000"/>
        </w:rPr>
      </w:pPr>
      <w:r>
        <w:rPr>
          <w:rFonts w:ascii="Arial" w:hAnsi="Arial" w:cs="Arial"/>
          <w:color w:val="000000"/>
          <w:shd w:val="clear" w:color="auto" w:fill="FFFFFF"/>
        </w:rPr>
        <w:tab/>
      </w:r>
      <w:r>
        <w:rPr>
          <w:rFonts w:ascii="Arial" w:hAnsi="Arial" w:cs="Arial"/>
          <w:color w:val="000000"/>
        </w:rPr>
        <w:t>(</w:t>
      </w:r>
      <w:r>
        <w:rPr>
          <w:rFonts w:ascii="Arial" w:hAnsi="Arial" w:cs="Arial"/>
          <w:color w:val="000000"/>
        </w:rPr>
        <w:t>课程名称</w:t>
      </w:r>
      <w:r>
        <w:rPr>
          <w:rFonts w:ascii="Arial" w:hAnsi="Arial" w:cs="Arial"/>
          <w:color w:val="000000"/>
        </w:rPr>
        <w:t>) → (</w:t>
      </w:r>
      <w:r>
        <w:rPr>
          <w:rFonts w:ascii="Arial" w:hAnsi="Arial" w:cs="Arial"/>
          <w:color w:val="000000"/>
        </w:rPr>
        <w:t>学分</w:t>
      </w:r>
      <w:r>
        <w:rPr>
          <w:rFonts w:ascii="Arial" w:hAnsi="Arial" w:cs="Arial"/>
          <w:color w:val="000000"/>
        </w:rPr>
        <w:t>)</w:t>
      </w:r>
    </w:p>
    <w:p w:rsidR="00851DDC" w:rsidRDefault="00851DDC" w:rsidP="00851DDC">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w:t>
      </w:r>
    </w:p>
    <w:p w:rsidR="00122026" w:rsidRDefault="00122026" w:rsidP="00122026">
      <w:pPr>
        <w:rPr>
          <w:rStyle w:val="a3"/>
          <w:rFonts w:ascii="Arial" w:hAnsi="Arial" w:cs="Arial"/>
          <w:color w:val="000000"/>
          <w:shd w:val="clear" w:color="auto" w:fill="FFFFFF"/>
        </w:rPr>
      </w:pPr>
      <w:r>
        <w:rPr>
          <w:rStyle w:val="a3"/>
          <w:rFonts w:ascii="Arial" w:hAnsi="Arial" w:cs="Arial"/>
          <w:color w:val="000000"/>
          <w:shd w:val="clear" w:color="auto" w:fill="FFFFFF"/>
        </w:rPr>
        <w:t>第三范式（</w:t>
      </w:r>
      <w:r>
        <w:rPr>
          <w:rStyle w:val="a3"/>
          <w:rFonts w:ascii="Arial" w:hAnsi="Arial" w:cs="Arial"/>
          <w:color w:val="000000"/>
          <w:shd w:val="clear" w:color="auto" w:fill="FFFFFF"/>
        </w:rPr>
        <w:t>3NF</w:t>
      </w:r>
      <w:r>
        <w:rPr>
          <w:rStyle w:val="a3"/>
          <w:rFonts w:ascii="Arial" w:hAnsi="Arial" w:cs="Arial"/>
          <w:color w:val="000000"/>
          <w:shd w:val="clear" w:color="auto" w:fill="FFFFFF"/>
        </w:rPr>
        <w:t>）属性不依赖于其它非主属性</w:t>
      </w:r>
      <w:r>
        <w:rPr>
          <w:rStyle w:val="a3"/>
          <w:rFonts w:ascii="Arial" w:hAnsi="Arial" w:cs="Arial"/>
          <w:color w:val="000000"/>
          <w:shd w:val="clear" w:color="auto" w:fill="FFFFFF"/>
        </w:rPr>
        <w:t> [ </w:t>
      </w:r>
      <w:r>
        <w:rPr>
          <w:rStyle w:val="a3"/>
          <w:rFonts w:ascii="Arial" w:hAnsi="Arial" w:cs="Arial"/>
          <w:color w:val="000000"/>
          <w:shd w:val="clear" w:color="auto" w:fill="FFFFFF"/>
        </w:rPr>
        <w:t>消除</w:t>
      </w:r>
      <w:r w:rsidR="001C6134">
        <w:rPr>
          <w:rStyle w:val="a3"/>
          <w:rFonts w:ascii="Arial" w:hAnsi="Arial" w:cs="Arial" w:hint="eastAsia"/>
          <w:color w:val="000000"/>
          <w:shd w:val="clear" w:color="auto" w:fill="FFFFFF"/>
        </w:rPr>
        <w:t>非主属性</w:t>
      </w:r>
      <w:r>
        <w:rPr>
          <w:rStyle w:val="a3"/>
          <w:rFonts w:ascii="Arial" w:hAnsi="Arial" w:cs="Arial"/>
          <w:color w:val="000000"/>
          <w:shd w:val="clear" w:color="auto" w:fill="FFFFFF"/>
        </w:rPr>
        <w:t>传递依赖</w:t>
      </w:r>
      <w:r>
        <w:rPr>
          <w:rStyle w:val="a3"/>
          <w:rFonts w:ascii="Arial" w:hAnsi="Arial" w:cs="Arial"/>
          <w:color w:val="000000"/>
          <w:shd w:val="clear" w:color="auto" w:fill="FFFFFF"/>
        </w:rPr>
        <w:t> ]</w:t>
      </w:r>
    </w:p>
    <w:p w:rsidR="00122026" w:rsidRDefault="00122026" w:rsidP="00122026">
      <w:pPr>
        <w:rPr>
          <w:rFonts w:ascii="Arial" w:hAnsi="Arial" w:cs="Arial"/>
          <w:color w:val="000000"/>
          <w:shd w:val="clear" w:color="auto" w:fill="FFFFFF"/>
        </w:rPr>
      </w:pPr>
      <w:r>
        <w:rPr>
          <w:rStyle w:val="a3"/>
          <w:rFonts w:ascii="Arial" w:hAnsi="Arial" w:cs="Arial"/>
          <w:color w:val="000000"/>
          <w:shd w:val="clear" w:color="auto" w:fill="FFFFFF"/>
        </w:rPr>
        <w:tab/>
      </w:r>
      <w:r w:rsidR="00DB4212">
        <w:rPr>
          <w:rFonts w:ascii="Arial" w:hAnsi="Arial" w:cs="Arial"/>
          <w:color w:val="000000"/>
          <w:shd w:val="clear" w:color="auto" w:fill="FFFFFF"/>
        </w:rPr>
        <w:t>如果关系模式</w:t>
      </w:r>
      <w:r w:rsidR="00DB4212">
        <w:rPr>
          <w:rFonts w:ascii="Arial" w:hAnsi="Arial" w:cs="Arial"/>
          <w:color w:val="000000"/>
          <w:shd w:val="clear" w:color="auto" w:fill="FFFFFF"/>
        </w:rPr>
        <w:t>R</w:t>
      </w:r>
      <w:r w:rsidR="00DB4212">
        <w:rPr>
          <w:rFonts w:ascii="Arial" w:hAnsi="Arial" w:cs="Arial"/>
          <w:color w:val="000000"/>
          <w:shd w:val="clear" w:color="auto" w:fill="FFFFFF"/>
        </w:rPr>
        <w:t>是第二范式，且</w:t>
      </w:r>
      <w:proofErr w:type="gramStart"/>
      <w:r w:rsidR="00DB4212">
        <w:rPr>
          <w:rFonts w:ascii="Arial" w:hAnsi="Arial" w:cs="Arial"/>
          <w:color w:val="000000"/>
          <w:shd w:val="clear" w:color="auto" w:fill="FFFFFF"/>
        </w:rPr>
        <w:t>每个</w:t>
      </w:r>
      <w:r w:rsidR="00DB4212" w:rsidRPr="00DB4212">
        <w:rPr>
          <w:rFonts w:ascii="Arial" w:hAnsi="Arial" w:cs="Arial"/>
          <w:color w:val="FF0000"/>
          <w:shd w:val="clear" w:color="auto" w:fill="FFFFFF"/>
        </w:rPr>
        <w:t>非</w:t>
      </w:r>
      <w:proofErr w:type="gramEnd"/>
      <w:r w:rsidR="00DB4212" w:rsidRPr="00DB4212">
        <w:rPr>
          <w:rFonts w:ascii="Arial" w:hAnsi="Arial" w:cs="Arial"/>
          <w:color w:val="FF0000"/>
          <w:shd w:val="clear" w:color="auto" w:fill="FFFFFF"/>
        </w:rPr>
        <w:t>主属性都不传递依赖于</w:t>
      </w:r>
      <w:r w:rsidR="00DB4212" w:rsidRPr="00DB4212">
        <w:rPr>
          <w:rFonts w:ascii="Arial" w:hAnsi="Arial" w:cs="Arial"/>
          <w:color w:val="FF0000"/>
          <w:shd w:val="clear" w:color="auto" w:fill="FFFFFF"/>
        </w:rPr>
        <w:t>R</w:t>
      </w:r>
      <w:r w:rsidR="00DB4212" w:rsidRPr="00DB4212">
        <w:rPr>
          <w:rFonts w:ascii="Arial" w:hAnsi="Arial" w:cs="Arial"/>
          <w:color w:val="FF0000"/>
          <w:shd w:val="clear" w:color="auto" w:fill="FFFFFF"/>
        </w:rPr>
        <w:t>的候选键</w:t>
      </w:r>
      <w:r w:rsidR="00DB4212">
        <w:rPr>
          <w:rFonts w:ascii="Arial" w:hAnsi="Arial" w:cs="Arial"/>
          <w:color w:val="000000"/>
          <w:shd w:val="clear" w:color="auto" w:fill="FFFFFF"/>
        </w:rPr>
        <w:t>，则称</w:t>
      </w:r>
      <w:r w:rsidR="00DB4212">
        <w:rPr>
          <w:rFonts w:ascii="Arial" w:hAnsi="Arial" w:cs="Arial"/>
          <w:color w:val="000000"/>
          <w:shd w:val="clear" w:color="auto" w:fill="FFFFFF"/>
        </w:rPr>
        <w:t>R</w:t>
      </w:r>
      <w:r w:rsidR="00DB4212">
        <w:rPr>
          <w:rFonts w:ascii="Arial" w:hAnsi="Arial" w:cs="Arial"/>
          <w:color w:val="000000"/>
          <w:shd w:val="clear" w:color="auto" w:fill="FFFFFF"/>
        </w:rPr>
        <w:t>为第三范式模式。</w:t>
      </w:r>
    </w:p>
    <w:p w:rsidR="00DB4212" w:rsidRDefault="00DB4212" w:rsidP="00122026">
      <w:pPr>
        <w:rPr>
          <w:rFonts w:ascii="Arial" w:hAnsi="Arial" w:cs="Arial"/>
          <w:color w:val="000000"/>
          <w:shd w:val="clear" w:color="auto" w:fill="FFFFFF"/>
        </w:rPr>
      </w:pPr>
      <w:r>
        <w:rPr>
          <w:rFonts w:ascii="Arial" w:hAnsi="Arial" w:cs="Arial" w:hint="eastAsia"/>
          <w:color w:val="000000"/>
          <w:shd w:val="clear" w:color="auto" w:fill="FFFFFF"/>
        </w:rPr>
        <w:t>反例：</w:t>
      </w:r>
    </w:p>
    <w:p w:rsidR="00DB4212" w:rsidRDefault="00DB4212" w:rsidP="00DB4212">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姓名</w:t>
      </w:r>
      <w:r>
        <w:rPr>
          <w:rFonts w:ascii="Arial" w:hAnsi="Arial" w:cs="Arial"/>
          <w:color w:val="000000"/>
          <w:shd w:val="clear" w:color="auto" w:fill="FFFFFF"/>
        </w:rPr>
        <w:t>, </w:t>
      </w:r>
      <w:r>
        <w:rPr>
          <w:rFonts w:ascii="Arial" w:hAnsi="Arial" w:cs="Arial"/>
          <w:color w:val="000000"/>
          <w:shd w:val="clear" w:color="auto" w:fill="FFFFFF"/>
        </w:rPr>
        <w:t>年龄</w:t>
      </w:r>
      <w:r>
        <w:rPr>
          <w:rFonts w:ascii="Arial" w:hAnsi="Arial" w:cs="Arial"/>
          <w:color w:val="000000"/>
          <w:shd w:val="clear" w:color="auto" w:fill="FFFFFF"/>
        </w:rPr>
        <w:t>, </w:t>
      </w:r>
      <w:r>
        <w:rPr>
          <w:rFonts w:ascii="Arial" w:hAnsi="Arial" w:cs="Arial"/>
          <w:color w:val="000000"/>
          <w:shd w:val="clear" w:color="auto" w:fill="FFFFFF"/>
        </w:rPr>
        <w:t>所在学院</w:t>
      </w:r>
      <w:r>
        <w:rPr>
          <w:rFonts w:ascii="Arial" w:hAnsi="Arial" w:cs="Arial"/>
          <w:color w:val="000000"/>
          <w:shd w:val="clear" w:color="auto" w:fill="FFFFFF"/>
        </w:rPr>
        <w:t>, </w:t>
      </w:r>
      <w:r>
        <w:rPr>
          <w:rFonts w:ascii="Arial" w:hAnsi="Arial" w:cs="Arial"/>
          <w:color w:val="000000"/>
          <w:shd w:val="clear" w:color="auto" w:fill="FFFFFF"/>
        </w:rPr>
        <w:t>学院地点</w:t>
      </w:r>
      <w:r>
        <w:rPr>
          <w:rFonts w:ascii="Arial" w:hAnsi="Arial" w:cs="Arial"/>
          <w:color w:val="000000"/>
          <w:shd w:val="clear" w:color="auto" w:fill="FFFFFF"/>
        </w:rPr>
        <w:t>, </w:t>
      </w:r>
      <w:r>
        <w:rPr>
          <w:rFonts w:ascii="Arial" w:hAnsi="Arial" w:cs="Arial"/>
          <w:color w:val="000000"/>
          <w:shd w:val="clear" w:color="auto" w:fill="FFFFFF"/>
        </w:rPr>
        <w:t>学院电话</w:t>
      </w:r>
      <w:r>
        <w:rPr>
          <w:rFonts w:ascii="Arial" w:hAnsi="Arial" w:cs="Arial"/>
          <w:color w:val="000000"/>
          <w:shd w:val="clear" w:color="auto" w:fill="FFFFFF"/>
        </w:rPr>
        <w:t>)</w:t>
      </w:r>
    </w:p>
    <w:p w:rsidR="00DB4212" w:rsidRDefault="00DB4212" w:rsidP="00DB4212">
      <w:pPr>
        <w:rPr>
          <w:rFonts w:ascii="Arial" w:hAnsi="Arial" w:cs="Arial"/>
          <w:color w:val="000000"/>
          <w:shd w:val="clear" w:color="auto" w:fill="FFFFFF"/>
        </w:rPr>
      </w:pPr>
      <w:r>
        <w:rPr>
          <w:rFonts w:ascii="Arial" w:hAnsi="Arial" w:cs="Arial" w:hint="eastAsia"/>
          <w:color w:val="000000"/>
          <w:shd w:val="clear" w:color="auto" w:fill="FFFFFF"/>
        </w:rPr>
        <w:t>因为存在如下关系：</w:t>
      </w:r>
    </w:p>
    <w:p w:rsidR="00DB4212" w:rsidRDefault="00DB4212" w:rsidP="00DB4212">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学号</w:t>
      </w:r>
      <w:r>
        <w:rPr>
          <w:rFonts w:ascii="Arial" w:hAnsi="Arial" w:cs="Arial"/>
          <w:color w:val="000000"/>
          <w:shd w:val="clear" w:color="auto" w:fill="FFFFFF"/>
        </w:rPr>
        <w:t>) → (</w:t>
      </w:r>
      <w:r>
        <w:rPr>
          <w:rFonts w:ascii="Arial" w:hAnsi="Arial" w:cs="Arial"/>
          <w:color w:val="000000"/>
          <w:shd w:val="clear" w:color="auto" w:fill="FFFFFF"/>
        </w:rPr>
        <w:t>所在学院</w:t>
      </w:r>
      <w:r>
        <w:rPr>
          <w:rFonts w:ascii="Arial" w:hAnsi="Arial" w:cs="Arial"/>
          <w:color w:val="000000"/>
          <w:shd w:val="clear" w:color="auto" w:fill="FFFFFF"/>
        </w:rPr>
        <w:t>) → (</w:t>
      </w:r>
      <w:r>
        <w:rPr>
          <w:rFonts w:ascii="Arial" w:hAnsi="Arial" w:cs="Arial"/>
          <w:color w:val="000000"/>
          <w:shd w:val="clear" w:color="auto" w:fill="FFFFFF"/>
        </w:rPr>
        <w:t>学院地点</w:t>
      </w:r>
      <w:r>
        <w:rPr>
          <w:rFonts w:ascii="Arial" w:hAnsi="Arial" w:cs="Arial"/>
          <w:color w:val="000000"/>
          <w:shd w:val="clear" w:color="auto" w:fill="FFFFFF"/>
        </w:rPr>
        <w:t>, </w:t>
      </w:r>
      <w:r>
        <w:rPr>
          <w:rFonts w:ascii="Arial" w:hAnsi="Arial" w:cs="Arial"/>
          <w:color w:val="000000"/>
          <w:shd w:val="clear" w:color="auto" w:fill="FFFFFF"/>
        </w:rPr>
        <w:t>学院电话</w:t>
      </w:r>
      <w:r>
        <w:rPr>
          <w:rFonts w:ascii="Arial" w:hAnsi="Arial" w:cs="Arial"/>
          <w:color w:val="000000"/>
          <w:shd w:val="clear" w:color="auto" w:fill="FFFFFF"/>
        </w:rPr>
        <w:t>)</w:t>
      </w:r>
    </w:p>
    <w:p w:rsidR="001C6134" w:rsidRDefault="001C6134" w:rsidP="001C6134">
      <w:pPr>
        <w:rPr>
          <w:rStyle w:val="a3"/>
          <w:rFonts w:ascii="Arial" w:hAnsi="Arial" w:cs="Arial"/>
          <w:color w:val="000000"/>
          <w:shd w:val="clear" w:color="auto" w:fill="FFFFFF"/>
        </w:rPr>
      </w:pPr>
      <w:r>
        <w:rPr>
          <w:rStyle w:val="a3"/>
          <w:rFonts w:ascii="Arial" w:hAnsi="Arial" w:cs="Arial"/>
          <w:color w:val="000000"/>
          <w:shd w:val="clear" w:color="auto" w:fill="FFFFFF"/>
        </w:rPr>
        <w:t>BCNF [ </w:t>
      </w:r>
      <w:r>
        <w:rPr>
          <w:rStyle w:val="a3"/>
          <w:rFonts w:ascii="Arial" w:hAnsi="Arial" w:cs="Arial"/>
          <w:color w:val="000000"/>
          <w:shd w:val="clear" w:color="auto" w:fill="FFFFFF"/>
        </w:rPr>
        <w:t>消除</w:t>
      </w:r>
      <w:r>
        <w:rPr>
          <w:rStyle w:val="a3"/>
          <w:rFonts w:ascii="Arial" w:hAnsi="Arial" w:cs="Arial" w:hint="eastAsia"/>
          <w:color w:val="000000"/>
          <w:shd w:val="clear" w:color="auto" w:fill="FFFFFF"/>
        </w:rPr>
        <w:t>主属性</w:t>
      </w:r>
      <w:r>
        <w:rPr>
          <w:rStyle w:val="a3"/>
          <w:rFonts w:ascii="Arial" w:hAnsi="Arial" w:cs="Arial"/>
          <w:color w:val="000000"/>
          <w:shd w:val="clear" w:color="auto" w:fill="FFFFFF"/>
        </w:rPr>
        <w:t>传递依赖</w:t>
      </w:r>
      <w:r>
        <w:rPr>
          <w:rStyle w:val="a3"/>
          <w:rFonts w:ascii="Arial" w:hAnsi="Arial" w:cs="Arial"/>
          <w:color w:val="000000"/>
          <w:shd w:val="clear" w:color="auto" w:fill="FFFFFF"/>
        </w:rPr>
        <w:t> ]</w:t>
      </w:r>
    </w:p>
    <w:p w:rsidR="009A0633" w:rsidRDefault="009A0633" w:rsidP="009A0633">
      <w:pPr>
        <w:ind w:firstLine="420"/>
        <w:rPr>
          <w:rFonts w:ascii="Arial" w:hAnsi="Arial" w:cs="Arial"/>
          <w:color w:val="000000"/>
          <w:shd w:val="clear" w:color="auto" w:fill="FFFFFF"/>
        </w:rPr>
      </w:pPr>
      <w:proofErr w:type="gramStart"/>
      <w:r>
        <w:rPr>
          <w:rFonts w:ascii="Arial" w:hAnsi="Arial" w:cs="Arial"/>
          <w:color w:val="000000"/>
          <w:shd w:val="clear" w:color="auto" w:fill="FFFFFF"/>
        </w:rPr>
        <w:t>若关系</w:t>
      </w:r>
      <w:proofErr w:type="gramEnd"/>
      <w:r>
        <w:rPr>
          <w:rFonts w:ascii="Arial" w:hAnsi="Arial" w:cs="Arial"/>
          <w:color w:val="000000"/>
          <w:shd w:val="clear" w:color="auto" w:fill="FFFFFF"/>
        </w:rPr>
        <w:t>模式</w:t>
      </w:r>
      <w:r>
        <w:rPr>
          <w:rFonts w:ascii="Arial" w:hAnsi="Arial" w:cs="Arial"/>
          <w:color w:val="000000"/>
          <w:shd w:val="clear" w:color="auto" w:fill="FFFFFF"/>
        </w:rPr>
        <w:t>R</w:t>
      </w:r>
      <w:r>
        <w:rPr>
          <w:rFonts w:ascii="Arial" w:hAnsi="Arial" w:cs="Arial"/>
          <w:color w:val="000000"/>
          <w:shd w:val="clear" w:color="auto" w:fill="FFFFFF"/>
        </w:rPr>
        <w:t>是第一范式，且每个属性都不传递依赖于</w:t>
      </w:r>
      <w:r>
        <w:rPr>
          <w:rFonts w:ascii="Arial" w:hAnsi="Arial" w:cs="Arial"/>
          <w:color w:val="000000"/>
          <w:shd w:val="clear" w:color="auto" w:fill="FFFFFF"/>
        </w:rPr>
        <w:t>R</w:t>
      </w:r>
      <w:r>
        <w:rPr>
          <w:rFonts w:ascii="Arial" w:hAnsi="Arial" w:cs="Arial"/>
          <w:color w:val="000000"/>
          <w:shd w:val="clear" w:color="auto" w:fill="FFFFFF"/>
        </w:rPr>
        <w:t>的候选键。</w:t>
      </w:r>
    </w:p>
    <w:p w:rsidR="009A0633" w:rsidRDefault="009A0633" w:rsidP="009A0633">
      <w:pPr>
        <w:ind w:firstLine="420"/>
        <w:rPr>
          <w:rFonts w:ascii="Arial" w:hAnsi="Arial" w:cs="Arial"/>
          <w:color w:val="000000"/>
          <w:shd w:val="clear" w:color="auto" w:fill="FFFFFF"/>
        </w:rPr>
      </w:pPr>
      <w:r>
        <w:rPr>
          <w:rFonts w:ascii="Arial" w:hAnsi="Arial" w:cs="Arial"/>
          <w:color w:val="000000"/>
          <w:shd w:val="clear" w:color="auto" w:fill="FFFFFF"/>
        </w:rPr>
        <w:t>假设仓库管理关系表为</w:t>
      </w:r>
      <w:proofErr w:type="spellStart"/>
      <w:r>
        <w:rPr>
          <w:rFonts w:ascii="Arial" w:hAnsi="Arial" w:cs="Arial"/>
          <w:color w:val="000000"/>
          <w:shd w:val="clear" w:color="auto" w:fill="FFFFFF"/>
        </w:rPr>
        <w:t>StorehouseManage</w:t>
      </w:r>
      <w:proofErr w:type="spellEnd"/>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w:t>
      </w:r>
      <w:r>
        <w:rPr>
          <w:rFonts w:ascii="Arial" w:hAnsi="Arial" w:cs="Arial"/>
          <w:color w:val="000000"/>
          <w:shd w:val="clear" w:color="auto" w:fill="FFFFFF"/>
        </w:rPr>
        <w:t>，且有一个管理员只在一个仓库工作；一个仓库可以存储多种物品。存在如下决定关系：</w:t>
      </w:r>
    </w:p>
    <w:p w:rsidR="009A0633" w:rsidRDefault="009A0633" w:rsidP="009A0633">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存储物品</w:t>
      </w:r>
      <w:r>
        <w:rPr>
          <w:rFonts w:ascii="Arial" w:hAnsi="Arial" w:cs="Arial"/>
          <w:color w:val="000000"/>
          <w:shd w:val="clear" w:color="auto" w:fill="FFFFFF"/>
        </w:rPr>
        <w:t>ID) → (</w:t>
      </w:r>
      <w:r>
        <w:rPr>
          <w:rFonts w:ascii="Arial" w:hAnsi="Arial" w:cs="Arial"/>
          <w:color w:val="000000"/>
          <w:shd w:val="clear" w:color="auto" w:fill="FFFFFF"/>
        </w:rPr>
        <w:t>仓库</w:t>
      </w:r>
      <w:r>
        <w:rPr>
          <w:rFonts w:ascii="Arial" w:hAnsi="Arial" w:cs="Arial"/>
          <w:color w:val="000000"/>
          <w:shd w:val="clear" w:color="auto" w:fill="FFFFFF"/>
        </w:rPr>
        <w:t>ID, </w:t>
      </w:r>
      <w:r>
        <w:rPr>
          <w:rFonts w:ascii="Arial" w:hAnsi="Arial" w:cs="Arial"/>
          <w:color w:val="000000"/>
          <w:shd w:val="clear" w:color="auto" w:fill="FFFFFF"/>
        </w:rPr>
        <w:t>数量</w:t>
      </w:r>
      <w:r>
        <w:rPr>
          <w:rFonts w:ascii="Arial" w:hAnsi="Arial" w:cs="Arial"/>
          <w:color w:val="000000"/>
          <w:shd w:val="clear" w:color="auto" w:fill="FFFFFF"/>
        </w:rPr>
        <w:t>)</w:t>
      </w:r>
    </w:p>
    <w:p w:rsidR="009A0633" w:rsidRDefault="00F21F81" w:rsidP="009A0633">
      <w:pPr>
        <w:rPr>
          <w:rFonts w:ascii="Arial" w:hAnsi="Arial" w:cs="Arial"/>
          <w:color w:val="000000"/>
          <w:shd w:val="clear" w:color="auto" w:fill="FFFFFF"/>
        </w:rPr>
      </w:pPr>
      <w:r>
        <w:rPr>
          <w:rFonts w:ascii="Arial" w:hAnsi="Arial" w:cs="Arial" w:hint="eastAsia"/>
          <w:color w:val="000000"/>
          <w:shd w:val="clear" w:color="auto" w:fill="FFFFFF"/>
        </w:rPr>
        <w:t>还存在</w:t>
      </w:r>
      <w:r>
        <w:rPr>
          <w:rFonts w:ascii="Arial" w:hAnsi="Arial" w:cs="Arial"/>
          <w:color w:val="FF0000"/>
          <w:shd w:val="clear" w:color="auto" w:fill="FFFFFF"/>
        </w:rPr>
        <w:t>关键字段决定关键字段的情况</w:t>
      </w:r>
      <w:r>
        <w:rPr>
          <w:rFonts w:ascii="Arial" w:hAnsi="Arial" w:cs="Arial" w:hint="eastAsia"/>
          <w:color w:val="FF0000"/>
          <w:shd w:val="clear" w:color="auto" w:fill="FFFFFF"/>
        </w:rPr>
        <w:t>。</w:t>
      </w:r>
    </w:p>
    <w:p w:rsidR="00F21F81" w:rsidRDefault="00F21F81" w:rsidP="00F61E06">
      <w:pPr>
        <w:ind w:firstLine="420"/>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仓库</w:t>
      </w:r>
      <w:r>
        <w:rPr>
          <w:rFonts w:ascii="Arial" w:hAnsi="Arial" w:cs="Arial"/>
          <w:color w:val="000000"/>
          <w:shd w:val="clear" w:color="auto" w:fill="FFFFFF"/>
        </w:rPr>
        <w:t>ID) → (</w:t>
      </w:r>
      <w:r>
        <w:rPr>
          <w:rFonts w:ascii="Arial" w:hAnsi="Arial" w:cs="Arial"/>
          <w:color w:val="000000"/>
          <w:shd w:val="clear" w:color="auto" w:fill="FFFFFF"/>
        </w:rPr>
        <w:t>管理员</w:t>
      </w:r>
      <w:r>
        <w:rPr>
          <w:rFonts w:ascii="Arial" w:hAnsi="Arial" w:cs="Arial"/>
          <w:color w:val="000000"/>
          <w:shd w:val="clear" w:color="auto" w:fill="FFFFFF"/>
        </w:rPr>
        <w:t>ID)   (</w:t>
      </w:r>
      <w:r>
        <w:rPr>
          <w:rFonts w:ascii="Arial" w:hAnsi="Arial" w:cs="Arial"/>
          <w:color w:val="000000"/>
          <w:shd w:val="clear" w:color="auto" w:fill="FFFFFF"/>
        </w:rPr>
        <w:t>管理员</w:t>
      </w:r>
      <w:r>
        <w:rPr>
          <w:rFonts w:ascii="Arial" w:hAnsi="Arial" w:cs="Arial"/>
          <w:color w:val="000000"/>
          <w:shd w:val="clear" w:color="auto" w:fill="FFFFFF"/>
        </w:rPr>
        <w:t>ID) → (</w:t>
      </w:r>
      <w:r>
        <w:rPr>
          <w:rFonts w:ascii="Arial" w:hAnsi="Arial" w:cs="Arial"/>
          <w:color w:val="000000"/>
          <w:shd w:val="clear" w:color="auto" w:fill="FFFFFF"/>
        </w:rPr>
        <w:t>仓库</w:t>
      </w:r>
      <w:r>
        <w:rPr>
          <w:rFonts w:ascii="Arial" w:hAnsi="Arial" w:cs="Arial"/>
          <w:color w:val="000000"/>
          <w:shd w:val="clear" w:color="auto" w:fill="FFFFFF"/>
        </w:rPr>
        <w:t>ID</w:t>
      </w:r>
      <w:r>
        <w:rPr>
          <w:rFonts w:ascii="Arial" w:hAnsi="Arial" w:cs="Arial" w:hint="eastAsia"/>
          <w:color w:val="000000"/>
          <w:shd w:val="clear" w:color="auto" w:fill="FFFFFF"/>
        </w:rPr>
        <w:t>)</w:t>
      </w:r>
      <w:r w:rsidR="00F61E06">
        <w:rPr>
          <w:rFonts w:ascii="Arial" w:hAnsi="Arial" w:cs="Arial" w:hint="eastAsia"/>
          <w:color w:val="000000"/>
          <w:shd w:val="clear" w:color="auto" w:fill="FFFFFF"/>
        </w:rPr>
        <w:t>。</w:t>
      </w:r>
    </w:p>
    <w:p w:rsidR="00DC5C5E" w:rsidRDefault="00DC5C5E" w:rsidP="00F61E06">
      <w:pPr>
        <w:rPr>
          <w:rFonts w:ascii="Times New Roman" w:hAnsi="Times New Roman" w:cs="Times New Roman"/>
          <w:color w:val="000000"/>
          <w:sz w:val="14"/>
          <w:szCs w:val="14"/>
          <w:shd w:val="clear" w:color="auto" w:fill="FFFFFF"/>
        </w:rPr>
      </w:pPr>
      <w:r>
        <w:rPr>
          <w:rFonts w:hint="eastAsia"/>
          <w:b/>
        </w:rPr>
        <w:t>第四范式</w:t>
      </w:r>
      <w:r>
        <w:rPr>
          <w:rFonts w:ascii="Times New Roman" w:hAnsi="Times New Roman" w:cs="Times New Roman"/>
          <w:color w:val="000000"/>
          <w:sz w:val="14"/>
          <w:szCs w:val="14"/>
          <w:shd w:val="clear" w:color="auto" w:fill="FFFFFF"/>
        </w:rPr>
        <w:t>  </w:t>
      </w:r>
    </w:p>
    <w:p w:rsidR="00F61E06" w:rsidRDefault="00DC5C5E" w:rsidP="00DC5C5E">
      <w:pPr>
        <w:ind w:firstLine="420"/>
        <w:rPr>
          <w:rFonts w:ascii="Arial" w:hAnsi="Arial" w:cs="Arial"/>
          <w:b/>
          <w:bCs/>
          <w:color w:val="FF0000"/>
          <w:shd w:val="clear" w:color="auto" w:fill="FFFFFF"/>
        </w:rPr>
      </w:pPr>
      <w:r w:rsidRPr="00DC5C5E">
        <w:rPr>
          <w:rFonts w:ascii="Arial" w:hAnsi="Arial" w:cs="Arial"/>
          <w:b/>
          <w:bCs/>
          <w:color w:val="FF0000"/>
          <w:shd w:val="clear" w:color="auto" w:fill="FFFFFF"/>
        </w:rPr>
        <w:t>表中不能包含一个实体的两个或多个互相独立的多值因子。</w:t>
      </w:r>
    </w:p>
    <w:p w:rsidR="00563337" w:rsidRDefault="00563337" w:rsidP="00563337">
      <w:pPr>
        <w:rPr>
          <w:rFonts w:ascii="Arial" w:hAnsi="Arial" w:cs="Arial"/>
          <w:color w:val="000000"/>
          <w:shd w:val="clear" w:color="auto" w:fill="FFFFFF"/>
        </w:rPr>
      </w:pPr>
      <w:r w:rsidRPr="00563337">
        <w:rPr>
          <w:rFonts w:ascii="Arial" w:hAnsi="Arial" w:cs="Arial" w:hint="eastAsia"/>
          <w:color w:val="000000"/>
          <w:shd w:val="clear" w:color="auto" w:fill="FFFFFF"/>
        </w:rPr>
        <w:t>反例</w:t>
      </w:r>
      <w:r>
        <w:rPr>
          <w:rFonts w:ascii="Arial" w:hAnsi="Arial" w:cs="Arial" w:hint="eastAsia"/>
          <w:color w:val="000000"/>
          <w:shd w:val="clear" w:color="auto" w:fill="FFFFFF"/>
        </w:rPr>
        <w:t>：</w:t>
      </w:r>
    </w:p>
    <w:p w:rsidR="00563337" w:rsidRDefault="00563337" w:rsidP="00563337">
      <w:pPr>
        <w:rPr>
          <w:rFonts w:ascii="Arial" w:hAnsi="Arial" w:cs="Arial"/>
          <w:color w:val="000000"/>
          <w:shd w:val="clear" w:color="auto" w:fill="FFFFFF"/>
        </w:rPr>
      </w:pPr>
      <w:r>
        <w:rPr>
          <w:rFonts w:ascii="Arial" w:hAnsi="Arial" w:cs="Arial"/>
          <w:color w:val="000000"/>
          <w:shd w:val="clear" w:color="auto" w:fill="FFFFFF"/>
        </w:rPr>
        <w:tab/>
      </w:r>
      <w:r w:rsidRPr="00563337">
        <w:rPr>
          <w:rFonts w:ascii="Arial" w:hAnsi="Arial" w:cs="Arial"/>
          <w:color w:val="000000"/>
          <w:shd w:val="clear" w:color="auto" w:fill="FFFFFF"/>
        </w:rPr>
        <w:t>职工表</w:t>
      </w:r>
      <w:r w:rsidRPr="00563337">
        <w:rPr>
          <w:rFonts w:ascii="Arial" w:hAnsi="Arial" w:cs="Arial"/>
          <w:color w:val="000000"/>
          <w:shd w:val="clear" w:color="auto" w:fill="FFFFFF"/>
        </w:rPr>
        <w:t>(</w:t>
      </w:r>
      <w:r w:rsidRPr="00563337">
        <w:rPr>
          <w:rFonts w:ascii="Arial" w:hAnsi="Arial" w:cs="Arial"/>
          <w:color w:val="000000"/>
          <w:shd w:val="clear" w:color="auto" w:fill="FFFFFF"/>
        </w:rPr>
        <w:t>职工编号，职工孩子姓名，职工选修课程</w:t>
      </w:r>
      <w:r w:rsidRPr="00563337">
        <w:rPr>
          <w:rFonts w:ascii="Arial" w:hAnsi="Arial" w:cs="Arial"/>
          <w:color w:val="000000"/>
          <w:shd w:val="clear" w:color="auto" w:fill="FFFFFF"/>
        </w:rPr>
        <w:t>)</w:t>
      </w:r>
      <w:r>
        <w:rPr>
          <w:rFonts w:ascii="Arial" w:hAnsi="Arial" w:cs="Arial" w:hint="eastAsia"/>
          <w:color w:val="000000"/>
          <w:shd w:val="clear" w:color="auto" w:fill="FFFFFF"/>
        </w:rPr>
        <w:t>，</w:t>
      </w:r>
      <w:r w:rsidR="000E5949" w:rsidRPr="000E5949">
        <w:rPr>
          <w:rFonts w:ascii="Arial" w:hAnsi="Arial" w:cs="Arial"/>
          <w:color w:val="000000"/>
          <w:shd w:val="clear" w:color="auto" w:fill="FFFFFF"/>
        </w:rPr>
        <w:t>在这个表中，同一个职工可能会有</w:t>
      </w:r>
      <w:r w:rsidR="000E5949" w:rsidRPr="000E5949">
        <w:rPr>
          <w:rFonts w:ascii="Arial" w:hAnsi="Arial" w:cs="Arial"/>
          <w:color w:val="000000"/>
          <w:shd w:val="clear" w:color="auto" w:fill="FFFFFF"/>
        </w:rPr>
        <w:lastRenderedPageBreak/>
        <w:t>多个职工孩子姓名，同样，同一个职工也可能会有多个职工选修课程，即这里存在着多值事实，不符合第四范式。</w:t>
      </w:r>
    </w:p>
    <w:p w:rsidR="00766C50" w:rsidRDefault="00144805" w:rsidP="00766C50">
      <w:pPr>
        <w:pStyle w:val="2"/>
      </w:pPr>
      <w:hyperlink r:id="rId7" w:history="1">
        <w:r w:rsidR="00766C50" w:rsidRPr="00766C50">
          <w:rPr>
            <w:rStyle w:val="a5"/>
            <w:color w:val="auto"/>
            <w:u w:val="none"/>
          </w:rPr>
          <w:t>事务及事务隔离级别</w:t>
        </w:r>
      </w:hyperlink>
    </w:p>
    <w:p w:rsidR="00E961E1" w:rsidRPr="00E961E1" w:rsidRDefault="00E961E1" w:rsidP="00E961E1">
      <w:pPr>
        <w:ind w:firstLine="420"/>
      </w:pPr>
      <w:r>
        <w:rPr>
          <w:rFonts w:ascii="Verdana" w:hAnsi="Verdana"/>
          <w:color w:val="000000"/>
          <w:sz w:val="20"/>
          <w:szCs w:val="20"/>
          <w:shd w:val="clear" w:color="auto" w:fill="FFFFFF"/>
        </w:rPr>
        <w:t>事务是访问数据库的一个操作序列，数据库应用系统通过事务集来完成对数据库的存取。</w:t>
      </w:r>
      <w:r>
        <w:rPr>
          <w:rStyle w:val="a3"/>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p>
    <w:p w:rsidR="00972642" w:rsidRDefault="00972642" w:rsidP="00972642">
      <w:pPr>
        <w:rPr>
          <w:b/>
        </w:rPr>
      </w:pPr>
      <w:r w:rsidRPr="00972642">
        <w:rPr>
          <w:b/>
        </w:rPr>
        <w:t>原子性（Atomicity）</w:t>
      </w:r>
    </w:p>
    <w:p w:rsidR="00972642" w:rsidRDefault="00972642" w:rsidP="00972642">
      <w:pPr>
        <w:rPr>
          <w:rFonts w:ascii="Verdana" w:hAnsi="Verdana"/>
          <w:color w:val="000000"/>
          <w:sz w:val="20"/>
          <w:szCs w:val="20"/>
          <w:shd w:val="clear" w:color="auto" w:fill="FFFFFF"/>
        </w:rPr>
      </w:pPr>
      <w:r>
        <w:rPr>
          <w:b/>
        </w:rPr>
        <w:tab/>
      </w:r>
      <w:r w:rsidRPr="00972642">
        <w:rPr>
          <w:rFonts w:ascii="Verdana" w:hAnsi="Verdana"/>
          <w:color w:val="000000"/>
          <w:sz w:val="20"/>
          <w:szCs w:val="20"/>
          <w:shd w:val="clear" w:color="auto" w:fill="FFFFFF"/>
        </w:rPr>
        <w:t>一个</w:t>
      </w:r>
      <w:r w:rsidR="00F160C2">
        <w:rPr>
          <w:rFonts w:ascii="Verdana" w:hAnsi="Verdana" w:hint="eastAsia"/>
          <w:color w:val="000000"/>
          <w:sz w:val="20"/>
          <w:szCs w:val="20"/>
          <w:shd w:val="clear" w:color="auto" w:fill="FFFFFF"/>
        </w:rPr>
        <w:t>事务</w:t>
      </w:r>
      <w:r w:rsidRPr="00972642">
        <w:rPr>
          <w:rFonts w:ascii="Verdana" w:hAnsi="Verdana"/>
          <w:color w:val="000000"/>
          <w:sz w:val="20"/>
          <w:szCs w:val="20"/>
          <w:shd w:val="clear" w:color="auto" w:fill="FFFFFF"/>
        </w:rPr>
        <w:t>内所有操作共同组成一个原子包，要么全部成功，要么全部失败。这是最基本的特性，保证了因为一些其他因素导致数据库异常，或者</w:t>
      </w:r>
      <w:proofErr w:type="gramStart"/>
      <w:r w:rsidRPr="00972642">
        <w:rPr>
          <w:rFonts w:ascii="Verdana" w:hAnsi="Verdana"/>
          <w:color w:val="000000"/>
          <w:sz w:val="20"/>
          <w:szCs w:val="20"/>
          <w:shd w:val="clear" w:color="auto" w:fill="FFFFFF"/>
        </w:rPr>
        <w:t>宕</w:t>
      </w:r>
      <w:proofErr w:type="gramEnd"/>
      <w:r w:rsidRPr="00972642">
        <w:rPr>
          <w:rFonts w:ascii="Verdana" w:hAnsi="Verdana"/>
          <w:color w:val="000000"/>
          <w:sz w:val="20"/>
          <w:szCs w:val="20"/>
          <w:shd w:val="clear" w:color="auto" w:fill="FFFFFF"/>
        </w:rPr>
        <w:t>机。</w:t>
      </w:r>
    </w:p>
    <w:p w:rsidR="00972642" w:rsidRPr="00972642" w:rsidRDefault="00972642" w:rsidP="00972642">
      <w:pPr>
        <w:rPr>
          <w:b/>
        </w:rPr>
      </w:pPr>
      <w:r w:rsidRPr="00972642">
        <w:rPr>
          <w:b/>
        </w:rPr>
        <w:t>一致性（Consistency）</w:t>
      </w:r>
    </w:p>
    <w:p w:rsidR="009A5956" w:rsidRPr="009A5956" w:rsidRDefault="00972642" w:rsidP="009A5956">
      <w:pPr>
        <w:rPr>
          <w:rFonts w:ascii="Verdana" w:hAnsi="Verdana"/>
          <w:color w:val="000000"/>
          <w:sz w:val="20"/>
          <w:szCs w:val="20"/>
          <w:shd w:val="clear" w:color="auto" w:fill="FFFFFF"/>
        </w:rPr>
      </w:pPr>
      <w:r>
        <w:rPr>
          <w:b/>
        </w:rPr>
        <w:tab/>
      </w:r>
      <w:proofErr w:type="gramStart"/>
      <w:r w:rsidR="00F160C2">
        <w:rPr>
          <w:rFonts w:ascii="Verdana" w:hAnsi="Verdana"/>
          <w:color w:val="000000"/>
          <w:sz w:val="20"/>
          <w:szCs w:val="20"/>
          <w:shd w:val="clear" w:color="auto" w:fill="FFFFFF"/>
        </w:rPr>
        <w:t>原子性只保证</w:t>
      </w:r>
      <w:proofErr w:type="gramEnd"/>
      <w:r w:rsidR="00F160C2">
        <w:rPr>
          <w:rFonts w:ascii="Verdana" w:hAnsi="Verdana"/>
          <w:color w:val="000000"/>
          <w:sz w:val="20"/>
          <w:szCs w:val="20"/>
          <w:shd w:val="clear" w:color="auto" w:fill="FFFFFF"/>
        </w:rPr>
        <w:t>了一个</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内的所有操作同一性，大家同生死，不会出现你死了，我还活着。但是，原子性并没有保证大家同一时刻一起生</w:t>
      </w:r>
      <w:r w:rsidR="00F160C2">
        <w:rPr>
          <w:rFonts w:ascii="Verdana" w:hAnsi="Verdana"/>
          <w:color w:val="000000"/>
          <w:sz w:val="20"/>
          <w:szCs w:val="20"/>
          <w:shd w:val="clear" w:color="auto" w:fill="FFFFFF"/>
        </w:rPr>
        <w:t>，一起死。计算机指令是有先后顺序的，这样就决定了一个</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的提交，会经历一个时间过程，那么如果</w:t>
      </w:r>
      <w:r w:rsidR="00F160C2">
        <w:rPr>
          <w:rFonts w:ascii="Verdana" w:hAnsi="Verdana" w:hint="eastAsia"/>
          <w:color w:val="000000"/>
          <w:sz w:val="20"/>
          <w:szCs w:val="20"/>
          <w:shd w:val="clear" w:color="auto" w:fill="FFFFFF"/>
        </w:rPr>
        <w:t>事务</w:t>
      </w:r>
      <w:r w:rsidR="009A5956" w:rsidRPr="009A5956">
        <w:rPr>
          <w:rFonts w:ascii="Verdana" w:hAnsi="Verdana"/>
          <w:color w:val="000000"/>
          <w:sz w:val="20"/>
          <w:szCs w:val="20"/>
          <w:shd w:val="clear" w:color="auto" w:fill="FFFFFF"/>
        </w:rPr>
        <w:t>提交进行到了一半，我读取了数据</w:t>
      </w:r>
    </w:p>
    <w:p w:rsidR="009A5956" w:rsidRPr="009A5956" w:rsidRDefault="009A5956" w:rsidP="009A5956">
      <w:pPr>
        <w:rPr>
          <w:rFonts w:ascii="Verdana" w:hAnsi="Verdana"/>
          <w:color w:val="000000"/>
          <w:sz w:val="20"/>
          <w:szCs w:val="20"/>
          <w:shd w:val="clear" w:color="auto" w:fill="FFFFFF"/>
        </w:rPr>
      </w:pPr>
      <w:r w:rsidRPr="009A5956">
        <w:rPr>
          <w:rFonts w:ascii="Verdana" w:hAnsi="Verdana"/>
          <w:color w:val="000000"/>
          <w:sz w:val="20"/>
          <w:szCs w:val="20"/>
          <w:shd w:val="clear" w:color="auto" w:fill="FFFFFF"/>
        </w:rPr>
        <w:t>库，会不会读到中间结果？为了防止这样的情况，</w:t>
      </w:r>
      <w:r w:rsidR="00F160C2">
        <w:rPr>
          <w:rFonts w:ascii="Verdana" w:hAnsi="Verdana"/>
          <w:color w:val="FF0000"/>
          <w:sz w:val="20"/>
          <w:szCs w:val="20"/>
          <w:shd w:val="clear" w:color="auto" w:fill="FFFFFF"/>
        </w:rPr>
        <w:t>数据库</w:t>
      </w:r>
      <w:r w:rsidR="00F160C2">
        <w:rPr>
          <w:rFonts w:ascii="Verdana" w:hAnsi="Verdana" w:hint="eastAsia"/>
          <w:color w:val="FF0000"/>
          <w:sz w:val="20"/>
          <w:szCs w:val="20"/>
          <w:shd w:val="clear" w:color="auto" w:fill="FFFFFF"/>
        </w:rPr>
        <w:t>事务</w:t>
      </w:r>
      <w:r w:rsidR="00F160C2">
        <w:rPr>
          <w:rFonts w:ascii="Verdana" w:hAnsi="Verdana"/>
          <w:color w:val="FF0000"/>
          <w:sz w:val="20"/>
          <w:szCs w:val="20"/>
          <w:shd w:val="clear" w:color="auto" w:fill="FFFFFF"/>
        </w:rPr>
        <w:t>的一致性就</w:t>
      </w:r>
      <w:proofErr w:type="gramStart"/>
      <w:r w:rsidR="00F160C2">
        <w:rPr>
          <w:rFonts w:ascii="Verdana" w:hAnsi="Verdana"/>
          <w:color w:val="FF0000"/>
          <w:sz w:val="20"/>
          <w:szCs w:val="20"/>
          <w:shd w:val="clear" w:color="auto" w:fill="FFFFFF"/>
        </w:rPr>
        <w:t>规</w:t>
      </w:r>
      <w:proofErr w:type="gramEnd"/>
      <w:r w:rsidR="00F160C2">
        <w:rPr>
          <w:rFonts w:ascii="Verdana" w:hAnsi="Verdana"/>
          <w:color w:val="FF0000"/>
          <w:sz w:val="20"/>
          <w:szCs w:val="20"/>
          <w:shd w:val="clear" w:color="auto" w:fill="FFFFFF"/>
        </w:rPr>
        <w:t>了事物提交前后，永远只可能存在</w:t>
      </w:r>
      <w:r w:rsidR="00F160C2">
        <w:rPr>
          <w:rFonts w:ascii="Verdana" w:hAnsi="Verdana" w:hint="eastAsia"/>
          <w:color w:val="FF0000"/>
          <w:sz w:val="20"/>
          <w:szCs w:val="20"/>
          <w:shd w:val="clear" w:color="auto" w:fill="FFFFFF"/>
        </w:rPr>
        <w:t>事务</w:t>
      </w:r>
      <w:r w:rsidR="00F160C2">
        <w:rPr>
          <w:rFonts w:ascii="Verdana" w:hAnsi="Verdana"/>
          <w:color w:val="FF0000"/>
          <w:sz w:val="20"/>
          <w:szCs w:val="20"/>
          <w:shd w:val="clear" w:color="auto" w:fill="FFFFFF"/>
        </w:rPr>
        <w:t>提交前的状态和</w:t>
      </w:r>
      <w:r w:rsidR="00F160C2">
        <w:rPr>
          <w:rFonts w:ascii="Verdana" w:hAnsi="Verdana" w:hint="eastAsia"/>
          <w:color w:val="FF0000"/>
          <w:sz w:val="20"/>
          <w:szCs w:val="20"/>
          <w:shd w:val="clear" w:color="auto" w:fill="FFFFFF"/>
        </w:rPr>
        <w:t>事务</w:t>
      </w:r>
      <w:r w:rsidRPr="009A5956">
        <w:rPr>
          <w:rFonts w:ascii="Verdana" w:hAnsi="Verdana"/>
          <w:color w:val="FF0000"/>
          <w:sz w:val="20"/>
          <w:szCs w:val="20"/>
          <w:shd w:val="clear" w:color="auto" w:fill="FFFFFF"/>
        </w:rPr>
        <w:t>提交后的状态，从一个一致性的状态到另一个一致性状态，而不可能出现中间的过程态</w:t>
      </w:r>
      <w:r w:rsidR="00F160C2">
        <w:rPr>
          <w:rFonts w:ascii="Verdana" w:hAnsi="Verdana"/>
          <w:color w:val="000000"/>
          <w:sz w:val="20"/>
          <w:szCs w:val="20"/>
          <w:shd w:val="clear" w:color="auto" w:fill="FFFFFF"/>
        </w:rPr>
        <w:t>。也就是说</w:t>
      </w:r>
      <w:r w:rsidR="00F160C2">
        <w:rPr>
          <w:rFonts w:ascii="Verdana" w:hAnsi="Verdana" w:hint="eastAsia"/>
          <w:color w:val="000000"/>
          <w:sz w:val="20"/>
          <w:szCs w:val="20"/>
          <w:shd w:val="clear" w:color="auto" w:fill="FFFFFF"/>
        </w:rPr>
        <w:t>事务</w:t>
      </w:r>
      <w:r w:rsidRPr="009A5956">
        <w:rPr>
          <w:rFonts w:ascii="Verdana" w:hAnsi="Verdana"/>
          <w:color w:val="000000"/>
          <w:sz w:val="20"/>
          <w:szCs w:val="20"/>
          <w:shd w:val="clear" w:color="auto" w:fill="FFFFFF"/>
        </w:rPr>
        <w:t>的执行结果是量子化状态，而不是线性状态。</w:t>
      </w:r>
    </w:p>
    <w:p w:rsidR="009A5956" w:rsidRPr="009A5956" w:rsidRDefault="009A5956" w:rsidP="009A5956">
      <w:pPr>
        <w:rPr>
          <w:b/>
        </w:rPr>
      </w:pPr>
      <w:r w:rsidRPr="009A5956">
        <w:rPr>
          <w:b/>
        </w:rPr>
        <w:t>隔离性（Isolation）</w:t>
      </w:r>
    </w:p>
    <w:p w:rsidR="00972642" w:rsidRPr="00F160C2" w:rsidRDefault="009A5956" w:rsidP="00972642">
      <w:pPr>
        <w:rPr>
          <w:rFonts w:ascii="Verdana" w:hAnsi="Verdana"/>
          <w:color w:val="000000"/>
          <w:sz w:val="20"/>
          <w:szCs w:val="20"/>
          <w:shd w:val="clear" w:color="auto" w:fill="FFFFFF"/>
        </w:rPr>
      </w:pPr>
      <w:r>
        <w:rPr>
          <w:b/>
        </w:rPr>
        <w:tab/>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的隔离性，基于原子性和一致性，因为</w:t>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是原子化，量子化的，所以，</w:t>
      </w:r>
      <w:r w:rsidR="00F160C2">
        <w:rPr>
          <w:rFonts w:ascii="Verdana" w:hAnsi="Verdana" w:hint="eastAsia"/>
          <w:color w:val="000000"/>
          <w:sz w:val="20"/>
          <w:szCs w:val="20"/>
          <w:shd w:val="clear" w:color="auto" w:fill="FFFFFF"/>
        </w:rPr>
        <w:t>事务</w:t>
      </w:r>
      <w:r w:rsidR="00F160C2">
        <w:rPr>
          <w:rFonts w:ascii="Verdana" w:hAnsi="Verdana"/>
          <w:color w:val="000000"/>
          <w:sz w:val="20"/>
          <w:szCs w:val="20"/>
          <w:shd w:val="clear" w:color="auto" w:fill="FFFFFF"/>
        </w:rPr>
        <w:t>可以有多个原子包的形式并发执行，但是，每个</w:t>
      </w:r>
      <w:r w:rsidR="00F160C2">
        <w:rPr>
          <w:rFonts w:ascii="Verdana" w:hAnsi="Verdana" w:hint="eastAsia"/>
          <w:color w:val="000000"/>
          <w:sz w:val="20"/>
          <w:szCs w:val="20"/>
          <w:shd w:val="clear" w:color="auto" w:fill="FFFFFF"/>
        </w:rPr>
        <w:t>事务</w:t>
      </w:r>
      <w:r w:rsidR="00F160C2" w:rsidRPr="00F160C2">
        <w:rPr>
          <w:rFonts w:ascii="Verdana" w:hAnsi="Verdana"/>
          <w:color w:val="000000"/>
          <w:sz w:val="20"/>
          <w:szCs w:val="20"/>
          <w:shd w:val="clear" w:color="auto" w:fill="FFFFFF"/>
        </w:rPr>
        <w:t>互不干扰。</w:t>
      </w:r>
    </w:p>
    <w:p w:rsidR="00F160C2" w:rsidRPr="00F160C2" w:rsidRDefault="00F160C2" w:rsidP="00F160C2">
      <w:pPr>
        <w:rPr>
          <w:b/>
        </w:rPr>
      </w:pPr>
      <w:r w:rsidRPr="00F160C2">
        <w:rPr>
          <w:b/>
        </w:rPr>
        <w:t>持久性（Durability）</w:t>
      </w:r>
    </w:p>
    <w:p w:rsidR="00F160C2" w:rsidRPr="00F160C2" w:rsidRDefault="00F160C2" w:rsidP="00F160C2">
      <w:pPr>
        <w:ind w:firstLine="420"/>
        <w:rPr>
          <w:rFonts w:ascii="Verdana" w:hAnsi="Verdana"/>
          <w:color w:val="000000"/>
          <w:sz w:val="20"/>
          <w:szCs w:val="20"/>
          <w:shd w:val="clear" w:color="auto" w:fill="FFFFFF"/>
        </w:rPr>
      </w:pPr>
      <w:r w:rsidRPr="00F160C2">
        <w:rPr>
          <w:rFonts w:ascii="Verdana" w:hAnsi="Verdana"/>
          <w:color w:val="000000"/>
          <w:sz w:val="20"/>
          <w:szCs w:val="20"/>
          <w:shd w:val="clear" w:color="auto" w:fill="FFFFFF"/>
        </w:rPr>
        <w:t>持久性，当一个事物提交之后，数据库状态永远的发生了改变，这个事物只要提交了，哪怕提交后</w:t>
      </w:r>
      <w:proofErr w:type="gramStart"/>
      <w:r w:rsidRPr="00F160C2">
        <w:rPr>
          <w:rFonts w:ascii="Verdana" w:hAnsi="Verdana"/>
          <w:color w:val="000000"/>
          <w:sz w:val="20"/>
          <w:szCs w:val="20"/>
          <w:shd w:val="clear" w:color="auto" w:fill="FFFFFF"/>
        </w:rPr>
        <w:t>宕</w:t>
      </w:r>
      <w:proofErr w:type="gramEnd"/>
      <w:r w:rsidRPr="00F160C2">
        <w:rPr>
          <w:rFonts w:ascii="Verdana" w:hAnsi="Verdana"/>
          <w:color w:val="000000"/>
          <w:sz w:val="20"/>
          <w:szCs w:val="20"/>
          <w:shd w:val="clear" w:color="auto" w:fill="FFFFFF"/>
        </w:rPr>
        <w:t>机，他也确确实实的提交了，不会出现因为刚刚</w:t>
      </w:r>
      <w:proofErr w:type="gramStart"/>
      <w:r w:rsidRPr="00F160C2">
        <w:rPr>
          <w:rFonts w:ascii="Verdana" w:hAnsi="Verdana"/>
          <w:color w:val="000000"/>
          <w:sz w:val="20"/>
          <w:szCs w:val="20"/>
          <w:shd w:val="clear" w:color="auto" w:fill="FFFFFF"/>
        </w:rPr>
        <w:t>宕</w:t>
      </w:r>
      <w:proofErr w:type="gramEnd"/>
      <w:r w:rsidRPr="00F160C2">
        <w:rPr>
          <w:rFonts w:ascii="Verdana" w:hAnsi="Verdana"/>
          <w:color w:val="000000"/>
          <w:sz w:val="20"/>
          <w:szCs w:val="20"/>
          <w:shd w:val="clear" w:color="auto" w:fill="FFFFFF"/>
        </w:rPr>
        <w:t>机了而让提交不生效</w:t>
      </w:r>
      <w:r>
        <w:rPr>
          <w:rFonts w:ascii="Verdana" w:hAnsi="Verdana" w:hint="eastAsia"/>
          <w:color w:val="000000"/>
          <w:sz w:val="20"/>
          <w:szCs w:val="20"/>
          <w:shd w:val="clear" w:color="auto" w:fill="FFFFFF"/>
        </w:rPr>
        <w:t>。</w:t>
      </w:r>
    </w:p>
    <w:p w:rsidR="00766C50" w:rsidRDefault="008212AE" w:rsidP="008212AE">
      <w:pPr>
        <w:pStyle w:val="3"/>
        <w:rPr>
          <w:shd w:val="clear" w:color="auto" w:fill="FFFFFF"/>
        </w:rPr>
      </w:pPr>
      <w:r>
        <w:rPr>
          <w:rFonts w:hint="eastAsia"/>
          <w:shd w:val="clear" w:color="auto" w:fill="FFFFFF"/>
        </w:rPr>
        <w:t>隔离级别</w:t>
      </w:r>
    </w:p>
    <w:p w:rsidR="008212AE" w:rsidRDefault="00083329" w:rsidP="00083329">
      <w:pPr>
        <w:rPr>
          <w:rFonts w:ascii="Arial" w:hAnsi="Arial" w:cs="Arial"/>
          <w:b/>
          <w:color w:val="4F4F4F"/>
        </w:rPr>
      </w:pPr>
      <w:r w:rsidRPr="00083329">
        <w:rPr>
          <w:rFonts w:ascii="Arial" w:hAnsi="Arial" w:cs="Arial"/>
          <w:b/>
          <w:bCs/>
          <w:color w:val="4F4F4F"/>
        </w:rPr>
        <w:t>Read uncommitted</w:t>
      </w:r>
      <w:proofErr w:type="gramStart"/>
      <w:r w:rsidRPr="00083329">
        <w:rPr>
          <w:rFonts w:ascii="Arial" w:hAnsi="Arial" w:cs="Arial"/>
          <w:b/>
          <w:color w:val="4F4F4F"/>
        </w:rPr>
        <w:t>读未提交</w:t>
      </w:r>
      <w:proofErr w:type="gramEnd"/>
    </w:p>
    <w:p w:rsidR="00083329" w:rsidRDefault="00083329" w:rsidP="00083329">
      <w:pPr>
        <w:rPr>
          <w:rFonts w:ascii="Arial" w:hAnsi="Arial" w:cs="Arial"/>
          <w:color w:val="4F4F4F"/>
        </w:rPr>
      </w:pPr>
      <w:r>
        <w:rPr>
          <w:rFonts w:ascii="Arial" w:hAnsi="Arial" w:cs="Arial"/>
          <w:b/>
          <w:color w:val="4F4F4F"/>
        </w:rPr>
        <w:tab/>
      </w:r>
      <w:r>
        <w:rPr>
          <w:rFonts w:ascii="Arial" w:hAnsi="Arial" w:cs="Arial"/>
          <w:color w:val="4F4F4F"/>
        </w:rPr>
        <w:t>一个事务可以读取另一个未提交事务的数据。</w:t>
      </w:r>
      <w:r>
        <w:rPr>
          <w:rFonts w:ascii="Arial" w:hAnsi="Arial" w:cs="Arial"/>
          <w:color w:val="FF0000"/>
        </w:rPr>
        <w:t>脏读</w:t>
      </w:r>
      <w:r>
        <w:rPr>
          <w:rFonts w:ascii="Arial" w:hAnsi="Arial" w:cs="Arial"/>
          <w:color w:val="4F4F4F"/>
        </w:rPr>
        <w:t>。</w:t>
      </w:r>
    </w:p>
    <w:p w:rsidR="00083329" w:rsidRDefault="00083329" w:rsidP="00083329">
      <w:pPr>
        <w:rPr>
          <w:rFonts w:ascii="Arial" w:hAnsi="Arial" w:cs="Arial"/>
          <w:b/>
          <w:color w:val="4F4F4F"/>
        </w:rPr>
      </w:pPr>
      <w:r w:rsidRPr="00083329">
        <w:rPr>
          <w:rFonts w:ascii="Arial" w:hAnsi="Arial" w:cs="Arial"/>
          <w:b/>
          <w:bCs/>
          <w:color w:val="4F4F4F"/>
        </w:rPr>
        <w:t>Read committed</w:t>
      </w:r>
      <w:r w:rsidRPr="00083329">
        <w:rPr>
          <w:rFonts w:ascii="Arial" w:hAnsi="Arial" w:cs="Arial"/>
          <w:b/>
          <w:color w:val="4F4F4F"/>
        </w:rPr>
        <w:t>读提交</w:t>
      </w:r>
    </w:p>
    <w:p w:rsidR="00083329" w:rsidRDefault="00083329" w:rsidP="00083329">
      <w:pPr>
        <w:rPr>
          <w:rFonts w:ascii="Arial" w:hAnsi="Arial" w:cs="Arial"/>
          <w:color w:val="4F4F4F"/>
        </w:rPr>
      </w:pPr>
      <w:r>
        <w:rPr>
          <w:rFonts w:ascii="Arial" w:hAnsi="Arial" w:cs="Arial"/>
          <w:b/>
          <w:color w:val="4F4F4F"/>
        </w:rPr>
        <w:tab/>
      </w:r>
      <w:r>
        <w:rPr>
          <w:rFonts w:ascii="Arial" w:hAnsi="Arial" w:cs="Arial"/>
          <w:color w:val="4F4F4F"/>
        </w:rPr>
        <w:t>就是一个事务要等另一个事务提交后才能读取数据。</w:t>
      </w:r>
    </w:p>
    <w:p w:rsidR="00083329" w:rsidRDefault="00083329" w:rsidP="00083329">
      <w:pPr>
        <w:rPr>
          <w:rFonts w:ascii="Arial" w:hAnsi="Arial" w:cs="Arial"/>
          <w:color w:val="4F4F4F"/>
        </w:rPr>
      </w:pPr>
      <w:r>
        <w:rPr>
          <w:rFonts w:ascii="Arial" w:hAnsi="Arial" w:cs="Arial" w:hint="eastAsia"/>
          <w:color w:val="4F4F4F"/>
        </w:rPr>
        <w:t>例子：</w:t>
      </w:r>
    </w:p>
    <w:p w:rsidR="00083329" w:rsidRDefault="00083329" w:rsidP="00083329">
      <w:pPr>
        <w:rPr>
          <w:rFonts w:ascii="Arial" w:hAnsi="Arial" w:cs="Arial"/>
          <w:color w:val="4F4F4F"/>
        </w:rPr>
      </w:pPr>
      <w:r>
        <w:rPr>
          <w:rFonts w:ascii="Arial" w:hAnsi="Arial" w:cs="Arial"/>
          <w:color w:val="4F4F4F"/>
        </w:rPr>
        <w:tab/>
      </w:r>
      <w:r>
        <w:rPr>
          <w:rFonts w:ascii="Arial" w:hAnsi="Arial" w:cs="Arial"/>
          <w:color w:val="4F4F4F"/>
        </w:rPr>
        <w:t>程序员拿着信用卡去享受生活（卡里当然是只有</w:t>
      </w:r>
      <w:r>
        <w:rPr>
          <w:rFonts w:ascii="Arial" w:hAnsi="Arial" w:cs="Arial"/>
          <w:color w:val="4F4F4F"/>
        </w:rPr>
        <w:t>3.6</w:t>
      </w:r>
      <w:r>
        <w:rPr>
          <w:rFonts w:ascii="Arial" w:hAnsi="Arial" w:cs="Arial"/>
          <w:color w:val="4F4F4F"/>
        </w:rPr>
        <w:t>万），当他埋单时（程序员事务开启），收费系统事先检测到他的卡里有</w:t>
      </w:r>
      <w:r>
        <w:rPr>
          <w:rFonts w:ascii="Arial" w:hAnsi="Arial" w:cs="Arial"/>
          <w:color w:val="4F4F4F"/>
        </w:rPr>
        <w:t>3.6</w:t>
      </w:r>
      <w:r>
        <w:rPr>
          <w:rFonts w:ascii="Arial" w:hAnsi="Arial" w:cs="Arial"/>
          <w:color w:val="4F4F4F"/>
        </w:rPr>
        <w:t>万，就在这个时候！！程序员的妻子要把钱全部转出充当家用，并提交。当收费系统准备扣款时，再检测卡里的金额，发现已经没钱了（</w:t>
      </w:r>
      <w:r>
        <w:rPr>
          <w:rFonts w:ascii="Arial" w:hAnsi="Arial" w:cs="Arial"/>
          <w:color w:val="FF0000"/>
        </w:rPr>
        <w:t>第二次检测金额当然要等待妻子转出金额事务提交完</w:t>
      </w:r>
      <w:r>
        <w:rPr>
          <w:rFonts w:ascii="Arial" w:hAnsi="Arial" w:cs="Arial"/>
          <w:color w:val="4F4F4F"/>
        </w:rPr>
        <w:t>）。程序员就会很郁闷，明明卡里是有钱的</w:t>
      </w:r>
      <w:r>
        <w:rPr>
          <w:rFonts w:ascii="Arial" w:hAnsi="Arial" w:cs="Arial"/>
          <w:color w:val="4F4F4F"/>
        </w:rPr>
        <w:t>…</w:t>
      </w:r>
    </w:p>
    <w:p w:rsidR="00083329" w:rsidRDefault="00083329" w:rsidP="00083329">
      <w:pPr>
        <w:rPr>
          <w:rFonts w:ascii="Arial" w:hAnsi="Arial" w:cs="Arial"/>
          <w:color w:val="4F4F4F"/>
        </w:rPr>
      </w:pPr>
      <w:r>
        <w:rPr>
          <w:rFonts w:ascii="Arial" w:hAnsi="Arial" w:cs="Arial"/>
          <w:color w:val="4F4F4F"/>
        </w:rPr>
        <w:tab/>
      </w:r>
      <w:r>
        <w:rPr>
          <w:rFonts w:ascii="Arial" w:hAnsi="Arial" w:cs="Arial"/>
          <w:color w:val="4F4F4F"/>
        </w:rPr>
        <w:t>若有事务对数据进行更新（</w:t>
      </w:r>
      <w:r>
        <w:rPr>
          <w:rFonts w:ascii="Arial" w:hAnsi="Arial" w:cs="Arial"/>
          <w:color w:val="4F4F4F"/>
        </w:rPr>
        <w:t>UPDATE</w:t>
      </w:r>
      <w:r>
        <w:rPr>
          <w:rFonts w:ascii="Arial" w:hAnsi="Arial" w:cs="Arial"/>
          <w:color w:val="4F4F4F"/>
        </w:rPr>
        <w:t>）操作时，读操作事务要等待这个更新操作事务提交后才能读取数据，可以</w:t>
      </w:r>
      <w:proofErr w:type="gramStart"/>
      <w:r>
        <w:rPr>
          <w:rFonts w:ascii="Arial" w:hAnsi="Arial" w:cs="Arial"/>
          <w:color w:val="4F4F4F"/>
        </w:rPr>
        <w:t>解决脏读问题</w:t>
      </w:r>
      <w:proofErr w:type="gramEnd"/>
      <w:r>
        <w:rPr>
          <w:rFonts w:ascii="Arial" w:hAnsi="Arial" w:cs="Arial"/>
          <w:color w:val="4F4F4F"/>
        </w:rPr>
        <w:t>。但</w:t>
      </w:r>
      <w:r>
        <w:rPr>
          <w:rFonts w:ascii="Arial" w:hAnsi="Arial" w:cs="Arial" w:hint="eastAsia"/>
          <w:color w:val="4F4F4F"/>
        </w:rPr>
        <w:t>会出现</w:t>
      </w:r>
      <w:r>
        <w:rPr>
          <w:rFonts w:ascii="Arial" w:hAnsi="Arial" w:cs="Arial"/>
          <w:color w:val="FF0000"/>
        </w:rPr>
        <w:t>一个事务范围内两个相同的查询却返回了不同数据</w:t>
      </w:r>
      <w:r>
        <w:rPr>
          <w:rFonts w:ascii="Arial" w:hAnsi="Arial" w:cs="Arial"/>
          <w:color w:val="4F4F4F"/>
        </w:rPr>
        <w:t>，这就是</w:t>
      </w:r>
      <w:r>
        <w:rPr>
          <w:rFonts w:ascii="Arial" w:hAnsi="Arial" w:cs="Arial"/>
          <w:color w:val="FF0000"/>
        </w:rPr>
        <w:t>不可重复读</w:t>
      </w:r>
      <w:r>
        <w:rPr>
          <w:rFonts w:ascii="Arial" w:hAnsi="Arial" w:cs="Arial"/>
          <w:color w:val="4F4F4F"/>
        </w:rPr>
        <w:t>。</w:t>
      </w:r>
    </w:p>
    <w:p w:rsidR="00083329" w:rsidRDefault="00083329" w:rsidP="00083329">
      <w:pPr>
        <w:rPr>
          <w:rFonts w:ascii="Arial" w:hAnsi="Arial" w:cs="Arial"/>
          <w:b/>
          <w:color w:val="4F4F4F"/>
        </w:rPr>
      </w:pPr>
      <w:r>
        <w:rPr>
          <w:rFonts w:ascii="Arial" w:hAnsi="Arial" w:cs="Arial"/>
          <w:b/>
          <w:bCs/>
          <w:color w:val="4F4F4F"/>
        </w:rPr>
        <w:t>Repeatable read</w:t>
      </w:r>
      <w:r w:rsidRPr="00083329">
        <w:rPr>
          <w:rFonts w:ascii="Arial" w:hAnsi="Arial" w:cs="Arial"/>
          <w:b/>
          <w:color w:val="4F4F4F"/>
        </w:rPr>
        <w:t>重复读</w:t>
      </w:r>
    </w:p>
    <w:p w:rsidR="00083329" w:rsidRDefault="00083329" w:rsidP="00AF2821">
      <w:pPr>
        <w:rPr>
          <w:rFonts w:ascii="Arial" w:hAnsi="Arial" w:cs="Arial"/>
          <w:color w:val="4F4F4F"/>
        </w:rPr>
      </w:pPr>
      <w:r>
        <w:rPr>
          <w:rFonts w:ascii="Arial" w:hAnsi="Arial" w:cs="Arial"/>
          <w:b/>
          <w:color w:val="4F4F4F"/>
        </w:rPr>
        <w:tab/>
      </w:r>
      <w:r w:rsidR="00AF2821">
        <w:rPr>
          <w:rFonts w:ascii="Arial" w:hAnsi="Arial" w:cs="Arial"/>
          <w:color w:val="4F4F4F"/>
        </w:rPr>
        <w:t>在开始读取数据（事务开启）时，不再允许修改操作</w:t>
      </w:r>
      <w:r w:rsidR="00AF2821">
        <w:rPr>
          <w:rFonts w:ascii="Arial" w:hAnsi="Arial" w:cs="Arial" w:hint="eastAsia"/>
          <w:color w:val="4F4F4F"/>
        </w:rPr>
        <w:t>。</w:t>
      </w:r>
    </w:p>
    <w:p w:rsidR="00AF2821" w:rsidRDefault="00AF2821" w:rsidP="00AF2821">
      <w:pPr>
        <w:rPr>
          <w:rFonts w:ascii="Arial" w:hAnsi="Arial" w:cs="Arial"/>
          <w:color w:val="4F4F4F"/>
        </w:rPr>
      </w:pPr>
      <w:r>
        <w:rPr>
          <w:rFonts w:ascii="Arial" w:hAnsi="Arial" w:cs="Arial" w:hint="eastAsia"/>
          <w:color w:val="4F4F4F"/>
        </w:rPr>
        <w:t>例子：</w:t>
      </w:r>
    </w:p>
    <w:p w:rsidR="00AF2821" w:rsidRDefault="00AF2821" w:rsidP="00AF2821">
      <w:pPr>
        <w:rPr>
          <w:rFonts w:ascii="Arial" w:hAnsi="Arial" w:cs="Arial"/>
          <w:color w:val="4F4F4F"/>
        </w:rPr>
      </w:pPr>
      <w:r>
        <w:rPr>
          <w:rFonts w:ascii="Arial" w:hAnsi="Arial" w:cs="Arial"/>
          <w:color w:val="4F4F4F"/>
        </w:rPr>
        <w:tab/>
      </w:r>
      <w:r>
        <w:rPr>
          <w:rFonts w:ascii="Arial" w:hAnsi="Arial" w:cs="Arial"/>
          <w:color w:val="4F4F4F"/>
        </w:rPr>
        <w:t>程序员拿着信用卡去享受生活（卡里当然是只有</w:t>
      </w:r>
      <w:r>
        <w:rPr>
          <w:rFonts w:ascii="Arial" w:hAnsi="Arial" w:cs="Arial"/>
          <w:color w:val="4F4F4F"/>
        </w:rPr>
        <w:t>3.6</w:t>
      </w:r>
      <w:r>
        <w:rPr>
          <w:rFonts w:ascii="Arial" w:hAnsi="Arial" w:cs="Arial"/>
          <w:color w:val="4F4F4F"/>
        </w:rPr>
        <w:t>万），当他埋单时（</w:t>
      </w:r>
      <w:r>
        <w:rPr>
          <w:rFonts w:ascii="Arial" w:hAnsi="Arial" w:cs="Arial"/>
          <w:color w:val="FF0000"/>
        </w:rPr>
        <w:t>事务开启，不允许其他事务的</w:t>
      </w:r>
      <w:r>
        <w:rPr>
          <w:rFonts w:ascii="Arial" w:hAnsi="Arial" w:cs="Arial"/>
          <w:color w:val="FF0000"/>
        </w:rPr>
        <w:t>UPDATE</w:t>
      </w:r>
      <w:r>
        <w:rPr>
          <w:rFonts w:ascii="Arial" w:hAnsi="Arial" w:cs="Arial"/>
          <w:color w:val="FF0000"/>
        </w:rPr>
        <w:t>修改操作</w:t>
      </w:r>
      <w:r>
        <w:rPr>
          <w:rFonts w:ascii="Arial" w:hAnsi="Arial" w:cs="Arial"/>
          <w:color w:val="4F4F4F"/>
        </w:rPr>
        <w:t>），收费系统事先检测到他的卡里有</w:t>
      </w:r>
      <w:r>
        <w:rPr>
          <w:rFonts w:ascii="Arial" w:hAnsi="Arial" w:cs="Arial"/>
          <w:color w:val="4F4F4F"/>
        </w:rPr>
        <w:t>3.6</w:t>
      </w:r>
      <w:r>
        <w:rPr>
          <w:rFonts w:ascii="Arial" w:hAnsi="Arial" w:cs="Arial"/>
          <w:color w:val="4F4F4F"/>
        </w:rPr>
        <w:t>万。这个时候他</w:t>
      </w:r>
      <w:r>
        <w:rPr>
          <w:rFonts w:ascii="Arial" w:hAnsi="Arial" w:cs="Arial"/>
          <w:color w:val="4F4F4F"/>
        </w:rPr>
        <w:lastRenderedPageBreak/>
        <w:t>的妻子不能转出金额了。接下来收费系统就可以扣款了。</w:t>
      </w:r>
      <w:r>
        <w:rPr>
          <w:rFonts w:ascii="Arial" w:hAnsi="Arial" w:cs="Arial"/>
          <w:color w:val="4F4F4F"/>
        </w:rPr>
        <w:tab/>
      </w:r>
    </w:p>
    <w:p w:rsidR="00AF2821" w:rsidRDefault="00AF2821" w:rsidP="00AF2821">
      <w:pPr>
        <w:rPr>
          <w:rFonts w:ascii="Arial" w:hAnsi="Arial" w:cs="Arial"/>
          <w:color w:val="4F4F4F"/>
        </w:rPr>
      </w:pPr>
      <w:r>
        <w:rPr>
          <w:rFonts w:ascii="Arial" w:hAnsi="Arial" w:cs="Arial"/>
          <w:color w:val="4F4F4F"/>
        </w:rPr>
        <w:tab/>
      </w:r>
      <w:r>
        <w:rPr>
          <w:rFonts w:ascii="Arial" w:hAnsi="Arial" w:cs="Arial"/>
          <w:color w:val="FF0000"/>
        </w:rPr>
        <w:t>不可重复读对应的是修改，即</w:t>
      </w:r>
      <w:r>
        <w:rPr>
          <w:rFonts w:ascii="Arial" w:hAnsi="Arial" w:cs="Arial"/>
          <w:color w:val="FF0000"/>
        </w:rPr>
        <w:t>UPDATE</w:t>
      </w:r>
      <w:r>
        <w:rPr>
          <w:rFonts w:ascii="Arial" w:hAnsi="Arial" w:cs="Arial"/>
          <w:color w:val="FF0000"/>
        </w:rPr>
        <w:t>操作</w:t>
      </w:r>
      <w:r>
        <w:rPr>
          <w:rFonts w:ascii="Arial" w:hAnsi="Arial" w:cs="Arial"/>
          <w:color w:val="4F4F4F"/>
        </w:rPr>
        <w:t>。但是可能还会</w:t>
      </w:r>
      <w:proofErr w:type="gramStart"/>
      <w:r>
        <w:rPr>
          <w:rFonts w:ascii="Arial" w:hAnsi="Arial" w:cs="Arial"/>
          <w:color w:val="4F4F4F"/>
        </w:rPr>
        <w:t>有</w:t>
      </w:r>
      <w:r>
        <w:rPr>
          <w:rFonts w:ascii="Arial" w:hAnsi="Arial" w:cs="Arial"/>
          <w:color w:val="FF0000"/>
        </w:rPr>
        <w:t>幻读</w:t>
      </w:r>
      <w:r>
        <w:rPr>
          <w:rFonts w:ascii="Arial" w:hAnsi="Arial" w:cs="Arial"/>
          <w:color w:val="4F4F4F"/>
        </w:rPr>
        <w:t>问题</w:t>
      </w:r>
      <w:proofErr w:type="gramEnd"/>
      <w:r>
        <w:rPr>
          <w:rFonts w:ascii="Arial" w:hAnsi="Arial" w:cs="Arial"/>
          <w:color w:val="4F4F4F"/>
        </w:rPr>
        <w:t>。</w:t>
      </w:r>
    </w:p>
    <w:p w:rsidR="00DE7F49" w:rsidRDefault="00AF2821" w:rsidP="00AF2821">
      <w:pPr>
        <w:rPr>
          <w:rFonts w:ascii="Arial" w:hAnsi="Arial" w:cs="Arial"/>
          <w:b/>
          <w:bCs/>
          <w:color w:val="4F4F4F"/>
        </w:rPr>
      </w:pPr>
      <w:r>
        <w:rPr>
          <w:rFonts w:ascii="Arial" w:hAnsi="Arial" w:cs="Arial"/>
          <w:b/>
          <w:bCs/>
          <w:color w:val="4F4F4F"/>
        </w:rPr>
        <w:t>幻读</w:t>
      </w:r>
    </w:p>
    <w:p w:rsidR="00AF2821" w:rsidRDefault="00AF2821" w:rsidP="00DE7F49">
      <w:pPr>
        <w:rPr>
          <w:rFonts w:ascii="Arial" w:hAnsi="Arial" w:cs="Arial"/>
          <w:color w:val="4F4F4F"/>
        </w:rPr>
      </w:pPr>
      <w:r>
        <w:rPr>
          <w:rFonts w:ascii="Arial" w:hAnsi="Arial" w:cs="Arial"/>
          <w:b/>
          <w:bCs/>
          <w:color w:val="4F4F4F"/>
        </w:rPr>
        <w:tab/>
      </w:r>
      <w:r w:rsidR="00DE7F49">
        <w:rPr>
          <w:rFonts w:ascii="Arial" w:hAnsi="Arial" w:cs="Arial"/>
          <w:color w:val="4F4F4F"/>
        </w:rPr>
        <w:t>程序员某一天去消费，花了</w:t>
      </w:r>
      <w:r w:rsidR="00DE7F49">
        <w:rPr>
          <w:rFonts w:ascii="Arial" w:hAnsi="Arial" w:cs="Arial"/>
          <w:color w:val="4F4F4F"/>
        </w:rPr>
        <w:t>2</w:t>
      </w:r>
      <w:r w:rsidR="00DE7F49">
        <w:rPr>
          <w:rFonts w:ascii="Arial" w:hAnsi="Arial" w:cs="Arial"/>
          <w:color w:val="4F4F4F"/>
        </w:rPr>
        <w:t>千元，然后他的妻子去查看他今天的消费记录（</w:t>
      </w:r>
      <w:proofErr w:type="gramStart"/>
      <w:r w:rsidR="00DE7F49">
        <w:rPr>
          <w:rFonts w:ascii="Arial" w:hAnsi="Arial" w:cs="Arial"/>
          <w:color w:val="4F4F4F"/>
        </w:rPr>
        <w:t>全表扫描</w:t>
      </w:r>
      <w:proofErr w:type="gramEnd"/>
      <w:r w:rsidR="00DE7F49">
        <w:rPr>
          <w:rFonts w:ascii="Arial" w:hAnsi="Arial" w:cs="Arial"/>
          <w:color w:val="4F4F4F"/>
        </w:rPr>
        <w:t>FTS</w:t>
      </w:r>
      <w:r w:rsidR="00DE7F49">
        <w:rPr>
          <w:rFonts w:ascii="Arial" w:hAnsi="Arial" w:cs="Arial"/>
          <w:color w:val="4F4F4F"/>
        </w:rPr>
        <w:t>，妻子事务开启），看到确实是花了</w:t>
      </w:r>
      <w:r w:rsidR="00DE7F49">
        <w:rPr>
          <w:rFonts w:ascii="Arial" w:hAnsi="Arial" w:cs="Arial"/>
          <w:color w:val="4F4F4F"/>
        </w:rPr>
        <w:t>2</w:t>
      </w:r>
      <w:r w:rsidR="00DE7F49">
        <w:rPr>
          <w:rFonts w:ascii="Arial" w:hAnsi="Arial" w:cs="Arial"/>
          <w:color w:val="4F4F4F"/>
        </w:rPr>
        <w:t>千元，就在这个时候，程序员花了</w:t>
      </w:r>
      <w:r w:rsidR="00DE7F49">
        <w:rPr>
          <w:rFonts w:ascii="Arial" w:hAnsi="Arial" w:cs="Arial"/>
          <w:color w:val="4F4F4F"/>
        </w:rPr>
        <w:t>1</w:t>
      </w:r>
      <w:r w:rsidR="00DE7F49">
        <w:rPr>
          <w:rFonts w:ascii="Arial" w:hAnsi="Arial" w:cs="Arial"/>
          <w:color w:val="4F4F4F"/>
        </w:rPr>
        <w:t>万买了一部电脑，即</w:t>
      </w:r>
      <w:r w:rsidR="00DE7F49" w:rsidRPr="00DE7F49">
        <w:rPr>
          <w:rFonts w:ascii="Arial" w:hAnsi="Arial" w:cs="Arial"/>
          <w:color w:val="4F4F4F"/>
        </w:rPr>
        <w:t>新增</w:t>
      </w:r>
      <w:r w:rsidR="00DE7F49" w:rsidRPr="00DE7F49">
        <w:rPr>
          <w:rFonts w:ascii="Arial" w:hAnsi="Arial" w:cs="Arial"/>
          <w:color w:val="4F4F4F"/>
        </w:rPr>
        <w:t>INSERT</w:t>
      </w:r>
      <w:r w:rsidR="00DE7F49">
        <w:rPr>
          <w:rFonts w:ascii="Arial" w:hAnsi="Arial" w:cs="Arial"/>
          <w:color w:val="4F4F4F"/>
        </w:rPr>
        <w:t>了一条消费记录，并提交。当妻子打印程序员的消费记录清单时（妻子事务提交），发现花了</w:t>
      </w:r>
      <w:r w:rsidR="00DE7F49">
        <w:rPr>
          <w:rFonts w:ascii="Arial" w:hAnsi="Arial" w:cs="Arial"/>
          <w:color w:val="4F4F4F"/>
        </w:rPr>
        <w:t>1.2</w:t>
      </w:r>
      <w:r w:rsidR="00DE7F49">
        <w:rPr>
          <w:rFonts w:ascii="Arial" w:hAnsi="Arial" w:cs="Arial"/>
          <w:color w:val="4F4F4F"/>
        </w:rPr>
        <w:t>万元，似乎出现了幻觉，这就是幻读。</w:t>
      </w:r>
    </w:p>
    <w:p w:rsidR="00DE7F49" w:rsidRDefault="00DE7F49" w:rsidP="00DE7F49">
      <w:pPr>
        <w:widowControl/>
        <w:rPr>
          <w:rFonts w:ascii="Arial" w:hAnsi="Arial" w:cs="Arial"/>
          <w:color w:val="FF0000"/>
        </w:rPr>
      </w:pPr>
      <w:r>
        <w:rPr>
          <w:rFonts w:ascii="Arial" w:hAnsi="Arial" w:cs="Arial"/>
          <w:color w:val="4F4F4F"/>
        </w:rPr>
        <w:tab/>
      </w:r>
      <w:proofErr w:type="gramStart"/>
      <w:r w:rsidRPr="00DE7F49">
        <w:rPr>
          <w:rFonts w:ascii="Arial" w:hAnsi="Arial" w:cs="Arial"/>
          <w:color w:val="FF0000"/>
        </w:rPr>
        <w:t>幻读问题</w:t>
      </w:r>
      <w:proofErr w:type="gramEnd"/>
      <w:r w:rsidRPr="00DE7F49">
        <w:rPr>
          <w:rFonts w:ascii="Arial" w:hAnsi="Arial" w:cs="Arial"/>
          <w:color w:val="FF0000"/>
        </w:rPr>
        <w:t>对应的是插入</w:t>
      </w:r>
      <w:r w:rsidRPr="00DE7F49">
        <w:rPr>
          <w:rFonts w:ascii="Arial" w:hAnsi="Arial" w:cs="Arial"/>
          <w:color w:val="FF0000"/>
        </w:rPr>
        <w:t>INSERT</w:t>
      </w:r>
      <w:r w:rsidRPr="00DE7F49">
        <w:rPr>
          <w:rFonts w:ascii="Arial" w:hAnsi="Arial" w:cs="Arial"/>
          <w:color w:val="FF0000"/>
        </w:rPr>
        <w:t>操作，而不是</w:t>
      </w:r>
      <w:r w:rsidRPr="00DE7F49">
        <w:rPr>
          <w:rFonts w:ascii="Arial" w:hAnsi="Arial" w:cs="Arial"/>
          <w:color w:val="FF0000"/>
        </w:rPr>
        <w:t>UPDATE</w:t>
      </w:r>
      <w:r w:rsidRPr="00DE7F49">
        <w:rPr>
          <w:rFonts w:ascii="Arial" w:hAnsi="Arial" w:cs="Arial"/>
          <w:color w:val="FF0000"/>
        </w:rPr>
        <w:t>操作。</w:t>
      </w:r>
    </w:p>
    <w:p w:rsidR="00DE7F49" w:rsidRPr="00DE7F49" w:rsidRDefault="00DE7F49" w:rsidP="00DE7F49">
      <w:pPr>
        <w:widowControl/>
        <w:rPr>
          <w:rFonts w:ascii="Arial" w:hAnsi="Arial" w:cs="Arial"/>
          <w:color w:val="4F4F4F"/>
        </w:rPr>
      </w:pPr>
      <w:r>
        <w:rPr>
          <w:rFonts w:ascii="Arial" w:hAnsi="Arial" w:cs="Arial"/>
          <w:b/>
          <w:bCs/>
          <w:color w:val="4F4F4F"/>
        </w:rPr>
        <w:t xml:space="preserve">Serializable </w:t>
      </w:r>
      <w:r>
        <w:rPr>
          <w:rFonts w:ascii="Arial" w:hAnsi="Arial" w:cs="Arial"/>
          <w:b/>
          <w:bCs/>
          <w:color w:val="4F4F4F"/>
        </w:rPr>
        <w:t>序列化</w:t>
      </w:r>
    </w:p>
    <w:p w:rsidR="00DE7F49" w:rsidRDefault="00DE7F49" w:rsidP="00DE7F49">
      <w:pPr>
        <w:rPr>
          <w:rFonts w:ascii="Arial" w:hAnsi="Arial" w:cs="Arial"/>
          <w:color w:val="4F4F4F"/>
        </w:rPr>
      </w:pPr>
      <w:r>
        <w:rPr>
          <w:b/>
        </w:rPr>
        <w:tab/>
      </w:r>
      <w:r>
        <w:rPr>
          <w:rFonts w:ascii="Arial" w:hAnsi="Arial" w:cs="Arial"/>
          <w:color w:val="4F4F4F"/>
        </w:rPr>
        <w:t xml:space="preserve">Serializable </w:t>
      </w:r>
      <w:r>
        <w:rPr>
          <w:rFonts w:ascii="Arial" w:hAnsi="Arial" w:cs="Arial"/>
          <w:color w:val="4F4F4F"/>
        </w:rPr>
        <w:t>是最高的事务隔离级别，在该级别下，事务</w:t>
      </w:r>
      <w:r>
        <w:rPr>
          <w:rFonts w:ascii="Arial" w:hAnsi="Arial" w:cs="Arial"/>
          <w:color w:val="FF0000"/>
        </w:rPr>
        <w:t>串行化顺序执行</w:t>
      </w:r>
      <w:r>
        <w:rPr>
          <w:rFonts w:ascii="Arial" w:hAnsi="Arial" w:cs="Arial"/>
          <w:color w:val="4F4F4F"/>
        </w:rPr>
        <w:t>，可以避免脏读、不可重复读与幻读。但是这种事务隔离级别效率低下，比较耗数据库性能，一般不使用。</w:t>
      </w:r>
    </w:p>
    <w:p w:rsidR="00005802" w:rsidRDefault="00005802" w:rsidP="00DE7F49">
      <w:pPr>
        <w:rPr>
          <w:rFonts w:ascii="Arial" w:hAnsi="Arial" w:cs="Arial"/>
          <w:color w:val="4F4F4F"/>
        </w:rPr>
      </w:pPr>
    </w:p>
    <w:p w:rsidR="00FC339D" w:rsidRDefault="00005802" w:rsidP="005C37C4">
      <w:pPr>
        <w:ind w:firstLine="420"/>
        <w:rPr>
          <w:rFonts w:ascii="Arial" w:hAnsi="Arial" w:cs="Arial"/>
          <w:color w:val="FF0000"/>
        </w:rPr>
      </w:pPr>
      <w:r>
        <w:rPr>
          <w:rFonts w:ascii="Arial" w:hAnsi="Arial" w:cs="Arial"/>
          <w:color w:val="FF0000"/>
        </w:rPr>
        <w:t>大多数数据库默认的事务隔离级别是</w:t>
      </w:r>
      <w:r>
        <w:rPr>
          <w:rFonts w:ascii="Arial" w:hAnsi="Arial" w:cs="Arial"/>
          <w:color w:val="FF0000"/>
        </w:rPr>
        <w:t>Read committed</w:t>
      </w:r>
      <w:r>
        <w:rPr>
          <w:rFonts w:ascii="Arial" w:hAnsi="Arial" w:cs="Arial"/>
          <w:color w:val="FF0000"/>
        </w:rPr>
        <w:t>，比如</w:t>
      </w:r>
      <w:proofErr w:type="spellStart"/>
      <w:r>
        <w:rPr>
          <w:rFonts w:ascii="Arial" w:hAnsi="Arial" w:cs="Arial"/>
          <w:color w:val="FF0000"/>
        </w:rPr>
        <w:t>Sql</w:t>
      </w:r>
      <w:proofErr w:type="spellEnd"/>
      <w:r>
        <w:rPr>
          <w:rFonts w:ascii="Arial" w:hAnsi="Arial" w:cs="Arial"/>
          <w:color w:val="FF0000"/>
        </w:rPr>
        <w:t xml:space="preserve"> Server , Oracle</w:t>
      </w:r>
      <w:r>
        <w:rPr>
          <w:rFonts w:ascii="Arial" w:hAnsi="Arial" w:cs="Arial"/>
          <w:color w:val="FF0000"/>
        </w:rPr>
        <w:t>。</w:t>
      </w:r>
      <w:proofErr w:type="spellStart"/>
      <w:r>
        <w:rPr>
          <w:rFonts w:ascii="Arial" w:hAnsi="Arial" w:cs="Arial"/>
          <w:color w:val="FF0000"/>
        </w:rPr>
        <w:t>Mysql</w:t>
      </w:r>
      <w:proofErr w:type="spellEnd"/>
      <w:r>
        <w:rPr>
          <w:rFonts w:ascii="Arial" w:hAnsi="Arial" w:cs="Arial"/>
          <w:color w:val="FF0000"/>
        </w:rPr>
        <w:t>的默认隔离级别是</w:t>
      </w:r>
      <w:r>
        <w:rPr>
          <w:rFonts w:ascii="Arial" w:hAnsi="Arial" w:cs="Arial"/>
          <w:color w:val="FF0000"/>
        </w:rPr>
        <w:t>Repeatable read</w:t>
      </w:r>
      <w:r>
        <w:rPr>
          <w:rFonts w:ascii="Arial" w:hAnsi="Arial" w:cs="Arial"/>
          <w:color w:val="FF0000"/>
        </w:rPr>
        <w:t>。</w:t>
      </w:r>
    </w:p>
    <w:p w:rsidR="004377C3" w:rsidRDefault="004377C3" w:rsidP="004377C3">
      <w:pPr>
        <w:pStyle w:val="3"/>
      </w:pPr>
      <w:r>
        <w:rPr>
          <w:rFonts w:hint="eastAsia"/>
        </w:rPr>
        <w:t>事务隔离级别和锁的关系</w:t>
      </w:r>
    </w:p>
    <w:p w:rsidR="004377C3" w:rsidRDefault="00E021FA"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我们都知道事务的几种性质，数据库为了维护这些性质，尤其是一致性和隔离性，一般使用加锁这种方式。同时数据库又是个高并发的应用，同一时间会有大量的并发访问，如果加锁过度，会极大的降低并发处理能力。所以对于加锁的处理，可以说就是数据库对于事务处理的精髓所在。</w:t>
      </w:r>
    </w:p>
    <w:p w:rsidR="00E021FA" w:rsidRDefault="002B7326"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因为有大量的并发访问，为了</w:t>
      </w:r>
      <w:r w:rsidRPr="002B7326">
        <w:rPr>
          <w:rFonts w:ascii="微软雅黑" w:eastAsia="微软雅黑" w:hAnsi="微软雅黑" w:hint="eastAsia"/>
          <w:color w:val="FF0000"/>
          <w:szCs w:val="21"/>
        </w:rPr>
        <w:t>预防死锁</w:t>
      </w:r>
      <w:r>
        <w:rPr>
          <w:rFonts w:ascii="微软雅黑" w:eastAsia="微软雅黑" w:hAnsi="微软雅黑" w:hint="eastAsia"/>
          <w:color w:val="666666"/>
          <w:szCs w:val="21"/>
        </w:rPr>
        <w:t>，一般应用中推荐使用一次封锁法，就是在方法的开始阶段，已经预先知道会用到哪些数据，然后全部锁住，在方法运行之后，再全部解锁。这种方式可以有效的避免循环死锁，但在数据库中却不适用，因为在事务开始阶段，数据库并不知道会用到哪些数据。</w:t>
      </w:r>
    </w:p>
    <w:p w:rsidR="002B7326" w:rsidRDefault="00C55942" w:rsidP="005C37C4">
      <w:pPr>
        <w:ind w:firstLine="420"/>
        <w:rPr>
          <w:rFonts w:ascii="微软雅黑" w:eastAsia="微软雅黑" w:hAnsi="微软雅黑"/>
          <w:color w:val="FF0000"/>
          <w:szCs w:val="21"/>
        </w:rPr>
      </w:pPr>
      <w:r w:rsidRPr="00C55942">
        <w:rPr>
          <w:rFonts w:ascii="微软雅黑" w:eastAsia="微软雅黑" w:hAnsi="微软雅黑" w:hint="eastAsia"/>
          <w:color w:val="FF0000"/>
          <w:szCs w:val="21"/>
        </w:rPr>
        <w:t>数据库遵循的是两段锁协议，将事务分成两个阶段，加锁阶段和解锁阶段</w:t>
      </w:r>
      <w:r>
        <w:rPr>
          <w:rFonts w:ascii="微软雅黑" w:eastAsia="微软雅黑" w:hAnsi="微软雅黑" w:hint="eastAsia"/>
          <w:color w:val="FF0000"/>
          <w:szCs w:val="21"/>
        </w:rPr>
        <w:t>。</w:t>
      </w:r>
    </w:p>
    <w:p w:rsidR="00E32CC8" w:rsidRPr="00E32CC8" w:rsidRDefault="00E32CC8" w:rsidP="00E32CC8">
      <w:pPr>
        <w:widowControl/>
        <w:numPr>
          <w:ilvl w:val="0"/>
          <w:numId w:val="8"/>
        </w:numPr>
        <w:wordWrap w:val="0"/>
        <w:ind w:left="0"/>
        <w:jc w:val="left"/>
        <w:rPr>
          <w:rFonts w:ascii="微软雅黑" w:eastAsia="微软雅黑" w:hAnsi="微软雅黑" w:cs="宋体"/>
          <w:color w:val="666666"/>
          <w:kern w:val="0"/>
          <w:sz w:val="18"/>
          <w:szCs w:val="18"/>
        </w:rPr>
      </w:pPr>
      <w:r w:rsidRPr="00E32CC8">
        <w:rPr>
          <w:rFonts w:ascii="微软雅黑" w:eastAsia="微软雅黑" w:hAnsi="微软雅黑" w:cs="宋体" w:hint="eastAsia"/>
          <w:color w:val="666666"/>
          <w:kern w:val="0"/>
          <w:sz w:val="18"/>
          <w:szCs w:val="18"/>
        </w:rPr>
        <w:t>加锁阶段：在该阶段可以进行加锁操作。在对任何数据进行读操作之前要申请并获得S锁（共享锁，其它事务可以继续加共享锁，但不能加排它锁），在进行写操作之前要申请并获得X锁（排它锁，其它事务不能再获得任何锁）。加锁不成功，则事务进入等待状态，直到加锁成功才继续执行。</w:t>
      </w:r>
    </w:p>
    <w:p w:rsidR="00E32CC8" w:rsidRDefault="00E32CC8" w:rsidP="00E32CC8">
      <w:pPr>
        <w:widowControl/>
        <w:numPr>
          <w:ilvl w:val="0"/>
          <w:numId w:val="8"/>
        </w:numPr>
        <w:wordWrap w:val="0"/>
        <w:ind w:left="0"/>
        <w:jc w:val="left"/>
        <w:rPr>
          <w:rFonts w:ascii="微软雅黑" w:eastAsia="微软雅黑" w:hAnsi="微软雅黑" w:cs="宋体"/>
          <w:color w:val="666666"/>
          <w:kern w:val="0"/>
          <w:sz w:val="18"/>
          <w:szCs w:val="18"/>
        </w:rPr>
      </w:pPr>
      <w:r w:rsidRPr="00E32CC8">
        <w:rPr>
          <w:rFonts w:ascii="微软雅黑" w:eastAsia="微软雅黑" w:hAnsi="微软雅黑" w:cs="宋体" w:hint="eastAsia"/>
          <w:color w:val="666666"/>
          <w:kern w:val="0"/>
          <w:sz w:val="18"/>
          <w:szCs w:val="18"/>
        </w:rPr>
        <w:t>解锁阶段：当事务释放了一个封锁以后，事务进入解锁阶段，在该阶段只能进行解锁操作不能再进行加锁操作。</w:t>
      </w:r>
    </w:p>
    <w:p w:rsidR="00307B55" w:rsidRPr="00E32CC8" w:rsidRDefault="00307B55" w:rsidP="00B66CC6">
      <w:pPr>
        <w:widowControl/>
        <w:wordWrap w:val="0"/>
        <w:jc w:val="left"/>
        <w:rPr>
          <w:rFonts w:ascii="微软雅黑" w:eastAsia="微软雅黑" w:hAnsi="微软雅黑" w:cs="宋体"/>
          <w:b/>
          <w:color w:val="666666"/>
          <w:kern w:val="0"/>
          <w:sz w:val="18"/>
          <w:szCs w:val="18"/>
        </w:rPr>
      </w:pPr>
    </w:p>
    <w:p w:rsidR="00E32CC8" w:rsidRDefault="004E3FC7" w:rsidP="005C37C4">
      <w:pPr>
        <w:ind w:firstLine="420"/>
        <w:rPr>
          <w:rFonts w:ascii="Arial" w:hAnsi="Arial" w:cs="Arial"/>
          <w:color w:val="FF0000"/>
        </w:rPr>
      </w:pPr>
      <w:r>
        <w:rPr>
          <w:noProof/>
        </w:rPr>
        <w:lastRenderedPageBreak/>
        <w:drawing>
          <wp:inline distT="0" distB="0" distL="0" distR="0" wp14:anchorId="20B715E5" wp14:editId="294C8322">
            <wp:extent cx="4267200" cy="17430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743075"/>
                    </a:xfrm>
                    <a:prstGeom prst="rect">
                      <a:avLst/>
                    </a:prstGeom>
                  </pic:spPr>
                </pic:pic>
              </a:graphicData>
            </a:graphic>
          </wp:inline>
        </w:drawing>
      </w:r>
    </w:p>
    <w:p w:rsidR="00307B55" w:rsidRDefault="00307B55" w:rsidP="00307B55">
      <w:pPr>
        <w:widowControl/>
        <w:wordWrap w:val="0"/>
        <w:jc w:val="left"/>
        <w:rPr>
          <w:rFonts w:ascii="微软雅黑" w:eastAsia="微软雅黑" w:hAnsi="微软雅黑" w:cs="宋体"/>
          <w:b/>
          <w:color w:val="666666"/>
          <w:kern w:val="0"/>
          <w:sz w:val="18"/>
          <w:szCs w:val="18"/>
        </w:rPr>
      </w:pPr>
      <w:r w:rsidRPr="00B66CC6">
        <w:rPr>
          <w:rFonts w:ascii="微软雅黑" w:eastAsia="微软雅黑" w:hAnsi="微软雅黑" w:cs="宋体" w:hint="eastAsia"/>
          <w:b/>
          <w:color w:val="666666"/>
          <w:kern w:val="0"/>
          <w:sz w:val="18"/>
          <w:szCs w:val="18"/>
        </w:rPr>
        <w:t>下面详细解说：</w:t>
      </w:r>
    </w:p>
    <w:p w:rsidR="00B66CC6" w:rsidRDefault="002E271F"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Read Uncommitted这种级别，数据库一般都不会用，而且任何操作都不会加锁，这里就不讨论了。</w:t>
      </w:r>
    </w:p>
    <w:p w:rsidR="002E271F" w:rsidRDefault="002E271F" w:rsidP="005C37C4">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在Read Committed级别中，</w:t>
      </w:r>
      <w:r w:rsidRPr="00B5606F">
        <w:rPr>
          <w:rFonts w:ascii="微软雅黑" w:eastAsia="微软雅黑" w:hAnsi="微软雅黑" w:hint="eastAsia"/>
          <w:color w:val="FF0000"/>
          <w:szCs w:val="21"/>
        </w:rPr>
        <w:t>数据的读取都是</w:t>
      </w:r>
      <w:proofErr w:type="gramStart"/>
      <w:r w:rsidRPr="00B5606F">
        <w:rPr>
          <w:rFonts w:ascii="微软雅黑" w:eastAsia="微软雅黑" w:hAnsi="微软雅黑" w:hint="eastAsia"/>
          <w:color w:val="FF0000"/>
          <w:szCs w:val="21"/>
        </w:rPr>
        <w:t>不</w:t>
      </w:r>
      <w:proofErr w:type="gramEnd"/>
      <w:r w:rsidRPr="00B5606F">
        <w:rPr>
          <w:rFonts w:ascii="微软雅黑" w:eastAsia="微软雅黑" w:hAnsi="微软雅黑" w:hint="eastAsia"/>
          <w:color w:val="FF0000"/>
          <w:szCs w:val="21"/>
        </w:rPr>
        <w:t>加锁的</w:t>
      </w:r>
      <w:r>
        <w:rPr>
          <w:rFonts w:ascii="微软雅黑" w:eastAsia="微软雅黑" w:hAnsi="微软雅黑" w:hint="eastAsia"/>
          <w:color w:val="666666"/>
          <w:szCs w:val="21"/>
        </w:rPr>
        <w:t>，</w:t>
      </w:r>
      <w:r w:rsidRPr="00B5606F">
        <w:rPr>
          <w:rFonts w:ascii="微软雅黑" w:eastAsia="微软雅黑" w:hAnsi="微软雅黑" w:hint="eastAsia"/>
          <w:color w:val="FF0000"/>
          <w:szCs w:val="21"/>
        </w:rPr>
        <w:t>但是数据的写入、修改和删除是需要加锁的</w:t>
      </w:r>
      <w:r>
        <w:rPr>
          <w:rFonts w:ascii="微软雅黑" w:eastAsia="微软雅黑" w:hAnsi="微软雅黑" w:hint="eastAsia"/>
          <w:color w:val="666666"/>
          <w:szCs w:val="21"/>
        </w:rPr>
        <w:t>。</w:t>
      </w:r>
      <w:r w:rsidR="00254C00">
        <w:rPr>
          <w:rFonts w:ascii="微软雅黑" w:eastAsia="微软雅黑" w:hAnsi="微软雅黑" w:hint="eastAsia"/>
          <w:color w:val="666666"/>
          <w:szCs w:val="21"/>
        </w:rPr>
        <w:t>只有用到索引</w:t>
      </w:r>
      <w:proofErr w:type="gramStart"/>
      <w:r w:rsidR="00254C00">
        <w:rPr>
          <w:rFonts w:ascii="微软雅黑" w:eastAsia="微软雅黑" w:hAnsi="微软雅黑" w:hint="eastAsia"/>
          <w:color w:val="666666"/>
          <w:szCs w:val="21"/>
        </w:rPr>
        <w:t>的列才会</w:t>
      </w:r>
      <w:proofErr w:type="gramEnd"/>
      <w:r w:rsidR="00254C00">
        <w:rPr>
          <w:rFonts w:ascii="微软雅黑" w:eastAsia="微软雅黑" w:hAnsi="微软雅黑" w:hint="eastAsia"/>
          <w:color w:val="666666"/>
          <w:szCs w:val="21"/>
        </w:rPr>
        <w:t>加行锁，否则会给</w:t>
      </w:r>
      <w:proofErr w:type="gramStart"/>
      <w:r w:rsidR="00254C00">
        <w:rPr>
          <w:rFonts w:ascii="微软雅黑" w:eastAsia="微软雅黑" w:hAnsi="微软雅黑" w:hint="eastAsia"/>
          <w:color w:val="666666"/>
          <w:szCs w:val="21"/>
        </w:rPr>
        <w:t>整张表</w:t>
      </w:r>
      <w:proofErr w:type="gramEnd"/>
      <w:r w:rsidR="00254C00">
        <w:rPr>
          <w:rFonts w:ascii="微软雅黑" w:eastAsia="微软雅黑" w:hAnsi="微软雅黑" w:hint="eastAsia"/>
          <w:color w:val="666666"/>
          <w:szCs w:val="21"/>
        </w:rPr>
        <w:t>加锁。</w:t>
      </w:r>
      <w:r w:rsidR="00B5606F">
        <w:rPr>
          <w:rFonts w:ascii="微软雅黑" w:eastAsia="微软雅黑" w:hAnsi="微软雅黑" w:hint="eastAsia"/>
          <w:color w:val="666666"/>
          <w:szCs w:val="21"/>
        </w:rPr>
        <w:t>但在实际使用过程当中，MySQL做了一些改进，在MySQL Server过滤条件，发现不满足后，会调用</w:t>
      </w:r>
      <w:proofErr w:type="spellStart"/>
      <w:r w:rsidR="00B5606F">
        <w:rPr>
          <w:rFonts w:ascii="微软雅黑" w:eastAsia="微软雅黑" w:hAnsi="微软雅黑" w:hint="eastAsia"/>
          <w:color w:val="666666"/>
          <w:szCs w:val="21"/>
        </w:rPr>
        <w:t>unlock_row</w:t>
      </w:r>
      <w:proofErr w:type="spellEnd"/>
      <w:r w:rsidR="00B5606F">
        <w:rPr>
          <w:rFonts w:ascii="微软雅黑" w:eastAsia="微软雅黑" w:hAnsi="微软雅黑" w:hint="eastAsia"/>
          <w:color w:val="666666"/>
          <w:szCs w:val="21"/>
        </w:rPr>
        <w:t>方法，把不满足条件的记录释放锁 (违背了二段</w:t>
      </w:r>
      <w:proofErr w:type="gramStart"/>
      <w:r w:rsidR="00B5606F">
        <w:rPr>
          <w:rFonts w:ascii="微软雅黑" w:eastAsia="微软雅黑" w:hAnsi="微软雅黑" w:hint="eastAsia"/>
          <w:color w:val="666666"/>
          <w:szCs w:val="21"/>
        </w:rPr>
        <w:t>锁协议</w:t>
      </w:r>
      <w:proofErr w:type="gramEnd"/>
      <w:r w:rsidR="00B5606F">
        <w:rPr>
          <w:rFonts w:ascii="微软雅黑" w:eastAsia="微软雅黑" w:hAnsi="微软雅黑" w:hint="eastAsia"/>
          <w:color w:val="666666"/>
          <w:szCs w:val="21"/>
        </w:rPr>
        <w:t>的约束)。这样做，保证了最后只会持有满足条件记录上的锁，但是每条记录的加锁操作还是不能省略的。</w:t>
      </w:r>
    </w:p>
    <w:p w:rsidR="00144805" w:rsidRDefault="00144805" w:rsidP="005C37C4">
      <w:pPr>
        <w:ind w:firstLine="420"/>
        <w:rPr>
          <w:rFonts w:ascii="微软雅黑" w:eastAsia="微软雅黑" w:hAnsi="微软雅黑" w:hint="eastAsia"/>
          <w:color w:val="666666"/>
          <w:szCs w:val="21"/>
        </w:rPr>
      </w:pPr>
      <w:r>
        <w:rPr>
          <w:rFonts w:ascii="微软雅黑" w:eastAsia="微软雅黑" w:hAnsi="微软雅黑" w:hint="eastAsia"/>
          <w:color w:val="666666"/>
          <w:szCs w:val="21"/>
        </w:rPr>
        <w:t>对于</w:t>
      </w:r>
      <w:proofErr w:type="spellStart"/>
      <w:r>
        <w:rPr>
          <w:rFonts w:ascii="微软雅黑" w:eastAsia="微软雅黑" w:hAnsi="微软雅黑" w:hint="eastAsia"/>
          <w:color w:val="666666"/>
          <w:szCs w:val="21"/>
        </w:rPr>
        <w:t>rr</w:t>
      </w:r>
      <w:proofErr w:type="spellEnd"/>
      <w:r>
        <w:rPr>
          <w:rFonts w:ascii="微软雅黑" w:eastAsia="微软雅黑" w:hAnsi="微软雅黑" w:hint="eastAsia"/>
          <w:color w:val="666666"/>
          <w:szCs w:val="21"/>
        </w:rPr>
        <w:t>和</w:t>
      </w:r>
      <w:proofErr w:type="spellStart"/>
      <w:r>
        <w:rPr>
          <w:rFonts w:ascii="微软雅黑" w:eastAsia="微软雅黑" w:hAnsi="微软雅黑" w:hint="eastAsia"/>
          <w:color w:val="666666"/>
          <w:szCs w:val="21"/>
        </w:rPr>
        <w:t>rc</w:t>
      </w:r>
      <w:proofErr w:type="spellEnd"/>
    </w:p>
    <w:p w:rsidR="00144805" w:rsidRDefault="00144805" w:rsidP="005C37C4">
      <w:pPr>
        <w:ind w:firstLine="420"/>
        <w:rPr>
          <w:rFonts w:ascii="微软雅黑" w:eastAsia="微软雅黑" w:hAnsi="微软雅黑"/>
          <w:color w:val="666666"/>
          <w:szCs w:val="21"/>
        </w:rPr>
      </w:pPr>
      <w:r w:rsidRPr="00144805">
        <w:rPr>
          <w:rFonts w:ascii="微软雅黑" w:eastAsia="微软雅黑" w:hAnsi="微软雅黑" w:hint="eastAsia"/>
          <w:color w:val="FF0000"/>
          <w:szCs w:val="21"/>
        </w:rPr>
        <w:t>如果使用锁机制来实现这两种隔离级别，在可重复读中，该</w:t>
      </w:r>
      <w:proofErr w:type="spellStart"/>
      <w:r w:rsidRPr="00144805">
        <w:rPr>
          <w:rFonts w:ascii="微软雅黑" w:eastAsia="微软雅黑" w:hAnsi="微软雅黑" w:hint="eastAsia"/>
          <w:color w:val="FF0000"/>
          <w:szCs w:val="21"/>
        </w:rPr>
        <w:t>sql</w:t>
      </w:r>
      <w:proofErr w:type="spellEnd"/>
      <w:r w:rsidRPr="00144805">
        <w:rPr>
          <w:rFonts w:ascii="微软雅黑" w:eastAsia="微软雅黑" w:hAnsi="微软雅黑" w:hint="eastAsia"/>
          <w:color w:val="FF0000"/>
          <w:szCs w:val="21"/>
        </w:rPr>
        <w:t>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这就是幻读，不能通过行锁来避免</w:t>
      </w:r>
      <w:r>
        <w:rPr>
          <w:rFonts w:ascii="微软雅黑" w:eastAsia="微软雅黑" w:hAnsi="微软雅黑" w:hint="eastAsia"/>
          <w:color w:val="666666"/>
          <w:szCs w:val="21"/>
        </w:rPr>
        <w:t>。</w:t>
      </w:r>
      <w:bookmarkStart w:id="0" w:name="_GoBack"/>
      <w:bookmarkEnd w:id="0"/>
    </w:p>
    <w:p w:rsidR="007C6BD5" w:rsidRDefault="007C6BD5"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介绍RR于序列化之前，先介绍一下悲观锁与乐观锁</w:t>
      </w:r>
      <w:r w:rsidR="005F072E">
        <w:rPr>
          <w:rFonts w:ascii="微软雅黑" w:eastAsia="微软雅黑" w:hAnsi="微软雅黑" w:hint="eastAsia"/>
          <w:color w:val="666666"/>
          <w:szCs w:val="21"/>
        </w:rPr>
        <w:t>。</w:t>
      </w:r>
    </w:p>
    <w:p w:rsidR="002133E2" w:rsidRPr="002133E2" w:rsidRDefault="002133E2" w:rsidP="002133E2">
      <w:pPr>
        <w:widowControl/>
        <w:wordWrap w:val="0"/>
        <w:jc w:val="left"/>
        <w:rPr>
          <w:rFonts w:ascii="微软雅黑" w:eastAsia="微软雅黑" w:hAnsi="微软雅黑"/>
          <w:b/>
          <w:color w:val="666666"/>
          <w:szCs w:val="21"/>
        </w:rPr>
      </w:pPr>
      <w:r w:rsidRPr="002133E2">
        <w:rPr>
          <w:rFonts w:ascii="微软雅黑" w:eastAsia="微软雅黑" w:hAnsi="微软雅黑" w:hint="eastAsia"/>
          <w:b/>
          <w:color w:val="666666"/>
          <w:szCs w:val="21"/>
        </w:rPr>
        <w:t>悲观锁</w:t>
      </w:r>
    </w:p>
    <w:p w:rsidR="002133E2" w:rsidRDefault="002133E2" w:rsidP="002133E2">
      <w:pPr>
        <w:widowControl/>
        <w:spacing w:before="240" w:after="240"/>
        <w:ind w:firstLine="420"/>
        <w:jc w:val="left"/>
        <w:rPr>
          <w:rFonts w:ascii="微软雅黑" w:eastAsia="微软雅黑" w:hAnsi="微软雅黑"/>
          <w:color w:val="666666"/>
          <w:szCs w:val="21"/>
        </w:rPr>
      </w:pPr>
      <w:r w:rsidRPr="002133E2">
        <w:rPr>
          <w:rFonts w:ascii="微软雅黑" w:eastAsia="微软雅黑" w:hAnsi="微软雅黑" w:hint="eastAsia"/>
          <w:color w:val="666666"/>
          <w:szCs w:val="21"/>
        </w:rPr>
        <w:t>正如其名，它指的是对数据被外界修改持保守态度，因此，在整个数据处理过程中</w:t>
      </w:r>
      <w:r>
        <w:rPr>
          <w:rFonts w:ascii="微软雅黑" w:eastAsia="微软雅黑" w:hAnsi="微软雅黑" w:hint="eastAsia"/>
          <w:color w:val="666666"/>
          <w:szCs w:val="21"/>
        </w:rPr>
        <w:t>，将数据处于锁定状态。悲观锁的实现，往往依靠数据库提供的锁机制</w:t>
      </w:r>
      <w:r w:rsidRPr="002133E2">
        <w:rPr>
          <w:rFonts w:ascii="微软雅黑" w:eastAsia="微软雅黑" w:hAnsi="微软雅黑" w:hint="eastAsia"/>
          <w:color w:val="666666"/>
          <w:szCs w:val="21"/>
        </w:rPr>
        <w:t>。在悲观锁的情况下，为</w:t>
      </w:r>
      <w:r w:rsidRPr="002133E2">
        <w:rPr>
          <w:rFonts w:ascii="微软雅黑" w:eastAsia="微软雅黑" w:hAnsi="微软雅黑" w:hint="eastAsia"/>
          <w:color w:val="666666"/>
          <w:szCs w:val="21"/>
        </w:rPr>
        <w:lastRenderedPageBreak/>
        <w:t>了保证事务的隔离性，就需要一致性锁定读。读取数据时给加锁，其它事务无法修改这些数据。修改删除数据时也要加锁，其它事务无法读取这些数据。</w:t>
      </w:r>
    </w:p>
    <w:p w:rsidR="007C6BD5" w:rsidRDefault="002133E2" w:rsidP="007C6BD5">
      <w:pPr>
        <w:widowControl/>
        <w:wordWrap w:val="0"/>
        <w:jc w:val="left"/>
        <w:rPr>
          <w:rFonts w:ascii="微软雅黑" w:eastAsia="微软雅黑" w:hAnsi="微软雅黑"/>
          <w:b/>
          <w:color w:val="666666"/>
          <w:szCs w:val="21"/>
        </w:rPr>
      </w:pPr>
      <w:r w:rsidRPr="002133E2">
        <w:rPr>
          <w:rFonts w:ascii="微软雅黑" w:eastAsia="微软雅黑" w:hAnsi="微软雅黑" w:hint="eastAsia"/>
          <w:b/>
          <w:color w:val="666666"/>
          <w:szCs w:val="21"/>
        </w:rPr>
        <w:t>乐观锁</w:t>
      </w:r>
    </w:p>
    <w:p w:rsidR="002133E2" w:rsidRPr="002133E2" w:rsidRDefault="007C6BD5" w:rsidP="007C6BD5">
      <w:pPr>
        <w:widowControl/>
        <w:wordWrap w:val="0"/>
        <w:ind w:firstLine="420"/>
        <w:jc w:val="left"/>
        <w:rPr>
          <w:rFonts w:ascii="微软雅黑" w:eastAsia="微软雅黑" w:hAnsi="微软雅黑"/>
          <w:b/>
          <w:color w:val="666666"/>
          <w:szCs w:val="21"/>
        </w:rPr>
      </w:pPr>
      <w:r>
        <w:rPr>
          <w:rFonts w:ascii="微软雅黑" w:eastAsia="微软雅黑" w:hAnsi="微软雅黑" w:hint="eastAsia"/>
          <w:color w:val="666666"/>
          <w:szCs w:val="21"/>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rsidR="00B5606F" w:rsidRDefault="004C1B1E" w:rsidP="005C37C4">
      <w:pPr>
        <w:ind w:firstLine="420"/>
        <w:rPr>
          <w:rFonts w:ascii="微软雅黑" w:eastAsia="微软雅黑" w:hAnsi="微软雅黑"/>
          <w:color w:val="666666"/>
          <w:szCs w:val="21"/>
        </w:rPr>
      </w:pPr>
      <w:r>
        <w:rPr>
          <w:rFonts w:ascii="微软雅黑" w:eastAsia="微软雅黑" w:hAnsi="微软雅黑" w:hint="eastAsia"/>
          <w:color w:val="666666"/>
          <w:szCs w:val="21"/>
        </w:rPr>
        <w:t>乐观锁，大多是基于数据版本（ Version ）记录机制实现。即为数据增加一个版本标识，在基于数据库表的版本解决方案中，一般是通过为数据库</w:t>
      </w:r>
      <w:proofErr w:type="gramStart"/>
      <w:r>
        <w:rPr>
          <w:rFonts w:ascii="微软雅黑" w:eastAsia="微软雅黑" w:hAnsi="微软雅黑" w:hint="eastAsia"/>
          <w:color w:val="666666"/>
          <w:szCs w:val="21"/>
        </w:rPr>
        <w:t>表增加</w:t>
      </w:r>
      <w:proofErr w:type="gramEnd"/>
      <w:r>
        <w:rPr>
          <w:rFonts w:ascii="微软雅黑" w:eastAsia="微软雅黑" w:hAnsi="微软雅黑" w:hint="eastAsia"/>
          <w:color w:val="666666"/>
          <w:szCs w:val="21"/>
        </w:rPr>
        <w:t>一个 “version” 字段来实现。</w:t>
      </w:r>
      <w:r w:rsidRPr="00466CBC">
        <w:rPr>
          <w:rFonts w:ascii="微软雅黑" w:eastAsia="微软雅黑" w:hAnsi="微软雅黑" w:hint="eastAsia"/>
          <w:color w:val="FF0000"/>
          <w:szCs w:val="21"/>
        </w:rPr>
        <w:t>读取出数据时，将此版本号一同读出，之后更新时，对此版本号加一</w:t>
      </w:r>
      <w:r>
        <w:rPr>
          <w:rFonts w:ascii="微软雅黑" w:eastAsia="微软雅黑" w:hAnsi="微软雅黑" w:hint="eastAsia"/>
          <w:color w:val="666666"/>
          <w:szCs w:val="21"/>
        </w:rPr>
        <w:t>。此时，将提交数据的版本数据与数据库表对应记录的当前版本信息进行比对，如果提交的数据版本号大于数据库</w:t>
      </w:r>
      <w:proofErr w:type="gramStart"/>
      <w:r>
        <w:rPr>
          <w:rFonts w:ascii="微软雅黑" w:eastAsia="微软雅黑" w:hAnsi="微软雅黑" w:hint="eastAsia"/>
          <w:color w:val="666666"/>
          <w:szCs w:val="21"/>
        </w:rPr>
        <w:t>表当前</w:t>
      </w:r>
      <w:proofErr w:type="gramEnd"/>
      <w:r>
        <w:rPr>
          <w:rFonts w:ascii="微软雅黑" w:eastAsia="微软雅黑" w:hAnsi="微软雅黑" w:hint="eastAsia"/>
          <w:color w:val="666666"/>
          <w:szCs w:val="21"/>
        </w:rPr>
        <w:t>版本号，则予以更新，否则认为是过期数据。</w:t>
      </w:r>
    </w:p>
    <w:p w:rsidR="00AC784B" w:rsidRDefault="00AC784B" w:rsidP="00AC784B">
      <w:pPr>
        <w:rPr>
          <w:rFonts w:ascii="微软雅黑" w:eastAsia="微软雅黑" w:hAnsi="微软雅黑"/>
          <w:color w:val="666666"/>
          <w:szCs w:val="21"/>
        </w:rPr>
      </w:pPr>
      <w:r>
        <w:rPr>
          <w:rFonts w:ascii="微软雅黑" w:eastAsia="微软雅黑" w:hAnsi="微软雅黑" w:hint="eastAsia"/>
          <w:color w:val="666666"/>
          <w:szCs w:val="21"/>
        </w:rPr>
        <w:t>在</w:t>
      </w:r>
      <w:proofErr w:type="spellStart"/>
      <w:r>
        <w:rPr>
          <w:rFonts w:ascii="微软雅黑" w:eastAsia="微软雅黑" w:hAnsi="微软雅黑" w:hint="eastAsia"/>
          <w:color w:val="666666"/>
          <w:szCs w:val="21"/>
        </w:rPr>
        <w:t>InnoDb</w:t>
      </w:r>
      <w:proofErr w:type="spellEnd"/>
      <w:r>
        <w:rPr>
          <w:rFonts w:ascii="微软雅黑" w:eastAsia="微软雅黑" w:hAnsi="微软雅黑"/>
          <w:color w:val="666666"/>
          <w:szCs w:val="21"/>
        </w:rPr>
        <w:t xml:space="preserve"> </w:t>
      </w:r>
      <w:r>
        <w:rPr>
          <w:rFonts w:ascii="微软雅黑" w:eastAsia="微软雅黑" w:hAnsi="微软雅黑" w:hint="eastAsia"/>
          <w:color w:val="666666"/>
          <w:szCs w:val="21"/>
        </w:rPr>
        <w:t>的 RR级别下：</w:t>
      </w:r>
    </w:p>
    <w:p w:rsidR="00AC784B" w:rsidRDefault="00AC784B" w:rsidP="00AC784B">
      <w:pPr>
        <w:ind w:firstLine="420"/>
        <w:rPr>
          <w:rFonts w:ascii="微软雅黑" w:eastAsia="微软雅黑" w:hAnsi="微软雅黑"/>
          <w:color w:val="FF0000"/>
          <w:szCs w:val="21"/>
        </w:rPr>
      </w:pPr>
      <w:r w:rsidRPr="00AC784B">
        <w:rPr>
          <w:rFonts w:ascii="微软雅黑" w:eastAsia="微软雅黑" w:hAnsi="微软雅黑" w:hint="eastAsia"/>
          <w:color w:val="FF0000"/>
          <w:szCs w:val="21"/>
        </w:rPr>
        <w:t>会在每行数据后添加两个额外的隐藏的值来实现MVCC，这两个值一个记录这行数据何时被创建，另外一个记录这行数据何时过期（或者被删除）。 在实际操作中，存储的并不是时间，而是事务的版本号，每开启一个新事务，事务的版本号就会递增。</w:t>
      </w:r>
    </w:p>
    <w:p w:rsidR="00AC784B" w:rsidRDefault="00AC784B" w:rsidP="00AC784B">
      <w:pPr>
        <w:ind w:firstLine="420"/>
        <w:rPr>
          <w:rFonts w:ascii="微软雅黑" w:eastAsia="微软雅黑" w:hAnsi="微软雅黑"/>
          <w:color w:val="FF0000"/>
          <w:szCs w:val="21"/>
        </w:rPr>
      </w:pPr>
      <w:r>
        <w:rPr>
          <w:noProof/>
        </w:rPr>
        <w:drawing>
          <wp:inline distT="0" distB="0" distL="0" distR="0" wp14:anchorId="10889A39" wp14:editId="7EC98A94">
            <wp:extent cx="5274310" cy="9899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9965"/>
                    </a:xfrm>
                    <a:prstGeom prst="rect">
                      <a:avLst/>
                    </a:prstGeom>
                  </pic:spPr>
                </pic:pic>
              </a:graphicData>
            </a:graphic>
          </wp:inline>
        </w:drawing>
      </w:r>
    </w:p>
    <w:p w:rsidR="00130CE4" w:rsidRDefault="00130CE4" w:rsidP="00AC784B">
      <w:pPr>
        <w:ind w:firstLine="420"/>
        <w:rPr>
          <w:rFonts w:ascii="微软雅黑" w:eastAsia="微软雅黑" w:hAnsi="微软雅黑"/>
          <w:color w:val="FF0000"/>
          <w:szCs w:val="21"/>
        </w:rPr>
      </w:pPr>
      <w:r>
        <w:rPr>
          <w:rFonts w:ascii="微软雅黑" w:eastAsia="微软雅黑" w:hAnsi="微软雅黑" w:hint="eastAsia"/>
          <w:color w:val="666666"/>
        </w:rPr>
        <w:t>事务的隔离级别其实都是对于读数据的定义，但到了这里，就被拆成了读和写两个模块来讲解。这主要是因为MySQL中的读，和事务隔离级别中的读，是不一样的。</w:t>
      </w:r>
    </w:p>
    <w:p w:rsidR="00AC784B" w:rsidRPr="00AC784B" w:rsidRDefault="00D67D89" w:rsidP="00AC784B">
      <w:pPr>
        <w:ind w:firstLine="420"/>
        <w:rPr>
          <w:rFonts w:ascii="微软雅黑" w:eastAsia="微软雅黑" w:hAnsi="微软雅黑"/>
          <w:color w:val="FF0000"/>
          <w:szCs w:val="21"/>
        </w:rPr>
      </w:pPr>
      <w:proofErr w:type="spellStart"/>
      <w:r>
        <w:rPr>
          <w:rFonts w:ascii="微软雅黑" w:eastAsia="微软雅黑" w:hAnsi="微软雅黑" w:hint="eastAsia"/>
          <w:color w:val="FF0000"/>
          <w:szCs w:val="21"/>
        </w:rPr>
        <w:t>InnoDb</w:t>
      </w:r>
      <w:proofErr w:type="spellEnd"/>
      <w:r>
        <w:rPr>
          <w:rFonts w:ascii="微软雅黑" w:eastAsia="微软雅黑" w:hAnsi="微软雅黑" w:hint="eastAsia"/>
          <w:color w:val="FF0000"/>
          <w:szCs w:val="21"/>
        </w:rPr>
        <w:t>使用MVCC之后是可以</w:t>
      </w:r>
      <w:proofErr w:type="gramStart"/>
      <w:r>
        <w:rPr>
          <w:rFonts w:ascii="微软雅黑" w:eastAsia="微软雅黑" w:hAnsi="微软雅黑" w:hint="eastAsia"/>
          <w:color w:val="FF0000"/>
          <w:szCs w:val="21"/>
        </w:rPr>
        <w:t>解决幻读的</w:t>
      </w:r>
      <w:proofErr w:type="gramEnd"/>
      <w:r>
        <w:rPr>
          <w:rFonts w:ascii="微软雅黑" w:eastAsia="微软雅黑" w:hAnsi="微软雅黑" w:hint="eastAsia"/>
          <w:color w:val="FF0000"/>
          <w:szCs w:val="21"/>
        </w:rPr>
        <w:t>。</w:t>
      </w:r>
      <w:r w:rsidR="00E104CA">
        <w:rPr>
          <w:rFonts w:ascii="微软雅黑" w:eastAsia="微软雅黑" w:hAnsi="微软雅黑" w:hint="eastAsia"/>
          <w:color w:val="666666"/>
        </w:rPr>
        <w:t>虽然让数据变得可重复读，但我们读到的数据可能是历史数据，是不及时的数据，不是数据库当前的数据。这在一些对于数据的时</w:t>
      </w:r>
      <w:r w:rsidR="00E104CA">
        <w:rPr>
          <w:rFonts w:ascii="微软雅黑" w:eastAsia="微软雅黑" w:hAnsi="微软雅黑" w:hint="eastAsia"/>
          <w:color w:val="666666"/>
        </w:rPr>
        <w:lastRenderedPageBreak/>
        <w:t>效特别敏感的业务中，就很可能出问题。</w:t>
      </w:r>
      <w:r w:rsidR="0010728D" w:rsidRPr="0010728D">
        <w:rPr>
          <w:rFonts w:ascii="微软雅黑" w:eastAsia="微软雅黑" w:hAnsi="微软雅黑" w:hint="eastAsia"/>
          <w:color w:val="FF0000"/>
        </w:rPr>
        <w:t>对于这种读取历史数据的方式，我们叫它</w:t>
      </w:r>
      <w:proofErr w:type="gramStart"/>
      <w:r w:rsidR="0010728D" w:rsidRPr="0010728D">
        <w:rPr>
          <w:rFonts w:ascii="微软雅黑" w:eastAsia="微软雅黑" w:hAnsi="微软雅黑" w:hint="eastAsia"/>
          <w:color w:val="FF0000"/>
        </w:rPr>
        <w:t>快照读</w:t>
      </w:r>
      <w:proofErr w:type="gramEnd"/>
      <w:r w:rsidR="0010728D" w:rsidRPr="0010728D">
        <w:rPr>
          <w:rFonts w:ascii="微软雅黑" w:eastAsia="微软雅黑" w:hAnsi="微软雅黑" w:hint="eastAsia"/>
          <w:color w:val="FF0000"/>
        </w:rPr>
        <w:t xml:space="preserve"> (snapshot read)，而读取数据库当前版本数据的方式，</w:t>
      </w:r>
      <w:proofErr w:type="gramStart"/>
      <w:r w:rsidR="0010728D" w:rsidRPr="0010728D">
        <w:rPr>
          <w:rFonts w:ascii="微软雅黑" w:eastAsia="微软雅黑" w:hAnsi="微软雅黑" w:hint="eastAsia"/>
          <w:color w:val="FF0000"/>
        </w:rPr>
        <w:t>叫当前</w:t>
      </w:r>
      <w:proofErr w:type="gramEnd"/>
      <w:r w:rsidR="0010728D" w:rsidRPr="0010728D">
        <w:rPr>
          <w:rFonts w:ascii="微软雅黑" w:eastAsia="微软雅黑" w:hAnsi="微软雅黑" w:hint="eastAsia"/>
          <w:color w:val="FF0000"/>
        </w:rPr>
        <w:t>读 (current read)。</w:t>
      </w:r>
    </w:p>
    <w:p w:rsidR="00AC784B" w:rsidRDefault="0010728D" w:rsidP="00AC784B">
      <w:pPr>
        <w:ind w:firstLine="420"/>
        <w:rPr>
          <w:rFonts w:ascii="微软雅黑" w:eastAsia="微软雅黑" w:hAnsi="微软雅黑"/>
          <w:color w:val="666666"/>
        </w:rPr>
      </w:pPr>
      <w:r>
        <w:rPr>
          <w:rFonts w:ascii="微软雅黑" w:eastAsia="微软雅黑" w:hAnsi="微软雅黑" w:hint="eastAsia"/>
          <w:color w:val="666666"/>
        </w:rPr>
        <w:t>在MVCC中：</w:t>
      </w:r>
    </w:p>
    <w:p w:rsidR="0010728D" w:rsidRDefault="0010728D" w:rsidP="00AC784B">
      <w:pPr>
        <w:ind w:firstLine="420"/>
        <w:rPr>
          <w:rFonts w:ascii="微软雅黑" w:eastAsia="微软雅黑" w:hAnsi="微软雅黑"/>
          <w:color w:val="666666"/>
          <w:szCs w:val="21"/>
        </w:rPr>
      </w:pPr>
      <w:r>
        <w:rPr>
          <w:rFonts w:ascii="微软雅黑" w:eastAsia="微软雅黑" w:hAnsi="微软雅黑" w:hint="eastAsia"/>
          <w:color w:val="666666"/>
          <w:szCs w:val="21"/>
        </w:rPr>
        <w:t>快照读：就是select</w:t>
      </w:r>
    </w:p>
    <w:p w:rsidR="0010728D" w:rsidRDefault="0010728D" w:rsidP="0010728D">
      <w:pPr>
        <w:widowControl/>
        <w:wordWrap w:val="0"/>
        <w:ind w:firstLineChars="200" w:firstLine="420"/>
        <w:jc w:val="left"/>
        <w:rPr>
          <w:rFonts w:ascii="微软雅黑" w:eastAsia="微软雅黑" w:hAnsi="微软雅黑" w:cs="宋体"/>
          <w:color w:val="666666"/>
          <w:kern w:val="0"/>
          <w:szCs w:val="21"/>
        </w:rPr>
      </w:pPr>
      <w:proofErr w:type="gramStart"/>
      <w:r w:rsidRPr="0010728D">
        <w:rPr>
          <w:rFonts w:ascii="微软雅黑" w:eastAsia="微软雅黑" w:hAnsi="微软雅黑" w:cs="宋体" w:hint="eastAsia"/>
          <w:color w:val="666666"/>
          <w:kern w:val="0"/>
          <w:szCs w:val="21"/>
        </w:rPr>
        <w:t>select</w:t>
      </w:r>
      <w:proofErr w:type="gramEnd"/>
      <w:r w:rsidRPr="0010728D">
        <w:rPr>
          <w:rFonts w:ascii="微软雅黑" w:eastAsia="微软雅黑" w:hAnsi="微软雅黑" w:cs="宋体" w:hint="eastAsia"/>
          <w:color w:val="666666"/>
          <w:kern w:val="0"/>
          <w:szCs w:val="21"/>
        </w:rPr>
        <w:t xml:space="preserve"> * from table ....;</w:t>
      </w:r>
    </w:p>
    <w:p w:rsidR="00893CA5" w:rsidRPr="0010728D" w:rsidRDefault="00893CA5" w:rsidP="0010728D">
      <w:pPr>
        <w:widowControl/>
        <w:wordWrap w:val="0"/>
        <w:ind w:firstLineChars="200" w:firstLine="420"/>
        <w:jc w:val="left"/>
        <w:rPr>
          <w:rFonts w:ascii="微软雅黑" w:eastAsia="微软雅黑" w:hAnsi="微软雅黑" w:cs="宋体"/>
          <w:color w:val="666666"/>
          <w:kern w:val="0"/>
          <w:szCs w:val="21"/>
        </w:rPr>
      </w:pPr>
      <w:r>
        <w:rPr>
          <w:rFonts w:ascii="微软雅黑" w:eastAsia="微软雅黑" w:hAnsi="微软雅黑" w:hint="eastAsia"/>
          <w:color w:val="666666"/>
          <w:szCs w:val="21"/>
        </w:rPr>
        <w:t>当前读：特殊的读操作，插入/更新/删除操作，属于当前读，处理的都是当前的数据，需要加锁。</w:t>
      </w:r>
    </w:p>
    <w:p w:rsidR="00893CA5" w:rsidRPr="00893CA5" w:rsidRDefault="00893CA5" w:rsidP="00893CA5">
      <w:pPr>
        <w:widowControl/>
        <w:wordWrap w:val="0"/>
        <w:ind w:firstLineChars="100"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select</w:t>
      </w:r>
      <w:proofErr w:type="gramEnd"/>
      <w:r w:rsidRPr="00893CA5">
        <w:rPr>
          <w:rFonts w:ascii="微软雅黑" w:eastAsia="微软雅黑" w:hAnsi="微软雅黑" w:hint="eastAsia"/>
          <w:color w:val="666666"/>
        </w:rPr>
        <w:t xml:space="preserve"> * from table where ? </w:t>
      </w:r>
      <w:proofErr w:type="gramStart"/>
      <w:r w:rsidRPr="00893CA5">
        <w:rPr>
          <w:rFonts w:ascii="微软雅黑" w:eastAsia="微软雅黑" w:hAnsi="微软雅黑" w:hint="eastAsia"/>
          <w:color w:val="666666"/>
        </w:rPr>
        <w:t>lock</w:t>
      </w:r>
      <w:proofErr w:type="gramEnd"/>
      <w:r w:rsidRPr="00893CA5">
        <w:rPr>
          <w:rFonts w:ascii="微软雅黑" w:eastAsia="微软雅黑" w:hAnsi="微软雅黑" w:hint="eastAsia"/>
          <w:color w:val="666666"/>
        </w:rPr>
        <w:t xml:space="preserve"> in share mode;</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select</w:t>
      </w:r>
      <w:proofErr w:type="gramEnd"/>
      <w:r w:rsidRPr="00893CA5">
        <w:rPr>
          <w:rFonts w:ascii="微软雅黑" w:eastAsia="微软雅黑" w:hAnsi="微软雅黑" w:hint="eastAsia"/>
          <w:color w:val="666666"/>
        </w:rPr>
        <w:t xml:space="preserve"> * from table where ? </w:t>
      </w:r>
      <w:proofErr w:type="gramStart"/>
      <w:r w:rsidRPr="00893CA5">
        <w:rPr>
          <w:rFonts w:ascii="微软雅黑" w:eastAsia="微软雅黑" w:hAnsi="微软雅黑" w:hint="eastAsia"/>
          <w:color w:val="666666"/>
        </w:rPr>
        <w:t>for</w:t>
      </w:r>
      <w:proofErr w:type="gramEnd"/>
      <w:r w:rsidRPr="00893CA5">
        <w:rPr>
          <w:rFonts w:ascii="微软雅黑" w:eastAsia="微软雅黑" w:hAnsi="微软雅黑" w:hint="eastAsia"/>
          <w:color w:val="666666"/>
        </w:rPr>
        <w:t xml:space="preserve"> update;</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insert</w:t>
      </w:r>
      <w:proofErr w:type="gramEnd"/>
      <w:r w:rsidRPr="00893CA5">
        <w:rPr>
          <w:rFonts w:ascii="微软雅黑" w:eastAsia="微软雅黑" w:hAnsi="微软雅黑" w:hint="eastAsia"/>
          <w:color w:val="666666"/>
        </w:rPr>
        <w:t>;</w:t>
      </w:r>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update ;</w:t>
      </w:r>
      <w:proofErr w:type="gramEnd"/>
    </w:p>
    <w:p w:rsidR="00893CA5" w:rsidRPr="00893CA5" w:rsidRDefault="00893CA5" w:rsidP="00893CA5">
      <w:pPr>
        <w:widowControl/>
        <w:wordWrap w:val="0"/>
        <w:ind w:firstLine="210"/>
        <w:jc w:val="left"/>
        <w:rPr>
          <w:rFonts w:ascii="微软雅黑" w:eastAsia="微软雅黑" w:hAnsi="微软雅黑"/>
          <w:color w:val="666666"/>
        </w:rPr>
      </w:pPr>
      <w:proofErr w:type="gramStart"/>
      <w:r w:rsidRPr="00893CA5">
        <w:rPr>
          <w:rFonts w:ascii="微软雅黑" w:eastAsia="微软雅黑" w:hAnsi="微软雅黑" w:hint="eastAsia"/>
          <w:color w:val="666666"/>
        </w:rPr>
        <w:t>delete</w:t>
      </w:r>
      <w:proofErr w:type="gramEnd"/>
      <w:r w:rsidRPr="00893CA5">
        <w:rPr>
          <w:rFonts w:ascii="微软雅黑" w:eastAsia="微软雅黑" w:hAnsi="微软雅黑" w:hint="eastAsia"/>
          <w:color w:val="666666"/>
        </w:rPr>
        <w:t>;</w:t>
      </w:r>
    </w:p>
    <w:p w:rsidR="0010728D" w:rsidRDefault="00033E1F" w:rsidP="00AC784B">
      <w:pPr>
        <w:ind w:firstLine="420"/>
        <w:rPr>
          <w:rFonts w:ascii="微软雅黑" w:eastAsia="微软雅黑" w:hAnsi="微软雅黑"/>
          <w:color w:val="666666"/>
        </w:rPr>
      </w:pPr>
      <w:r>
        <w:rPr>
          <w:rFonts w:ascii="微软雅黑" w:eastAsia="微软雅黑" w:hAnsi="微软雅黑" w:hint="eastAsia"/>
          <w:color w:val="666666"/>
        </w:rPr>
        <w:t>事务的隔离级别实际上都是定义了当前读的级别，MySQL为了减少锁处理（包括等待其它锁）的时间，提升并发能力，引入了</w:t>
      </w:r>
      <w:proofErr w:type="gramStart"/>
      <w:r>
        <w:rPr>
          <w:rFonts w:ascii="微软雅黑" w:eastAsia="微软雅黑" w:hAnsi="微软雅黑" w:hint="eastAsia"/>
          <w:color w:val="666666"/>
        </w:rPr>
        <w:t>快照读</w:t>
      </w:r>
      <w:proofErr w:type="gramEnd"/>
      <w:r>
        <w:rPr>
          <w:rFonts w:ascii="微软雅黑" w:eastAsia="微软雅黑" w:hAnsi="微软雅黑" w:hint="eastAsia"/>
          <w:color w:val="666666"/>
        </w:rPr>
        <w:t>的概念，使得select不用加锁。而update、insert这些“当前读”，就需要另外的模块来解决了。</w:t>
      </w:r>
    </w:p>
    <w:p w:rsidR="00B00AA5" w:rsidRDefault="007A66DD" w:rsidP="00063D26">
      <w:pPr>
        <w:rPr>
          <w:rFonts w:ascii="Arial" w:hAnsi="Arial" w:cs="Arial"/>
          <w:b/>
          <w:color w:val="FF0000"/>
        </w:rPr>
      </w:pPr>
      <w:r>
        <w:rPr>
          <w:rFonts w:ascii="Arial" w:hAnsi="Arial" w:cs="Arial" w:hint="eastAsia"/>
          <w:b/>
          <w:color w:val="FF0000"/>
        </w:rPr>
        <w:t>间隙锁</w:t>
      </w:r>
    </w:p>
    <w:p w:rsidR="00AA327F" w:rsidRDefault="00AA327F" w:rsidP="00063D26">
      <w:pPr>
        <w:rPr>
          <w:rFonts w:ascii="Arial" w:hAnsi="Arial" w:cs="Arial"/>
          <w:b/>
          <w:color w:val="FF0000"/>
        </w:rPr>
      </w:pPr>
      <w:r>
        <w:rPr>
          <w:noProof/>
        </w:rPr>
        <w:drawing>
          <wp:inline distT="0" distB="0" distL="0" distR="0" wp14:anchorId="431572E4" wp14:editId="2A8AB835">
            <wp:extent cx="5274310" cy="24745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74595"/>
                    </a:xfrm>
                    <a:prstGeom prst="rect">
                      <a:avLst/>
                    </a:prstGeom>
                  </pic:spPr>
                </pic:pic>
              </a:graphicData>
            </a:graphic>
          </wp:inline>
        </w:drawing>
      </w:r>
    </w:p>
    <w:p w:rsidR="00AA327F" w:rsidRDefault="00AA327F" w:rsidP="00AA327F">
      <w:pPr>
        <w:ind w:firstLine="420"/>
        <w:rPr>
          <w:rFonts w:ascii="微软雅黑" w:eastAsia="微软雅黑" w:hAnsi="微软雅黑"/>
          <w:color w:val="FF0000"/>
          <w:szCs w:val="21"/>
        </w:rPr>
      </w:pPr>
      <w:r>
        <w:rPr>
          <w:rFonts w:ascii="微软雅黑" w:eastAsia="微软雅黑" w:hAnsi="微软雅黑" w:hint="eastAsia"/>
          <w:color w:val="666666"/>
          <w:szCs w:val="21"/>
        </w:rPr>
        <w:lastRenderedPageBreak/>
        <w:t>不仅用行锁，锁住了相应的数据行。同时也在两边的区间，（5,30]和（30，positive infinity），都加入了gap锁。这样事务B就无法在这个两个区间insert进新数据。</w:t>
      </w:r>
      <w:r w:rsidR="000702EC">
        <w:rPr>
          <w:rFonts w:ascii="微软雅黑" w:eastAsia="微软雅黑" w:hAnsi="微软雅黑" w:hint="eastAsia"/>
          <w:color w:val="666666"/>
          <w:szCs w:val="21"/>
        </w:rPr>
        <w:t>但是可能会影响正常插入。</w:t>
      </w:r>
      <w:r w:rsidR="00645FE0" w:rsidRPr="00645FE0">
        <w:rPr>
          <w:rFonts w:ascii="微软雅黑" w:eastAsia="微软雅黑" w:hAnsi="微软雅黑" w:hint="eastAsia"/>
          <w:color w:val="FF0000"/>
          <w:szCs w:val="21"/>
        </w:rPr>
        <w:t>如果使用的是没有索引的字段，那么会</w:t>
      </w:r>
      <w:proofErr w:type="gramStart"/>
      <w:r w:rsidR="00645FE0" w:rsidRPr="00645FE0">
        <w:rPr>
          <w:rFonts w:ascii="微软雅黑" w:eastAsia="微软雅黑" w:hAnsi="微软雅黑" w:hint="eastAsia"/>
          <w:color w:val="FF0000"/>
          <w:szCs w:val="21"/>
        </w:rPr>
        <w:t>对全表加</w:t>
      </w:r>
      <w:proofErr w:type="gramEnd"/>
      <w:r w:rsidR="00645FE0" w:rsidRPr="00645FE0">
        <w:rPr>
          <w:rFonts w:ascii="微软雅黑" w:eastAsia="微软雅黑" w:hAnsi="微软雅黑" w:hint="eastAsia"/>
          <w:color w:val="FF0000"/>
          <w:szCs w:val="21"/>
        </w:rPr>
        <w:t>gap锁。</w:t>
      </w:r>
      <w:r w:rsidR="00E830EE">
        <w:rPr>
          <w:rFonts w:ascii="微软雅黑" w:eastAsia="微软雅黑" w:hAnsi="微软雅黑" w:hint="eastAsia"/>
          <w:color w:val="FF0000"/>
          <w:szCs w:val="21"/>
        </w:rPr>
        <w:t>正常的RR级别就行锁即可以实现。</w:t>
      </w:r>
    </w:p>
    <w:p w:rsidR="005A0B6A" w:rsidRDefault="005A0B6A" w:rsidP="00AA327F">
      <w:pPr>
        <w:ind w:firstLine="420"/>
        <w:rPr>
          <w:rFonts w:ascii="微软雅黑" w:eastAsia="微软雅黑" w:hAnsi="微软雅黑"/>
          <w:b/>
          <w:color w:val="666666"/>
          <w:szCs w:val="21"/>
        </w:rPr>
      </w:pPr>
      <w:r w:rsidRPr="005A0B6A">
        <w:rPr>
          <w:rFonts w:ascii="微软雅黑" w:eastAsia="微软雅黑" w:hAnsi="微软雅黑" w:hint="eastAsia"/>
          <w:b/>
          <w:color w:val="666666"/>
          <w:szCs w:val="21"/>
        </w:rPr>
        <w:t>Serializable</w:t>
      </w:r>
    </w:p>
    <w:p w:rsidR="005A0B6A" w:rsidRPr="005A0B6A" w:rsidRDefault="005A0B6A" w:rsidP="00AA327F">
      <w:pPr>
        <w:ind w:firstLine="420"/>
        <w:rPr>
          <w:rFonts w:ascii="Arial" w:hAnsi="Arial" w:cs="Arial"/>
          <w:b/>
          <w:color w:val="FF0000"/>
        </w:rPr>
      </w:pPr>
      <w:r>
        <w:rPr>
          <w:rFonts w:ascii="微软雅黑" w:eastAsia="微软雅黑" w:hAnsi="微软雅黑" w:hint="eastAsia"/>
          <w:color w:val="666666"/>
          <w:szCs w:val="21"/>
        </w:rPr>
        <w:t>这个级别很简单，</w:t>
      </w:r>
      <w:r w:rsidRPr="00E44A5B">
        <w:rPr>
          <w:rFonts w:ascii="微软雅黑" w:eastAsia="微软雅黑" w:hAnsi="微软雅黑" w:hint="eastAsia"/>
          <w:color w:val="FF0000"/>
          <w:szCs w:val="21"/>
        </w:rPr>
        <w:t>读加共享锁，</w:t>
      </w:r>
      <w:proofErr w:type="gramStart"/>
      <w:r w:rsidRPr="00E44A5B">
        <w:rPr>
          <w:rFonts w:ascii="微软雅黑" w:eastAsia="微软雅黑" w:hAnsi="微软雅黑" w:hint="eastAsia"/>
          <w:color w:val="FF0000"/>
          <w:szCs w:val="21"/>
        </w:rPr>
        <w:t>写加排他</w:t>
      </w:r>
      <w:proofErr w:type="gramEnd"/>
      <w:r w:rsidRPr="00E44A5B">
        <w:rPr>
          <w:rFonts w:ascii="微软雅黑" w:eastAsia="微软雅黑" w:hAnsi="微软雅黑" w:hint="eastAsia"/>
          <w:color w:val="FF0000"/>
          <w:szCs w:val="21"/>
        </w:rPr>
        <w:t>锁</w:t>
      </w:r>
      <w:r>
        <w:rPr>
          <w:rFonts w:ascii="微软雅黑" w:eastAsia="微软雅黑" w:hAnsi="微软雅黑" w:hint="eastAsia"/>
          <w:color w:val="666666"/>
          <w:szCs w:val="21"/>
        </w:rPr>
        <w:t>，读写互斥。使用的悲观锁的理论，实现简单，数据更加安全，但是并发能力非常差。如果你的业务并发的特别</w:t>
      </w:r>
      <w:proofErr w:type="gramStart"/>
      <w:r>
        <w:rPr>
          <w:rFonts w:ascii="微软雅黑" w:eastAsia="微软雅黑" w:hAnsi="微软雅黑" w:hint="eastAsia"/>
          <w:color w:val="666666"/>
          <w:szCs w:val="21"/>
        </w:rPr>
        <w:t>少或者</w:t>
      </w:r>
      <w:proofErr w:type="gramEnd"/>
      <w:r>
        <w:rPr>
          <w:rFonts w:ascii="微软雅黑" w:eastAsia="微软雅黑" w:hAnsi="微软雅黑" w:hint="eastAsia"/>
          <w:color w:val="666666"/>
          <w:szCs w:val="21"/>
        </w:rPr>
        <w:t>没有并发，同时又要求数据及时可靠的话，可以使用这种模式。</w:t>
      </w:r>
    </w:p>
    <w:p w:rsidR="005C37C4" w:rsidRDefault="005C37C4" w:rsidP="005C37C4">
      <w:pPr>
        <w:pStyle w:val="2"/>
      </w:pPr>
      <w:r>
        <w:rPr>
          <w:rFonts w:hint="eastAsia"/>
        </w:rPr>
        <w:t>索引</w:t>
      </w:r>
    </w:p>
    <w:p w:rsidR="00163A7B" w:rsidRPr="00163A7B" w:rsidRDefault="00163A7B" w:rsidP="00163A7B">
      <w:pPr>
        <w:pStyle w:val="3"/>
      </w:pPr>
      <w:r>
        <w:rPr>
          <w:rFonts w:hint="eastAsia"/>
        </w:rPr>
        <w:t>定义及类型</w:t>
      </w:r>
    </w:p>
    <w:p w:rsidR="00163A7B" w:rsidRDefault="00163A7B" w:rsidP="00163A7B">
      <w:pPr>
        <w:rPr>
          <w:rFonts w:ascii="Arial" w:hAnsi="Arial" w:cs="Arial"/>
          <w:color w:val="2F2F2F"/>
        </w:rPr>
      </w:pPr>
      <w:r>
        <w:tab/>
      </w:r>
      <w:r>
        <w:rPr>
          <w:rFonts w:ascii="Arial" w:hAnsi="Arial" w:cs="Arial"/>
          <w:color w:val="2F2F2F"/>
        </w:rPr>
        <w:t>数据库</w:t>
      </w:r>
      <w:hyperlink r:id="rId11" w:tgtFrame="_blank" w:history="1">
        <w:r>
          <w:rPr>
            <w:rStyle w:val="a5"/>
            <w:rFonts w:ascii="Arial" w:hAnsi="Arial" w:cs="Arial"/>
            <w:color w:val="3194D0"/>
          </w:rPr>
          <w:t>索引</w:t>
        </w:r>
      </w:hyperlink>
      <w:r>
        <w:rPr>
          <w:rFonts w:ascii="Arial" w:hAnsi="Arial" w:cs="Arial"/>
          <w:color w:val="2F2F2F"/>
        </w:rPr>
        <w:t>好比是一本书前面的目录，能加快数据库的查询速度。</w:t>
      </w:r>
      <w:hyperlink r:id="rId12" w:tgtFrame="_blank" w:history="1">
        <w:r>
          <w:rPr>
            <w:rStyle w:val="a5"/>
            <w:rFonts w:ascii="Arial" w:hAnsi="Arial" w:cs="Arial"/>
            <w:color w:val="3194D0"/>
          </w:rPr>
          <w:t>索引</w:t>
        </w:r>
      </w:hyperlink>
      <w:r>
        <w:rPr>
          <w:rFonts w:ascii="Arial" w:hAnsi="Arial" w:cs="Arial"/>
          <w:color w:val="2F2F2F"/>
        </w:rPr>
        <w:t>是对数据库表中一个或多个列（例如，</w:t>
      </w:r>
      <w:r>
        <w:rPr>
          <w:rFonts w:ascii="Arial" w:hAnsi="Arial" w:cs="Arial"/>
          <w:color w:val="2F2F2F"/>
        </w:rPr>
        <w:t>employee</w:t>
      </w:r>
      <w:r>
        <w:rPr>
          <w:rFonts w:ascii="Arial" w:hAnsi="Arial" w:cs="Arial"/>
          <w:color w:val="2F2F2F"/>
        </w:rPr>
        <w:t>表的姓氏</w:t>
      </w:r>
      <w:r>
        <w:rPr>
          <w:rFonts w:ascii="Arial" w:hAnsi="Arial" w:cs="Arial"/>
          <w:color w:val="2F2F2F"/>
        </w:rPr>
        <w:t>(</w:t>
      </w:r>
      <w:proofErr w:type="spellStart"/>
      <w:r>
        <w:rPr>
          <w:rFonts w:ascii="Arial" w:hAnsi="Arial" w:cs="Arial"/>
          <w:color w:val="2F2F2F"/>
        </w:rPr>
        <w:t>lname</w:t>
      </w:r>
      <w:proofErr w:type="spellEnd"/>
      <w:r>
        <w:rPr>
          <w:rFonts w:ascii="Arial" w:hAnsi="Arial" w:cs="Arial"/>
          <w:color w:val="2F2F2F"/>
        </w:rPr>
        <w:t>)</w:t>
      </w:r>
      <w:r>
        <w:rPr>
          <w:rFonts w:ascii="Arial" w:hAnsi="Arial" w:cs="Arial"/>
          <w:color w:val="2F2F2F"/>
        </w:rPr>
        <w:t>列）的值进行排序的结构。</w:t>
      </w:r>
    </w:p>
    <w:p w:rsidR="00163A7B" w:rsidRDefault="00163A7B" w:rsidP="00163A7B">
      <w:pPr>
        <w:rPr>
          <w:b/>
        </w:rPr>
      </w:pPr>
      <w:r w:rsidRPr="00163A7B">
        <w:rPr>
          <w:rFonts w:hint="eastAsia"/>
          <w:b/>
        </w:rPr>
        <w:t>优缺点</w:t>
      </w:r>
      <w:r>
        <w:rPr>
          <w:rFonts w:hint="eastAsia"/>
          <w:b/>
        </w:rPr>
        <w:t>：</w:t>
      </w:r>
    </w:p>
    <w:p w:rsidR="00163A7B" w:rsidRDefault="00163A7B" w:rsidP="00163A7B">
      <w:pPr>
        <w:rPr>
          <w:rFonts w:ascii="Arial" w:hAnsi="Arial" w:cs="Arial"/>
          <w:color w:val="2F2F2F"/>
        </w:rPr>
      </w:pPr>
      <w:r>
        <w:rPr>
          <w:rFonts w:ascii="Arial" w:hAnsi="Arial" w:cs="Arial"/>
          <w:color w:val="2F2F2F"/>
        </w:rPr>
        <w:t>优点：</w:t>
      </w:r>
    </w:p>
    <w:p w:rsidR="00163A7B" w:rsidRPr="00163A7B" w:rsidRDefault="00163A7B" w:rsidP="00163A7B">
      <w:pPr>
        <w:widowControl/>
        <w:jc w:val="left"/>
        <w:rPr>
          <w:rFonts w:ascii="Arial" w:hAnsi="Arial" w:cs="Arial"/>
          <w:color w:val="FF0000"/>
        </w:rPr>
      </w:pPr>
      <w:r w:rsidRPr="00163A7B">
        <w:rPr>
          <w:rFonts w:ascii="Arial" w:hAnsi="Arial" w:cs="Arial"/>
          <w:color w:val="2F2F2F"/>
        </w:rPr>
        <w:t>1.</w:t>
      </w:r>
      <w:r w:rsidRPr="00163A7B">
        <w:rPr>
          <w:rFonts w:ascii="Arial" w:hAnsi="Arial" w:cs="Arial"/>
          <w:color w:val="FF0000"/>
        </w:rPr>
        <w:t>大大加快数据的检索速度</w:t>
      </w:r>
      <w:r w:rsidRPr="00163A7B">
        <w:rPr>
          <w:rFonts w:ascii="Arial" w:hAnsi="Arial" w:cs="Arial"/>
          <w:color w:val="FF0000"/>
        </w:rPr>
        <w:t>;</w:t>
      </w:r>
    </w:p>
    <w:p w:rsidR="00163A7B" w:rsidRPr="00163A7B" w:rsidRDefault="00163A7B" w:rsidP="00163A7B">
      <w:pPr>
        <w:widowControl/>
        <w:jc w:val="left"/>
        <w:rPr>
          <w:rFonts w:ascii="Arial" w:hAnsi="Arial" w:cs="Arial"/>
          <w:color w:val="2F2F2F"/>
        </w:rPr>
      </w:pPr>
      <w:r w:rsidRPr="00163A7B">
        <w:rPr>
          <w:rFonts w:ascii="Arial" w:hAnsi="Arial" w:cs="Arial"/>
          <w:color w:val="2F2F2F"/>
        </w:rPr>
        <w:t>2.</w:t>
      </w:r>
      <w:r w:rsidRPr="00163A7B">
        <w:rPr>
          <w:rFonts w:ascii="Arial" w:hAnsi="Arial" w:cs="Arial"/>
          <w:color w:val="2F2F2F"/>
        </w:rPr>
        <w:t>创建唯一性索引，保证数据库表中每一行数据的唯一性</w:t>
      </w:r>
      <w:r w:rsidRPr="00163A7B">
        <w:rPr>
          <w:rFonts w:ascii="Arial" w:hAnsi="Arial" w:cs="Arial"/>
          <w:color w:val="2F2F2F"/>
        </w:rPr>
        <w:t>;</w:t>
      </w:r>
    </w:p>
    <w:p w:rsidR="00163A7B" w:rsidRPr="00163A7B" w:rsidRDefault="00163A7B" w:rsidP="00163A7B">
      <w:pPr>
        <w:widowControl/>
        <w:jc w:val="left"/>
        <w:rPr>
          <w:rFonts w:ascii="Arial" w:hAnsi="Arial" w:cs="Arial"/>
          <w:color w:val="2F2F2F"/>
        </w:rPr>
      </w:pPr>
      <w:r w:rsidRPr="00163A7B">
        <w:rPr>
          <w:rFonts w:ascii="Arial" w:hAnsi="Arial" w:cs="Arial"/>
          <w:color w:val="2F2F2F"/>
        </w:rPr>
        <w:t>3.</w:t>
      </w:r>
      <w:r w:rsidRPr="00163A7B">
        <w:rPr>
          <w:rFonts w:ascii="Arial" w:hAnsi="Arial" w:cs="Arial"/>
          <w:color w:val="FF0000"/>
        </w:rPr>
        <w:t>加速表和表之间的连接</w:t>
      </w:r>
      <w:r w:rsidRPr="00163A7B">
        <w:rPr>
          <w:rFonts w:ascii="Arial" w:hAnsi="Arial" w:cs="Arial"/>
          <w:color w:val="FF0000"/>
        </w:rPr>
        <w:t>;</w:t>
      </w:r>
    </w:p>
    <w:p w:rsidR="00163A7B" w:rsidRDefault="00163A7B" w:rsidP="00163A7B">
      <w:pPr>
        <w:widowControl/>
        <w:jc w:val="left"/>
        <w:rPr>
          <w:rFonts w:ascii="Arial" w:hAnsi="Arial" w:cs="Arial"/>
          <w:color w:val="2F2F2F"/>
        </w:rPr>
      </w:pPr>
      <w:r w:rsidRPr="00163A7B">
        <w:rPr>
          <w:rFonts w:ascii="Arial" w:hAnsi="Arial" w:cs="Arial"/>
          <w:color w:val="2F2F2F"/>
        </w:rPr>
        <w:t>4.</w:t>
      </w:r>
      <w:r w:rsidRPr="00163A7B">
        <w:rPr>
          <w:rFonts w:ascii="Arial" w:hAnsi="Arial" w:cs="Arial"/>
          <w:color w:val="2F2F2F"/>
        </w:rPr>
        <w:t>在使用分组和排序子句进行数据检索时，可以显著减少查询中分组和排序的时间。</w:t>
      </w:r>
    </w:p>
    <w:p w:rsidR="00163A7B" w:rsidRDefault="00163A7B" w:rsidP="00163A7B">
      <w:pPr>
        <w:widowControl/>
        <w:jc w:val="left"/>
        <w:rPr>
          <w:rFonts w:ascii="Arial" w:hAnsi="Arial" w:cs="Arial"/>
          <w:color w:val="2F2F2F"/>
        </w:rPr>
      </w:pPr>
      <w:r>
        <w:rPr>
          <w:rFonts w:ascii="Arial" w:hAnsi="Arial" w:cs="Arial" w:hint="eastAsia"/>
          <w:color w:val="2F2F2F"/>
        </w:rPr>
        <w:t>缺点：</w:t>
      </w:r>
    </w:p>
    <w:p w:rsidR="00163A7B" w:rsidRPr="00163A7B" w:rsidRDefault="00163A7B" w:rsidP="00163A7B">
      <w:pPr>
        <w:widowControl/>
        <w:jc w:val="left"/>
        <w:rPr>
          <w:rFonts w:ascii="Arial" w:hAnsi="Arial" w:cs="Arial"/>
          <w:color w:val="2F2F2F"/>
        </w:rPr>
      </w:pPr>
      <w:r w:rsidRPr="00163A7B">
        <w:rPr>
          <w:rFonts w:ascii="Arial" w:hAnsi="Arial" w:cs="Arial"/>
          <w:color w:val="2F2F2F"/>
        </w:rPr>
        <w:t>1.</w:t>
      </w:r>
      <w:r w:rsidRPr="00163A7B">
        <w:rPr>
          <w:rFonts w:ascii="Arial" w:hAnsi="Arial" w:cs="Arial"/>
          <w:color w:val="FF0000"/>
        </w:rPr>
        <w:t>索引需要占用数据表以外的物理存储空间</w:t>
      </w:r>
    </w:p>
    <w:p w:rsidR="00163A7B" w:rsidRPr="00163A7B" w:rsidRDefault="00163A7B" w:rsidP="00163A7B">
      <w:pPr>
        <w:widowControl/>
        <w:jc w:val="left"/>
        <w:rPr>
          <w:rFonts w:ascii="Arial" w:hAnsi="Arial" w:cs="Arial"/>
          <w:color w:val="2F2F2F"/>
        </w:rPr>
      </w:pPr>
      <w:r w:rsidRPr="00163A7B">
        <w:rPr>
          <w:rFonts w:ascii="Arial" w:hAnsi="Arial" w:cs="Arial"/>
          <w:color w:val="2F2F2F"/>
        </w:rPr>
        <w:t>2.</w:t>
      </w:r>
      <w:r w:rsidRPr="00163A7B">
        <w:rPr>
          <w:rFonts w:ascii="Arial" w:hAnsi="Arial" w:cs="Arial"/>
          <w:color w:val="FF0000"/>
        </w:rPr>
        <w:t>创建索引和维护索引要花费一定的时间</w:t>
      </w:r>
    </w:p>
    <w:p w:rsidR="00163A7B" w:rsidRDefault="00163A7B" w:rsidP="00163A7B">
      <w:pPr>
        <w:widowControl/>
        <w:jc w:val="left"/>
        <w:rPr>
          <w:rFonts w:ascii="Arial" w:hAnsi="Arial" w:cs="Arial"/>
          <w:color w:val="FF0000"/>
        </w:rPr>
      </w:pPr>
      <w:r w:rsidRPr="00163A7B">
        <w:rPr>
          <w:rFonts w:ascii="Arial" w:hAnsi="Arial" w:cs="Arial"/>
          <w:color w:val="2F2F2F"/>
        </w:rPr>
        <w:t>3.</w:t>
      </w:r>
      <w:r w:rsidRPr="00163A7B">
        <w:rPr>
          <w:rFonts w:ascii="Arial" w:hAnsi="Arial" w:cs="Arial"/>
          <w:color w:val="FF0000"/>
        </w:rPr>
        <w:t>当对表进行更新操作时，索引需要被重建，这样降低了数据的维护速度。</w:t>
      </w:r>
    </w:p>
    <w:p w:rsidR="00583278" w:rsidRDefault="00583278" w:rsidP="00163A7B">
      <w:pPr>
        <w:widowControl/>
        <w:jc w:val="left"/>
        <w:rPr>
          <w:rFonts w:ascii="Arial" w:hAnsi="Arial" w:cs="Arial"/>
          <w:color w:val="FF0000"/>
        </w:rPr>
      </w:pPr>
    </w:p>
    <w:p w:rsidR="00583278" w:rsidRDefault="00583278" w:rsidP="00B04518">
      <w:pPr>
        <w:widowControl/>
        <w:jc w:val="left"/>
        <w:rPr>
          <w:rFonts w:ascii="Arial" w:hAnsi="Arial" w:cs="Arial"/>
          <w:b/>
          <w:bCs/>
          <w:color w:val="2F2F2F"/>
        </w:rPr>
      </w:pPr>
      <w:r w:rsidRPr="00583278">
        <w:rPr>
          <w:rFonts w:ascii="Arial" w:hAnsi="Arial" w:cs="Arial" w:hint="eastAsia"/>
          <w:color w:val="2F2F2F"/>
        </w:rPr>
        <w:t>从功能上看，索引可分为</w:t>
      </w:r>
      <w:r w:rsidRPr="00583278">
        <w:rPr>
          <w:rFonts w:ascii="Arial" w:hAnsi="Arial" w:cs="Arial" w:hint="eastAsia"/>
          <w:b/>
          <w:color w:val="2F2F2F"/>
        </w:rPr>
        <w:t>普通索引</w:t>
      </w:r>
      <w:r>
        <w:rPr>
          <w:rFonts w:ascii="Arial" w:hAnsi="Arial" w:cs="Arial" w:hint="eastAsia"/>
          <w:color w:val="2F2F2F"/>
        </w:rPr>
        <w:t>、</w:t>
      </w:r>
      <w:r>
        <w:rPr>
          <w:rFonts w:ascii="Arial" w:hAnsi="Arial" w:cs="Arial"/>
          <w:b/>
          <w:bCs/>
          <w:color w:val="2F2F2F"/>
        </w:rPr>
        <w:t>唯一索引、主键索引</w:t>
      </w:r>
      <w:r w:rsidR="009F78F4">
        <w:rPr>
          <w:rFonts w:ascii="Arial" w:hAnsi="Arial" w:cs="Arial" w:hint="eastAsia"/>
          <w:b/>
          <w:bCs/>
          <w:color w:val="2F2F2F"/>
        </w:rPr>
        <w:t>：</w:t>
      </w:r>
    </w:p>
    <w:p w:rsidR="00B04518" w:rsidRPr="00163A7B" w:rsidRDefault="00B04518" w:rsidP="00B04518">
      <w:pPr>
        <w:widowControl/>
        <w:jc w:val="left"/>
        <w:rPr>
          <w:rFonts w:ascii="Arial" w:hAnsi="Arial" w:cs="Arial"/>
          <w:b/>
          <w:bCs/>
          <w:color w:val="2F2F2F"/>
        </w:rPr>
      </w:pPr>
      <w:r w:rsidRPr="00B04518">
        <w:rPr>
          <w:rFonts w:ascii="Arial" w:hAnsi="Arial" w:cs="Arial"/>
          <w:b/>
          <w:bCs/>
          <w:color w:val="2F2F2F"/>
        </w:rPr>
        <w:t>普通索引</w:t>
      </w:r>
      <w:r w:rsidRPr="00B04518">
        <w:rPr>
          <w:rFonts w:ascii="Arial" w:hAnsi="Arial" w:cs="Arial" w:hint="eastAsia"/>
          <w:b/>
          <w:bCs/>
          <w:color w:val="2F2F2F"/>
        </w:rPr>
        <w:t>：</w:t>
      </w:r>
      <w:r>
        <w:rPr>
          <w:rFonts w:ascii="Verdana" w:hAnsi="Verdana"/>
          <w:color w:val="000000"/>
          <w:sz w:val="20"/>
          <w:szCs w:val="20"/>
        </w:rPr>
        <w:t>普通索引是基本索引类型，允许在定义索引的列中插入重复值和空值</w:t>
      </w:r>
    </w:p>
    <w:p w:rsidR="00163A7B" w:rsidRDefault="00583278" w:rsidP="00583278">
      <w:pPr>
        <w:widowControl/>
        <w:jc w:val="left"/>
        <w:rPr>
          <w:rFonts w:ascii="Arial" w:hAnsi="Arial" w:cs="Arial"/>
          <w:color w:val="2F2F2F"/>
        </w:rPr>
      </w:pPr>
      <w:r>
        <w:rPr>
          <w:rFonts w:ascii="Arial" w:hAnsi="Arial" w:cs="Arial"/>
          <w:b/>
          <w:bCs/>
          <w:color w:val="2F2F2F"/>
        </w:rPr>
        <w:t>唯一索引</w:t>
      </w:r>
      <w:r>
        <w:rPr>
          <w:rFonts w:ascii="Arial" w:hAnsi="Arial" w:cs="Arial" w:hint="eastAsia"/>
          <w:b/>
          <w:bCs/>
          <w:color w:val="2F2F2F"/>
        </w:rPr>
        <w:t>：</w:t>
      </w:r>
      <w:r>
        <w:rPr>
          <w:rFonts w:ascii="Arial" w:hAnsi="Arial" w:cs="Arial"/>
          <w:color w:val="2F2F2F"/>
        </w:rPr>
        <w:t>表明此索引的每一个</w:t>
      </w:r>
      <w:proofErr w:type="gramStart"/>
      <w:r>
        <w:rPr>
          <w:rFonts w:ascii="Arial" w:hAnsi="Arial" w:cs="Arial"/>
          <w:color w:val="2F2F2F"/>
        </w:rPr>
        <w:t>索引值只对应</w:t>
      </w:r>
      <w:proofErr w:type="gramEnd"/>
      <w:r>
        <w:rPr>
          <w:rFonts w:ascii="Arial" w:hAnsi="Arial" w:cs="Arial"/>
          <w:color w:val="2F2F2F"/>
        </w:rPr>
        <w:t>唯一的数据记录，</w:t>
      </w:r>
      <w:r w:rsidR="00B04518">
        <w:rPr>
          <w:rFonts w:ascii="Arial" w:hAnsi="Arial" w:cs="Arial" w:hint="eastAsia"/>
          <w:color w:val="2F2F2F"/>
        </w:rPr>
        <w:t>允许空值，</w:t>
      </w:r>
      <w:r>
        <w:rPr>
          <w:rFonts w:ascii="Arial" w:hAnsi="Arial" w:cs="Arial"/>
          <w:color w:val="2F2F2F"/>
        </w:rPr>
        <w:t>对于单列惟一性索引，这保证单列不包含重复的值。对于多列惟一性索引，保证多个值的组合不重复。</w:t>
      </w:r>
    </w:p>
    <w:p w:rsidR="00B04518" w:rsidRDefault="00B04518" w:rsidP="009F78F4">
      <w:pPr>
        <w:widowControl/>
        <w:jc w:val="left"/>
        <w:rPr>
          <w:rFonts w:ascii="Arial" w:hAnsi="Arial" w:cs="Arial"/>
          <w:color w:val="2F2F2F"/>
        </w:rPr>
      </w:pPr>
      <w:r w:rsidRPr="00B04518">
        <w:rPr>
          <w:rFonts w:ascii="Arial" w:hAnsi="Arial" w:cs="Arial" w:hint="eastAsia"/>
          <w:b/>
          <w:color w:val="2F2F2F"/>
        </w:rPr>
        <w:t>主键索引：</w:t>
      </w:r>
      <w:r w:rsidR="009F78F4">
        <w:rPr>
          <w:rFonts w:ascii="Arial" w:hAnsi="Arial" w:cs="Arial"/>
          <w:color w:val="2F2F2F"/>
        </w:rPr>
        <w:t>主键索引是唯一索引的特定类型。该索引要求主键中的每个值</w:t>
      </w:r>
      <w:proofErr w:type="gramStart"/>
      <w:r w:rsidR="009F78F4">
        <w:rPr>
          <w:rFonts w:ascii="Arial" w:hAnsi="Arial" w:cs="Arial"/>
          <w:color w:val="2F2F2F"/>
        </w:rPr>
        <w:t>都唯一</w:t>
      </w:r>
      <w:r w:rsidR="009F78F4">
        <w:rPr>
          <w:rFonts w:ascii="Arial" w:hAnsi="Arial" w:cs="Arial" w:hint="eastAsia"/>
          <w:color w:val="2F2F2F"/>
        </w:rPr>
        <w:t>且</w:t>
      </w:r>
      <w:proofErr w:type="gramEnd"/>
      <w:r w:rsidR="009F78F4">
        <w:rPr>
          <w:rFonts w:ascii="Arial" w:hAnsi="Arial" w:cs="Arial" w:hint="eastAsia"/>
          <w:color w:val="2F2F2F"/>
        </w:rPr>
        <w:t>不为空</w:t>
      </w:r>
      <w:r w:rsidR="009F78F4">
        <w:rPr>
          <w:rFonts w:ascii="Arial" w:hAnsi="Arial" w:cs="Arial"/>
          <w:color w:val="2F2F2F"/>
        </w:rPr>
        <w:t>。</w:t>
      </w:r>
    </w:p>
    <w:p w:rsidR="009F78F4" w:rsidRPr="00163A7B" w:rsidRDefault="009F78F4" w:rsidP="009F78F4">
      <w:pPr>
        <w:widowControl/>
        <w:jc w:val="left"/>
        <w:rPr>
          <w:rFonts w:ascii="Arial" w:hAnsi="Arial" w:cs="Arial"/>
          <w:color w:val="2F2F2F"/>
        </w:rPr>
      </w:pPr>
      <w:r>
        <w:rPr>
          <w:rFonts w:ascii="Arial" w:hAnsi="Arial" w:cs="Arial" w:hint="eastAsia"/>
          <w:color w:val="2F2F2F"/>
        </w:rPr>
        <w:t>从存储</w:t>
      </w:r>
      <w:r w:rsidR="00BC7964">
        <w:rPr>
          <w:rFonts w:ascii="Arial" w:hAnsi="Arial" w:cs="Arial" w:hint="eastAsia"/>
          <w:color w:val="2F2F2F"/>
        </w:rPr>
        <w:t>结构</w:t>
      </w:r>
      <w:r>
        <w:rPr>
          <w:rFonts w:ascii="Arial" w:hAnsi="Arial" w:cs="Arial" w:hint="eastAsia"/>
          <w:color w:val="2F2F2F"/>
        </w:rPr>
        <w:t>上看，分为</w:t>
      </w:r>
      <w:r w:rsidRPr="009F78F4">
        <w:rPr>
          <w:rFonts w:ascii="Arial" w:hAnsi="Arial" w:cs="Arial" w:hint="eastAsia"/>
          <w:b/>
          <w:color w:val="2F2F2F"/>
        </w:rPr>
        <w:t>聚集索引</w:t>
      </w:r>
      <w:r>
        <w:rPr>
          <w:rFonts w:ascii="Arial" w:hAnsi="Arial" w:cs="Arial" w:hint="eastAsia"/>
          <w:color w:val="2F2F2F"/>
        </w:rPr>
        <w:t>和</w:t>
      </w:r>
      <w:r w:rsidRPr="009F78F4">
        <w:rPr>
          <w:rFonts w:ascii="Arial" w:hAnsi="Arial" w:cs="Arial" w:hint="eastAsia"/>
          <w:b/>
          <w:color w:val="2F2F2F"/>
        </w:rPr>
        <w:t>非聚集索引</w:t>
      </w:r>
      <w:r>
        <w:rPr>
          <w:rFonts w:ascii="Arial" w:hAnsi="Arial" w:cs="Arial" w:hint="eastAsia"/>
          <w:color w:val="2F2F2F"/>
        </w:rPr>
        <w:t>：</w:t>
      </w:r>
    </w:p>
    <w:p w:rsidR="00163A7B" w:rsidRDefault="009F78F4" w:rsidP="009F78F4">
      <w:pPr>
        <w:rPr>
          <w:rFonts w:ascii="Verdana" w:hAnsi="Verdana" w:cs="Helvetica"/>
          <w:szCs w:val="21"/>
        </w:rPr>
      </w:pPr>
      <w:r w:rsidRPr="00BC7964">
        <w:rPr>
          <w:rFonts w:ascii="Arial" w:hAnsi="Arial" w:cs="Arial" w:hint="eastAsia"/>
          <w:b/>
          <w:color w:val="FF0000"/>
        </w:rPr>
        <w:t>聚集索引</w:t>
      </w:r>
      <w:r>
        <w:rPr>
          <w:rFonts w:ascii="Arial" w:hAnsi="Arial" w:cs="Arial" w:hint="eastAsia"/>
          <w:b/>
          <w:color w:val="2F2F2F"/>
        </w:rPr>
        <w:t>：</w:t>
      </w:r>
      <w:r>
        <w:rPr>
          <w:rFonts w:ascii="Verdana" w:hAnsi="Verdana" w:cs="Helvetica"/>
          <w:szCs w:val="21"/>
        </w:rPr>
        <w:t>该</w:t>
      </w:r>
      <w:proofErr w:type="gramStart"/>
      <w:r>
        <w:rPr>
          <w:rFonts w:ascii="Verdana" w:hAnsi="Verdana" w:cs="Helvetica"/>
          <w:szCs w:val="21"/>
        </w:rPr>
        <w:t>索引中键值</w:t>
      </w:r>
      <w:proofErr w:type="gramEnd"/>
      <w:r>
        <w:rPr>
          <w:rFonts w:ascii="Verdana" w:hAnsi="Verdana" w:cs="Helvetica"/>
          <w:szCs w:val="21"/>
        </w:rPr>
        <w:t>的逻辑顺序决定了表中相应行的物理顺序。</w:t>
      </w:r>
      <w:r>
        <w:rPr>
          <w:rFonts w:ascii="Verdana" w:hAnsi="Verdana" w:cs="Helvetica" w:hint="eastAsia"/>
          <w:szCs w:val="21"/>
        </w:rPr>
        <w:t>（</w:t>
      </w:r>
      <w:r>
        <w:rPr>
          <w:rFonts w:ascii="Verdana" w:hAnsi="Verdana" w:cs="Helvetica"/>
          <w:szCs w:val="21"/>
        </w:rPr>
        <w:t>因此一个</w:t>
      </w:r>
      <w:proofErr w:type="gramStart"/>
      <w:r>
        <w:rPr>
          <w:rFonts w:ascii="Verdana" w:hAnsi="Verdana" w:cs="Helvetica"/>
          <w:szCs w:val="21"/>
        </w:rPr>
        <w:t>表只能</w:t>
      </w:r>
      <w:proofErr w:type="gramEnd"/>
      <w:r>
        <w:rPr>
          <w:rFonts w:ascii="Verdana" w:hAnsi="Verdana" w:cs="Helvetica"/>
          <w:szCs w:val="21"/>
        </w:rPr>
        <w:t>包含一个聚集索引</w:t>
      </w:r>
      <w:r>
        <w:rPr>
          <w:rFonts w:ascii="Verdana" w:hAnsi="Verdana" w:cs="Helvetica" w:hint="eastAsia"/>
          <w:szCs w:val="21"/>
        </w:rPr>
        <w:t>）。</w:t>
      </w:r>
    </w:p>
    <w:p w:rsidR="009F78F4" w:rsidRDefault="009F78F4" w:rsidP="009F78F4">
      <w:pPr>
        <w:rPr>
          <w:rFonts w:ascii="Verdana" w:hAnsi="Verdana" w:cs="Helvetica"/>
          <w:szCs w:val="21"/>
        </w:rPr>
      </w:pPr>
      <w:r w:rsidRPr="00BC7964">
        <w:rPr>
          <w:rFonts w:ascii="Verdana" w:hAnsi="Verdana" w:cs="Helvetica" w:hint="eastAsia"/>
          <w:b/>
          <w:color w:val="FF0000"/>
          <w:szCs w:val="21"/>
        </w:rPr>
        <w:t>非聚集索引</w:t>
      </w:r>
      <w:r w:rsidRPr="009F78F4">
        <w:rPr>
          <w:rFonts w:ascii="Verdana" w:hAnsi="Verdana" w:cs="Helvetica" w:hint="eastAsia"/>
          <w:b/>
          <w:szCs w:val="21"/>
        </w:rPr>
        <w:t>：</w:t>
      </w:r>
      <w:r w:rsidR="00BC7964">
        <w:rPr>
          <w:rFonts w:ascii="Verdana" w:hAnsi="Verdana" w:cs="Helvetica"/>
          <w:szCs w:val="21"/>
        </w:rPr>
        <w:t>该索引中索引的逻辑顺序与磁盘上行的物理存储顺序不同。</w:t>
      </w:r>
    </w:p>
    <w:p w:rsidR="00BC7964" w:rsidRDefault="00BC7964" w:rsidP="009F78F4">
      <w:pPr>
        <w:rPr>
          <w:b/>
        </w:rPr>
      </w:pPr>
      <w:r>
        <w:rPr>
          <w:noProof/>
        </w:rPr>
        <w:lastRenderedPageBreak/>
        <w:drawing>
          <wp:inline distT="0" distB="0" distL="0" distR="0" wp14:anchorId="3832483F" wp14:editId="772A94E1">
            <wp:extent cx="5274310" cy="2933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3700"/>
                    </a:xfrm>
                    <a:prstGeom prst="rect">
                      <a:avLst/>
                    </a:prstGeom>
                  </pic:spPr>
                </pic:pic>
              </a:graphicData>
            </a:graphic>
          </wp:inline>
        </w:drawing>
      </w:r>
    </w:p>
    <w:p w:rsidR="00475FB4" w:rsidRDefault="00475FB4" w:rsidP="00475FB4">
      <w:pPr>
        <w:pStyle w:val="3"/>
      </w:pPr>
      <w:r>
        <w:t>B</w:t>
      </w:r>
      <w:r>
        <w:rPr>
          <w:rFonts w:hint="eastAsia"/>
        </w:rPr>
        <w:t>树和B+树</w:t>
      </w:r>
    </w:p>
    <w:p w:rsidR="00E33555" w:rsidRPr="00E33555" w:rsidRDefault="00E33555" w:rsidP="00E33555">
      <w:pPr>
        <w:widowControl/>
        <w:shd w:val="clear" w:color="auto" w:fill="FFFFFF"/>
        <w:wordWrap w:val="0"/>
        <w:spacing w:after="240" w:line="390" w:lineRule="atLeast"/>
        <w:rPr>
          <w:rFonts w:ascii="Arial" w:eastAsia="宋体" w:hAnsi="Arial" w:cs="Arial"/>
          <w:color w:val="4F4F4F"/>
          <w:kern w:val="0"/>
          <w:sz w:val="24"/>
          <w:szCs w:val="24"/>
        </w:rPr>
      </w:pPr>
      <w:r w:rsidRPr="00E33555">
        <w:rPr>
          <w:rFonts w:ascii="Arial" w:eastAsia="宋体" w:hAnsi="Arial" w:cs="Arial"/>
          <w:b/>
          <w:color w:val="4F4F4F"/>
          <w:kern w:val="0"/>
          <w:sz w:val="24"/>
          <w:szCs w:val="24"/>
        </w:rPr>
        <w:t>一个</w:t>
      </w:r>
      <w:r w:rsidRPr="00E33555">
        <w:rPr>
          <w:rFonts w:ascii="Arial" w:eastAsia="宋体" w:hAnsi="Arial" w:cs="Arial"/>
          <w:b/>
          <w:color w:val="4F4F4F"/>
          <w:kern w:val="0"/>
          <w:sz w:val="24"/>
          <w:szCs w:val="24"/>
        </w:rPr>
        <w:t>M</w:t>
      </w:r>
      <w:r w:rsidRPr="00E33555">
        <w:rPr>
          <w:rFonts w:ascii="Arial" w:eastAsia="宋体" w:hAnsi="Arial" w:cs="Arial"/>
          <w:b/>
          <w:color w:val="4F4F4F"/>
          <w:kern w:val="0"/>
          <w:sz w:val="24"/>
          <w:szCs w:val="24"/>
        </w:rPr>
        <w:t>阶的</w:t>
      </w:r>
      <w:r w:rsidRPr="00E33555">
        <w:rPr>
          <w:rFonts w:ascii="Arial" w:eastAsia="宋体" w:hAnsi="Arial" w:cs="Arial"/>
          <w:b/>
          <w:color w:val="4F4F4F"/>
          <w:kern w:val="0"/>
          <w:sz w:val="24"/>
          <w:szCs w:val="24"/>
        </w:rPr>
        <w:t>b</w:t>
      </w:r>
      <w:proofErr w:type="gramStart"/>
      <w:r w:rsidRPr="00E33555">
        <w:rPr>
          <w:rFonts w:ascii="Arial" w:eastAsia="宋体" w:hAnsi="Arial" w:cs="Arial"/>
          <w:b/>
          <w:color w:val="4F4F4F"/>
          <w:kern w:val="0"/>
          <w:sz w:val="24"/>
          <w:szCs w:val="24"/>
        </w:rPr>
        <w:t>树具有</w:t>
      </w:r>
      <w:proofErr w:type="gramEnd"/>
      <w:r w:rsidRPr="00E33555">
        <w:rPr>
          <w:rFonts w:ascii="Arial" w:eastAsia="宋体" w:hAnsi="Arial" w:cs="Arial"/>
          <w:b/>
          <w:color w:val="4F4F4F"/>
          <w:kern w:val="0"/>
          <w:sz w:val="24"/>
          <w:szCs w:val="24"/>
        </w:rPr>
        <w:t>如下几个</w:t>
      </w:r>
      <w:r w:rsidRPr="00E33555">
        <w:rPr>
          <w:rFonts w:ascii="Arial" w:eastAsia="宋体" w:hAnsi="Arial" w:cs="Arial"/>
          <w:b/>
          <w:bCs/>
          <w:color w:val="4F4F4F"/>
          <w:kern w:val="0"/>
          <w:sz w:val="24"/>
          <w:szCs w:val="24"/>
        </w:rPr>
        <w:t>特征</w:t>
      </w:r>
      <w:r w:rsidRPr="00E33555">
        <w:rPr>
          <w:rFonts w:ascii="Arial" w:eastAsia="宋体" w:hAnsi="Arial" w:cs="Arial"/>
          <w:color w:val="4F4F4F"/>
          <w:kern w:val="0"/>
          <w:sz w:val="24"/>
          <w:szCs w:val="24"/>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定义任意非叶子结点最多只有</w:t>
      </w:r>
      <w:r w:rsidRPr="00E33555">
        <w:rPr>
          <w:rFonts w:ascii="Arial" w:eastAsia="宋体" w:hAnsi="Arial" w:cs="Arial"/>
          <w:color w:val="333333"/>
          <w:kern w:val="0"/>
          <w:szCs w:val="21"/>
        </w:rPr>
        <w:t>M</w:t>
      </w:r>
      <w:proofErr w:type="gramStart"/>
      <w:r w:rsidRPr="00E33555">
        <w:rPr>
          <w:rFonts w:ascii="Arial" w:eastAsia="宋体" w:hAnsi="Arial" w:cs="Arial"/>
          <w:color w:val="333333"/>
          <w:kern w:val="0"/>
          <w:szCs w:val="21"/>
        </w:rPr>
        <w:t>个</w:t>
      </w:r>
      <w:proofErr w:type="gramEnd"/>
      <w:r w:rsidRPr="00E33555">
        <w:rPr>
          <w:rFonts w:ascii="Arial" w:eastAsia="宋体" w:hAnsi="Arial" w:cs="Arial"/>
          <w:color w:val="333333"/>
          <w:kern w:val="0"/>
          <w:szCs w:val="21"/>
        </w:rPr>
        <w:t>儿子，且</w:t>
      </w:r>
      <w:r w:rsidRPr="00E33555">
        <w:rPr>
          <w:rFonts w:ascii="Arial" w:eastAsia="宋体" w:hAnsi="Arial" w:cs="Arial"/>
          <w:color w:val="333333"/>
          <w:kern w:val="0"/>
          <w:szCs w:val="21"/>
        </w:rPr>
        <w:t>M&gt;2</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根结点的儿子数为</w:t>
      </w:r>
      <w:r w:rsidRPr="00E33555">
        <w:rPr>
          <w:rFonts w:ascii="Arial" w:eastAsia="宋体" w:hAnsi="Arial" w:cs="Arial"/>
          <w:color w:val="333333"/>
          <w:kern w:val="0"/>
          <w:szCs w:val="21"/>
        </w:rPr>
        <w:t>[2, M]</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除根结点以外的非叶子结点的儿子数为</w:t>
      </w:r>
      <w:r w:rsidRPr="00E33555">
        <w:rPr>
          <w:rFonts w:ascii="Arial" w:eastAsia="宋体" w:hAnsi="Arial" w:cs="Arial"/>
          <w:color w:val="333333"/>
          <w:kern w:val="0"/>
          <w:szCs w:val="21"/>
        </w:rPr>
        <w:t>[M/2, M]</w:t>
      </w:r>
      <w:r w:rsidRPr="00E33555">
        <w:rPr>
          <w:rFonts w:ascii="Arial" w:eastAsia="宋体" w:hAnsi="Arial" w:cs="Arial"/>
          <w:color w:val="333333"/>
          <w:kern w:val="0"/>
          <w:szCs w:val="21"/>
        </w:rPr>
        <w:t>，向上取整；</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非叶子结点的关键字个数</w:t>
      </w:r>
      <w:r w:rsidRPr="00E33555">
        <w:rPr>
          <w:rFonts w:ascii="Arial" w:eastAsia="宋体" w:hAnsi="Arial" w:cs="Arial"/>
          <w:color w:val="333333"/>
          <w:kern w:val="0"/>
          <w:szCs w:val="21"/>
        </w:rPr>
        <w:t>=</w:t>
      </w:r>
      <w:r w:rsidRPr="00E33555">
        <w:rPr>
          <w:rFonts w:ascii="Arial" w:eastAsia="宋体" w:hAnsi="Arial" w:cs="Arial"/>
          <w:color w:val="333333"/>
          <w:kern w:val="0"/>
          <w:szCs w:val="21"/>
        </w:rPr>
        <w:t>儿子数</w:t>
      </w:r>
      <w:r w:rsidRPr="00E33555">
        <w:rPr>
          <w:rFonts w:ascii="Arial" w:eastAsia="宋体" w:hAnsi="Arial" w:cs="Arial"/>
          <w:color w:val="333333"/>
          <w:kern w:val="0"/>
          <w:szCs w:val="21"/>
        </w:rPr>
        <w:t>-1</w:t>
      </w:r>
      <w:r w:rsidRPr="00E33555">
        <w:rPr>
          <w:rFonts w:ascii="Arial" w:eastAsia="宋体" w:hAnsi="Arial" w:cs="Arial"/>
          <w:color w:val="333333"/>
          <w:kern w:val="0"/>
          <w:szCs w:val="21"/>
        </w:rPr>
        <w:t>；</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所有叶子结点位于同一层；</w:t>
      </w:r>
    </w:p>
    <w:p w:rsidR="00E33555" w:rsidRPr="00E33555" w:rsidRDefault="00E33555" w:rsidP="00E33555">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k</w:t>
      </w:r>
      <w:proofErr w:type="gramStart"/>
      <w:r w:rsidRPr="00E33555">
        <w:rPr>
          <w:rFonts w:ascii="Arial" w:eastAsia="宋体" w:hAnsi="Arial" w:cs="Arial"/>
          <w:color w:val="333333"/>
          <w:kern w:val="0"/>
          <w:szCs w:val="21"/>
        </w:rPr>
        <w:t>个</w:t>
      </w:r>
      <w:proofErr w:type="gramEnd"/>
      <w:r w:rsidRPr="00E33555">
        <w:rPr>
          <w:rFonts w:ascii="Arial" w:eastAsia="宋体" w:hAnsi="Arial" w:cs="Arial"/>
          <w:color w:val="333333"/>
          <w:kern w:val="0"/>
          <w:szCs w:val="21"/>
        </w:rPr>
        <w:t>关键字把节点拆成</w:t>
      </w:r>
      <w:r w:rsidRPr="00E33555">
        <w:rPr>
          <w:rFonts w:ascii="Arial" w:eastAsia="宋体" w:hAnsi="Arial" w:cs="Arial"/>
          <w:color w:val="333333"/>
          <w:kern w:val="0"/>
          <w:szCs w:val="21"/>
        </w:rPr>
        <w:t>k+1</w:t>
      </w:r>
      <w:r w:rsidRPr="00E33555">
        <w:rPr>
          <w:rFonts w:ascii="Arial" w:eastAsia="宋体" w:hAnsi="Arial" w:cs="Arial"/>
          <w:color w:val="333333"/>
          <w:kern w:val="0"/>
          <w:szCs w:val="21"/>
        </w:rPr>
        <w:t>段，分别指向</w:t>
      </w:r>
      <w:r w:rsidRPr="00E33555">
        <w:rPr>
          <w:rFonts w:ascii="Arial" w:eastAsia="宋体" w:hAnsi="Arial" w:cs="Arial"/>
          <w:color w:val="333333"/>
          <w:kern w:val="0"/>
          <w:szCs w:val="21"/>
        </w:rPr>
        <w:t>k+1</w:t>
      </w:r>
      <w:r w:rsidRPr="00E33555">
        <w:rPr>
          <w:rFonts w:ascii="Arial" w:eastAsia="宋体" w:hAnsi="Arial" w:cs="Arial"/>
          <w:color w:val="333333"/>
          <w:kern w:val="0"/>
          <w:szCs w:val="21"/>
        </w:rPr>
        <w:t>个儿子，同时满足查找树的大小关系</w:t>
      </w:r>
    </w:p>
    <w:p w:rsidR="00E33555" w:rsidRDefault="00E33555" w:rsidP="00E33555">
      <w:r>
        <w:rPr>
          <w:noProof/>
        </w:rPr>
        <w:drawing>
          <wp:inline distT="0" distB="0" distL="0" distR="0" wp14:anchorId="4E2A131D" wp14:editId="0672B3FE">
            <wp:extent cx="5274310" cy="21266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26615"/>
                    </a:xfrm>
                    <a:prstGeom prst="rect">
                      <a:avLst/>
                    </a:prstGeom>
                  </pic:spPr>
                </pic:pic>
              </a:graphicData>
            </a:graphic>
          </wp:inline>
        </w:drawing>
      </w:r>
    </w:p>
    <w:p w:rsidR="00E33555" w:rsidRPr="00E33555" w:rsidRDefault="00E33555" w:rsidP="00E33555">
      <w:pPr>
        <w:widowControl/>
        <w:shd w:val="clear" w:color="auto" w:fill="FFFFFF"/>
        <w:wordWrap w:val="0"/>
        <w:spacing w:after="240" w:line="390" w:lineRule="atLeast"/>
        <w:rPr>
          <w:rFonts w:ascii="Arial" w:eastAsia="宋体" w:hAnsi="Arial" w:cs="Arial"/>
          <w:b/>
          <w:color w:val="4F4F4F"/>
          <w:kern w:val="0"/>
          <w:sz w:val="24"/>
          <w:szCs w:val="24"/>
        </w:rPr>
      </w:pPr>
      <w:r w:rsidRPr="00E33555">
        <w:rPr>
          <w:rFonts w:ascii="Arial" w:eastAsia="宋体" w:hAnsi="Arial" w:cs="Arial"/>
          <w:b/>
          <w:color w:val="4F4F4F"/>
          <w:kern w:val="0"/>
          <w:sz w:val="24"/>
          <w:szCs w:val="24"/>
        </w:rPr>
        <w:t>有关</w:t>
      </w:r>
      <w:r w:rsidRPr="00E33555">
        <w:rPr>
          <w:rFonts w:ascii="Arial" w:eastAsia="宋体" w:hAnsi="Arial" w:cs="Arial"/>
          <w:b/>
          <w:color w:val="4F4F4F"/>
          <w:kern w:val="0"/>
          <w:sz w:val="24"/>
          <w:szCs w:val="24"/>
        </w:rPr>
        <w:t>b</w:t>
      </w:r>
      <w:r w:rsidRPr="00E33555">
        <w:rPr>
          <w:rFonts w:ascii="Arial" w:eastAsia="宋体" w:hAnsi="Arial" w:cs="Arial"/>
          <w:b/>
          <w:color w:val="4F4F4F"/>
          <w:kern w:val="0"/>
          <w:sz w:val="24"/>
          <w:szCs w:val="24"/>
        </w:rPr>
        <w:t>树的一些</w:t>
      </w:r>
      <w:r w:rsidRPr="00E33555">
        <w:rPr>
          <w:rFonts w:ascii="Arial" w:eastAsia="宋体" w:hAnsi="Arial" w:cs="Arial"/>
          <w:b/>
          <w:bCs/>
          <w:color w:val="4F4F4F"/>
          <w:kern w:val="0"/>
          <w:sz w:val="24"/>
          <w:szCs w:val="24"/>
        </w:rPr>
        <w:t>特性</w:t>
      </w:r>
      <w:r w:rsidRPr="00E33555">
        <w:rPr>
          <w:rFonts w:ascii="Arial" w:eastAsia="宋体" w:hAnsi="Arial" w:cs="Arial"/>
          <w:b/>
          <w:color w:val="4F4F4F"/>
          <w:kern w:val="0"/>
          <w:sz w:val="24"/>
          <w:szCs w:val="24"/>
        </w:rPr>
        <w:t>，注意与后面的</w:t>
      </w:r>
      <w:r w:rsidRPr="00E33555">
        <w:rPr>
          <w:rFonts w:ascii="Arial" w:eastAsia="宋体" w:hAnsi="Arial" w:cs="Arial"/>
          <w:b/>
          <w:color w:val="4F4F4F"/>
          <w:kern w:val="0"/>
          <w:sz w:val="24"/>
          <w:szCs w:val="24"/>
        </w:rPr>
        <w:t>b+</w:t>
      </w:r>
      <w:r w:rsidRPr="00E33555">
        <w:rPr>
          <w:rFonts w:ascii="Arial" w:eastAsia="宋体" w:hAnsi="Arial" w:cs="Arial"/>
          <w:b/>
          <w:color w:val="4F4F4F"/>
          <w:kern w:val="0"/>
          <w:sz w:val="24"/>
          <w:szCs w:val="24"/>
        </w:rPr>
        <w:t>树区分：</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关键字集合分布在整颗树中；</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任何一个关键字出现且只出现在一个结点中；</w:t>
      </w:r>
    </w:p>
    <w:p w:rsidR="00E33555" w:rsidRP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lastRenderedPageBreak/>
        <w:t>搜索有可能在非叶子结点结束；</w:t>
      </w:r>
    </w:p>
    <w:p w:rsidR="00E33555" w:rsidRDefault="00E33555" w:rsidP="00E33555">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E33555">
        <w:rPr>
          <w:rFonts w:ascii="Arial" w:eastAsia="宋体" w:hAnsi="Arial" w:cs="Arial"/>
          <w:color w:val="333333"/>
          <w:kern w:val="0"/>
          <w:szCs w:val="21"/>
        </w:rPr>
        <w:t>其搜索性能等价于在关键字全集内做一次二分查找；</w:t>
      </w:r>
    </w:p>
    <w:p w:rsidR="008B72C8" w:rsidRPr="008B72C8" w:rsidRDefault="008B72C8" w:rsidP="008B72C8">
      <w:pPr>
        <w:widowControl/>
        <w:shd w:val="clear" w:color="auto" w:fill="FFFFFF"/>
        <w:wordWrap w:val="0"/>
        <w:spacing w:after="240" w:line="390" w:lineRule="atLeast"/>
        <w:rPr>
          <w:rFonts w:ascii="Arial" w:eastAsia="宋体" w:hAnsi="Arial" w:cs="Arial"/>
          <w:color w:val="4F4F4F"/>
          <w:kern w:val="0"/>
          <w:sz w:val="24"/>
          <w:szCs w:val="24"/>
        </w:rPr>
      </w:pP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树，是</w:t>
      </w: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树的一种变体，查询性能更好。</w:t>
      </w:r>
      <w:r w:rsidRPr="008B72C8">
        <w:rPr>
          <w:rFonts w:ascii="Arial" w:eastAsia="宋体" w:hAnsi="Arial" w:cs="Arial"/>
          <w:b/>
          <w:color w:val="4F4F4F"/>
          <w:kern w:val="0"/>
          <w:sz w:val="24"/>
          <w:szCs w:val="24"/>
        </w:rPr>
        <w:t>m</w:t>
      </w:r>
      <w:r w:rsidRPr="008B72C8">
        <w:rPr>
          <w:rFonts w:ascii="Arial" w:eastAsia="宋体" w:hAnsi="Arial" w:cs="Arial"/>
          <w:b/>
          <w:color w:val="4F4F4F"/>
          <w:kern w:val="0"/>
          <w:sz w:val="24"/>
          <w:szCs w:val="24"/>
        </w:rPr>
        <w:t>阶的</w:t>
      </w:r>
      <w:r w:rsidRPr="008B72C8">
        <w:rPr>
          <w:rFonts w:ascii="Arial" w:eastAsia="宋体" w:hAnsi="Arial" w:cs="Arial"/>
          <w:b/>
          <w:color w:val="4F4F4F"/>
          <w:kern w:val="0"/>
          <w:sz w:val="24"/>
          <w:szCs w:val="24"/>
        </w:rPr>
        <w:t>b+</w:t>
      </w:r>
      <w:r w:rsidRPr="008B72C8">
        <w:rPr>
          <w:rFonts w:ascii="Arial" w:eastAsia="宋体" w:hAnsi="Arial" w:cs="Arial"/>
          <w:b/>
          <w:color w:val="4F4F4F"/>
          <w:kern w:val="0"/>
          <w:sz w:val="24"/>
          <w:szCs w:val="24"/>
        </w:rPr>
        <w:t>树的</w:t>
      </w:r>
      <w:r w:rsidRPr="008B72C8">
        <w:rPr>
          <w:rFonts w:ascii="Arial" w:eastAsia="宋体" w:hAnsi="Arial" w:cs="Arial"/>
          <w:b/>
          <w:bCs/>
          <w:color w:val="4F4F4F"/>
          <w:kern w:val="0"/>
          <w:sz w:val="24"/>
          <w:szCs w:val="24"/>
        </w:rPr>
        <w:t>特征</w:t>
      </w:r>
      <w:r w:rsidRPr="008B72C8">
        <w:rPr>
          <w:rFonts w:ascii="Arial" w:eastAsia="宋体" w:hAnsi="Arial" w:cs="Arial"/>
          <w:color w:val="4F4F4F"/>
          <w:kern w:val="0"/>
          <w:sz w:val="24"/>
          <w:szCs w:val="24"/>
        </w:rPr>
        <w:t>：</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有</w:t>
      </w:r>
      <w:r w:rsidRPr="008B72C8">
        <w:rPr>
          <w:rFonts w:ascii="Arial" w:eastAsia="宋体" w:hAnsi="Arial" w:cs="Arial"/>
          <w:color w:val="333333"/>
          <w:kern w:val="0"/>
          <w:szCs w:val="21"/>
        </w:rPr>
        <w:t>n</w:t>
      </w:r>
      <w:r w:rsidRPr="008B72C8">
        <w:rPr>
          <w:rFonts w:ascii="Arial" w:eastAsia="宋体" w:hAnsi="Arial" w:cs="Arial"/>
          <w:color w:val="333333"/>
          <w:kern w:val="0"/>
          <w:szCs w:val="21"/>
        </w:rPr>
        <w:t>棵子树的非叶子结点中含有</w:t>
      </w:r>
      <w:r w:rsidRPr="008B72C8">
        <w:rPr>
          <w:rFonts w:ascii="Arial" w:eastAsia="宋体" w:hAnsi="Arial" w:cs="Arial"/>
          <w:color w:val="333333"/>
          <w:kern w:val="0"/>
          <w:szCs w:val="21"/>
        </w:rPr>
        <w:t>n</w:t>
      </w:r>
      <w:proofErr w:type="gramStart"/>
      <w:r w:rsidRPr="008B72C8">
        <w:rPr>
          <w:rFonts w:ascii="Arial" w:eastAsia="宋体" w:hAnsi="Arial" w:cs="Arial"/>
          <w:color w:val="333333"/>
          <w:kern w:val="0"/>
          <w:szCs w:val="21"/>
        </w:rPr>
        <w:t>个</w:t>
      </w:r>
      <w:proofErr w:type="gramEnd"/>
      <w:r w:rsidRPr="008B72C8">
        <w:rPr>
          <w:rFonts w:ascii="Arial" w:eastAsia="宋体" w:hAnsi="Arial" w:cs="Arial"/>
          <w:color w:val="333333"/>
          <w:kern w:val="0"/>
          <w:szCs w:val="21"/>
        </w:rPr>
        <w:t>关键字（</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树是</w:t>
      </w:r>
      <w:r w:rsidRPr="008B72C8">
        <w:rPr>
          <w:rFonts w:ascii="Arial" w:eastAsia="宋体" w:hAnsi="Arial" w:cs="Arial"/>
          <w:color w:val="333333"/>
          <w:kern w:val="0"/>
          <w:szCs w:val="21"/>
        </w:rPr>
        <w:t>n-1</w:t>
      </w:r>
      <w:r w:rsidRPr="008B72C8">
        <w:rPr>
          <w:rFonts w:ascii="Arial" w:eastAsia="宋体" w:hAnsi="Arial" w:cs="Arial"/>
          <w:color w:val="333333"/>
          <w:kern w:val="0"/>
          <w:szCs w:val="21"/>
        </w:rPr>
        <w:t>个），这些关键字不保存数据，只用来索引，所有数据都保存在叶子节点（</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树是每个关键字都保存数据）。</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所有的叶子结点中包含了全部关键字的信息，及指向含这些关键字记录的指针，且叶子结点本身依关键字的大小自小而大顺序链接。</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所有的非叶子结点可以看成是索引部分，结点中仅含其子树中的最大（或最小）关键字。</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通常在</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树上有两个头指针，一个指向根结点，一个指向关键字最小的叶子结点。</w:t>
      </w:r>
    </w:p>
    <w:p w:rsidR="008B72C8" w:rsidRPr="008B72C8" w:rsidRDefault="008B72C8" w:rsidP="008B72C8">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333333"/>
          <w:kern w:val="0"/>
          <w:szCs w:val="21"/>
        </w:rPr>
        <w:t>同一个数字会在不同节点中重复出现，根节点的最大元素就是</w:t>
      </w:r>
      <w:r w:rsidRPr="008B72C8">
        <w:rPr>
          <w:rFonts w:ascii="Arial" w:eastAsia="宋体" w:hAnsi="Arial" w:cs="Arial"/>
          <w:color w:val="333333"/>
          <w:kern w:val="0"/>
          <w:szCs w:val="21"/>
        </w:rPr>
        <w:t>b+</w:t>
      </w:r>
      <w:r w:rsidRPr="008B72C8">
        <w:rPr>
          <w:rFonts w:ascii="Arial" w:eastAsia="宋体" w:hAnsi="Arial" w:cs="Arial"/>
          <w:color w:val="333333"/>
          <w:kern w:val="0"/>
          <w:szCs w:val="21"/>
        </w:rPr>
        <w:t>树的最大元素。</w:t>
      </w:r>
    </w:p>
    <w:p w:rsidR="004113C3" w:rsidRPr="00E33555" w:rsidRDefault="008B72C8" w:rsidP="004113C3">
      <w:pPr>
        <w:widowControl/>
        <w:shd w:val="clear" w:color="auto" w:fill="FFFFFF"/>
        <w:wordWrap w:val="0"/>
        <w:spacing w:before="120"/>
        <w:jc w:val="left"/>
        <w:rPr>
          <w:rFonts w:ascii="Arial" w:eastAsia="宋体" w:hAnsi="Arial" w:cs="Arial"/>
          <w:color w:val="333333"/>
          <w:kern w:val="0"/>
          <w:szCs w:val="21"/>
        </w:rPr>
      </w:pPr>
      <w:r>
        <w:rPr>
          <w:noProof/>
        </w:rPr>
        <w:drawing>
          <wp:inline distT="0" distB="0" distL="0" distR="0" wp14:anchorId="3F00DB31" wp14:editId="3AAA9BAC">
            <wp:extent cx="5274310" cy="20624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2480"/>
                    </a:xfrm>
                    <a:prstGeom prst="rect">
                      <a:avLst/>
                    </a:prstGeom>
                  </pic:spPr>
                </pic:pic>
              </a:graphicData>
            </a:graphic>
          </wp:inline>
        </w:drawing>
      </w:r>
    </w:p>
    <w:p w:rsidR="008B72C8" w:rsidRPr="008B72C8" w:rsidRDefault="008B72C8" w:rsidP="008B72C8">
      <w:pPr>
        <w:widowControl/>
        <w:shd w:val="clear" w:color="auto" w:fill="FFFFFF"/>
        <w:wordWrap w:val="0"/>
        <w:spacing w:after="240" w:line="390" w:lineRule="atLeast"/>
        <w:rPr>
          <w:rFonts w:ascii="Arial" w:eastAsia="宋体" w:hAnsi="Arial" w:cs="Arial"/>
          <w:color w:val="4F4F4F"/>
          <w:kern w:val="0"/>
          <w:sz w:val="24"/>
          <w:szCs w:val="24"/>
        </w:rPr>
      </w:pPr>
      <w:r w:rsidRPr="008B72C8">
        <w:rPr>
          <w:rFonts w:ascii="Arial" w:eastAsia="宋体" w:hAnsi="Arial" w:cs="Arial"/>
          <w:color w:val="4F4F4F"/>
          <w:kern w:val="0"/>
          <w:sz w:val="24"/>
          <w:szCs w:val="24"/>
        </w:rPr>
        <w:t>b+</w:t>
      </w:r>
      <w:r w:rsidRPr="008B72C8">
        <w:rPr>
          <w:rFonts w:ascii="Arial" w:eastAsia="宋体" w:hAnsi="Arial" w:cs="Arial"/>
          <w:color w:val="4F4F4F"/>
          <w:kern w:val="0"/>
          <w:sz w:val="24"/>
          <w:szCs w:val="24"/>
        </w:rPr>
        <w:t>树相比于</w:t>
      </w:r>
      <w:r w:rsidRPr="008B72C8">
        <w:rPr>
          <w:rFonts w:ascii="Arial" w:eastAsia="宋体" w:hAnsi="Arial" w:cs="Arial"/>
          <w:color w:val="4F4F4F"/>
          <w:kern w:val="0"/>
          <w:sz w:val="24"/>
          <w:szCs w:val="24"/>
        </w:rPr>
        <w:t>b</w:t>
      </w:r>
      <w:r w:rsidRPr="008B72C8">
        <w:rPr>
          <w:rFonts w:ascii="Arial" w:eastAsia="宋体" w:hAnsi="Arial" w:cs="Arial"/>
          <w:color w:val="4F4F4F"/>
          <w:kern w:val="0"/>
          <w:sz w:val="24"/>
          <w:szCs w:val="24"/>
        </w:rPr>
        <w:t>树的</w:t>
      </w:r>
      <w:r w:rsidRPr="008B72C8">
        <w:rPr>
          <w:rFonts w:ascii="Arial" w:eastAsia="宋体" w:hAnsi="Arial" w:cs="Arial"/>
          <w:b/>
          <w:bCs/>
          <w:color w:val="4F4F4F"/>
          <w:kern w:val="0"/>
          <w:sz w:val="24"/>
          <w:szCs w:val="24"/>
        </w:rPr>
        <w:t>查询优势</w:t>
      </w:r>
      <w:r w:rsidRPr="008B72C8">
        <w:rPr>
          <w:rFonts w:ascii="Arial" w:eastAsia="宋体" w:hAnsi="Arial" w:cs="Arial"/>
          <w:color w:val="4F4F4F"/>
          <w:kern w:val="0"/>
          <w:sz w:val="24"/>
          <w:szCs w:val="24"/>
        </w:rPr>
        <w:t>：</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FF0000"/>
          <w:kern w:val="0"/>
          <w:szCs w:val="21"/>
        </w:rPr>
      </w:pPr>
      <w:r w:rsidRPr="008B72C8">
        <w:rPr>
          <w:rFonts w:ascii="Arial" w:eastAsia="宋体" w:hAnsi="Arial" w:cs="Arial"/>
          <w:color w:val="FF0000"/>
          <w:kern w:val="0"/>
          <w:szCs w:val="21"/>
        </w:rPr>
        <w:t>b+</w:t>
      </w:r>
      <w:r w:rsidRPr="008B72C8">
        <w:rPr>
          <w:rFonts w:ascii="Arial" w:eastAsia="宋体" w:hAnsi="Arial" w:cs="Arial"/>
          <w:color w:val="FF0000"/>
          <w:kern w:val="0"/>
          <w:szCs w:val="21"/>
        </w:rPr>
        <w:t>树的中间节点不保存数据，所以</w:t>
      </w:r>
      <w:proofErr w:type="gramStart"/>
      <w:r w:rsidRPr="008B72C8">
        <w:rPr>
          <w:rFonts w:ascii="Arial" w:eastAsia="宋体" w:hAnsi="Arial" w:cs="Arial"/>
          <w:color w:val="FF0000"/>
          <w:kern w:val="0"/>
          <w:szCs w:val="21"/>
        </w:rPr>
        <w:t>磁盘页能容纳</w:t>
      </w:r>
      <w:proofErr w:type="gramEnd"/>
      <w:r w:rsidRPr="008B72C8">
        <w:rPr>
          <w:rFonts w:ascii="Arial" w:eastAsia="宋体" w:hAnsi="Arial" w:cs="Arial"/>
          <w:color w:val="FF0000"/>
          <w:kern w:val="0"/>
          <w:szCs w:val="21"/>
        </w:rPr>
        <w:t>更多节点元素，更</w:t>
      </w:r>
      <w:r w:rsidRPr="008B72C8">
        <w:rPr>
          <w:rFonts w:ascii="Arial" w:eastAsia="宋体" w:hAnsi="Arial" w:cs="Arial"/>
          <w:color w:val="FF0000"/>
          <w:kern w:val="0"/>
          <w:szCs w:val="21"/>
        </w:rPr>
        <w:t>“</w:t>
      </w:r>
      <w:r w:rsidRPr="008B72C8">
        <w:rPr>
          <w:rFonts w:ascii="Arial" w:eastAsia="宋体" w:hAnsi="Arial" w:cs="Arial"/>
          <w:color w:val="FF0000"/>
          <w:kern w:val="0"/>
          <w:szCs w:val="21"/>
        </w:rPr>
        <w:t>矮胖</w:t>
      </w:r>
      <w:r w:rsidRPr="008B72C8">
        <w:rPr>
          <w:rFonts w:ascii="Arial" w:eastAsia="宋体" w:hAnsi="Arial" w:cs="Arial"/>
          <w:color w:val="FF0000"/>
          <w:kern w:val="0"/>
          <w:szCs w:val="21"/>
        </w:rPr>
        <w:t>”</w:t>
      </w:r>
      <w:r w:rsidRPr="008B72C8">
        <w:rPr>
          <w:rFonts w:ascii="Arial" w:eastAsia="宋体" w:hAnsi="Arial" w:cs="Arial"/>
          <w:color w:val="FF0000"/>
          <w:kern w:val="0"/>
          <w:szCs w:val="21"/>
        </w:rPr>
        <w:t>；</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FF0000"/>
          <w:kern w:val="0"/>
          <w:szCs w:val="21"/>
        </w:rPr>
      </w:pPr>
      <w:r w:rsidRPr="008B72C8">
        <w:rPr>
          <w:rFonts w:ascii="Arial" w:eastAsia="宋体" w:hAnsi="Arial" w:cs="Arial"/>
          <w:color w:val="FF0000"/>
          <w:kern w:val="0"/>
          <w:szCs w:val="21"/>
        </w:rPr>
        <w:t>b+</w:t>
      </w:r>
      <w:r w:rsidRPr="008B72C8">
        <w:rPr>
          <w:rFonts w:ascii="Arial" w:eastAsia="宋体" w:hAnsi="Arial" w:cs="Arial"/>
          <w:color w:val="FF0000"/>
          <w:kern w:val="0"/>
          <w:szCs w:val="21"/>
        </w:rPr>
        <w:t>树查询必须查找到叶子节点，</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树只要匹配到即可不用管元素位置，因此</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树查找更稳定（并不慢）；</w:t>
      </w:r>
    </w:p>
    <w:p w:rsidR="008B72C8" w:rsidRPr="008B72C8" w:rsidRDefault="008B72C8" w:rsidP="008B72C8">
      <w:pPr>
        <w:widowControl/>
        <w:numPr>
          <w:ilvl w:val="0"/>
          <w:numId w:val="7"/>
        </w:numPr>
        <w:shd w:val="clear" w:color="auto" w:fill="FFFFFF"/>
        <w:wordWrap w:val="0"/>
        <w:spacing w:before="120"/>
        <w:ind w:left="600"/>
        <w:jc w:val="left"/>
        <w:rPr>
          <w:rFonts w:ascii="Arial" w:eastAsia="宋体" w:hAnsi="Arial" w:cs="Arial"/>
          <w:color w:val="333333"/>
          <w:kern w:val="0"/>
          <w:szCs w:val="21"/>
        </w:rPr>
      </w:pPr>
      <w:r w:rsidRPr="008B72C8">
        <w:rPr>
          <w:rFonts w:ascii="Arial" w:eastAsia="宋体" w:hAnsi="Arial" w:cs="Arial"/>
          <w:color w:val="FF0000"/>
          <w:kern w:val="0"/>
          <w:szCs w:val="21"/>
        </w:rPr>
        <w:t>对于范围查找来说，</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树只需遍历叶子节点链表即可，</w:t>
      </w:r>
      <w:r w:rsidRPr="008B72C8">
        <w:rPr>
          <w:rFonts w:ascii="Arial" w:eastAsia="宋体" w:hAnsi="Arial" w:cs="Arial"/>
          <w:color w:val="FF0000"/>
          <w:kern w:val="0"/>
          <w:szCs w:val="21"/>
        </w:rPr>
        <w:t>b</w:t>
      </w:r>
      <w:r w:rsidRPr="008B72C8">
        <w:rPr>
          <w:rFonts w:ascii="Arial" w:eastAsia="宋体" w:hAnsi="Arial" w:cs="Arial"/>
          <w:color w:val="FF0000"/>
          <w:kern w:val="0"/>
          <w:szCs w:val="21"/>
        </w:rPr>
        <w:t>树却需要重复地中序遍历</w:t>
      </w:r>
      <w:r w:rsidRPr="008B72C8">
        <w:rPr>
          <w:rFonts w:ascii="Arial" w:eastAsia="宋体" w:hAnsi="Arial" w:cs="Arial" w:hint="eastAsia"/>
          <w:color w:val="FF0000"/>
          <w:kern w:val="0"/>
          <w:szCs w:val="21"/>
        </w:rPr>
        <w:t>。</w:t>
      </w:r>
      <w:r w:rsidRPr="008B72C8">
        <w:rPr>
          <w:rFonts w:ascii="Arial" w:eastAsia="宋体" w:hAnsi="Arial" w:cs="Arial"/>
          <w:color w:val="333333"/>
          <w:kern w:val="0"/>
          <w:szCs w:val="21"/>
        </w:rPr>
        <w:t xml:space="preserve"> </w:t>
      </w:r>
    </w:p>
    <w:p w:rsidR="00E33555" w:rsidRPr="008B72C8" w:rsidRDefault="00E33555" w:rsidP="00E33555"/>
    <w:p w:rsidR="009E55BA" w:rsidRDefault="009E55BA" w:rsidP="009E55BA">
      <w:pPr>
        <w:pStyle w:val="3"/>
      </w:pPr>
      <w:r>
        <w:rPr>
          <w:rFonts w:hint="eastAsia"/>
        </w:rPr>
        <w:t>建立原则及</w:t>
      </w:r>
      <w:r w:rsidR="002723A3">
        <w:rPr>
          <w:rFonts w:hint="eastAsia"/>
        </w:rPr>
        <w:t>失效情况</w:t>
      </w:r>
    </w:p>
    <w:p w:rsidR="002B5927" w:rsidRDefault="00C74278" w:rsidP="002B5927">
      <w:pPr>
        <w:rPr>
          <w:b/>
        </w:rPr>
      </w:pPr>
      <w:r w:rsidRPr="00C74278">
        <w:rPr>
          <w:rFonts w:hint="eastAsia"/>
          <w:b/>
        </w:rPr>
        <w:t>建立的几大原则：</w:t>
      </w:r>
    </w:p>
    <w:p w:rsidR="00C74278" w:rsidRPr="00C74278" w:rsidRDefault="00C74278" w:rsidP="00C74278">
      <w:pPr>
        <w:pStyle w:val="a6"/>
        <w:numPr>
          <w:ilvl w:val="0"/>
          <w:numId w:val="1"/>
        </w:numPr>
        <w:ind w:firstLineChars="0"/>
        <w:rPr>
          <w:rFonts w:ascii="Arial" w:hAnsi="Arial" w:cs="Arial"/>
          <w:color w:val="FF0000"/>
          <w:shd w:val="clear" w:color="auto" w:fill="FFFFFF"/>
        </w:rPr>
      </w:pPr>
      <w:r w:rsidRPr="00C74278">
        <w:rPr>
          <w:rFonts w:ascii="Arial" w:hAnsi="Arial" w:cs="Arial"/>
          <w:color w:val="FF0000"/>
          <w:shd w:val="clear" w:color="auto" w:fill="FFFFFF"/>
        </w:rPr>
        <w:t>最左前缀匹配原则</w:t>
      </w:r>
    </w:p>
    <w:p w:rsidR="00C74278" w:rsidRPr="00C74278" w:rsidRDefault="00C74278" w:rsidP="00C74278">
      <w:pPr>
        <w:widowControl/>
        <w:ind w:firstLine="360"/>
        <w:jc w:val="left"/>
        <w:rPr>
          <w:rFonts w:ascii="Verdana" w:hAnsi="Verdana" w:cs="Helvetica"/>
          <w:szCs w:val="21"/>
        </w:rPr>
      </w:pPr>
      <w:proofErr w:type="spellStart"/>
      <w:r w:rsidRPr="00C74278">
        <w:rPr>
          <w:rFonts w:ascii="Verdana" w:hAnsi="Verdana" w:cs="Helvetica"/>
          <w:szCs w:val="21"/>
        </w:rPr>
        <w:t>mysql</w:t>
      </w:r>
      <w:proofErr w:type="spellEnd"/>
      <w:r w:rsidRPr="00C74278">
        <w:rPr>
          <w:rFonts w:ascii="Verdana" w:hAnsi="Verdana" w:cs="Helvetica"/>
          <w:szCs w:val="21"/>
        </w:rPr>
        <w:t>会一直向右匹配直到遇到范围查询</w:t>
      </w:r>
      <w:r w:rsidRPr="00C74278">
        <w:rPr>
          <w:rFonts w:ascii="Verdana" w:hAnsi="Verdana" w:cs="Helvetica"/>
          <w:szCs w:val="21"/>
        </w:rPr>
        <w:t>(&gt;</w:t>
      </w:r>
      <w:r w:rsidRPr="00C74278">
        <w:rPr>
          <w:rFonts w:ascii="Verdana" w:hAnsi="Verdana" w:cs="Helvetica"/>
          <w:szCs w:val="21"/>
        </w:rPr>
        <w:t>、</w:t>
      </w:r>
      <w:r w:rsidRPr="00C74278">
        <w:rPr>
          <w:rFonts w:ascii="Verdana" w:hAnsi="Verdana" w:cs="Helvetica"/>
          <w:szCs w:val="21"/>
        </w:rPr>
        <w:t>&lt;</w:t>
      </w:r>
      <w:r w:rsidRPr="00C74278">
        <w:rPr>
          <w:rFonts w:ascii="Verdana" w:hAnsi="Verdana" w:cs="Helvetica"/>
          <w:szCs w:val="21"/>
        </w:rPr>
        <w:t>、</w:t>
      </w:r>
      <w:r w:rsidRPr="00C74278">
        <w:rPr>
          <w:rFonts w:ascii="Verdana" w:hAnsi="Verdana" w:cs="Helvetica"/>
          <w:szCs w:val="21"/>
        </w:rPr>
        <w:t>between</w:t>
      </w:r>
      <w:r w:rsidRPr="00C74278">
        <w:rPr>
          <w:rFonts w:ascii="Verdana" w:hAnsi="Verdana" w:cs="Helvetica"/>
          <w:szCs w:val="21"/>
        </w:rPr>
        <w:t>、</w:t>
      </w:r>
      <w:r w:rsidRPr="00C74278">
        <w:rPr>
          <w:rFonts w:ascii="Verdana" w:hAnsi="Verdana" w:cs="Helvetica"/>
          <w:szCs w:val="21"/>
        </w:rPr>
        <w:t>like)</w:t>
      </w:r>
      <w:r w:rsidRPr="00C74278">
        <w:rPr>
          <w:rFonts w:ascii="Verdana" w:hAnsi="Verdana" w:cs="Helvetica"/>
          <w:szCs w:val="21"/>
        </w:rPr>
        <w:t>就停止匹配，比如</w:t>
      </w:r>
      <w:r w:rsidRPr="00C74278">
        <w:rPr>
          <w:rFonts w:ascii="Verdana" w:hAnsi="Verdana" w:cs="Helvetica"/>
          <w:szCs w:val="21"/>
        </w:rPr>
        <w:t xml:space="preserve">a = 1 and b = 2 and c &gt; 3 and d = 4 </w:t>
      </w:r>
      <w:r w:rsidRPr="00C74278">
        <w:rPr>
          <w:rFonts w:ascii="Verdana" w:hAnsi="Verdana" w:cs="Helvetica"/>
          <w:szCs w:val="21"/>
        </w:rPr>
        <w:t>如果建立</w:t>
      </w:r>
      <w:r w:rsidRPr="00C74278">
        <w:rPr>
          <w:rFonts w:ascii="Verdana" w:hAnsi="Verdana" w:cs="Helvetica"/>
          <w:szCs w:val="21"/>
        </w:rPr>
        <w:t>(</w:t>
      </w:r>
      <w:proofErr w:type="spellStart"/>
      <w:r w:rsidRPr="00C74278">
        <w:rPr>
          <w:rFonts w:ascii="Verdana" w:hAnsi="Verdana" w:cs="Helvetica"/>
          <w:szCs w:val="21"/>
        </w:rPr>
        <w:t>a,b,c,d</w:t>
      </w:r>
      <w:proofErr w:type="spellEnd"/>
      <w:r w:rsidRPr="00C74278">
        <w:rPr>
          <w:rFonts w:ascii="Verdana" w:hAnsi="Verdana" w:cs="Helvetica"/>
          <w:szCs w:val="21"/>
        </w:rPr>
        <w:t>)</w:t>
      </w:r>
      <w:r w:rsidRPr="00C74278">
        <w:rPr>
          <w:rFonts w:ascii="Verdana" w:hAnsi="Verdana" w:cs="Helvetica"/>
          <w:szCs w:val="21"/>
        </w:rPr>
        <w:t>顺序的索引，</w:t>
      </w:r>
      <w:r w:rsidRPr="00C74278">
        <w:rPr>
          <w:rFonts w:ascii="Verdana" w:hAnsi="Verdana" w:cs="Helvetica"/>
          <w:szCs w:val="21"/>
        </w:rPr>
        <w:t>d</w:t>
      </w:r>
      <w:r w:rsidRPr="00C74278">
        <w:rPr>
          <w:rFonts w:ascii="Verdana" w:hAnsi="Verdana" w:cs="Helvetica"/>
          <w:szCs w:val="21"/>
        </w:rPr>
        <w:t>是用不到索引的，如果建立</w:t>
      </w:r>
      <w:r w:rsidRPr="00C74278">
        <w:rPr>
          <w:rFonts w:ascii="Verdana" w:hAnsi="Verdana" w:cs="Helvetica"/>
          <w:szCs w:val="21"/>
        </w:rPr>
        <w:t>(</w:t>
      </w:r>
      <w:proofErr w:type="spellStart"/>
      <w:r w:rsidRPr="00C74278">
        <w:rPr>
          <w:rFonts w:ascii="Verdana" w:hAnsi="Verdana" w:cs="Helvetica"/>
          <w:szCs w:val="21"/>
        </w:rPr>
        <w:t>a,b,d,c</w:t>
      </w:r>
      <w:proofErr w:type="spellEnd"/>
      <w:r w:rsidRPr="00C74278">
        <w:rPr>
          <w:rFonts w:ascii="Verdana" w:hAnsi="Verdana" w:cs="Helvetica"/>
          <w:szCs w:val="21"/>
        </w:rPr>
        <w:t>)</w:t>
      </w:r>
      <w:r w:rsidRPr="00C74278">
        <w:rPr>
          <w:rFonts w:ascii="Verdana" w:hAnsi="Verdana" w:cs="Helvetica"/>
          <w:szCs w:val="21"/>
        </w:rPr>
        <w:t>的索引则都可以用到，</w:t>
      </w:r>
      <w:proofErr w:type="spellStart"/>
      <w:r w:rsidRPr="00C74278">
        <w:rPr>
          <w:rFonts w:ascii="Verdana" w:hAnsi="Verdana" w:cs="Helvetica"/>
          <w:szCs w:val="21"/>
        </w:rPr>
        <w:t>a,b,d</w:t>
      </w:r>
      <w:proofErr w:type="spellEnd"/>
      <w:r w:rsidRPr="00C74278">
        <w:rPr>
          <w:rFonts w:ascii="Verdana" w:hAnsi="Verdana" w:cs="Helvetica"/>
          <w:szCs w:val="21"/>
        </w:rPr>
        <w:t>的顺序可以任意调整。</w:t>
      </w:r>
    </w:p>
    <w:p w:rsidR="00C74278" w:rsidRPr="00D00F6B" w:rsidRDefault="00D00F6B" w:rsidP="00D00F6B">
      <w:pPr>
        <w:pStyle w:val="a6"/>
        <w:widowControl/>
        <w:numPr>
          <w:ilvl w:val="0"/>
          <w:numId w:val="1"/>
        </w:numPr>
        <w:ind w:firstLineChars="0"/>
        <w:jc w:val="left"/>
        <w:rPr>
          <w:rFonts w:ascii="宋体" w:eastAsia="宋体" w:hAnsi="宋体" w:cs="宋体"/>
          <w:kern w:val="0"/>
          <w:sz w:val="24"/>
          <w:szCs w:val="24"/>
        </w:rPr>
      </w:pPr>
      <w:r w:rsidRPr="00292B4B">
        <w:rPr>
          <w:rFonts w:ascii="Arial" w:hAnsi="Arial" w:cs="Arial"/>
          <w:color w:val="FF0000"/>
          <w:shd w:val="clear" w:color="auto" w:fill="FFFFFF"/>
        </w:rPr>
        <w:t>尽量选择区分度高的列作为索引</w:t>
      </w:r>
    </w:p>
    <w:p w:rsidR="00C74278" w:rsidRPr="00292B4B" w:rsidRDefault="007D14DE" w:rsidP="007D14DE">
      <w:pPr>
        <w:pStyle w:val="a6"/>
        <w:numPr>
          <w:ilvl w:val="0"/>
          <w:numId w:val="1"/>
        </w:numPr>
        <w:ind w:firstLineChars="0"/>
        <w:rPr>
          <w:b/>
          <w:color w:val="FF0000"/>
        </w:rPr>
      </w:pPr>
      <w:r w:rsidRPr="00292B4B">
        <w:rPr>
          <w:rFonts w:ascii="Arial" w:hAnsi="Arial" w:cs="Arial"/>
          <w:color w:val="FF0000"/>
          <w:shd w:val="clear" w:color="auto" w:fill="FFFFFF"/>
        </w:rPr>
        <w:lastRenderedPageBreak/>
        <w:t>索引</w:t>
      </w:r>
      <w:proofErr w:type="gramStart"/>
      <w:r w:rsidRPr="00292B4B">
        <w:rPr>
          <w:rFonts w:ascii="Arial" w:hAnsi="Arial" w:cs="Arial"/>
          <w:color w:val="FF0000"/>
          <w:shd w:val="clear" w:color="auto" w:fill="FFFFFF"/>
        </w:rPr>
        <w:t>列不能</w:t>
      </w:r>
      <w:proofErr w:type="gramEnd"/>
      <w:r w:rsidRPr="00292B4B">
        <w:rPr>
          <w:rFonts w:ascii="Arial" w:hAnsi="Arial" w:cs="Arial"/>
          <w:color w:val="FF0000"/>
          <w:shd w:val="clear" w:color="auto" w:fill="FFFFFF"/>
        </w:rPr>
        <w:t>参与计算</w:t>
      </w:r>
    </w:p>
    <w:p w:rsidR="007D14DE" w:rsidRPr="00292B4B" w:rsidRDefault="00292B4B" w:rsidP="00292B4B">
      <w:pPr>
        <w:pStyle w:val="a6"/>
        <w:numPr>
          <w:ilvl w:val="0"/>
          <w:numId w:val="1"/>
        </w:numPr>
        <w:ind w:firstLineChars="0"/>
        <w:rPr>
          <w:b/>
        </w:rPr>
      </w:pPr>
      <w:r w:rsidRPr="00292B4B">
        <w:rPr>
          <w:rFonts w:ascii="Arial" w:hAnsi="Arial" w:cs="Arial"/>
          <w:color w:val="FF0000"/>
          <w:shd w:val="clear" w:color="auto" w:fill="FFFFFF"/>
        </w:rPr>
        <w:t>在经常需要搜索的列上，经常用在连接的列上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根据范围进行搜索的列上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经常需要排序的列上</w:t>
      </w:r>
      <w:r w:rsidRPr="00292B4B">
        <w:rPr>
          <w:rFonts w:ascii="Arial" w:hAnsi="Arial" w:cs="Arial" w:hint="eastAsia"/>
          <w:color w:val="FF0000"/>
          <w:shd w:val="clear" w:color="auto" w:fill="FFFFFF"/>
        </w:rPr>
        <w:t>，</w:t>
      </w:r>
      <w:r w:rsidRPr="00292B4B">
        <w:rPr>
          <w:rFonts w:ascii="Arial" w:hAnsi="Arial" w:cs="Arial"/>
          <w:color w:val="FF0000"/>
          <w:shd w:val="clear" w:color="auto" w:fill="FFFFFF"/>
        </w:rPr>
        <w:t>经常使用在</w:t>
      </w:r>
      <w:r w:rsidRPr="00292B4B">
        <w:rPr>
          <w:rFonts w:ascii="Arial" w:hAnsi="Arial" w:cs="Arial"/>
          <w:color w:val="FF0000"/>
          <w:shd w:val="clear" w:color="auto" w:fill="FFFFFF"/>
        </w:rPr>
        <w:t>WHERE</w:t>
      </w:r>
      <w:r w:rsidRPr="00292B4B">
        <w:rPr>
          <w:rFonts w:ascii="Arial" w:hAnsi="Arial" w:cs="Arial"/>
          <w:color w:val="FF0000"/>
          <w:shd w:val="clear" w:color="auto" w:fill="FFFFFF"/>
        </w:rPr>
        <w:t>子句中的列上</w:t>
      </w:r>
      <w:r>
        <w:rPr>
          <w:rFonts w:ascii="Arial" w:hAnsi="Arial" w:cs="Arial" w:hint="eastAsia"/>
          <w:color w:val="2F2F2F"/>
          <w:shd w:val="clear" w:color="auto" w:fill="FFFFFF"/>
        </w:rPr>
        <w:t>应当建立索引。</w:t>
      </w:r>
    </w:p>
    <w:p w:rsidR="00292B4B" w:rsidRDefault="002723A3" w:rsidP="00292B4B">
      <w:pPr>
        <w:rPr>
          <w:b/>
        </w:rPr>
      </w:pPr>
      <w:r>
        <w:rPr>
          <w:rFonts w:hint="eastAsia"/>
          <w:b/>
        </w:rPr>
        <w:t>失效情况：</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1.</w:t>
      </w:r>
      <w:r w:rsidR="002723A3" w:rsidRPr="00006F2E">
        <w:rPr>
          <w:rFonts w:ascii="Verdana" w:hAnsi="Verdana" w:cs="Helvetica"/>
          <w:szCs w:val="21"/>
        </w:rPr>
        <w:t>WHERE</w:t>
      </w:r>
      <w:r w:rsidR="002723A3" w:rsidRPr="00006F2E">
        <w:rPr>
          <w:rFonts w:ascii="Verdana" w:hAnsi="Verdana" w:cs="Helvetica"/>
          <w:szCs w:val="21"/>
        </w:rPr>
        <w:t>字句的查询条件里有</w:t>
      </w:r>
      <w:proofErr w:type="gramStart"/>
      <w:r w:rsidR="002723A3" w:rsidRPr="00006F2E">
        <w:rPr>
          <w:rFonts w:ascii="Verdana" w:hAnsi="Verdana" w:cs="Helvetica"/>
          <w:szCs w:val="21"/>
        </w:rPr>
        <w:t>不</w:t>
      </w:r>
      <w:proofErr w:type="gramEnd"/>
      <w:r w:rsidR="002723A3" w:rsidRPr="00006F2E">
        <w:rPr>
          <w:rFonts w:ascii="Verdana" w:hAnsi="Verdana" w:cs="Helvetica"/>
          <w:szCs w:val="21"/>
        </w:rPr>
        <w:t>等于号</w:t>
      </w:r>
      <w:r w:rsidR="002723A3" w:rsidRPr="00006F2E">
        <w:rPr>
          <w:rFonts w:ascii="Verdana" w:hAnsi="Verdana" w:cs="Helvetica" w:hint="eastAsia"/>
          <w:szCs w:val="21"/>
        </w:rPr>
        <w:t>或</w:t>
      </w:r>
      <w:r w:rsidR="002723A3" w:rsidRPr="00006F2E">
        <w:rPr>
          <w:rFonts w:ascii="Verdana" w:hAnsi="Verdana" w:cs="Helvetica" w:hint="eastAsia"/>
          <w:szCs w:val="21"/>
        </w:rPr>
        <w:t>or</w:t>
      </w:r>
      <w:r w:rsidR="00B172F1">
        <w:rPr>
          <w:rFonts w:ascii="Verdana" w:hAnsi="Verdana" w:cs="Helvetica" w:hint="eastAsia"/>
          <w:szCs w:val="21"/>
        </w:rPr>
        <w:t>或</w:t>
      </w:r>
      <w:r w:rsidR="00B172F1">
        <w:rPr>
          <w:rFonts w:ascii="Verdana" w:hAnsi="Verdana" w:cs="Helvetica" w:hint="eastAsia"/>
          <w:szCs w:val="21"/>
        </w:rPr>
        <w:t>null</w:t>
      </w:r>
      <w:r w:rsidR="00B172F1">
        <w:rPr>
          <w:rFonts w:ascii="Verdana" w:hAnsi="Verdana" w:cs="Helvetica" w:hint="eastAsia"/>
          <w:szCs w:val="21"/>
        </w:rPr>
        <w:t>，</w:t>
      </w:r>
      <w:r w:rsidR="00B172F1">
        <w:rPr>
          <w:rFonts w:ascii="Verdana" w:hAnsi="Verdana" w:cs="Helvetica" w:hint="eastAsia"/>
          <w:szCs w:val="21"/>
        </w:rPr>
        <w:t>not</w:t>
      </w:r>
      <w:r w:rsidR="00B172F1">
        <w:rPr>
          <w:rFonts w:ascii="Verdana" w:hAnsi="Verdana" w:cs="Helvetica"/>
          <w:szCs w:val="21"/>
        </w:rPr>
        <w:t xml:space="preserve"> </w:t>
      </w:r>
      <w:r w:rsidR="00B172F1">
        <w:rPr>
          <w:rFonts w:ascii="Verdana" w:hAnsi="Verdana" w:cs="Helvetica" w:hint="eastAsia"/>
          <w:szCs w:val="21"/>
        </w:rPr>
        <w:t>null</w:t>
      </w:r>
      <w:r w:rsidR="002723A3" w:rsidRPr="00006F2E">
        <w:rPr>
          <w:rFonts w:ascii="Verdana" w:hAnsi="Verdana" w:cs="Helvetica"/>
          <w:szCs w:val="21"/>
        </w:rPr>
        <w:t>（如：</w:t>
      </w:r>
      <w:r w:rsidR="002723A3" w:rsidRPr="00006F2E">
        <w:rPr>
          <w:rFonts w:ascii="Verdana" w:hAnsi="Verdana" w:cs="Helvetica"/>
          <w:szCs w:val="21"/>
        </w:rPr>
        <w:t>WHERE column!=...</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2.</w:t>
      </w:r>
      <w:r w:rsidR="002723A3" w:rsidRPr="00006F2E">
        <w:rPr>
          <w:rFonts w:ascii="Verdana" w:hAnsi="Verdana" w:cs="Helvetica"/>
          <w:szCs w:val="21"/>
        </w:rPr>
        <w:t>WHERE</w:t>
      </w:r>
      <w:r w:rsidR="002723A3" w:rsidRPr="00006F2E">
        <w:rPr>
          <w:rFonts w:ascii="Verdana" w:hAnsi="Verdana" w:cs="Helvetica"/>
          <w:szCs w:val="21"/>
        </w:rPr>
        <w:t>字句的查询条件里使用了函数的列（如：</w:t>
      </w:r>
      <w:r w:rsidR="002723A3" w:rsidRPr="00006F2E">
        <w:rPr>
          <w:rFonts w:ascii="Verdana" w:hAnsi="Verdana" w:cs="Helvetica"/>
          <w:szCs w:val="21"/>
        </w:rPr>
        <w:t>WHERE DAY(column)=...</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3.</w:t>
      </w:r>
      <w:r w:rsidR="002723A3" w:rsidRPr="00006F2E">
        <w:rPr>
          <w:rFonts w:ascii="Verdana" w:hAnsi="Verdana" w:cs="Helvetica"/>
          <w:szCs w:val="21"/>
        </w:rPr>
        <w:t>WHERE</w:t>
      </w:r>
      <w:r w:rsidR="002723A3" w:rsidRPr="00006F2E">
        <w:rPr>
          <w:rFonts w:ascii="Verdana" w:hAnsi="Verdana" w:cs="Helvetica"/>
          <w:szCs w:val="21"/>
        </w:rPr>
        <w:t>子句的查询条件里使用了比较操作符</w:t>
      </w:r>
      <w:r w:rsidR="002723A3" w:rsidRPr="00006F2E">
        <w:rPr>
          <w:rFonts w:ascii="Verdana" w:hAnsi="Verdana" w:cs="Helvetica"/>
          <w:szCs w:val="21"/>
        </w:rPr>
        <w:t>LIKE</w:t>
      </w:r>
      <w:r w:rsidR="002723A3" w:rsidRPr="00006F2E">
        <w:rPr>
          <w:rFonts w:ascii="Verdana" w:hAnsi="Verdana" w:cs="Helvetica"/>
          <w:szCs w:val="21"/>
        </w:rPr>
        <w:t>前置通配符</w:t>
      </w:r>
      <w:r w:rsidR="002723A3" w:rsidRPr="00006F2E">
        <w:rPr>
          <w:rFonts w:ascii="Verdana" w:hAnsi="Verdana" w:cs="Helvetica"/>
          <w:szCs w:val="21"/>
        </w:rPr>
        <w:t>%</w:t>
      </w:r>
      <w:r w:rsidR="002723A3" w:rsidRPr="00006F2E">
        <w:rPr>
          <w:rFonts w:ascii="Verdana" w:hAnsi="Verdana" w:cs="Helvetica"/>
          <w:szCs w:val="21"/>
        </w:rPr>
        <w:t>（如：</w:t>
      </w:r>
      <w:r w:rsidR="002723A3" w:rsidRPr="00006F2E">
        <w:rPr>
          <w:rFonts w:ascii="Verdana" w:hAnsi="Verdana" w:cs="Helvetica"/>
          <w:szCs w:val="21"/>
        </w:rPr>
        <w:t>LIKE "%ABC"</w:t>
      </w:r>
      <w:r w:rsidR="002723A3" w:rsidRPr="00006F2E">
        <w:rPr>
          <w:rFonts w:ascii="Verdana" w:hAnsi="Verdana" w:cs="Helvetica"/>
          <w:szCs w:val="21"/>
        </w:rPr>
        <w:t>）</w:t>
      </w:r>
    </w:p>
    <w:p w:rsidR="002723A3" w:rsidRPr="00006F2E" w:rsidRDefault="00006F2E" w:rsidP="00006F2E">
      <w:pPr>
        <w:widowControl/>
        <w:jc w:val="left"/>
        <w:rPr>
          <w:rFonts w:ascii="Verdana" w:hAnsi="Verdana" w:cs="Helvetica"/>
          <w:szCs w:val="21"/>
        </w:rPr>
      </w:pPr>
      <w:r>
        <w:rPr>
          <w:rFonts w:ascii="Verdana" w:hAnsi="Verdana" w:cs="Helvetica" w:hint="eastAsia"/>
          <w:szCs w:val="21"/>
        </w:rPr>
        <w:t>4.</w:t>
      </w:r>
      <w:r w:rsidR="002723A3" w:rsidRPr="00006F2E">
        <w:rPr>
          <w:rFonts w:ascii="Verdana" w:hAnsi="Verdana" w:cs="Helvetica"/>
          <w:szCs w:val="21"/>
        </w:rPr>
        <w:t>在</w:t>
      </w:r>
      <w:r w:rsidR="002723A3" w:rsidRPr="00006F2E">
        <w:rPr>
          <w:rFonts w:ascii="Verdana" w:hAnsi="Verdana" w:cs="Helvetica"/>
          <w:szCs w:val="21"/>
        </w:rPr>
        <w:t>ORDER BY</w:t>
      </w:r>
      <w:r w:rsidR="002723A3" w:rsidRPr="00006F2E">
        <w:rPr>
          <w:rFonts w:ascii="Verdana" w:hAnsi="Verdana" w:cs="Helvetica"/>
          <w:szCs w:val="21"/>
        </w:rPr>
        <w:t>操作中，排序的列同时也在</w:t>
      </w:r>
      <w:r w:rsidR="002723A3" w:rsidRPr="00006F2E">
        <w:rPr>
          <w:rFonts w:ascii="Verdana" w:hAnsi="Verdana" w:cs="Helvetica"/>
          <w:szCs w:val="21"/>
        </w:rPr>
        <w:t>WHERE</w:t>
      </w:r>
      <w:r w:rsidR="002723A3" w:rsidRPr="00006F2E">
        <w:rPr>
          <w:rFonts w:ascii="Verdana" w:hAnsi="Verdana" w:cs="Helvetica"/>
          <w:szCs w:val="21"/>
        </w:rPr>
        <w:t>中时，</w:t>
      </w:r>
      <w:r w:rsidR="002723A3" w:rsidRPr="00006F2E">
        <w:rPr>
          <w:rFonts w:ascii="Verdana" w:hAnsi="Verdana" w:cs="Helvetica"/>
          <w:szCs w:val="21"/>
        </w:rPr>
        <w:t>MYSQL</w:t>
      </w:r>
      <w:r w:rsidR="002723A3" w:rsidRPr="00006F2E">
        <w:rPr>
          <w:rFonts w:ascii="Verdana" w:hAnsi="Verdana" w:cs="Helvetica"/>
          <w:szCs w:val="21"/>
        </w:rPr>
        <w:t>将无法使用索引</w:t>
      </w:r>
    </w:p>
    <w:p w:rsidR="002723A3" w:rsidRDefault="00006F2E" w:rsidP="00006F2E">
      <w:pPr>
        <w:widowControl/>
        <w:jc w:val="left"/>
        <w:rPr>
          <w:rFonts w:ascii="Verdana" w:hAnsi="Verdana" w:cs="Helvetica"/>
          <w:szCs w:val="21"/>
        </w:rPr>
      </w:pPr>
      <w:r>
        <w:rPr>
          <w:rFonts w:ascii="Verdana" w:hAnsi="Verdana" w:cs="Helvetica" w:hint="eastAsia"/>
          <w:szCs w:val="21"/>
        </w:rPr>
        <w:t>5.</w:t>
      </w:r>
      <w:r w:rsidR="002723A3" w:rsidRPr="00006F2E">
        <w:rPr>
          <w:rFonts w:ascii="Verdana" w:hAnsi="Verdana" w:cs="Helvetica"/>
          <w:szCs w:val="21"/>
        </w:rPr>
        <w:t>对于多列索引，不是使用的第一部分</w:t>
      </w:r>
      <w:r w:rsidR="002723A3" w:rsidRPr="00006F2E">
        <w:rPr>
          <w:rFonts w:ascii="Verdana" w:hAnsi="Verdana" w:cs="Helvetica"/>
          <w:szCs w:val="21"/>
        </w:rPr>
        <w:t>(</w:t>
      </w:r>
      <w:r w:rsidR="002723A3" w:rsidRPr="00006F2E">
        <w:rPr>
          <w:rFonts w:ascii="Verdana" w:hAnsi="Verdana" w:cs="Helvetica"/>
          <w:szCs w:val="21"/>
        </w:rPr>
        <w:t>第一个</w:t>
      </w:r>
      <w:r w:rsidR="002723A3" w:rsidRPr="00006F2E">
        <w:rPr>
          <w:rFonts w:ascii="Verdana" w:hAnsi="Verdana" w:cs="Helvetica"/>
          <w:szCs w:val="21"/>
        </w:rPr>
        <w:t>)</w:t>
      </w:r>
      <w:r w:rsidR="002723A3" w:rsidRPr="00006F2E">
        <w:rPr>
          <w:rFonts w:ascii="Verdana" w:hAnsi="Verdana" w:cs="Helvetica"/>
          <w:szCs w:val="21"/>
        </w:rPr>
        <w:t>，则不会使用索引</w:t>
      </w:r>
      <w:r w:rsidR="001F4D4B" w:rsidRPr="00006F2E">
        <w:rPr>
          <w:rFonts w:ascii="Verdana" w:hAnsi="Verdana" w:cs="Helvetica" w:hint="eastAsia"/>
          <w:szCs w:val="21"/>
        </w:rPr>
        <w:t>（最左匹配）</w:t>
      </w:r>
    </w:p>
    <w:p w:rsidR="00B172F1" w:rsidRDefault="00B172F1" w:rsidP="00006F2E">
      <w:pPr>
        <w:widowControl/>
        <w:jc w:val="left"/>
        <w:rPr>
          <w:rFonts w:ascii="Verdana" w:hAnsi="Verdana" w:cs="Helvetica"/>
          <w:szCs w:val="21"/>
        </w:rPr>
      </w:pPr>
    </w:p>
    <w:p w:rsidR="00B172F1" w:rsidRDefault="00B172F1" w:rsidP="00B172F1">
      <w:pPr>
        <w:pStyle w:val="1"/>
      </w:pPr>
      <w:proofErr w:type="spellStart"/>
      <w:r>
        <w:rPr>
          <w:rFonts w:hint="eastAsia"/>
        </w:rPr>
        <w:t>Mysql</w:t>
      </w:r>
      <w:proofErr w:type="spellEnd"/>
    </w:p>
    <w:p w:rsidR="00B172F1" w:rsidRDefault="00CC2E01" w:rsidP="002278EC">
      <w:pPr>
        <w:pStyle w:val="2"/>
      </w:pPr>
      <w:proofErr w:type="spellStart"/>
      <w:r>
        <w:rPr>
          <w:rFonts w:hint="eastAsia"/>
        </w:rPr>
        <w:t>InnoDb</w:t>
      </w:r>
      <w:proofErr w:type="spellEnd"/>
      <w:r>
        <w:rPr>
          <w:rFonts w:hint="eastAsia"/>
        </w:rPr>
        <w:t>和</w:t>
      </w:r>
      <w:proofErr w:type="spellStart"/>
      <w:r w:rsidRPr="00C0034B">
        <w:t>MyIsam</w:t>
      </w:r>
      <w:proofErr w:type="spellEnd"/>
      <w:r w:rsidR="002278EC">
        <w:rPr>
          <w:rFonts w:hint="eastAsia"/>
        </w:rPr>
        <w:t>引擎对比</w:t>
      </w:r>
    </w:p>
    <w:p w:rsidR="00ED4BD2" w:rsidRPr="00ED4BD2" w:rsidRDefault="00ED4BD2" w:rsidP="00ED4BD2">
      <w:pPr>
        <w:pStyle w:val="a6"/>
        <w:numPr>
          <w:ilvl w:val="0"/>
          <w:numId w:val="3"/>
        </w:numPr>
        <w:ind w:firstLineChars="0"/>
      </w:pPr>
      <w:r>
        <w:t>事务。</w:t>
      </w:r>
      <w:proofErr w:type="spellStart"/>
      <w:r>
        <w:t>MyISAM</w:t>
      </w:r>
      <w:proofErr w:type="spellEnd"/>
      <w:r>
        <w:t>类型不支持事务处理等高级处理，而</w:t>
      </w:r>
      <w:proofErr w:type="spellStart"/>
      <w:r>
        <w:t>InnoDB</w:t>
      </w:r>
      <w:proofErr w:type="spellEnd"/>
      <w:r>
        <w:t>类型支持，提供事务支持已经</w:t>
      </w:r>
      <w:proofErr w:type="gramStart"/>
      <w:r>
        <w:t>外部键</w:t>
      </w:r>
      <w:proofErr w:type="gramEnd"/>
      <w:r>
        <w:t>等高级数据库功能。</w:t>
      </w:r>
      <w:proofErr w:type="spellStart"/>
      <w:r w:rsidRPr="00ED4BD2">
        <w:rPr>
          <w:color w:val="FF0000"/>
        </w:rPr>
        <w:t>InnoDB</w:t>
      </w:r>
      <w:proofErr w:type="spellEnd"/>
      <w:r w:rsidRPr="00ED4BD2">
        <w:rPr>
          <w:rFonts w:hint="eastAsia"/>
          <w:color w:val="FF0000"/>
        </w:rPr>
        <w:t>的默认隔离级别是可重复读</w:t>
      </w:r>
      <w:r>
        <w:rPr>
          <w:rFonts w:hint="eastAsia"/>
          <w:color w:val="FF0000"/>
        </w:rPr>
        <w:t>。</w:t>
      </w:r>
    </w:p>
    <w:p w:rsidR="00ED4BD2" w:rsidRDefault="00ED4BD2" w:rsidP="00ED4BD2">
      <w:pPr>
        <w:pStyle w:val="a6"/>
        <w:numPr>
          <w:ilvl w:val="0"/>
          <w:numId w:val="3"/>
        </w:numPr>
        <w:ind w:firstLineChars="0"/>
      </w:pPr>
      <w:r>
        <w:t>性能主题。</w:t>
      </w:r>
      <w:proofErr w:type="spellStart"/>
      <w:r>
        <w:t>MyISAM</w:t>
      </w:r>
      <w:proofErr w:type="spellEnd"/>
      <w:r>
        <w:t>类型的表强调的是性能，其执行数度比</w:t>
      </w:r>
      <w:proofErr w:type="spellStart"/>
      <w:r>
        <w:t>InnoDB</w:t>
      </w:r>
      <w:proofErr w:type="spellEnd"/>
      <w:r>
        <w:t>类型更快。</w:t>
      </w:r>
    </w:p>
    <w:p w:rsidR="00ED4BD2" w:rsidRDefault="00ED4BD2" w:rsidP="00ED4BD2">
      <w:pPr>
        <w:pStyle w:val="a6"/>
        <w:numPr>
          <w:ilvl w:val="0"/>
          <w:numId w:val="3"/>
        </w:numPr>
        <w:ind w:firstLineChars="0"/>
        <w:rPr>
          <w:color w:val="FF0000"/>
        </w:rPr>
      </w:pPr>
      <w:r>
        <w:t>行数保存。</w:t>
      </w:r>
      <w:proofErr w:type="spellStart"/>
      <w:r w:rsidRPr="00ED4BD2">
        <w:rPr>
          <w:color w:val="FF0000"/>
        </w:rPr>
        <w:t>InnoDB</w:t>
      </w:r>
      <w:proofErr w:type="spellEnd"/>
      <w:r w:rsidRPr="00ED4BD2">
        <w:rPr>
          <w:color w:val="FF0000"/>
        </w:rPr>
        <w:t xml:space="preserve"> 中不保存表的具体行数</w:t>
      </w:r>
      <w:r>
        <w:t xml:space="preserve">，也就是说，执行select count() </w:t>
      </w:r>
      <w:proofErr w:type="spellStart"/>
      <w:r>
        <w:t>fromtable</w:t>
      </w:r>
      <w:proofErr w:type="spellEnd"/>
      <w:r>
        <w:t>时，</w:t>
      </w:r>
      <w:proofErr w:type="spellStart"/>
      <w:r>
        <w:t>InnoDB</w:t>
      </w:r>
      <w:proofErr w:type="spellEnd"/>
      <w:r>
        <w:t>要扫描一遍整个表来计算有多少行，</w:t>
      </w:r>
      <w:r w:rsidRPr="00ED4BD2">
        <w:rPr>
          <w:color w:val="FF0000"/>
        </w:rPr>
        <w:t>但是</w:t>
      </w:r>
      <w:proofErr w:type="spellStart"/>
      <w:r w:rsidRPr="00ED4BD2">
        <w:rPr>
          <w:color w:val="FF0000"/>
        </w:rPr>
        <w:t>MyISAM</w:t>
      </w:r>
      <w:proofErr w:type="spellEnd"/>
      <w:r w:rsidRPr="00ED4BD2">
        <w:rPr>
          <w:color w:val="FF0000"/>
        </w:rPr>
        <w:t>只要简单的读出保存好的行数即可。</w:t>
      </w:r>
    </w:p>
    <w:p w:rsidR="00ED4BD2" w:rsidRDefault="00ED4BD2" w:rsidP="00ED4BD2">
      <w:pPr>
        <w:pStyle w:val="a6"/>
        <w:numPr>
          <w:ilvl w:val="0"/>
          <w:numId w:val="3"/>
        </w:numPr>
        <w:ind w:firstLineChars="0"/>
      </w:pPr>
      <w:r>
        <w:t>锁的支持。</w:t>
      </w:r>
      <w:proofErr w:type="spellStart"/>
      <w:r>
        <w:t>MyISAM</w:t>
      </w:r>
      <w:proofErr w:type="spellEnd"/>
      <w:r>
        <w:t>只支持表锁。</w:t>
      </w:r>
      <w:proofErr w:type="spellStart"/>
      <w:r>
        <w:t>InnoDB</w:t>
      </w:r>
      <w:proofErr w:type="spellEnd"/>
      <w:r>
        <w:t>支持表锁、行锁 行锁大幅度提高了多用户并发操作的新能。但是</w:t>
      </w:r>
      <w:proofErr w:type="spellStart"/>
      <w:r>
        <w:t>InnoDB</w:t>
      </w:r>
      <w:proofErr w:type="spellEnd"/>
      <w:r>
        <w:t>的行锁，只是在WHERE的主键是有效的，非主键的WHERE都会</w:t>
      </w:r>
      <w:proofErr w:type="gramStart"/>
      <w:r>
        <w:t>锁全表</w:t>
      </w:r>
      <w:proofErr w:type="gramEnd"/>
      <w:r>
        <w:t>的</w:t>
      </w:r>
      <w:r>
        <w:rPr>
          <w:rFonts w:hint="eastAsia"/>
        </w:rPr>
        <w:t>。</w:t>
      </w:r>
    </w:p>
    <w:p w:rsidR="008F5972" w:rsidRPr="00ED4BD2" w:rsidRDefault="008F5972" w:rsidP="00ED4BD2">
      <w:pPr>
        <w:pStyle w:val="a6"/>
        <w:numPr>
          <w:ilvl w:val="0"/>
          <w:numId w:val="3"/>
        </w:numPr>
        <w:ind w:firstLineChars="0"/>
      </w:pPr>
      <w:r>
        <w:rPr>
          <w:rFonts w:hint="eastAsia"/>
        </w:rPr>
        <w:t>其他。</w:t>
      </w:r>
      <w:proofErr w:type="spellStart"/>
      <w:r w:rsidR="00E3558C">
        <w:t>M</w:t>
      </w:r>
      <w:r w:rsidR="00E3558C" w:rsidRPr="00E3558C">
        <w:t>yISAM</w:t>
      </w:r>
      <w:proofErr w:type="spellEnd"/>
      <w:r w:rsidR="00E3558C" w:rsidRPr="00E3558C">
        <w:t>支持全文索引（FULLTEXT）、压缩索引，</w:t>
      </w:r>
      <w:proofErr w:type="spellStart"/>
      <w:r w:rsidR="00E3558C" w:rsidRPr="00E3558C">
        <w:t>InnoDB</w:t>
      </w:r>
      <w:proofErr w:type="spellEnd"/>
      <w:r w:rsidR="00E3558C" w:rsidRPr="00E3558C">
        <w:t>不支持</w:t>
      </w:r>
      <w:r w:rsidR="00E3558C" w:rsidRPr="00E3558C">
        <w:rPr>
          <w:rFonts w:hint="eastAsia"/>
        </w:rPr>
        <w:t>；</w:t>
      </w:r>
      <w:proofErr w:type="spellStart"/>
      <w:r w:rsidR="00E3558C" w:rsidRPr="00E3558C">
        <w:t>MyISAM</w:t>
      </w:r>
      <w:proofErr w:type="spellEnd"/>
      <w:r w:rsidR="00E3558C" w:rsidRPr="00E3558C">
        <w:t>的索引和数据是分开的，并且索引是有压缩的，内存使用率就对应提高了不少。能加载更多索引，而</w:t>
      </w:r>
      <w:proofErr w:type="spellStart"/>
      <w:r w:rsidR="00E3558C" w:rsidRPr="00E3558C">
        <w:t>Innodb</w:t>
      </w:r>
      <w:proofErr w:type="spellEnd"/>
      <w:r w:rsidR="00E3558C" w:rsidRPr="00E3558C">
        <w:t>是索引和数据是紧密捆绑的</w:t>
      </w:r>
      <w:r w:rsidR="00E3558C">
        <w:rPr>
          <w:rFonts w:hint="eastAsia"/>
        </w:rPr>
        <w:t>。</w:t>
      </w:r>
    </w:p>
    <w:p w:rsidR="00303A23" w:rsidRPr="004F0D81" w:rsidRDefault="004F0D81" w:rsidP="004F0D81">
      <w:pPr>
        <w:pStyle w:val="a6"/>
        <w:numPr>
          <w:ilvl w:val="0"/>
          <w:numId w:val="3"/>
        </w:numPr>
        <w:ind w:firstLineChars="0"/>
        <w:rPr>
          <w:color w:val="FF0000"/>
        </w:rPr>
      </w:pPr>
      <w:r w:rsidRPr="004F0D81">
        <w:rPr>
          <w:rFonts w:hint="eastAsia"/>
          <w:color w:val="FF0000"/>
        </w:rPr>
        <w:t>索引实现</w:t>
      </w:r>
    </w:p>
    <w:p w:rsidR="004F0D81" w:rsidRDefault="004F0D81" w:rsidP="004F0D81">
      <w:pPr>
        <w:rPr>
          <w:b/>
        </w:rPr>
      </w:pPr>
      <w:proofErr w:type="spellStart"/>
      <w:r w:rsidRPr="004F0D81">
        <w:rPr>
          <w:b/>
        </w:rPr>
        <w:t>MyISAM</w:t>
      </w:r>
      <w:proofErr w:type="spellEnd"/>
      <w:r w:rsidRPr="004F0D81">
        <w:rPr>
          <w:b/>
        </w:rPr>
        <w:t>索引实现</w:t>
      </w:r>
    </w:p>
    <w:p w:rsidR="004F0D81" w:rsidRDefault="004F0D81" w:rsidP="004F0D81">
      <w:pPr>
        <w:rPr>
          <w:rFonts w:ascii="Helvetica" w:hAnsi="Helvetica" w:cs="Helvetica"/>
          <w:color w:val="5A5A5A"/>
        </w:rPr>
      </w:pPr>
      <w:r>
        <w:rPr>
          <w:rFonts w:ascii="Helvetica" w:hAnsi="Helvetica" w:cs="Helvetica"/>
          <w:color w:val="5A5A5A"/>
        </w:rPr>
        <w:t>使用</w:t>
      </w:r>
      <w:proofErr w:type="spellStart"/>
      <w:r>
        <w:rPr>
          <w:rFonts w:ascii="Helvetica" w:hAnsi="Helvetica" w:cs="Helvetica"/>
          <w:color w:val="5A5A5A"/>
        </w:rPr>
        <w:t>B+Tree</w:t>
      </w:r>
      <w:proofErr w:type="spellEnd"/>
      <w:r>
        <w:rPr>
          <w:rFonts w:ascii="Helvetica" w:hAnsi="Helvetica" w:cs="Helvetica"/>
          <w:color w:val="5A5A5A"/>
        </w:rPr>
        <w:t>作为索引结构，叶节点的</w:t>
      </w:r>
      <w:r>
        <w:rPr>
          <w:rFonts w:ascii="Helvetica" w:hAnsi="Helvetica" w:cs="Helvetica"/>
          <w:color w:val="5A5A5A"/>
        </w:rPr>
        <w:t>data</w:t>
      </w:r>
      <w:r>
        <w:rPr>
          <w:rFonts w:ascii="Helvetica" w:hAnsi="Helvetica" w:cs="Helvetica"/>
          <w:color w:val="5A5A5A"/>
        </w:rPr>
        <w:t>域存放的是数据记录的地址</w:t>
      </w:r>
      <w:r>
        <w:rPr>
          <w:rFonts w:ascii="Helvetica" w:hAnsi="Helvetica" w:cs="Helvetica" w:hint="eastAsia"/>
          <w:color w:val="5A5A5A"/>
        </w:rPr>
        <w:t>。（</w:t>
      </w:r>
      <w:r w:rsidRPr="008A4095">
        <w:rPr>
          <w:rFonts w:ascii="Helvetica" w:hAnsi="Helvetica" w:cs="Helvetica" w:hint="eastAsia"/>
          <w:color w:val="FF0000"/>
        </w:rPr>
        <w:t>非聚集</w:t>
      </w:r>
      <w:r>
        <w:rPr>
          <w:rFonts w:ascii="Helvetica" w:hAnsi="Helvetica" w:cs="Helvetica" w:hint="eastAsia"/>
          <w:color w:val="5A5A5A"/>
        </w:rPr>
        <w:t>）</w:t>
      </w:r>
    </w:p>
    <w:p w:rsidR="008A4095" w:rsidRDefault="008A4095" w:rsidP="004F0D81">
      <w:pPr>
        <w:rPr>
          <w:b/>
        </w:rPr>
      </w:pPr>
      <w:r>
        <w:rPr>
          <w:noProof/>
        </w:rPr>
        <w:lastRenderedPageBreak/>
        <w:drawing>
          <wp:inline distT="0" distB="0" distL="0" distR="0" wp14:anchorId="134F8070" wp14:editId="0BEC405A">
            <wp:extent cx="3825433" cy="308807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1282" cy="3100866"/>
                    </a:xfrm>
                    <a:prstGeom prst="rect">
                      <a:avLst/>
                    </a:prstGeom>
                  </pic:spPr>
                </pic:pic>
              </a:graphicData>
            </a:graphic>
          </wp:inline>
        </w:drawing>
      </w:r>
    </w:p>
    <w:p w:rsidR="008A4095" w:rsidRDefault="008A4095" w:rsidP="004F0D81">
      <w:pPr>
        <w:rPr>
          <w:rFonts w:ascii="Helvetica" w:hAnsi="Helvetica" w:cs="Helvetica"/>
          <w:color w:val="5A5A5A"/>
        </w:rPr>
      </w:pPr>
      <w:r>
        <w:rPr>
          <w:b/>
        </w:rPr>
        <w:tab/>
      </w:r>
      <w:proofErr w:type="gramStart"/>
      <w:r>
        <w:rPr>
          <w:rFonts w:ascii="Helvetica" w:hAnsi="Helvetica" w:cs="Helvetica"/>
          <w:color w:val="5A5A5A"/>
        </w:rPr>
        <w:t>这里设表一共</w:t>
      </w:r>
      <w:proofErr w:type="gramEnd"/>
      <w:r>
        <w:rPr>
          <w:rFonts w:ascii="Helvetica" w:hAnsi="Helvetica" w:cs="Helvetica"/>
          <w:color w:val="5A5A5A"/>
        </w:rPr>
        <w:t>有三列，假设我们以</w:t>
      </w:r>
      <w:r>
        <w:rPr>
          <w:rFonts w:ascii="Helvetica" w:hAnsi="Helvetica" w:cs="Helvetica"/>
          <w:color w:val="5A5A5A"/>
        </w:rPr>
        <w:t>Col1</w:t>
      </w:r>
      <w:r>
        <w:rPr>
          <w:rFonts w:ascii="Helvetica" w:hAnsi="Helvetica" w:cs="Helvetica"/>
          <w:color w:val="5A5A5A"/>
        </w:rPr>
        <w:t>为主键，则图</w:t>
      </w:r>
      <w:r>
        <w:rPr>
          <w:rFonts w:ascii="Helvetica" w:hAnsi="Helvetica" w:cs="Helvetica"/>
          <w:color w:val="5A5A5A"/>
        </w:rPr>
        <w:t>8</w:t>
      </w:r>
      <w:r>
        <w:rPr>
          <w:rFonts w:ascii="Helvetica" w:hAnsi="Helvetica" w:cs="Helvetica"/>
          <w:color w:val="5A5A5A"/>
        </w:rPr>
        <w:t>是一个</w:t>
      </w:r>
      <w:proofErr w:type="spellStart"/>
      <w:r>
        <w:rPr>
          <w:rFonts w:ascii="Helvetica" w:hAnsi="Helvetica" w:cs="Helvetica"/>
          <w:color w:val="5A5A5A"/>
        </w:rPr>
        <w:t>MyISAM</w:t>
      </w:r>
      <w:proofErr w:type="spellEnd"/>
      <w:r>
        <w:rPr>
          <w:rFonts w:ascii="Helvetica" w:hAnsi="Helvetica" w:cs="Helvetica"/>
          <w:color w:val="5A5A5A"/>
        </w:rPr>
        <w:t>表的主索引（</w:t>
      </w:r>
      <w:r>
        <w:rPr>
          <w:rFonts w:ascii="Helvetica" w:hAnsi="Helvetica" w:cs="Helvetica"/>
          <w:color w:val="5A5A5A"/>
        </w:rPr>
        <w:t>Primary key</w:t>
      </w:r>
      <w:r>
        <w:rPr>
          <w:rFonts w:ascii="Helvetica" w:hAnsi="Helvetica" w:cs="Helvetica"/>
          <w:color w:val="5A5A5A"/>
        </w:rPr>
        <w:t>）示意。可以看出</w:t>
      </w:r>
      <w:proofErr w:type="spellStart"/>
      <w:r>
        <w:rPr>
          <w:rFonts w:ascii="Helvetica" w:hAnsi="Helvetica" w:cs="Helvetica"/>
          <w:color w:val="5A5A5A"/>
        </w:rPr>
        <w:t>MyISAM</w:t>
      </w:r>
      <w:proofErr w:type="spellEnd"/>
      <w:r>
        <w:rPr>
          <w:rFonts w:ascii="Helvetica" w:hAnsi="Helvetica" w:cs="Helvetica"/>
          <w:color w:val="5A5A5A"/>
        </w:rPr>
        <w:t>的索引文件仅仅保存数据记录的地址。在</w:t>
      </w:r>
      <w:proofErr w:type="spellStart"/>
      <w:r>
        <w:rPr>
          <w:rFonts w:ascii="Helvetica" w:hAnsi="Helvetica" w:cs="Helvetica"/>
          <w:color w:val="5A5A5A"/>
        </w:rPr>
        <w:t>MyISAM</w:t>
      </w:r>
      <w:proofErr w:type="spellEnd"/>
      <w:r>
        <w:rPr>
          <w:rFonts w:ascii="Helvetica" w:hAnsi="Helvetica" w:cs="Helvetica"/>
          <w:color w:val="5A5A5A"/>
        </w:rPr>
        <w:t>中，主索引和辅助索引（</w:t>
      </w:r>
      <w:r>
        <w:rPr>
          <w:rFonts w:ascii="Helvetica" w:hAnsi="Helvetica" w:cs="Helvetica"/>
          <w:color w:val="5A5A5A"/>
        </w:rPr>
        <w:t>Secondary key</w:t>
      </w:r>
      <w:r>
        <w:rPr>
          <w:rFonts w:ascii="Helvetica" w:hAnsi="Helvetica" w:cs="Helvetica"/>
          <w:color w:val="5A5A5A"/>
        </w:rPr>
        <w:t>）在结构上没有任何区别，只是主索引要求</w:t>
      </w:r>
      <w:r>
        <w:rPr>
          <w:rFonts w:ascii="Helvetica" w:hAnsi="Helvetica" w:cs="Helvetica"/>
          <w:color w:val="5A5A5A"/>
        </w:rPr>
        <w:t>key</w:t>
      </w:r>
      <w:r>
        <w:rPr>
          <w:rFonts w:ascii="Helvetica" w:hAnsi="Helvetica" w:cs="Helvetica"/>
          <w:color w:val="5A5A5A"/>
        </w:rPr>
        <w:t>是唯一的，而辅助索引的</w:t>
      </w:r>
      <w:r>
        <w:rPr>
          <w:rFonts w:ascii="Helvetica" w:hAnsi="Helvetica" w:cs="Helvetica"/>
          <w:color w:val="5A5A5A"/>
        </w:rPr>
        <w:t>key</w:t>
      </w:r>
      <w:r>
        <w:rPr>
          <w:rFonts w:ascii="Helvetica" w:hAnsi="Helvetica" w:cs="Helvetica"/>
          <w:color w:val="5A5A5A"/>
        </w:rPr>
        <w:t>可以重复。如果我们在</w:t>
      </w:r>
      <w:r>
        <w:rPr>
          <w:rFonts w:ascii="Helvetica" w:hAnsi="Helvetica" w:cs="Helvetica"/>
          <w:color w:val="5A5A5A"/>
        </w:rPr>
        <w:t>Col2</w:t>
      </w:r>
      <w:r>
        <w:rPr>
          <w:rFonts w:ascii="Helvetica" w:hAnsi="Helvetica" w:cs="Helvetica"/>
          <w:color w:val="5A5A5A"/>
        </w:rPr>
        <w:t>上建立一个辅助索引，则此索引的结构如下图所示：</w:t>
      </w:r>
    </w:p>
    <w:p w:rsidR="008A4095" w:rsidRDefault="008A4095" w:rsidP="004F0D81">
      <w:pPr>
        <w:rPr>
          <w:rFonts w:ascii="Helvetica" w:hAnsi="Helvetica" w:cs="Helvetica"/>
          <w:color w:val="5A5A5A"/>
        </w:rPr>
      </w:pPr>
      <w:r>
        <w:rPr>
          <w:noProof/>
        </w:rPr>
        <w:drawing>
          <wp:inline distT="0" distB="0" distL="0" distR="0" wp14:anchorId="213B0E0E" wp14:editId="05E1F874">
            <wp:extent cx="3860157" cy="306823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437" cy="3081175"/>
                    </a:xfrm>
                    <a:prstGeom prst="rect">
                      <a:avLst/>
                    </a:prstGeom>
                  </pic:spPr>
                </pic:pic>
              </a:graphicData>
            </a:graphic>
          </wp:inline>
        </w:drawing>
      </w:r>
    </w:p>
    <w:p w:rsidR="008A4095" w:rsidRDefault="008A4095" w:rsidP="008A4095">
      <w:pPr>
        <w:rPr>
          <w:b/>
        </w:rPr>
      </w:pPr>
      <w:proofErr w:type="spellStart"/>
      <w:r w:rsidRPr="008A4095">
        <w:rPr>
          <w:b/>
        </w:rPr>
        <w:t>InnoDB</w:t>
      </w:r>
      <w:proofErr w:type="spellEnd"/>
      <w:r w:rsidRPr="008A4095">
        <w:rPr>
          <w:b/>
        </w:rPr>
        <w:t>索引实现</w:t>
      </w:r>
    </w:p>
    <w:p w:rsidR="008A4095" w:rsidRDefault="00FA3C96" w:rsidP="00FA3C96">
      <w:pPr>
        <w:ind w:firstLine="420"/>
        <w:rPr>
          <w:rFonts w:ascii="Helvetica" w:hAnsi="Helvetica" w:cs="Helvetica"/>
          <w:color w:val="FF0000"/>
        </w:rPr>
      </w:pPr>
      <w:proofErr w:type="spellStart"/>
      <w:r>
        <w:rPr>
          <w:rFonts w:ascii="Helvetica" w:hAnsi="Helvetica" w:cs="Helvetica"/>
          <w:color w:val="5A5A5A"/>
        </w:rPr>
        <w:t>InnoDB</w:t>
      </w:r>
      <w:proofErr w:type="spellEnd"/>
      <w:r>
        <w:rPr>
          <w:rFonts w:ascii="Helvetica" w:hAnsi="Helvetica" w:cs="Helvetica"/>
          <w:color w:val="5A5A5A"/>
        </w:rPr>
        <w:t>也使用</w:t>
      </w:r>
      <w:proofErr w:type="spellStart"/>
      <w:r>
        <w:rPr>
          <w:rFonts w:ascii="Helvetica" w:hAnsi="Helvetica" w:cs="Helvetica"/>
          <w:color w:val="5A5A5A"/>
        </w:rPr>
        <w:t>B+Tree</w:t>
      </w:r>
      <w:proofErr w:type="spellEnd"/>
      <w:r>
        <w:rPr>
          <w:rFonts w:ascii="Helvetica" w:hAnsi="Helvetica" w:cs="Helvetica"/>
          <w:color w:val="5A5A5A"/>
        </w:rPr>
        <w:t>作为索引结构</w:t>
      </w:r>
      <w:r>
        <w:rPr>
          <w:rFonts w:ascii="Helvetica" w:hAnsi="Helvetica" w:cs="Helvetica" w:hint="eastAsia"/>
          <w:color w:val="5A5A5A"/>
        </w:rPr>
        <w:t>，</w:t>
      </w:r>
      <w:r w:rsidR="002D7177">
        <w:rPr>
          <w:rFonts w:ascii="Helvetica" w:hAnsi="Helvetica" w:cs="Helvetica"/>
          <w:color w:val="5A5A5A"/>
        </w:rPr>
        <w:t>但</w:t>
      </w:r>
      <w:proofErr w:type="spellStart"/>
      <w:r w:rsidR="002D7177">
        <w:rPr>
          <w:rFonts w:ascii="Helvetica" w:hAnsi="Helvetica" w:cs="Helvetica"/>
          <w:color w:val="5A5A5A"/>
        </w:rPr>
        <w:t>InnoDB</w:t>
      </w:r>
      <w:proofErr w:type="spellEnd"/>
      <w:r w:rsidR="002D7177">
        <w:rPr>
          <w:rFonts w:ascii="Helvetica" w:hAnsi="Helvetica" w:cs="Helvetica"/>
          <w:color w:val="5A5A5A"/>
        </w:rPr>
        <w:t>的</w:t>
      </w:r>
      <w:r w:rsidR="002D7177" w:rsidRPr="002D7177">
        <w:rPr>
          <w:rFonts w:ascii="Helvetica" w:hAnsi="Helvetica" w:cs="Helvetica"/>
          <w:color w:val="FF0000"/>
        </w:rPr>
        <w:t>数据文件本身就是索引文件</w:t>
      </w:r>
      <w:r w:rsidR="002D7177">
        <w:rPr>
          <w:rFonts w:ascii="Helvetica" w:hAnsi="Helvetica" w:cs="Helvetica" w:hint="eastAsia"/>
          <w:color w:val="5A5A5A"/>
        </w:rPr>
        <w:t>。</w:t>
      </w:r>
      <w:proofErr w:type="spellStart"/>
      <w:r w:rsidR="002D7177">
        <w:rPr>
          <w:rFonts w:ascii="Helvetica" w:hAnsi="Helvetica" w:cs="Helvetica"/>
          <w:color w:val="5A5A5A"/>
        </w:rPr>
        <w:t>MyISAM</w:t>
      </w:r>
      <w:proofErr w:type="spellEnd"/>
      <w:r w:rsidR="002D7177">
        <w:rPr>
          <w:rFonts w:ascii="Helvetica" w:hAnsi="Helvetica" w:cs="Helvetica"/>
          <w:color w:val="5A5A5A"/>
        </w:rPr>
        <w:t>索引文件和数据文件是分离的，索引文件仅保存数据记录的地址。而在</w:t>
      </w:r>
      <w:proofErr w:type="spellStart"/>
      <w:r w:rsidR="002D7177">
        <w:rPr>
          <w:rFonts w:ascii="Helvetica" w:hAnsi="Helvetica" w:cs="Helvetica"/>
          <w:color w:val="5A5A5A"/>
        </w:rPr>
        <w:t>InnoDB</w:t>
      </w:r>
      <w:proofErr w:type="spellEnd"/>
      <w:r w:rsidR="002D7177">
        <w:rPr>
          <w:rFonts w:ascii="Helvetica" w:hAnsi="Helvetica" w:cs="Helvetica"/>
          <w:color w:val="5A5A5A"/>
        </w:rPr>
        <w:t>中，表数据文件本身就是按</w:t>
      </w:r>
      <w:proofErr w:type="spellStart"/>
      <w:r w:rsidR="002D7177">
        <w:rPr>
          <w:rFonts w:ascii="Helvetica" w:hAnsi="Helvetica" w:cs="Helvetica"/>
          <w:color w:val="5A5A5A"/>
        </w:rPr>
        <w:t>B+Tree</w:t>
      </w:r>
      <w:proofErr w:type="spellEnd"/>
      <w:r w:rsidR="002D7177">
        <w:rPr>
          <w:rFonts w:ascii="Helvetica" w:hAnsi="Helvetica" w:cs="Helvetica"/>
          <w:color w:val="5A5A5A"/>
        </w:rPr>
        <w:t>组织的一个索引结构，这棵树的叶节点</w:t>
      </w:r>
      <w:r w:rsidR="002D7177">
        <w:rPr>
          <w:rFonts w:ascii="Helvetica" w:hAnsi="Helvetica" w:cs="Helvetica"/>
          <w:color w:val="5A5A5A"/>
        </w:rPr>
        <w:t>data</w:t>
      </w:r>
      <w:r w:rsidR="002D7177">
        <w:rPr>
          <w:rFonts w:ascii="Helvetica" w:hAnsi="Helvetica" w:cs="Helvetica"/>
          <w:color w:val="5A5A5A"/>
        </w:rPr>
        <w:t>域保存了完整的数据记录。</w:t>
      </w:r>
      <w:r w:rsidR="002D7177" w:rsidRPr="002D7177">
        <w:rPr>
          <w:rFonts w:ascii="Helvetica" w:hAnsi="Helvetica" w:cs="Helvetica"/>
          <w:color w:val="FF0000"/>
        </w:rPr>
        <w:t>索引的</w:t>
      </w:r>
      <w:r w:rsidR="002D7177" w:rsidRPr="002D7177">
        <w:rPr>
          <w:rFonts w:ascii="Helvetica" w:hAnsi="Helvetica" w:cs="Helvetica"/>
          <w:color w:val="FF0000"/>
        </w:rPr>
        <w:t>key</w:t>
      </w:r>
      <w:r w:rsidR="002D7177" w:rsidRPr="002D7177">
        <w:rPr>
          <w:rFonts w:ascii="Helvetica" w:hAnsi="Helvetica" w:cs="Helvetica"/>
          <w:color w:val="FF0000"/>
        </w:rPr>
        <w:t>是数据表的主键，因此</w:t>
      </w:r>
      <w:proofErr w:type="spellStart"/>
      <w:r w:rsidR="002D7177" w:rsidRPr="002D7177">
        <w:rPr>
          <w:rFonts w:ascii="Helvetica" w:hAnsi="Helvetica" w:cs="Helvetica"/>
          <w:color w:val="FF0000"/>
        </w:rPr>
        <w:t>InnoDB</w:t>
      </w:r>
      <w:proofErr w:type="spellEnd"/>
      <w:r w:rsidR="002D7177" w:rsidRPr="002D7177">
        <w:rPr>
          <w:rFonts w:ascii="Helvetica" w:hAnsi="Helvetica" w:cs="Helvetica"/>
          <w:color w:val="FF0000"/>
        </w:rPr>
        <w:t>表数据文件本身就是主索引。</w:t>
      </w:r>
    </w:p>
    <w:p w:rsidR="002D7177" w:rsidRDefault="002D7177" w:rsidP="00FA3C96">
      <w:pPr>
        <w:ind w:firstLine="420"/>
        <w:rPr>
          <w:b/>
        </w:rPr>
      </w:pPr>
      <w:r>
        <w:rPr>
          <w:noProof/>
        </w:rPr>
        <w:lastRenderedPageBreak/>
        <w:drawing>
          <wp:inline distT="0" distB="0" distL="0" distR="0" wp14:anchorId="0CE09BFF" wp14:editId="317C28DB">
            <wp:extent cx="3703973" cy="15683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0108" cy="1570967"/>
                    </a:xfrm>
                    <a:prstGeom prst="rect">
                      <a:avLst/>
                    </a:prstGeom>
                  </pic:spPr>
                </pic:pic>
              </a:graphicData>
            </a:graphic>
          </wp:inline>
        </w:drawing>
      </w:r>
    </w:p>
    <w:p w:rsidR="002D7177" w:rsidRDefault="002D7177" w:rsidP="00FA3C96">
      <w:pPr>
        <w:ind w:firstLine="420"/>
        <w:rPr>
          <w:rFonts w:ascii="Helvetica" w:hAnsi="Helvetica" w:cs="Helvetica"/>
          <w:color w:val="5A5A5A"/>
        </w:rPr>
      </w:pPr>
      <w:r>
        <w:rPr>
          <w:rFonts w:ascii="Helvetica" w:hAnsi="Helvetica" w:cs="Helvetica"/>
          <w:color w:val="5A5A5A"/>
        </w:rPr>
        <w:t>因为</w:t>
      </w:r>
      <w:proofErr w:type="spellStart"/>
      <w:r>
        <w:rPr>
          <w:rFonts w:ascii="Helvetica" w:hAnsi="Helvetica" w:cs="Helvetica"/>
          <w:color w:val="5A5A5A"/>
        </w:rPr>
        <w:t>InnoDB</w:t>
      </w:r>
      <w:proofErr w:type="spellEnd"/>
      <w:r>
        <w:rPr>
          <w:rFonts w:ascii="Helvetica" w:hAnsi="Helvetica" w:cs="Helvetica"/>
          <w:color w:val="5A5A5A"/>
        </w:rPr>
        <w:t>的数据文件本身要按主键聚集，所以</w:t>
      </w:r>
      <w:proofErr w:type="spellStart"/>
      <w:r>
        <w:rPr>
          <w:rFonts w:ascii="Helvetica" w:hAnsi="Helvetica" w:cs="Helvetica"/>
          <w:color w:val="5A5A5A"/>
        </w:rPr>
        <w:t>InnoDB</w:t>
      </w:r>
      <w:proofErr w:type="spellEnd"/>
      <w:r>
        <w:rPr>
          <w:rFonts w:ascii="Helvetica" w:hAnsi="Helvetica" w:cs="Helvetica"/>
          <w:color w:val="5A5A5A"/>
        </w:rPr>
        <w:t>要求表必须有主键（</w:t>
      </w:r>
      <w:proofErr w:type="spellStart"/>
      <w:r>
        <w:rPr>
          <w:rFonts w:ascii="Helvetica" w:hAnsi="Helvetica" w:cs="Helvetica"/>
          <w:color w:val="5A5A5A"/>
        </w:rPr>
        <w:t>MyISAM</w:t>
      </w:r>
      <w:proofErr w:type="spellEnd"/>
      <w:r>
        <w:rPr>
          <w:rFonts w:ascii="Helvetica" w:hAnsi="Helvetica" w:cs="Helvetica"/>
          <w:color w:val="5A5A5A"/>
        </w:rPr>
        <w:t>可以没有），如果没有显式指定，则</w:t>
      </w:r>
      <w:r>
        <w:rPr>
          <w:rFonts w:ascii="Helvetica" w:hAnsi="Helvetica" w:cs="Helvetica"/>
          <w:color w:val="5A5A5A"/>
        </w:rPr>
        <w:t>MySQL</w:t>
      </w:r>
      <w:r>
        <w:rPr>
          <w:rFonts w:ascii="Helvetica" w:hAnsi="Helvetica" w:cs="Helvetica"/>
          <w:color w:val="5A5A5A"/>
        </w:rPr>
        <w:t>系统会自动选择一个可以唯一标识数据记录的列作为主键，如果不存在这种列，则</w:t>
      </w:r>
      <w:r>
        <w:rPr>
          <w:rFonts w:ascii="Helvetica" w:hAnsi="Helvetica" w:cs="Helvetica"/>
          <w:color w:val="5A5A5A"/>
        </w:rPr>
        <w:t>MySQL</w:t>
      </w:r>
      <w:r>
        <w:rPr>
          <w:rFonts w:ascii="Helvetica" w:hAnsi="Helvetica" w:cs="Helvetica"/>
          <w:color w:val="5A5A5A"/>
        </w:rPr>
        <w:t>自动为</w:t>
      </w:r>
      <w:proofErr w:type="spellStart"/>
      <w:r>
        <w:rPr>
          <w:rFonts w:ascii="Helvetica" w:hAnsi="Helvetica" w:cs="Helvetica"/>
          <w:color w:val="5A5A5A"/>
        </w:rPr>
        <w:t>InnoDB</w:t>
      </w:r>
      <w:proofErr w:type="spellEnd"/>
      <w:r>
        <w:rPr>
          <w:rFonts w:ascii="Helvetica" w:hAnsi="Helvetica" w:cs="Helvetica"/>
          <w:color w:val="5A5A5A"/>
        </w:rPr>
        <w:t>表生成一个隐含字段作为主键，这个字段长度为</w:t>
      </w:r>
      <w:r>
        <w:rPr>
          <w:rFonts w:ascii="Helvetica" w:hAnsi="Helvetica" w:cs="Helvetica"/>
          <w:color w:val="5A5A5A"/>
        </w:rPr>
        <w:t>6</w:t>
      </w:r>
      <w:r>
        <w:rPr>
          <w:rFonts w:ascii="Helvetica" w:hAnsi="Helvetica" w:cs="Helvetica"/>
          <w:color w:val="5A5A5A"/>
        </w:rPr>
        <w:t>个字节，类型为长整形。</w:t>
      </w:r>
    </w:p>
    <w:p w:rsidR="002D7177" w:rsidRDefault="002D7177" w:rsidP="00FA3C96">
      <w:pPr>
        <w:ind w:firstLine="420"/>
        <w:rPr>
          <w:rFonts w:ascii="Helvetica" w:hAnsi="Helvetica" w:cs="Helvetica"/>
          <w:color w:val="5A5A5A"/>
        </w:rPr>
      </w:pPr>
      <w:r>
        <w:rPr>
          <w:rFonts w:ascii="Helvetica" w:hAnsi="Helvetica" w:cs="Helvetica"/>
          <w:color w:val="5A5A5A"/>
        </w:rPr>
        <w:t>图为定义在</w:t>
      </w:r>
      <w:r>
        <w:rPr>
          <w:rFonts w:ascii="Helvetica" w:hAnsi="Helvetica" w:cs="Helvetica"/>
          <w:color w:val="5A5A5A"/>
        </w:rPr>
        <w:t>Col3</w:t>
      </w:r>
      <w:r>
        <w:rPr>
          <w:rFonts w:ascii="Helvetica" w:hAnsi="Helvetica" w:cs="Helvetica"/>
          <w:color w:val="5A5A5A"/>
        </w:rPr>
        <w:t>上的一个辅助索引：</w:t>
      </w:r>
    </w:p>
    <w:p w:rsidR="002D7177" w:rsidRPr="008A4095" w:rsidRDefault="002D7177" w:rsidP="00FA3C96">
      <w:pPr>
        <w:ind w:firstLine="420"/>
        <w:rPr>
          <w:b/>
        </w:rPr>
      </w:pPr>
      <w:r>
        <w:rPr>
          <w:noProof/>
        </w:rPr>
        <w:drawing>
          <wp:inline distT="0" distB="0" distL="0" distR="0" wp14:anchorId="17971D4F" wp14:editId="61D0658B">
            <wp:extent cx="3090441" cy="14719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7810" cy="1475431"/>
                    </a:xfrm>
                    <a:prstGeom prst="rect">
                      <a:avLst/>
                    </a:prstGeom>
                  </pic:spPr>
                </pic:pic>
              </a:graphicData>
            </a:graphic>
          </wp:inline>
        </w:drawing>
      </w:r>
    </w:p>
    <w:p w:rsidR="008A4095" w:rsidRPr="002D7177" w:rsidRDefault="002D7177" w:rsidP="002D7177">
      <w:pPr>
        <w:ind w:firstLine="420"/>
        <w:rPr>
          <w:rFonts w:ascii="Helvetica" w:hAnsi="Helvetica" w:cs="Helvetica"/>
          <w:color w:val="FF0000"/>
        </w:rPr>
      </w:pPr>
      <w:r>
        <w:rPr>
          <w:rFonts w:ascii="Helvetica" w:hAnsi="Helvetica" w:cs="Helvetica"/>
          <w:color w:val="5A5A5A"/>
        </w:rPr>
        <w:t>聚集索引这种实现方式使得按主键的搜索</w:t>
      </w:r>
      <w:proofErr w:type="gramStart"/>
      <w:r>
        <w:rPr>
          <w:rFonts w:ascii="Helvetica" w:hAnsi="Helvetica" w:cs="Helvetica"/>
          <w:color w:val="5A5A5A"/>
        </w:rPr>
        <w:t>十分</w:t>
      </w:r>
      <w:proofErr w:type="gramEnd"/>
      <w:r>
        <w:rPr>
          <w:rFonts w:ascii="Helvetica" w:hAnsi="Helvetica" w:cs="Helvetica"/>
          <w:color w:val="5A5A5A"/>
        </w:rPr>
        <w:t>高效，</w:t>
      </w:r>
      <w:r w:rsidRPr="002D7177">
        <w:rPr>
          <w:rFonts w:ascii="Helvetica" w:hAnsi="Helvetica" w:cs="Helvetica"/>
          <w:color w:val="FF0000"/>
        </w:rPr>
        <w:t>但是辅助索引搜索需要检索两遍索引：首先检索辅助索引获得主键，然后用主键到主索引中检索获得记录。</w:t>
      </w:r>
    </w:p>
    <w:p w:rsidR="008A4095" w:rsidRPr="004F0D81" w:rsidRDefault="008A4095" w:rsidP="004F0D81">
      <w:pPr>
        <w:rPr>
          <w:b/>
        </w:rPr>
      </w:pPr>
    </w:p>
    <w:p w:rsidR="00CC2E01" w:rsidRPr="00CC2E01" w:rsidRDefault="00CC2E01" w:rsidP="00CC2E01"/>
    <w:sectPr w:rsidR="00CC2E01" w:rsidRPr="00CC2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BFE"/>
    <w:multiLevelType w:val="multilevel"/>
    <w:tmpl w:val="216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E5929"/>
    <w:multiLevelType w:val="multilevel"/>
    <w:tmpl w:val="86F0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9603A"/>
    <w:multiLevelType w:val="hybridMultilevel"/>
    <w:tmpl w:val="D702F9B0"/>
    <w:lvl w:ilvl="0" w:tplc="C870E8D6">
      <w:start w:val="1"/>
      <w:numFmt w:val="decimal"/>
      <w:lvlText w:val="%1."/>
      <w:lvlJc w:val="left"/>
      <w:pPr>
        <w:ind w:left="360" w:hanging="360"/>
      </w:pPr>
      <w:rPr>
        <w:rFonts w:hint="default"/>
        <w:color w:val="2F2F2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B43D7B"/>
    <w:multiLevelType w:val="multilevel"/>
    <w:tmpl w:val="AEC0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880976"/>
    <w:multiLevelType w:val="multilevel"/>
    <w:tmpl w:val="4932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72797"/>
    <w:multiLevelType w:val="multilevel"/>
    <w:tmpl w:val="22DE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A5E79"/>
    <w:multiLevelType w:val="hybridMultilevel"/>
    <w:tmpl w:val="727C6C2A"/>
    <w:lvl w:ilvl="0" w:tplc="0B3691F4">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EA0028"/>
    <w:multiLevelType w:val="multilevel"/>
    <w:tmpl w:val="3D7E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4045F0"/>
    <w:multiLevelType w:val="multilevel"/>
    <w:tmpl w:val="A58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CA088E"/>
    <w:multiLevelType w:val="multilevel"/>
    <w:tmpl w:val="B00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065272"/>
    <w:multiLevelType w:val="multilevel"/>
    <w:tmpl w:val="42FE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10CBF"/>
    <w:multiLevelType w:val="hybridMultilevel"/>
    <w:tmpl w:val="BDFCEC78"/>
    <w:lvl w:ilvl="0" w:tplc="47CA8034">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6"/>
  </w:num>
  <w:num w:numId="4">
    <w:abstractNumId w:val="3"/>
  </w:num>
  <w:num w:numId="5">
    <w:abstractNumId w:val="10"/>
  </w:num>
  <w:num w:numId="6">
    <w:abstractNumId w:val="7"/>
  </w:num>
  <w:num w:numId="7">
    <w:abstractNumId w:val="9"/>
  </w:num>
  <w:num w:numId="8">
    <w:abstractNumId w:val="8"/>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A2C"/>
    <w:rsid w:val="00005802"/>
    <w:rsid w:val="00006F2E"/>
    <w:rsid w:val="00033E1F"/>
    <w:rsid w:val="00063D26"/>
    <w:rsid w:val="000702EC"/>
    <w:rsid w:val="00083329"/>
    <w:rsid w:val="000B4E55"/>
    <w:rsid w:val="000E5949"/>
    <w:rsid w:val="0010728D"/>
    <w:rsid w:val="00122026"/>
    <w:rsid w:val="00130CE4"/>
    <w:rsid w:val="00144805"/>
    <w:rsid w:val="00163A7B"/>
    <w:rsid w:val="001C6134"/>
    <w:rsid w:val="001F4D4B"/>
    <w:rsid w:val="002133E2"/>
    <w:rsid w:val="002278EC"/>
    <w:rsid w:val="00254C00"/>
    <w:rsid w:val="002723A3"/>
    <w:rsid w:val="00292B4B"/>
    <w:rsid w:val="002B5927"/>
    <w:rsid w:val="002B7326"/>
    <w:rsid w:val="002D7177"/>
    <w:rsid w:val="002E019E"/>
    <w:rsid w:val="002E271F"/>
    <w:rsid w:val="002F3E4B"/>
    <w:rsid w:val="00303A23"/>
    <w:rsid w:val="00307B55"/>
    <w:rsid w:val="003C5998"/>
    <w:rsid w:val="004113C3"/>
    <w:rsid w:val="00417DA5"/>
    <w:rsid w:val="004377C3"/>
    <w:rsid w:val="00466CBC"/>
    <w:rsid w:val="00475FB4"/>
    <w:rsid w:val="004C1B1E"/>
    <w:rsid w:val="004D5700"/>
    <w:rsid w:val="004E3FC7"/>
    <w:rsid w:val="004F0D81"/>
    <w:rsid w:val="00563337"/>
    <w:rsid w:val="00583278"/>
    <w:rsid w:val="00583384"/>
    <w:rsid w:val="005A0B6A"/>
    <w:rsid w:val="005C0656"/>
    <w:rsid w:val="005C37C4"/>
    <w:rsid w:val="005F072E"/>
    <w:rsid w:val="00631FFD"/>
    <w:rsid w:val="00645FE0"/>
    <w:rsid w:val="006E4942"/>
    <w:rsid w:val="00766C50"/>
    <w:rsid w:val="007A66DD"/>
    <w:rsid w:val="007C6BD5"/>
    <w:rsid w:val="007D14DE"/>
    <w:rsid w:val="008212AE"/>
    <w:rsid w:val="00851DDC"/>
    <w:rsid w:val="00893CA5"/>
    <w:rsid w:val="008A4095"/>
    <w:rsid w:val="008B72C8"/>
    <w:rsid w:val="008F5972"/>
    <w:rsid w:val="00972642"/>
    <w:rsid w:val="009A0633"/>
    <w:rsid w:val="009A5956"/>
    <w:rsid w:val="009E55BA"/>
    <w:rsid w:val="009F78F4"/>
    <w:rsid w:val="00A3100B"/>
    <w:rsid w:val="00A73A2C"/>
    <w:rsid w:val="00AA327F"/>
    <w:rsid w:val="00AC784B"/>
    <w:rsid w:val="00AF2821"/>
    <w:rsid w:val="00B00AA5"/>
    <w:rsid w:val="00B04518"/>
    <w:rsid w:val="00B172F1"/>
    <w:rsid w:val="00B5606F"/>
    <w:rsid w:val="00B66CC6"/>
    <w:rsid w:val="00BA6491"/>
    <w:rsid w:val="00BC7964"/>
    <w:rsid w:val="00C55942"/>
    <w:rsid w:val="00C74278"/>
    <w:rsid w:val="00CC2E01"/>
    <w:rsid w:val="00D00F6B"/>
    <w:rsid w:val="00D67D89"/>
    <w:rsid w:val="00DB4212"/>
    <w:rsid w:val="00DC5C5E"/>
    <w:rsid w:val="00DE7F49"/>
    <w:rsid w:val="00E021FA"/>
    <w:rsid w:val="00E104CA"/>
    <w:rsid w:val="00E32CC8"/>
    <w:rsid w:val="00E33555"/>
    <w:rsid w:val="00E3558C"/>
    <w:rsid w:val="00E44A5B"/>
    <w:rsid w:val="00E830EE"/>
    <w:rsid w:val="00E961E1"/>
    <w:rsid w:val="00ED4BD2"/>
    <w:rsid w:val="00F160C2"/>
    <w:rsid w:val="00F21F81"/>
    <w:rsid w:val="00F61E06"/>
    <w:rsid w:val="00FA3C96"/>
    <w:rsid w:val="00FB32DB"/>
    <w:rsid w:val="00FC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3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2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E4B"/>
    <w:rPr>
      <w:b/>
      <w:bCs/>
      <w:kern w:val="44"/>
      <w:sz w:val="44"/>
      <w:szCs w:val="44"/>
    </w:rPr>
  </w:style>
  <w:style w:type="character" w:customStyle="1" w:styleId="2Char">
    <w:name w:val="标题 2 Char"/>
    <w:basedOn w:val="a0"/>
    <w:link w:val="2"/>
    <w:uiPriority w:val="9"/>
    <w:rsid w:val="00FB32DB"/>
    <w:rPr>
      <w:rFonts w:asciiTheme="majorHAnsi" w:eastAsiaTheme="majorEastAsia" w:hAnsiTheme="majorHAnsi" w:cstheme="majorBidi"/>
      <w:b/>
      <w:bCs/>
      <w:sz w:val="32"/>
      <w:szCs w:val="32"/>
    </w:rPr>
  </w:style>
  <w:style w:type="character" w:styleId="a3">
    <w:name w:val="Strong"/>
    <w:basedOn w:val="a0"/>
    <w:uiPriority w:val="22"/>
    <w:qFormat/>
    <w:rsid w:val="00FB32DB"/>
    <w:rPr>
      <w:b/>
      <w:bCs/>
    </w:rPr>
  </w:style>
  <w:style w:type="paragraph" w:styleId="a4">
    <w:name w:val="Normal (Web)"/>
    <w:basedOn w:val="a"/>
    <w:uiPriority w:val="99"/>
    <w:semiHidden/>
    <w:unhideWhenUsed/>
    <w:rsid w:val="00851D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66C50"/>
    <w:rPr>
      <w:color w:val="0000FF"/>
      <w:u w:val="single"/>
    </w:rPr>
  </w:style>
  <w:style w:type="character" w:customStyle="1" w:styleId="3Char">
    <w:name w:val="标题 3 Char"/>
    <w:basedOn w:val="a0"/>
    <w:link w:val="3"/>
    <w:uiPriority w:val="9"/>
    <w:rsid w:val="008212AE"/>
    <w:rPr>
      <w:b/>
      <w:bCs/>
      <w:sz w:val="32"/>
      <w:szCs w:val="32"/>
    </w:rPr>
  </w:style>
  <w:style w:type="paragraph" w:styleId="a6">
    <w:name w:val="List Paragraph"/>
    <w:basedOn w:val="a"/>
    <w:uiPriority w:val="34"/>
    <w:qFormat/>
    <w:rsid w:val="00C74278"/>
    <w:pPr>
      <w:ind w:firstLineChars="200" w:firstLine="420"/>
    </w:pPr>
  </w:style>
  <w:style w:type="paragraph" w:styleId="a7">
    <w:name w:val="Balloon Text"/>
    <w:basedOn w:val="a"/>
    <w:link w:val="Char"/>
    <w:uiPriority w:val="99"/>
    <w:semiHidden/>
    <w:unhideWhenUsed/>
    <w:rsid w:val="00E830EE"/>
    <w:rPr>
      <w:sz w:val="18"/>
      <w:szCs w:val="18"/>
    </w:rPr>
  </w:style>
  <w:style w:type="character" w:customStyle="1" w:styleId="Char">
    <w:name w:val="批注框文本 Char"/>
    <w:basedOn w:val="a0"/>
    <w:link w:val="a7"/>
    <w:uiPriority w:val="99"/>
    <w:semiHidden/>
    <w:rsid w:val="00E830E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3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2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12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3E4B"/>
    <w:rPr>
      <w:b/>
      <w:bCs/>
      <w:kern w:val="44"/>
      <w:sz w:val="44"/>
      <w:szCs w:val="44"/>
    </w:rPr>
  </w:style>
  <w:style w:type="character" w:customStyle="1" w:styleId="2Char">
    <w:name w:val="标题 2 Char"/>
    <w:basedOn w:val="a0"/>
    <w:link w:val="2"/>
    <w:uiPriority w:val="9"/>
    <w:rsid w:val="00FB32DB"/>
    <w:rPr>
      <w:rFonts w:asciiTheme="majorHAnsi" w:eastAsiaTheme="majorEastAsia" w:hAnsiTheme="majorHAnsi" w:cstheme="majorBidi"/>
      <w:b/>
      <w:bCs/>
      <w:sz w:val="32"/>
      <w:szCs w:val="32"/>
    </w:rPr>
  </w:style>
  <w:style w:type="character" w:styleId="a3">
    <w:name w:val="Strong"/>
    <w:basedOn w:val="a0"/>
    <w:uiPriority w:val="22"/>
    <w:qFormat/>
    <w:rsid w:val="00FB32DB"/>
    <w:rPr>
      <w:b/>
      <w:bCs/>
    </w:rPr>
  </w:style>
  <w:style w:type="paragraph" w:styleId="a4">
    <w:name w:val="Normal (Web)"/>
    <w:basedOn w:val="a"/>
    <w:uiPriority w:val="99"/>
    <w:semiHidden/>
    <w:unhideWhenUsed/>
    <w:rsid w:val="00851D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66C50"/>
    <w:rPr>
      <w:color w:val="0000FF"/>
      <w:u w:val="single"/>
    </w:rPr>
  </w:style>
  <w:style w:type="character" w:customStyle="1" w:styleId="3Char">
    <w:name w:val="标题 3 Char"/>
    <w:basedOn w:val="a0"/>
    <w:link w:val="3"/>
    <w:uiPriority w:val="9"/>
    <w:rsid w:val="008212AE"/>
    <w:rPr>
      <w:b/>
      <w:bCs/>
      <w:sz w:val="32"/>
      <w:szCs w:val="32"/>
    </w:rPr>
  </w:style>
  <w:style w:type="paragraph" w:styleId="a6">
    <w:name w:val="List Paragraph"/>
    <w:basedOn w:val="a"/>
    <w:uiPriority w:val="34"/>
    <w:qFormat/>
    <w:rsid w:val="00C74278"/>
    <w:pPr>
      <w:ind w:firstLineChars="200" w:firstLine="420"/>
    </w:pPr>
  </w:style>
  <w:style w:type="paragraph" w:styleId="a7">
    <w:name w:val="Balloon Text"/>
    <w:basedOn w:val="a"/>
    <w:link w:val="Char"/>
    <w:uiPriority w:val="99"/>
    <w:semiHidden/>
    <w:unhideWhenUsed/>
    <w:rsid w:val="00E830EE"/>
    <w:rPr>
      <w:sz w:val="18"/>
      <w:szCs w:val="18"/>
    </w:rPr>
  </w:style>
  <w:style w:type="character" w:customStyle="1" w:styleId="Char">
    <w:name w:val="批注框文本 Char"/>
    <w:basedOn w:val="a0"/>
    <w:link w:val="a7"/>
    <w:uiPriority w:val="99"/>
    <w:semiHidden/>
    <w:rsid w:val="00E830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5192">
      <w:bodyDiv w:val="1"/>
      <w:marLeft w:val="0"/>
      <w:marRight w:val="0"/>
      <w:marTop w:val="0"/>
      <w:marBottom w:val="0"/>
      <w:divBdr>
        <w:top w:val="none" w:sz="0" w:space="0" w:color="auto"/>
        <w:left w:val="none" w:sz="0" w:space="0" w:color="auto"/>
        <w:bottom w:val="none" w:sz="0" w:space="0" w:color="auto"/>
        <w:right w:val="none" w:sz="0" w:space="0" w:color="auto"/>
      </w:divBdr>
    </w:div>
    <w:div w:id="486096514">
      <w:bodyDiv w:val="1"/>
      <w:marLeft w:val="0"/>
      <w:marRight w:val="0"/>
      <w:marTop w:val="0"/>
      <w:marBottom w:val="0"/>
      <w:divBdr>
        <w:top w:val="none" w:sz="0" w:space="0" w:color="auto"/>
        <w:left w:val="none" w:sz="0" w:space="0" w:color="auto"/>
        <w:bottom w:val="none" w:sz="0" w:space="0" w:color="auto"/>
        <w:right w:val="none" w:sz="0" w:space="0" w:color="auto"/>
      </w:divBdr>
    </w:div>
    <w:div w:id="492913281">
      <w:bodyDiv w:val="1"/>
      <w:marLeft w:val="0"/>
      <w:marRight w:val="0"/>
      <w:marTop w:val="0"/>
      <w:marBottom w:val="0"/>
      <w:divBdr>
        <w:top w:val="none" w:sz="0" w:space="0" w:color="auto"/>
        <w:left w:val="none" w:sz="0" w:space="0" w:color="auto"/>
        <w:bottom w:val="none" w:sz="0" w:space="0" w:color="auto"/>
        <w:right w:val="none" w:sz="0" w:space="0" w:color="auto"/>
      </w:divBdr>
    </w:div>
    <w:div w:id="548498073">
      <w:bodyDiv w:val="1"/>
      <w:marLeft w:val="0"/>
      <w:marRight w:val="0"/>
      <w:marTop w:val="0"/>
      <w:marBottom w:val="0"/>
      <w:divBdr>
        <w:top w:val="none" w:sz="0" w:space="0" w:color="auto"/>
        <w:left w:val="none" w:sz="0" w:space="0" w:color="auto"/>
        <w:bottom w:val="none" w:sz="0" w:space="0" w:color="auto"/>
        <w:right w:val="none" w:sz="0" w:space="0" w:color="auto"/>
      </w:divBdr>
    </w:div>
    <w:div w:id="639699164">
      <w:bodyDiv w:val="1"/>
      <w:marLeft w:val="0"/>
      <w:marRight w:val="0"/>
      <w:marTop w:val="0"/>
      <w:marBottom w:val="0"/>
      <w:divBdr>
        <w:top w:val="none" w:sz="0" w:space="0" w:color="auto"/>
        <w:left w:val="none" w:sz="0" w:space="0" w:color="auto"/>
        <w:bottom w:val="none" w:sz="0" w:space="0" w:color="auto"/>
        <w:right w:val="none" w:sz="0" w:space="0" w:color="auto"/>
      </w:divBdr>
    </w:div>
    <w:div w:id="871108746">
      <w:bodyDiv w:val="1"/>
      <w:marLeft w:val="0"/>
      <w:marRight w:val="0"/>
      <w:marTop w:val="0"/>
      <w:marBottom w:val="0"/>
      <w:divBdr>
        <w:top w:val="none" w:sz="0" w:space="0" w:color="auto"/>
        <w:left w:val="none" w:sz="0" w:space="0" w:color="auto"/>
        <w:bottom w:val="none" w:sz="0" w:space="0" w:color="auto"/>
        <w:right w:val="none" w:sz="0" w:space="0" w:color="auto"/>
      </w:divBdr>
    </w:div>
    <w:div w:id="877090721">
      <w:bodyDiv w:val="1"/>
      <w:marLeft w:val="0"/>
      <w:marRight w:val="0"/>
      <w:marTop w:val="0"/>
      <w:marBottom w:val="0"/>
      <w:divBdr>
        <w:top w:val="none" w:sz="0" w:space="0" w:color="auto"/>
        <w:left w:val="none" w:sz="0" w:space="0" w:color="auto"/>
        <w:bottom w:val="none" w:sz="0" w:space="0" w:color="auto"/>
        <w:right w:val="none" w:sz="0" w:space="0" w:color="auto"/>
      </w:divBdr>
      <w:divsChild>
        <w:div w:id="1239099186">
          <w:marLeft w:val="0"/>
          <w:marRight w:val="0"/>
          <w:marTop w:val="0"/>
          <w:marBottom w:val="240"/>
          <w:divBdr>
            <w:top w:val="none" w:sz="0" w:space="0" w:color="auto"/>
            <w:left w:val="none" w:sz="0" w:space="0" w:color="auto"/>
            <w:bottom w:val="none" w:sz="0" w:space="0" w:color="auto"/>
            <w:right w:val="none" w:sz="0" w:space="0" w:color="auto"/>
          </w:divBdr>
        </w:div>
      </w:divsChild>
    </w:div>
    <w:div w:id="955211532">
      <w:bodyDiv w:val="1"/>
      <w:marLeft w:val="0"/>
      <w:marRight w:val="0"/>
      <w:marTop w:val="0"/>
      <w:marBottom w:val="0"/>
      <w:divBdr>
        <w:top w:val="none" w:sz="0" w:space="0" w:color="auto"/>
        <w:left w:val="none" w:sz="0" w:space="0" w:color="auto"/>
        <w:bottom w:val="none" w:sz="0" w:space="0" w:color="auto"/>
        <w:right w:val="none" w:sz="0" w:space="0" w:color="auto"/>
      </w:divBdr>
    </w:div>
    <w:div w:id="1069885510">
      <w:bodyDiv w:val="1"/>
      <w:marLeft w:val="0"/>
      <w:marRight w:val="0"/>
      <w:marTop w:val="0"/>
      <w:marBottom w:val="0"/>
      <w:divBdr>
        <w:top w:val="none" w:sz="0" w:space="0" w:color="auto"/>
        <w:left w:val="none" w:sz="0" w:space="0" w:color="auto"/>
        <w:bottom w:val="none" w:sz="0" w:space="0" w:color="auto"/>
        <w:right w:val="none" w:sz="0" w:space="0" w:color="auto"/>
      </w:divBdr>
      <w:divsChild>
        <w:div w:id="1444572002">
          <w:marLeft w:val="0"/>
          <w:marRight w:val="0"/>
          <w:marTop w:val="0"/>
          <w:marBottom w:val="0"/>
          <w:divBdr>
            <w:top w:val="none" w:sz="0" w:space="0" w:color="auto"/>
            <w:left w:val="none" w:sz="0" w:space="0" w:color="auto"/>
            <w:bottom w:val="none" w:sz="0" w:space="0" w:color="auto"/>
            <w:right w:val="none" w:sz="0" w:space="0" w:color="auto"/>
          </w:divBdr>
          <w:divsChild>
            <w:div w:id="1728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911">
      <w:bodyDiv w:val="1"/>
      <w:marLeft w:val="0"/>
      <w:marRight w:val="0"/>
      <w:marTop w:val="0"/>
      <w:marBottom w:val="0"/>
      <w:divBdr>
        <w:top w:val="none" w:sz="0" w:space="0" w:color="auto"/>
        <w:left w:val="none" w:sz="0" w:space="0" w:color="auto"/>
        <w:bottom w:val="none" w:sz="0" w:space="0" w:color="auto"/>
        <w:right w:val="none" w:sz="0" w:space="0" w:color="auto"/>
      </w:divBdr>
    </w:div>
    <w:div w:id="1167555208">
      <w:bodyDiv w:val="1"/>
      <w:marLeft w:val="0"/>
      <w:marRight w:val="0"/>
      <w:marTop w:val="0"/>
      <w:marBottom w:val="0"/>
      <w:divBdr>
        <w:top w:val="none" w:sz="0" w:space="0" w:color="auto"/>
        <w:left w:val="none" w:sz="0" w:space="0" w:color="auto"/>
        <w:bottom w:val="none" w:sz="0" w:space="0" w:color="auto"/>
        <w:right w:val="none" w:sz="0" w:space="0" w:color="auto"/>
      </w:divBdr>
    </w:div>
    <w:div w:id="1269581102">
      <w:bodyDiv w:val="1"/>
      <w:marLeft w:val="0"/>
      <w:marRight w:val="0"/>
      <w:marTop w:val="0"/>
      <w:marBottom w:val="0"/>
      <w:divBdr>
        <w:top w:val="none" w:sz="0" w:space="0" w:color="auto"/>
        <w:left w:val="none" w:sz="0" w:space="0" w:color="auto"/>
        <w:bottom w:val="none" w:sz="0" w:space="0" w:color="auto"/>
        <w:right w:val="none" w:sz="0" w:space="0" w:color="auto"/>
      </w:divBdr>
    </w:div>
    <w:div w:id="1300188095">
      <w:bodyDiv w:val="1"/>
      <w:marLeft w:val="0"/>
      <w:marRight w:val="0"/>
      <w:marTop w:val="0"/>
      <w:marBottom w:val="0"/>
      <w:divBdr>
        <w:top w:val="none" w:sz="0" w:space="0" w:color="auto"/>
        <w:left w:val="none" w:sz="0" w:space="0" w:color="auto"/>
        <w:bottom w:val="none" w:sz="0" w:space="0" w:color="auto"/>
        <w:right w:val="none" w:sz="0" w:space="0" w:color="auto"/>
      </w:divBdr>
    </w:div>
    <w:div w:id="1317302054">
      <w:bodyDiv w:val="1"/>
      <w:marLeft w:val="0"/>
      <w:marRight w:val="0"/>
      <w:marTop w:val="0"/>
      <w:marBottom w:val="0"/>
      <w:divBdr>
        <w:top w:val="none" w:sz="0" w:space="0" w:color="auto"/>
        <w:left w:val="none" w:sz="0" w:space="0" w:color="auto"/>
        <w:bottom w:val="none" w:sz="0" w:space="0" w:color="auto"/>
        <w:right w:val="none" w:sz="0" w:space="0" w:color="auto"/>
      </w:divBdr>
    </w:div>
    <w:div w:id="1446118810">
      <w:bodyDiv w:val="1"/>
      <w:marLeft w:val="0"/>
      <w:marRight w:val="0"/>
      <w:marTop w:val="0"/>
      <w:marBottom w:val="0"/>
      <w:divBdr>
        <w:top w:val="none" w:sz="0" w:space="0" w:color="auto"/>
        <w:left w:val="none" w:sz="0" w:space="0" w:color="auto"/>
        <w:bottom w:val="none" w:sz="0" w:space="0" w:color="auto"/>
        <w:right w:val="none" w:sz="0" w:space="0" w:color="auto"/>
      </w:divBdr>
    </w:div>
    <w:div w:id="1466118110">
      <w:bodyDiv w:val="1"/>
      <w:marLeft w:val="0"/>
      <w:marRight w:val="0"/>
      <w:marTop w:val="0"/>
      <w:marBottom w:val="0"/>
      <w:divBdr>
        <w:top w:val="none" w:sz="0" w:space="0" w:color="auto"/>
        <w:left w:val="none" w:sz="0" w:space="0" w:color="auto"/>
        <w:bottom w:val="none" w:sz="0" w:space="0" w:color="auto"/>
        <w:right w:val="none" w:sz="0" w:space="0" w:color="auto"/>
      </w:divBdr>
    </w:div>
    <w:div w:id="1483229964">
      <w:bodyDiv w:val="1"/>
      <w:marLeft w:val="0"/>
      <w:marRight w:val="0"/>
      <w:marTop w:val="0"/>
      <w:marBottom w:val="0"/>
      <w:divBdr>
        <w:top w:val="none" w:sz="0" w:space="0" w:color="auto"/>
        <w:left w:val="none" w:sz="0" w:space="0" w:color="auto"/>
        <w:bottom w:val="none" w:sz="0" w:space="0" w:color="auto"/>
        <w:right w:val="none" w:sz="0" w:space="0" w:color="auto"/>
      </w:divBdr>
    </w:div>
    <w:div w:id="1491678026">
      <w:bodyDiv w:val="1"/>
      <w:marLeft w:val="0"/>
      <w:marRight w:val="0"/>
      <w:marTop w:val="0"/>
      <w:marBottom w:val="0"/>
      <w:divBdr>
        <w:top w:val="none" w:sz="0" w:space="0" w:color="auto"/>
        <w:left w:val="none" w:sz="0" w:space="0" w:color="auto"/>
        <w:bottom w:val="none" w:sz="0" w:space="0" w:color="auto"/>
        <w:right w:val="none" w:sz="0" w:space="0" w:color="auto"/>
      </w:divBdr>
      <w:divsChild>
        <w:div w:id="400374242">
          <w:marLeft w:val="0"/>
          <w:marRight w:val="0"/>
          <w:marTop w:val="0"/>
          <w:marBottom w:val="375"/>
          <w:divBdr>
            <w:top w:val="none" w:sz="0" w:space="0" w:color="auto"/>
            <w:left w:val="none" w:sz="0" w:space="0" w:color="auto"/>
            <w:bottom w:val="none" w:sz="0" w:space="0" w:color="auto"/>
            <w:right w:val="none" w:sz="0" w:space="0" w:color="auto"/>
          </w:divBdr>
        </w:div>
        <w:div w:id="846602268">
          <w:marLeft w:val="0"/>
          <w:marRight w:val="0"/>
          <w:marTop w:val="0"/>
          <w:marBottom w:val="375"/>
          <w:divBdr>
            <w:top w:val="none" w:sz="0" w:space="0" w:color="auto"/>
            <w:left w:val="none" w:sz="0" w:space="0" w:color="auto"/>
            <w:bottom w:val="none" w:sz="0" w:space="0" w:color="auto"/>
            <w:right w:val="none" w:sz="0" w:space="0" w:color="auto"/>
          </w:divBdr>
        </w:div>
        <w:div w:id="1495757229">
          <w:marLeft w:val="0"/>
          <w:marRight w:val="0"/>
          <w:marTop w:val="0"/>
          <w:marBottom w:val="375"/>
          <w:divBdr>
            <w:top w:val="none" w:sz="0" w:space="0" w:color="auto"/>
            <w:left w:val="none" w:sz="0" w:space="0" w:color="auto"/>
            <w:bottom w:val="none" w:sz="0" w:space="0" w:color="auto"/>
            <w:right w:val="none" w:sz="0" w:space="0" w:color="auto"/>
          </w:divBdr>
        </w:div>
        <w:div w:id="535044364">
          <w:marLeft w:val="0"/>
          <w:marRight w:val="0"/>
          <w:marTop w:val="0"/>
          <w:marBottom w:val="375"/>
          <w:divBdr>
            <w:top w:val="none" w:sz="0" w:space="0" w:color="auto"/>
            <w:left w:val="none" w:sz="0" w:space="0" w:color="auto"/>
            <w:bottom w:val="none" w:sz="0" w:space="0" w:color="auto"/>
            <w:right w:val="none" w:sz="0" w:space="0" w:color="auto"/>
          </w:divBdr>
        </w:div>
      </w:divsChild>
    </w:div>
    <w:div w:id="1578393767">
      <w:bodyDiv w:val="1"/>
      <w:marLeft w:val="0"/>
      <w:marRight w:val="0"/>
      <w:marTop w:val="0"/>
      <w:marBottom w:val="0"/>
      <w:divBdr>
        <w:top w:val="none" w:sz="0" w:space="0" w:color="auto"/>
        <w:left w:val="none" w:sz="0" w:space="0" w:color="auto"/>
        <w:bottom w:val="none" w:sz="0" w:space="0" w:color="auto"/>
        <w:right w:val="none" w:sz="0" w:space="0" w:color="auto"/>
      </w:divBdr>
    </w:div>
    <w:div w:id="1922716093">
      <w:bodyDiv w:val="1"/>
      <w:marLeft w:val="0"/>
      <w:marRight w:val="0"/>
      <w:marTop w:val="0"/>
      <w:marBottom w:val="0"/>
      <w:divBdr>
        <w:top w:val="none" w:sz="0" w:space="0" w:color="auto"/>
        <w:left w:val="none" w:sz="0" w:space="0" w:color="auto"/>
        <w:bottom w:val="none" w:sz="0" w:space="0" w:color="auto"/>
        <w:right w:val="none" w:sz="0" w:space="0" w:color="auto"/>
      </w:divBdr>
    </w:div>
    <w:div w:id="1925451233">
      <w:bodyDiv w:val="1"/>
      <w:marLeft w:val="0"/>
      <w:marRight w:val="0"/>
      <w:marTop w:val="0"/>
      <w:marBottom w:val="0"/>
      <w:divBdr>
        <w:top w:val="none" w:sz="0" w:space="0" w:color="auto"/>
        <w:left w:val="none" w:sz="0" w:space="0" w:color="auto"/>
        <w:bottom w:val="none" w:sz="0" w:space="0" w:color="auto"/>
        <w:right w:val="none" w:sz="0" w:space="0" w:color="auto"/>
      </w:divBdr>
    </w:div>
    <w:div w:id="1998654181">
      <w:bodyDiv w:val="1"/>
      <w:marLeft w:val="0"/>
      <w:marRight w:val="0"/>
      <w:marTop w:val="0"/>
      <w:marBottom w:val="0"/>
      <w:divBdr>
        <w:top w:val="none" w:sz="0" w:space="0" w:color="auto"/>
        <w:left w:val="none" w:sz="0" w:space="0" w:color="auto"/>
        <w:bottom w:val="none" w:sz="0" w:space="0" w:color="auto"/>
        <w:right w:val="none" w:sz="0" w:space="0" w:color="auto"/>
      </w:divBdr>
    </w:div>
    <w:div w:id="2044203937">
      <w:bodyDiv w:val="1"/>
      <w:marLeft w:val="0"/>
      <w:marRight w:val="0"/>
      <w:marTop w:val="0"/>
      <w:marBottom w:val="0"/>
      <w:divBdr>
        <w:top w:val="none" w:sz="0" w:space="0" w:color="auto"/>
        <w:left w:val="none" w:sz="0" w:space="0" w:color="auto"/>
        <w:bottom w:val="none" w:sz="0" w:space="0" w:color="auto"/>
        <w:right w:val="none" w:sz="0" w:space="0" w:color="auto"/>
      </w:divBdr>
      <w:divsChild>
        <w:div w:id="147282804">
          <w:marLeft w:val="0"/>
          <w:marRight w:val="0"/>
          <w:marTop w:val="0"/>
          <w:marBottom w:val="375"/>
          <w:divBdr>
            <w:top w:val="none" w:sz="0" w:space="0" w:color="auto"/>
            <w:left w:val="none" w:sz="0" w:space="0" w:color="auto"/>
            <w:bottom w:val="none" w:sz="0" w:space="0" w:color="auto"/>
            <w:right w:val="none" w:sz="0" w:space="0" w:color="auto"/>
          </w:divBdr>
        </w:div>
        <w:div w:id="434831585">
          <w:marLeft w:val="0"/>
          <w:marRight w:val="0"/>
          <w:marTop w:val="0"/>
          <w:marBottom w:val="375"/>
          <w:divBdr>
            <w:top w:val="none" w:sz="0" w:space="0" w:color="auto"/>
            <w:left w:val="none" w:sz="0" w:space="0" w:color="auto"/>
            <w:bottom w:val="none" w:sz="0" w:space="0" w:color="auto"/>
            <w:right w:val="none" w:sz="0" w:space="0" w:color="auto"/>
          </w:divBdr>
        </w:div>
        <w:div w:id="1112241543">
          <w:marLeft w:val="0"/>
          <w:marRight w:val="0"/>
          <w:marTop w:val="0"/>
          <w:marBottom w:val="375"/>
          <w:divBdr>
            <w:top w:val="none" w:sz="0" w:space="0" w:color="auto"/>
            <w:left w:val="none" w:sz="0" w:space="0" w:color="auto"/>
            <w:bottom w:val="none" w:sz="0" w:space="0" w:color="auto"/>
            <w:right w:val="none" w:sz="0" w:space="0" w:color="auto"/>
          </w:divBdr>
        </w:div>
      </w:divsChild>
    </w:div>
    <w:div w:id="2076076649">
      <w:bodyDiv w:val="1"/>
      <w:marLeft w:val="0"/>
      <w:marRight w:val="0"/>
      <w:marTop w:val="0"/>
      <w:marBottom w:val="0"/>
      <w:divBdr>
        <w:top w:val="none" w:sz="0" w:space="0" w:color="auto"/>
        <w:left w:val="none" w:sz="0" w:space="0" w:color="auto"/>
        <w:bottom w:val="none" w:sz="0" w:space="0" w:color="auto"/>
        <w:right w:val="none" w:sz="0" w:space="0" w:color="auto"/>
      </w:divBdr>
    </w:div>
    <w:div w:id="2092776523">
      <w:bodyDiv w:val="1"/>
      <w:marLeft w:val="0"/>
      <w:marRight w:val="0"/>
      <w:marTop w:val="0"/>
      <w:marBottom w:val="0"/>
      <w:divBdr>
        <w:top w:val="none" w:sz="0" w:space="0" w:color="auto"/>
        <w:left w:val="none" w:sz="0" w:space="0" w:color="auto"/>
        <w:bottom w:val="none" w:sz="0" w:space="0" w:color="auto"/>
        <w:right w:val="none" w:sz="0" w:space="0" w:color="auto"/>
      </w:divBdr>
      <w:divsChild>
        <w:div w:id="324865508">
          <w:marLeft w:val="0"/>
          <w:marRight w:val="0"/>
          <w:marTop w:val="0"/>
          <w:marBottom w:val="0"/>
          <w:divBdr>
            <w:top w:val="none" w:sz="0" w:space="0" w:color="auto"/>
            <w:left w:val="none" w:sz="0" w:space="0" w:color="auto"/>
            <w:bottom w:val="none" w:sz="0" w:space="0" w:color="auto"/>
            <w:right w:val="none" w:sz="0" w:space="0" w:color="auto"/>
          </w:divBdr>
          <w:divsChild>
            <w:div w:id="16339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cnblogs.com/xrq730/p/5087378.html" TargetMode="External"/><Relationship Id="rId12" Type="http://schemas.openxmlformats.org/officeDocument/2006/relationships/hyperlink" Target="https://link.jianshu.com/?t=http://baike.baidu.com/view/262241.ht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nk.jianshu.com/?t=http://baike.baidu.com/view/262241.htm"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12</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sw</cp:lastModifiedBy>
  <cp:revision>91</cp:revision>
  <dcterms:created xsi:type="dcterms:W3CDTF">2018-08-17T01:07:00Z</dcterms:created>
  <dcterms:modified xsi:type="dcterms:W3CDTF">2018-09-05T07:54:00Z</dcterms:modified>
</cp:coreProperties>
</file>