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2026-07-06T07:27:05Z</dcterms:created>
  <dcterms:modified xsi:type="dcterms:W3CDTF">2026-07-06T07:27:05Z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/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此件公开发布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subtitle">
    <vt:lpwstr>——关于做好公文格式标准化工作的通知</vt:lpwstr>
  </property>
  <property fmtid="{D5CDD505-2E9C-101B-9397-08002B2CF9AE}" pid="22" name="toc-title">
    <vt:lpwstr>Table of contents</vt:lpwstr>
  </property>
</Properties>
</file>