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156" w:beforeLines="50" w:line="360" w:lineRule="exact"/>
        <w:ind w:firstLine="800" w:firstLineChars="200"/>
        <w:jc w:val="center"/>
        <w:rPr>
          <w:rFonts w:ascii="宋体" w:hAnsi="宋体"/>
          <w:sz w:val="40"/>
          <w:szCs w:val="24"/>
        </w:rPr>
      </w:pPr>
      <w:r>
        <w:rPr>
          <w:rFonts w:hint="eastAsia" w:ascii="宋体" w:hAnsi="宋体"/>
          <w:sz w:val="40"/>
          <w:szCs w:val="24"/>
        </w:rPr>
        <w:t>去展平</w:t>
      </w:r>
      <w:r>
        <w:rPr>
          <w:rFonts w:ascii="宋体" w:hAnsi="宋体"/>
          <w:sz w:val="40"/>
          <w:szCs w:val="24"/>
        </w:rPr>
        <w:t>台</w:t>
      </w:r>
      <w:r>
        <w:rPr>
          <w:rFonts w:hint="eastAsia" w:ascii="宋体" w:hAnsi="宋体"/>
          <w:sz w:val="40"/>
          <w:szCs w:val="24"/>
        </w:rPr>
        <w:t>服务协议</w:t>
      </w:r>
    </w:p>
    <w:p>
      <w:pPr>
        <w:widowControl/>
        <w:shd w:val="clear" w:color="auto" w:fill="FFFFFF"/>
        <w:spacing w:before="156" w:beforeLines="50" w:line="360" w:lineRule="exact"/>
        <w:ind w:firstLine="480" w:firstLineChars="200"/>
        <w:jc w:val="left"/>
        <w:textAlignment w:val="baseline"/>
        <w:rPr>
          <w:rFonts w:ascii="宋体" w:hAnsi="宋体"/>
          <w:sz w:val="24"/>
          <w:szCs w:val="24"/>
        </w:rPr>
      </w:pPr>
      <w:r>
        <w:rPr>
          <w:rFonts w:hint="eastAsia" w:ascii="宋体" w:hAnsi="宋体"/>
          <w:sz w:val="24"/>
          <w:szCs w:val="24"/>
        </w:rPr>
        <w:t>欢迎您使用去展</w:t>
      </w:r>
      <w:r>
        <w:rPr>
          <w:rFonts w:hint="eastAsia" w:ascii="宋体" w:hAnsi="宋体"/>
          <w:sz w:val="24"/>
          <w:szCs w:val="24"/>
          <w:lang w:val="en-US" w:eastAsia="zh-CN"/>
        </w:rPr>
        <w:t>平</w:t>
      </w:r>
      <w:r>
        <w:rPr>
          <w:rFonts w:ascii="宋体" w:hAnsi="宋体"/>
          <w:sz w:val="24"/>
          <w:szCs w:val="24"/>
        </w:rPr>
        <w:t>台（以下简称“</w:t>
      </w:r>
      <w:r>
        <w:rPr>
          <w:rFonts w:hint="eastAsia" w:ascii="宋体" w:hAnsi="宋体"/>
          <w:sz w:val="24"/>
          <w:szCs w:val="24"/>
        </w:rPr>
        <w:t>去展</w:t>
      </w:r>
      <w:r>
        <w:rPr>
          <w:rFonts w:ascii="宋体" w:hAnsi="宋体"/>
          <w:sz w:val="24"/>
          <w:szCs w:val="24"/>
        </w:rPr>
        <w:t>”</w:t>
      </w:r>
      <w:r>
        <w:rPr>
          <w:rFonts w:hint="eastAsia" w:ascii="宋体" w:hAnsi="宋体"/>
          <w:sz w:val="24"/>
          <w:szCs w:val="24"/>
        </w:rPr>
        <w:t>或“本平台”）的服务，去展</w:t>
      </w:r>
      <w:r>
        <w:rPr>
          <w:rFonts w:ascii="宋体" w:hAnsi="宋体"/>
          <w:sz w:val="24"/>
          <w:szCs w:val="24"/>
        </w:rPr>
        <w:t>平台由杭州去展网络科技有限公司创立</w:t>
      </w:r>
      <w:r>
        <w:rPr>
          <w:rFonts w:hint="eastAsia" w:ascii="宋体" w:hAnsi="宋体"/>
          <w:sz w:val="24"/>
          <w:szCs w:val="24"/>
        </w:rPr>
        <w:t>。去展是将</w:t>
      </w:r>
      <w:r>
        <w:rPr>
          <w:rFonts w:ascii="宋体" w:hAnsi="宋体"/>
          <w:sz w:val="24"/>
          <w:szCs w:val="24"/>
        </w:rPr>
        <w:t>有资质的</w:t>
      </w:r>
      <w:r>
        <w:rPr>
          <w:rFonts w:hint="eastAsia" w:ascii="宋体" w:hAnsi="宋体"/>
          <w:sz w:val="24"/>
          <w:szCs w:val="24"/>
        </w:rPr>
        <w:t>展馆、展会举办者、展会代理商、展台搭建机构、</w:t>
      </w:r>
      <w:r>
        <w:rPr>
          <w:rFonts w:ascii="宋体" w:hAnsi="宋体"/>
          <w:sz w:val="24"/>
          <w:szCs w:val="24"/>
        </w:rPr>
        <w:t>机票代理机构、</w:t>
      </w:r>
      <w:r>
        <w:rPr>
          <w:rFonts w:hint="eastAsia" w:ascii="宋体" w:hAnsi="宋体"/>
          <w:sz w:val="24"/>
          <w:szCs w:val="24"/>
        </w:rPr>
        <w:t>物流服务机构、签证服务机构以及其他一切展览行业的服务机构提供的服务，汇集于去展</w:t>
      </w:r>
      <w:r>
        <w:rPr>
          <w:rFonts w:ascii="宋体" w:hAnsi="宋体"/>
          <w:sz w:val="24"/>
          <w:szCs w:val="24"/>
        </w:rPr>
        <w:t>互联网平台供用户查阅的互联网信息服务提供商，同时帮助用户通过互联网与上述</w:t>
      </w:r>
      <w:r>
        <w:rPr>
          <w:rFonts w:hint="eastAsia" w:ascii="宋体" w:hAnsi="宋体"/>
          <w:sz w:val="24"/>
          <w:szCs w:val="24"/>
        </w:rPr>
        <w:t>机构</w:t>
      </w:r>
      <w:r>
        <w:rPr>
          <w:rFonts w:ascii="宋体" w:hAnsi="宋体"/>
          <w:sz w:val="24"/>
          <w:szCs w:val="24"/>
        </w:rPr>
        <w:t>联系并预订相关服务项目。对用户预订的</w:t>
      </w:r>
      <w:r>
        <w:rPr>
          <w:rFonts w:hint="eastAsia" w:ascii="宋体" w:hAnsi="宋体"/>
          <w:sz w:val="24"/>
          <w:szCs w:val="24"/>
        </w:rPr>
        <w:t>相关</w:t>
      </w:r>
      <w:r>
        <w:rPr>
          <w:rFonts w:ascii="宋体" w:hAnsi="宋体"/>
          <w:sz w:val="24"/>
          <w:szCs w:val="24"/>
        </w:rPr>
        <w:t>服务项目中出现的瑕疵等</w:t>
      </w:r>
      <w:r>
        <w:rPr>
          <w:rFonts w:hint="eastAsia" w:ascii="宋体" w:hAnsi="宋体"/>
          <w:sz w:val="24"/>
          <w:szCs w:val="24"/>
        </w:rPr>
        <w:t>问题，去展</w:t>
      </w:r>
      <w:r>
        <w:rPr>
          <w:rFonts w:ascii="宋体" w:hAnsi="宋体"/>
          <w:sz w:val="24"/>
          <w:szCs w:val="24"/>
        </w:rPr>
        <w:t>并不承担责任，但</w:t>
      </w:r>
      <w:r>
        <w:rPr>
          <w:rFonts w:hint="eastAsia" w:ascii="宋体" w:hAnsi="宋体"/>
          <w:sz w:val="24"/>
          <w:szCs w:val="24"/>
        </w:rPr>
        <w:t>去展</w:t>
      </w:r>
      <w:r>
        <w:rPr>
          <w:rFonts w:ascii="宋体" w:hAnsi="宋体"/>
          <w:sz w:val="24"/>
          <w:szCs w:val="24"/>
        </w:rPr>
        <w:t>将尽力协助用户与相关</w:t>
      </w:r>
      <w:r>
        <w:rPr>
          <w:rFonts w:hint="eastAsia" w:ascii="宋体" w:hAnsi="宋体"/>
          <w:sz w:val="24"/>
          <w:szCs w:val="24"/>
        </w:rPr>
        <w:t>服</w:t>
      </w:r>
      <w:r>
        <w:rPr>
          <w:rFonts w:ascii="宋体" w:hAnsi="宋体"/>
          <w:sz w:val="24"/>
          <w:szCs w:val="24"/>
        </w:rPr>
        <w:t>务项目提供商进行协商，不能协商解决的，用户可以通过法律途径解决。</w:t>
      </w:r>
      <w:r>
        <w:rPr>
          <w:rFonts w:hint="eastAsia" w:ascii="宋体" w:hAnsi="宋体"/>
          <w:sz w:val="24"/>
          <w:szCs w:val="24"/>
        </w:rPr>
        <w:t>在您使用本平台服务之前，请您务必审慎阅读本协议内容。</w:t>
      </w:r>
    </w:p>
    <w:p>
      <w:pPr>
        <w:spacing w:before="156" w:beforeLines="50" w:line="360" w:lineRule="exact"/>
        <w:ind w:firstLine="562" w:firstLineChars="200"/>
        <w:jc w:val="left"/>
        <w:rPr>
          <w:rFonts w:ascii="宋体" w:hAnsi="宋体"/>
          <w:b/>
          <w:sz w:val="28"/>
          <w:szCs w:val="24"/>
        </w:rPr>
      </w:pPr>
      <w:r>
        <w:rPr>
          <w:rFonts w:hint="eastAsia" w:ascii="宋体" w:hAnsi="宋体"/>
          <w:b/>
          <w:sz w:val="28"/>
          <w:szCs w:val="24"/>
        </w:rPr>
        <w:t>一、</w:t>
      </w:r>
      <w:r>
        <w:rPr>
          <w:rFonts w:ascii="宋体" w:hAnsi="宋体"/>
          <w:b/>
          <w:sz w:val="28"/>
          <w:szCs w:val="24"/>
        </w:rPr>
        <w:t xml:space="preserve"> </w:t>
      </w:r>
      <w:r>
        <w:rPr>
          <w:rFonts w:hint="eastAsia" w:ascii="宋体" w:hAnsi="宋体"/>
          <w:b/>
          <w:sz w:val="28"/>
          <w:szCs w:val="24"/>
        </w:rPr>
        <w:t>温馨提示</w:t>
      </w:r>
    </w:p>
    <w:p>
      <w:pPr>
        <w:spacing w:before="156" w:beforeLines="50" w:line="360" w:lineRule="exact"/>
        <w:ind w:firstLine="480" w:firstLineChars="200"/>
        <w:jc w:val="left"/>
        <w:rPr>
          <w:rFonts w:ascii="宋体" w:hAnsi="宋体"/>
          <w:b/>
          <w:sz w:val="24"/>
          <w:szCs w:val="24"/>
          <w:u w:val="single"/>
        </w:rPr>
      </w:pPr>
      <w:r>
        <w:rPr>
          <w:rFonts w:hint="eastAsia" w:ascii="微软雅黑" w:hAnsi="微软雅黑" w:eastAsia="微软雅黑" w:cs="宋体"/>
          <w:color w:val="333333"/>
          <w:kern w:val="0"/>
          <w:sz w:val="24"/>
          <w:szCs w:val="24"/>
        </w:rPr>
        <w:t> </w:t>
      </w:r>
      <w:r>
        <w:rPr>
          <w:rFonts w:ascii="微软雅黑" w:hAnsi="微软雅黑" w:eastAsia="微软雅黑" w:cs="宋体"/>
          <w:color w:val="333333"/>
          <w:kern w:val="0"/>
          <w:sz w:val="24"/>
          <w:szCs w:val="24"/>
        </w:rPr>
        <w:t>1</w:t>
      </w:r>
      <w:r>
        <w:rPr>
          <w:rFonts w:hint="eastAsia" w:ascii="微软雅黑" w:hAnsi="微软雅黑" w:eastAsia="微软雅黑" w:cs="宋体"/>
          <w:color w:val="333333"/>
          <w:kern w:val="0"/>
          <w:sz w:val="24"/>
          <w:szCs w:val="24"/>
        </w:rPr>
        <w:t>、</w:t>
      </w:r>
      <w:r>
        <w:rPr>
          <w:rFonts w:hint="eastAsia" w:ascii="宋体" w:hAnsi="宋体"/>
          <w:b/>
          <w:sz w:val="24"/>
          <w:szCs w:val="24"/>
          <w:u w:val="single"/>
        </w:rPr>
        <w:t>请您在使用本平台服务之前务必审慎、充分理解本协议各条款内容，特别是免除或者限制责任的条款、法律适用和争议解决条款。免除或者限制责任的条款将以粗体下划线标识，您应重点阅读。如您对本协议有任何疑问，可咨询平台管理员。电话：【                  】；邮箱：【                  】</w:t>
      </w:r>
      <w:r>
        <w:rPr>
          <w:rFonts w:ascii="宋体" w:hAnsi="宋体"/>
          <w:b/>
          <w:sz w:val="24"/>
          <w:szCs w:val="24"/>
          <w:u w:val="single"/>
        </w:rPr>
        <w:t>。</w:t>
      </w:r>
    </w:p>
    <w:p>
      <w:pPr>
        <w:widowControl/>
        <w:shd w:val="clear" w:color="auto" w:fill="FFFFFF"/>
        <w:spacing w:before="156" w:beforeLines="50" w:line="360" w:lineRule="exact"/>
        <w:ind w:firstLine="482" w:firstLineChars="200"/>
        <w:jc w:val="left"/>
        <w:rPr>
          <w:rFonts w:ascii="宋体" w:hAnsi="宋体"/>
          <w:b/>
          <w:sz w:val="24"/>
          <w:szCs w:val="24"/>
          <w:u w:val="single"/>
        </w:rPr>
      </w:pPr>
      <w:r>
        <w:rPr>
          <w:rFonts w:hint="eastAsia" w:ascii="宋体" w:hAnsi="宋体"/>
          <w:b/>
          <w:sz w:val="24"/>
          <w:szCs w:val="24"/>
          <w:u w:val="single"/>
        </w:rPr>
        <w:t>但无论您事实上是否在使用本平台服务之前认真阅读了本协议内容，只要您使用本平台服务，则本协议即对您产生约束，届时您不应以未阅读本协议的内容或者未获得本平台对您问询的解答等理由，主张本协议无效，或要求撤销本协议。</w:t>
      </w:r>
    </w:p>
    <w:p>
      <w:pPr>
        <w:spacing w:before="156" w:beforeLines="50" w:line="360" w:lineRule="exact"/>
        <w:ind w:firstLine="480" w:firstLineChars="200"/>
        <w:jc w:val="left"/>
        <w:rPr>
          <w:rFonts w:ascii="宋体" w:hAnsi="宋体"/>
          <w:b/>
          <w:sz w:val="24"/>
          <w:szCs w:val="24"/>
          <w:u w:val="single"/>
        </w:rPr>
      </w:pPr>
      <w:r>
        <w:rPr>
          <w:rFonts w:ascii="微软雅黑" w:hAnsi="微软雅黑" w:eastAsia="微软雅黑" w:cs="宋体"/>
          <w:b w:val="0"/>
          <w:bCs/>
          <w:color w:val="333333"/>
          <w:kern w:val="0"/>
          <w:sz w:val="24"/>
          <w:szCs w:val="24"/>
          <w:u w:val="single"/>
        </w:rPr>
        <w:t>2</w:t>
      </w:r>
      <w:r>
        <w:rPr>
          <w:rFonts w:hint="eastAsia" w:ascii="微软雅黑" w:hAnsi="微软雅黑" w:eastAsia="微软雅黑" w:cs="宋体"/>
          <w:b/>
          <w:color w:val="333333"/>
          <w:kern w:val="0"/>
          <w:sz w:val="24"/>
          <w:szCs w:val="24"/>
          <w:u w:val="single"/>
        </w:rPr>
        <w:t>、</w:t>
      </w:r>
      <w:r>
        <w:rPr>
          <w:rFonts w:hint="eastAsia" w:ascii="宋体" w:hAnsi="宋体"/>
          <w:b/>
          <w:sz w:val="24"/>
          <w:szCs w:val="24"/>
          <w:u w:val="single"/>
        </w:rPr>
        <w:t>本协议各服务条款前所列索引关键词仅为帮助您理解该条款表达的主旨之用，不影响或限制本协议条款的含义或解释。为维护您自身权益，建议您仔细阅读各条款具体表述。</w:t>
      </w:r>
    </w:p>
    <w:p>
      <w:pPr>
        <w:widowControl/>
        <w:shd w:val="clear" w:color="auto" w:fill="FFFFFF"/>
        <w:spacing w:before="156" w:beforeLines="50" w:line="360" w:lineRule="exact"/>
        <w:ind w:firstLine="482" w:firstLineChars="200"/>
        <w:jc w:val="left"/>
        <w:rPr>
          <w:rFonts w:ascii="宋体" w:hAnsi="宋体"/>
          <w:b/>
          <w:sz w:val="24"/>
          <w:szCs w:val="24"/>
          <w:u w:val="single"/>
        </w:rPr>
      </w:pPr>
      <w:r>
        <w:rPr>
          <w:rFonts w:ascii="宋体" w:hAnsi="宋体"/>
          <w:b/>
          <w:sz w:val="24"/>
          <w:szCs w:val="24"/>
          <w:u w:val="single"/>
        </w:rPr>
        <w:t>3、</w:t>
      </w:r>
      <w:r>
        <w:rPr>
          <w:rFonts w:hint="eastAsia" w:ascii="宋体" w:hAnsi="宋体"/>
          <w:b/>
          <w:sz w:val="24"/>
          <w:szCs w:val="24"/>
          <w:u w:val="single"/>
        </w:rPr>
        <w:t>本协议内容包括协议正文及所有去展</w:t>
      </w:r>
      <w:r>
        <w:rPr>
          <w:rFonts w:ascii="宋体" w:hAnsi="宋体"/>
          <w:b/>
          <w:sz w:val="24"/>
          <w:szCs w:val="24"/>
          <w:u w:val="single"/>
        </w:rPr>
        <w:t>平台已经发布的或将来可能发布的各类规则。所有规则为本协议不可分割的组成部分，与协议正文具有同等法律效力。除另行明确声明外，</w:t>
      </w:r>
      <w:r>
        <w:rPr>
          <w:rFonts w:hint="eastAsia" w:ascii="宋体" w:hAnsi="宋体"/>
          <w:b/>
          <w:sz w:val="24"/>
          <w:szCs w:val="24"/>
          <w:u w:val="single"/>
        </w:rPr>
        <w:t>任何去展</w:t>
      </w:r>
      <w:r>
        <w:rPr>
          <w:rFonts w:ascii="宋体" w:hAnsi="宋体"/>
          <w:b/>
          <w:sz w:val="24"/>
          <w:szCs w:val="24"/>
          <w:u w:val="single"/>
        </w:rPr>
        <w:t>及其关联公司提供的服务（以下</w:t>
      </w:r>
      <w:r>
        <w:rPr>
          <w:rFonts w:hint="eastAsia" w:ascii="宋体" w:hAnsi="宋体"/>
          <w:b/>
          <w:sz w:val="24"/>
          <w:szCs w:val="24"/>
          <w:u w:val="single"/>
        </w:rPr>
        <w:t>简称去展</w:t>
      </w:r>
      <w:r>
        <w:rPr>
          <w:rFonts w:ascii="宋体" w:hAnsi="宋体"/>
          <w:b/>
          <w:sz w:val="24"/>
          <w:szCs w:val="24"/>
          <w:u w:val="single"/>
        </w:rPr>
        <w:t>平台服务）均受本协议约束。</w:t>
      </w:r>
    </w:p>
    <w:p>
      <w:pPr>
        <w:spacing w:before="156" w:beforeLines="50" w:line="360" w:lineRule="exact"/>
        <w:ind w:firstLine="482" w:firstLineChars="200"/>
        <w:jc w:val="left"/>
        <w:rPr>
          <w:rFonts w:ascii="宋体" w:hAnsi="宋体"/>
          <w:b/>
          <w:sz w:val="24"/>
          <w:szCs w:val="24"/>
          <w:u w:val="single"/>
        </w:rPr>
      </w:pPr>
      <w:r>
        <w:rPr>
          <w:rFonts w:ascii="宋体" w:hAnsi="宋体"/>
          <w:b/>
          <w:sz w:val="24"/>
          <w:szCs w:val="24"/>
          <w:u w:val="single"/>
        </w:rPr>
        <w:t>4</w:t>
      </w:r>
      <w:r>
        <w:rPr>
          <w:rFonts w:hint="eastAsia" w:ascii="宋体" w:hAnsi="宋体"/>
          <w:b/>
          <w:sz w:val="24"/>
          <w:szCs w:val="24"/>
          <w:u w:val="single"/>
        </w:rPr>
        <w:t>、您承诺接受并遵守本协议的约定。当您按照注册页面提示填写信息、阅读并同意本协议且完成全部注册程序后，即表示您已充分阅读、理解并接受本协议的全部内容，并与去展</w:t>
      </w:r>
      <w:r>
        <w:rPr>
          <w:rFonts w:ascii="宋体" w:hAnsi="宋体"/>
          <w:b/>
          <w:sz w:val="24"/>
          <w:szCs w:val="24"/>
          <w:u w:val="single"/>
        </w:rPr>
        <w:t>平台达成一致，</w:t>
      </w:r>
      <w:r>
        <w:rPr>
          <w:rFonts w:hint="eastAsia" w:ascii="宋体" w:hAnsi="宋体"/>
          <w:b/>
          <w:sz w:val="24"/>
          <w:szCs w:val="24"/>
          <w:u w:val="single"/>
        </w:rPr>
        <w:t>成为去展</w:t>
      </w:r>
      <w:r>
        <w:rPr>
          <w:rFonts w:ascii="宋体" w:hAnsi="宋体"/>
          <w:b/>
          <w:sz w:val="24"/>
          <w:szCs w:val="24"/>
          <w:u w:val="single"/>
        </w:rPr>
        <w:t>平台“用户”。阅读本协议的过程中，如果您不同意本协议或其中任何条款约定</w:t>
      </w:r>
      <w:bookmarkStart w:id="0" w:name="_GoBack"/>
      <w:bookmarkEnd w:id="0"/>
      <w:r>
        <w:rPr>
          <w:rFonts w:ascii="宋体" w:hAnsi="宋体"/>
          <w:b/>
          <w:sz w:val="24"/>
          <w:szCs w:val="24"/>
          <w:u w:val="single"/>
        </w:rPr>
        <w:t>，</w:t>
      </w:r>
      <w:r>
        <w:rPr>
          <w:rFonts w:hint="eastAsia" w:ascii="宋体" w:hAnsi="宋体"/>
          <w:b/>
          <w:sz w:val="24"/>
          <w:szCs w:val="24"/>
          <w:u w:val="single"/>
        </w:rPr>
        <w:t>您应立即停止注册</w:t>
      </w:r>
      <w:r>
        <w:rPr>
          <w:rFonts w:ascii="宋体" w:hAnsi="宋体"/>
          <w:b/>
          <w:sz w:val="24"/>
          <w:szCs w:val="24"/>
          <w:u w:val="single"/>
        </w:rPr>
        <w:t>/激活程序或停止使用</w:t>
      </w:r>
      <w:r>
        <w:rPr>
          <w:rFonts w:hint="eastAsia" w:ascii="宋体" w:hAnsi="宋体"/>
          <w:b/>
          <w:sz w:val="24"/>
          <w:szCs w:val="24"/>
          <w:u w:val="single"/>
        </w:rPr>
        <w:t>去展平台服务。</w:t>
      </w:r>
    </w:p>
    <w:p>
      <w:pPr>
        <w:widowControl/>
        <w:shd w:val="clear" w:color="auto" w:fill="FFFFFF"/>
        <w:spacing w:before="156" w:beforeLines="50" w:line="360" w:lineRule="exact"/>
        <w:ind w:firstLine="482" w:firstLineChars="200"/>
        <w:jc w:val="left"/>
        <w:rPr>
          <w:rFonts w:ascii="宋体" w:hAnsi="宋体"/>
          <w:b/>
          <w:sz w:val="24"/>
          <w:szCs w:val="24"/>
          <w:u w:val="single"/>
        </w:rPr>
      </w:pPr>
      <w:r>
        <w:rPr>
          <w:rFonts w:ascii="宋体" w:hAnsi="宋体"/>
          <w:b/>
          <w:sz w:val="24"/>
          <w:szCs w:val="24"/>
          <w:u w:val="single"/>
        </w:rPr>
        <w:t>5、</w:t>
      </w:r>
      <w:r>
        <w:rPr>
          <w:rFonts w:hint="eastAsia" w:ascii="宋体" w:hAnsi="宋体"/>
          <w:b/>
          <w:sz w:val="24"/>
          <w:szCs w:val="24"/>
          <w:u w:val="single"/>
        </w:rPr>
        <w:t>去展平台有权根据需要不时地制订、修改本协议及</w:t>
      </w:r>
      <w:r>
        <w:rPr>
          <w:rFonts w:ascii="宋体" w:hAnsi="宋体"/>
          <w:b/>
          <w:sz w:val="24"/>
          <w:szCs w:val="24"/>
          <w:u w:val="single"/>
        </w:rPr>
        <w:t>/或各类规则，并以网站公示的方式进行公告，不再单独通知您。变更后的协议和规则一经在网站公布后，立即自动生效。如您不同意相关变更，应当立即停止使用去展平台服务。您继续使用去展平台服务的，</w:t>
      </w:r>
      <w:r>
        <w:rPr>
          <w:rFonts w:hint="eastAsia" w:ascii="宋体" w:hAnsi="宋体"/>
          <w:b/>
          <w:sz w:val="24"/>
          <w:szCs w:val="24"/>
          <w:u w:val="single"/>
        </w:rPr>
        <w:t>即表示您接受经修订的协议和规则。</w:t>
      </w:r>
    </w:p>
    <w:p>
      <w:pPr>
        <w:pStyle w:val="11"/>
        <w:shd w:val="clear" w:color="auto" w:fill="FFFFFF"/>
        <w:spacing w:line="240" w:lineRule="atLeast"/>
        <w:ind w:firstLine="482" w:firstLineChars="200"/>
        <w:rPr>
          <w:rFonts w:ascii="宋体" w:hAnsi="宋体" w:eastAsia="宋体"/>
          <w:b/>
          <w:kern w:val="2"/>
          <w:u w:val="single"/>
        </w:rPr>
      </w:pPr>
      <w:r>
        <w:rPr>
          <w:rFonts w:hint="eastAsia" w:ascii="宋体" w:hAnsi="宋体" w:eastAsia="宋体"/>
          <w:b/>
          <w:kern w:val="2"/>
          <w:u w:val="single"/>
        </w:rPr>
        <w:t>6、</w:t>
      </w:r>
      <w:r>
        <w:rPr>
          <w:rFonts w:ascii="宋体" w:hAnsi="宋体" w:eastAsia="宋体"/>
          <w:b/>
          <w:kern w:val="2"/>
          <w:u w:val="single"/>
        </w:rPr>
        <w:t>您理解并同意，</w:t>
      </w:r>
      <w:r>
        <w:rPr>
          <w:rFonts w:hint="eastAsia" w:ascii="宋体" w:hAnsi="宋体" w:eastAsia="宋体"/>
          <w:b/>
          <w:kern w:val="2"/>
          <w:u w:val="single"/>
        </w:rPr>
        <w:t>本平台</w:t>
      </w:r>
      <w:r>
        <w:rPr>
          <w:rFonts w:ascii="宋体" w:hAnsi="宋体" w:eastAsia="宋体"/>
          <w:b/>
          <w:kern w:val="2"/>
          <w:u w:val="single"/>
        </w:rPr>
        <w:t>的服务是按照现有技术和条件所能达到的现状提供的。</w:t>
      </w:r>
      <w:r>
        <w:rPr>
          <w:rFonts w:hint="eastAsia" w:ascii="宋体" w:hAnsi="宋体" w:eastAsia="宋体"/>
          <w:b/>
          <w:kern w:val="2"/>
          <w:u w:val="single"/>
        </w:rPr>
        <w:t>本平台</w:t>
      </w:r>
      <w:r>
        <w:rPr>
          <w:rFonts w:ascii="宋体" w:hAnsi="宋体" w:eastAsia="宋体"/>
          <w:b/>
          <w:kern w:val="2"/>
          <w:u w:val="single"/>
        </w:rPr>
        <w:t>会尽最大努力向您提供服务，确保服务的连贯性和安全性；但</w:t>
      </w:r>
      <w:r>
        <w:rPr>
          <w:rFonts w:hint="eastAsia" w:ascii="宋体" w:hAnsi="宋体" w:eastAsia="宋体"/>
          <w:b/>
          <w:kern w:val="2"/>
          <w:u w:val="single"/>
        </w:rPr>
        <w:t>本平台</w:t>
      </w:r>
      <w:r>
        <w:rPr>
          <w:rFonts w:ascii="宋体" w:hAnsi="宋体" w:eastAsia="宋体"/>
          <w:b/>
          <w:kern w:val="2"/>
          <w:u w:val="single"/>
        </w:rPr>
        <w:t>不能随时预见和防范法律、技术以及其他风险，包括但不限于不可抗力、病毒、木马、黑客攻击、系统不稳定、第三方服务瑕疵、政府行为等原因可能导致的服务中断、数据丢失以及其他的损失和风险。</w:t>
      </w:r>
    </w:p>
    <w:p>
      <w:pPr>
        <w:spacing w:before="156" w:beforeLines="50" w:line="360" w:lineRule="exact"/>
        <w:ind w:firstLine="562" w:firstLineChars="200"/>
        <w:jc w:val="left"/>
        <w:rPr>
          <w:rFonts w:ascii="宋体" w:hAnsi="宋体"/>
          <w:b/>
          <w:sz w:val="28"/>
          <w:szCs w:val="24"/>
        </w:rPr>
      </w:pPr>
      <w:r>
        <w:rPr>
          <w:rFonts w:hint="eastAsia" w:ascii="宋体" w:hAnsi="宋体"/>
          <w:b/>
          <w:sz w:val="28"/>
          <w:szCs w:val="24"/>
        </w:rPr>
        <w:t>二、定义。</w:t>
      </w:r>
      <w:r>
        <w:rPr>
          <w:rFonts w:ascii="宋体" w:hAnsi="宋体"/>
          <w:b/>
          <w:sz w:val="28"/>
          <w:szCs w:val="24"/>
        </w:rPr>
        <w:t xml:space="preserve"> </w:t>
      </w:r>
    </w:p>
    <w:p>
      <w:pPr>
        <w:spacing w:before="156" w:beforeLines="50" w:line="360" w:lineRule="exact"/>
        <w:ind w:firstLine="480" w:firstLineChars="200"/>
        <w:jc w:val="left"/>
        <w:rPr>
          <w:rFonts w:ascii="宋体" w:hAnsi="宋体"/>
          <w:sz w:val="24"/>
          <w:szCs w:val="24"/>
        </w:rPr>
      </w:pPr>
      <w:r>
        <w:rPr>
          <w:rFonts w:hint="eastAsia" w:ascii="宋体" w:hAnsi="宋体"/>
          <w:sz w:val="24"/>
          <w:szCs w:val="24"/>
        </w:rPr>
        <w:t>去展</w:t>
      </w:r>
      <w:r>
        <w:rPr>
          <w:rFonts w:ascii="宋体" w:hAnsi="宋体"/>
          <w:sz w:val="24"/>
          <w:szCs w:val="24"/>
        </w:rPr>
        <w:t>平台（简称去展平台）：指去展平台（域名为 http://www.</w:t>
      </w:r>
      <w:r>
        <w:rPr>
          <w:rFonts w:hint="eastAsia" w:ascii="宋体" w:hAnsi="宋体"/>
          <w:sz w:val="24"/>
          <w:szCs w:val="24"/>
        </w:rPr>
        <w:t>qufair.com</w:t>
      </w:r>
      <w:r>
        <w:rPr>
          <w:rFonts w:ascii="宋体" w:hAnsi="宋体"/>
          <w:sz w:val="24"/>
          <w:szCs w:val="24"/>
        </w:rPr>
        <w:t>）网站及客户端</w:t>
      </w:r>
      <w:r>
        <w:rPr>
          <w:rFonts w:hint="eastAsia" w:ascii="宋体" w:hAnsi="宋体"/>
          <w:sz w:val="24"/>
          <w:szCs w:val="24"/>
        </w:rPr>
        <w:t>，该平台为展会举办方、展位代理方、展台搭建、展览行程安排、签证、物流以及各参展商提供交易平台服务。</w:t>
      </w:r>
    </w:p>
    <w:p>
      <w:pPr>
        <w:spacing w:before="156" w:beforeLines="50" w:line="360" w:lineRule="exact"/>
        <w:ind w:firstLine="480" w:firstLineChars="200"/>
        <w:jc w:val="left"/>
        <w:rPr>
          <w:rFonts w:ascii="宋体" w:hAnsi="宋体"/>
          <w:sz w:val="24"/>
          <w:szCs w:val="24"/>
        </w:rPr>
      </w:pPr>
      <w:r>
        <w:rPr>
          <w:rFonts w:hint="eastAsia" w:ascii="宋体" w:hAnsi="宋体"/>
          <w:sz w:val="24"/>
          <w:szCs w:val="24"/>
        </w:rPr>
        <w:t>用户：指的是任何在去展平台注册，接受去展服务的组织或个人。</w:t>
      </w:r>
    </w:p>
    <w:p>
      <w:pPr>
        <w:spacing w:before="156" w:beforeLines="50" w:line="360" w:lineRule="exact"/>
        <w:ind w:firstLine="480" w:firstLineChars="200"/>
        <w:jc w:val="left"/>
        <w:rPr>
          <w:rFonts w:ascii="宋体" w:hAnsi="宋体"/>
          <w:sz w:val="24"/>
          <w:szCs w:val="24"/>
        </w:rPr>
      </w:pPr>
    </w:p>
    <w:p>
      <w:pPr>
        <w:spacing w:before="156" w:beforeLines="50" w:line="360" w:lineRule="exact"/>
        <w:ind w:firstLine="562" w:firstLineChars="200"/>
        <w:jc w:val="left"/>
        <w:rPr>
          <w:rFonts w:ascii="宋体" w:hAnsi="宋体"/>
          <w:b/>
          <w:sz w:val="28"/>
          <w:szCs w:val="24"/>
        </w:rPr>
      </w:pPr>
      <w:r>
        <w:rPr>
          <w:rFonts w:hint="eastAsia" w:ascii="宋体" w:hAnsi="宋体"/>
          <w:b/>
          <w:sz w:val="28"/>
          <w:szCs w:val="24"/>
        </w:rPr>
        <w:t>三、</w:t>
      </w:r>
      <w:r>
        <w:rPr>
          <w:rFonts w:ascii="宋体" w:hAnsi="宋体"/>
          <w:b/>
          <w:sz w:val="28"/>
          <w:szCs w:val="24"/>
        </w:rPr>
        <w:t>去展平台</w:t>
      </w:r>
      <w:r>
        <w:rPr>
          <w:rFonts w:hint="eastAsia" w:ascii="宋体" w:hAnsi="宋体"/>
          <w:b/>
          <w:sz w:val="28"/>
          <w:szCs w:val="24"/>
        </w:rPr>
        <w:t>（本平台）</w:t>
      </w:r>
      <w:r>
        <w:rPr>
          <w:rFonts w:ascii="宋体" w:hAnsi="宋体"/>
          <w:b/>
          <w:sz w:val="28"/>
          <w:szCs w:val="24"/>
        </w:rPr>
        <w:t>使用规范</w:t>
      </w:r>
    </w:p>
    <w:p>
      <w:pPr>
        <w:spacing w:before="156" w:beforeLines="50" w:line="360" w:lineRule="exact"/>
        <w:ind w:firstLine="482" w:firstLineChars="200"/>
        <w:jc w:val="left"/>
        <w:rPr>
          <w:rFonts w:ascii="宋体" w:hAnsi="宋体"/>
          <w:b/>
          <w:sz w:val="24"/>
          <w:szCs w:val="24"/>
        </w:rPr>
      </w:pPr>
      <w:r>
        <w:rPr>
          <w:rFonts w:hint="eastAsia" w:ascii="宋体" w:hAnsi="宋体"/>
          <w:b/>
          <w:sz w:val="24"/>
          <w:szCs w:val="24"/>
        </w:rPr>
        <w:t>（一）您的权利义务</w:t>
      </w:r>
    </w:p>
    <w:p>
      <w:pPr>
        <w:spacing w:before="156" w:beforeLines="50" w:line="360" w:lineRule="exact"/>
        <w:ind w:firstLine="480" w:firstLineChars="200"/>
        <w:jc w:val="left"/>
        <w:rPr>
          <w:rFonts w:ascii="宋体" w:hAnsi="宋体"/>
          <w:sz w:val="24"/>
          <w:szCs w:val="24"/>
        </w:rPr>
      </w:pPr>
      <w:r>
        <w:rPr>
          <w:rFonts w:ascii="宋体" w:hAnsi="宋体"/>
          <w:sz w:val="24"/>
          <w:szCs w:val="24"/>
        </w:rPr>
        <w:t>（1）</w:t>
      </w:r>
      <w:r>
        <w:rPr>
          <w:rFonts w:hint="eastAsia" w:ascii="宋体" w:hAnsi="宋体"/>
          <w:sz w:val="24"/>
          <w:szCs w:val="24"/>
        </w:rPr>
        <w:t>您应当遵守</w:t>
      </w:r>
      <w:r>
        <w:rPr>
          <w:rFonts w:ascii="宋体" w:hAnsi="宋体"/>
          <w:sz w:val="24"/>
          <w:szCs w:val="24"/>
        </w:rPr>
        <w:t>去展平台各种规则。</w:t>
      </w:r>
      <w:r>
        <w:rPr>
          <w:rFonts w:hint="eastAsia" w:ascii="宋体" w:hAnsi="宋体"/>
          <w:sz w:val="24"/>
          <w:szCs w:val="24"/>
        </w:rPr>
        <w:t>您有权使用您设置或确认的</w:t>
      </w:r>
      <w:r>
        <w:rPr>
          <w:rFonts w:ascii="宋体" w:hAnsi="宋体"/>
          <w:sz w:val="24"/>
          <w:szCs w:val="24"/>
        </w:rPr>
        <w:t>去展会员名、邮箱、手机号码（以下简称“账户名称”）及</w:t>
      </w:r>
      <w:r>
        <w:rPr>
          <w:rFonts w:hint="eastAsia" w:ascii="宋体" w:hAnsi="宋体"/>
          <w:sz w:val="24"/>
          <w:szCs w:val="24"/>
        </w:rPr>
        <w:t>您设置的密码（账户名称及密码合称“账户”）登录</w:t>
      </w:r>
      <w:r>
        <w:rPr>
          <w:rFonts w:ascii="宋体" w:hAnsi="宋体"/>
          <w:sz w:val="24"/>
          <w:szCs w:val="24"/>
        </w:rPr>
        <w:t>去展平台。</w:t>
      </w:r>
      <w:r>
        <w:rPr>
          <w:rFonts w:hint="eastAsia" w:ascii="宋体" w:hAnsi="宋体"/>
          <w:sz w:val="24"/>
          <w:szCs w:val="24"/>
        </w:rPr>
        <w:t>您向本平台所提交的资料必须真实有效，否则本平台有权拒绝您的申请或者撤销您用户资格，并不予任何赔偿或者退还任何已缴纳的收费服务费用。您的个人资料发生变化时，应及时修改注册的个人资料，否则由此造成的用户权利不能全面有效地行使的责任由您自己承担，本平台有权因此取消您的用户资格，并不予任何赔偿或者退还任何已缴纳的收费服务费用。</w:t>
      </w:r>
    </w:p>
    <w:p>
      <w:pPr>
        <w:spacing w:before="156" w:beforeLines="50" w:line="360" w:lineRule="exact"/>
        <w:ind w:firstLine="480" w:firstLineChars="200"/>
        <w:jc w:val="left"/>
        <w:rPr>
          <w:rFonts w:ascii="宋体" w:hAnsi="宋体"/>
          <w:sz w:val="24"/>
          <w:szCs w:val="24"/>
        </w:rPr>
      </w:pPr>
      <w:r>
        <w:rPr>
          <w:rFonts w:ascii="宋体" w:hAnsi="宋体"/>
          <w:sz w:val="24"/>
          <w:szCs w:val="24"/>
        </w:rPr>
        <w:t>（2）您有权</w:t>
      </w:r>
      <w:r>
        <w:rPr>
          <w:rFonts w:hint="eastAsia" w:ascii="宋体" w:hAnsi="宋体"/>
          <w:sz w:val="24"/>
          <w:szCs w:val="24"/>
        </w:rPr>
        <w:t>自行选择</w:t>
      </w:r>
      <w:r>
        <w:rPr>
          <w:rFonts w:ascii="宋体" w:hAnsi="宋体"/>
          <w:sz w:val="24"/>
          <w:szCs w:val="24"/>
        </w:rPr>
        <w:t>去展</w:t>
      </w:r>
      <w:r>
        <w:rPr>
          <w:rFonts w:hint="eastAsia" w:ascii="宋体" w:hAnsi="宋体"/>
          <w:sz w:val="24"/>
          <w:szCs w:val="24"/>
        </w:rPr>
        <w:t>平台上的一切公开展示的商品或服务。</w:t>
      </w:r>
    </w:p>
    <w:p>
      <w:pPr>
        <w:spacing w:before="156" w:beforeLines="50" w:line="360" w:lineRule="exact"/>
        <w:ind w:firstLine="480" w:firstLineChars="200"/>
        <w:jc w:val="left"/>
        <w:rPr>
          <w:rFonts w:ascii="宋体" w:hAnsi="宋体"/>
          <w:sz w:val="24"/>
          <w:szCs w:val="24"/>
        </w:rPr>
      </w:pPr>
      <w:r>
        <w:rPr>
          <w:rFonts w:hint="eastAsia" w:ascii="宋体" w:hAnsi="宋体"/>
          <w:sz w:val="24"/>
          <w:szCs w:val="24"/>
        </w:rPr>
        <w:t>（3）您可以通过本平台发布或传播您能提供的商品或服务，您发送或传播的内容（包括但不限于网页、文字、图片、音频、视频、图表等）均由您自行承担相应法律责任。</w:t>
      </w:r>
    </w:p>
    <w:p>
      <w:pPr>
        <w:spacing w:before="156" w:beforeLines="50" w:line="360" w:lineRule="exact"/>
        <w:ind w:firstLine="480" w:firstLineChars="200"/>
        <w:jc w:val="left"/>
        <w:rPr>
          <w:rFonts w:ascii="宋体" w:hAnsi="宋体"/>
          <w:sz w:val="24"/>
          <w:szCs w:val="24"/>
        </w:rPr>
      </w:pPr>
      <w:r>
        <w:rPr>
          <w:rFonts w:ascii="宋体" w:hAnsi="宋体"/>
          <w:sz w:val="24"/>
          <w:szCs w:val="24"/>
        </w:rPr>
        <w:t>（4</w:t>
      </w:r>
      <w:r>
        <w:rPr>
          <w:rFonts w:hint="eastAsia" w:ascii="宋体" w:hAnsi="宋体"/>
          <w:sz w:val="24"/>
          <w:szCs w:val="24"/>
        </w:rPr>
        <w:t>）在使用去展</w:t>
      </w:r>
      <w:r>
        <w:rPr>
          <w:rFonts w:ascii="宋体" w:hAnsi="宋体"/>
          <w:sz w:val="24"/>
          <w:szCs w:val="24"/>
        </w:rPr>
        <w:t>平台时，您应当按去展平台页面的提示准确完整地提供您的信息（包括您的姓名及电子邮件地址、联系电话、联系地址等），以便去展项目提供者或其他用户与您联系。如果因您提供信息不当，造成去展项目提供者或其他用户无法联系的</w:t>
      </w:r>
      <w:r>
        <w:rPr>
          <w:rFonts w:hint="eastAsia" w:ascii="宋体" w:hAnsi="宋体"/>
          <w:sz w:val="24"/>
          <w:szCs w:val="24"/>
        </w:rPr>
        <w:t>或侵犯他人权益的</w:t>
      </w:r>
      <w:r>
        <w:rPr>
          <w:rFonts w:ascii="宋体" w:hAnsi="宋体"/>
          <w:sz w:val="24"/>
          <w:szCs w:val="24"/>
        </w:rPr>
        <w:t>，所产生的不利后果由您承担。</w:t>
      </w:r>
    </w:p>
    <w:p>
      <w:pPr>
        <w:spacing w:before="156" w:beforeLines="50" w:line="360" w:lineRule="exact"/>
        <w:ind w:firstLine="480" w:firstLineChars="200"/>
        <w:jc w:val="left"/>
        <w:rPr>
          <w:rFonts w:ascii="宋体" w:hAnsi="宋体"/>
          <w:sz w:val="24"/>
          <w:szCs w:val="24"/>
        </w:rPr>
      </w:pPr>
      <w:r>
        <w:rPr>
          <w:rFonts w:ascii="宋体" w:hAnsi="宋体"/>
          <w:sz w:val="24"/>
          <w:szCs w:val="24"/>
        </w:rPr>
        <w:t>（5）您应当维护去展平台市场良性竞争秩序，不得以任何不正当方式提升</w:t>
      </w:r>
      <w:r>
        <w:rPr>
          <w:rFonts w:hint="eastAsia" w:ascii="宋体" w:hAnsi="宋体"/>
          <w:sz w:val="24"/>
          <w:szCs w:val="24"/>
        </w:rPr>
        <w:t>知名度，不得以任何方式干扰或试图干扰</w:t>
      </w:r>
      <w:r>
        <w:rPr>
          <w:rFonts w:ascii="宋体" w:hAnsi="宋体"/>
          <w:sz w:val="24"/>
          <w:szCs w:val="24"/>
        </w:rPr>
        <w:t>去展平台的正常运作。</w:t>
      </w:r>
    </w:p>
    <w:p>
      <w:pPr>
        <w:spacing w:before="156" w:beforeLines="50" w:line="360" w:lineRule="exact"/>
        <w:ind w:firstLine="480" w:firstLineChars="200"/>
        <w:jc w:val="left"/>
        <w:rPr>
          <w:rFonts w:hint="eastAsia" w:ascii="宋体" w:hAnsi="宋体"/>
          <w:b/>
          <w:i/>
          <w:sz w:val="24"/>
          <w:szCs w:val="24"/>
          <w:u w:val="single"/>
        </w:rPr>
      </w:pPr>
      <w:r>
        <w:rPr>
          <w:rFonts w:ascii="宋体" w:hAnsi="宋体"/>
          <w:sz w:val="24"/>
          <w:szCs w:val="24"/>
        </w:rPr>
        <w:t>（6）您应当遵守诚实信用原则，确保您</w:t>
      </w:r>
      <w:r>
        <w:rPr>
          <w:rFonts w:hint="eastAsia" w:ascii="宋体" w:hAnsi="宋体"/>
          <w:sz w:val="24"/>
          <w:szCs w:val="24"/>
        </w:rPr>
        <w:t>发布在</w:t>
      </w:r>
      <w:r>
        <w:rPr>
          <w:rFonts w:ascii="宋体" w:hAnsi="宋体"/>
          <w:sz w:val="24"/>
          <w:szCs w:val="24"/>
        </w:rPr>
        <w:t>去展</w:t>
      </w:r>
      <w:r>
        <w:rPr>
          <w:rFonts w:hint="eastAsia" w:ascii="宋体" w:hAnsi="宋体"/>
          <w:sz w:val="24"/>
          <w:szCs w:val="24"/>
        </w:rPr>
        <w:t>平台上的商品或服务均真实可靠，不存在虚假陈述</w:t>
      </w:r>
      <w:r>
        <w:rPr>
          <w:rFonts w:ascii="宋体" w:hAnsi="宋体"/>
          <w:sz w:val="24"/>
          <w:szCs w:val="24"/>
        </w:rPr>
        <w:t>。</w:t>
      </w:r>
      <w:r>
        <w:rPr>
          <w:rFonts w:hint="eastAsia" w:ascii="宋体" w:hAnsi="宋体"/>
          <w:b/>
          <w:i/>
          <w:sz w:val="24"/>
          <w:szCs w:val="24"/>
          <w:u w:val="single"/>
        </w:rPr>
        <w:t>如您是去展平台上的服务（或商品）的供应商，您承诺诚信经营，如因您提供的商品或服务遭到用户投诉时，你同意且授权去展平台初步审核后有权在用户已付全部款项额度内采取一切措施去解决用户投诉问题，您对去展平台的处理予以支持。但若最后经司法判决用户败诉的，则去展平台将协助您一起追加先期可能赔偿给用户的款项。如您是参展商用户，则您在使用去展平台服务时，亦应遵守诚信原则，如您不守诚信或恶意违约、违规及存在违法行为时，去展平台将有权采取冻结您帐号、资金等一切措施追究您的法律责任。</w:t>
      </w:r>
    </w:p>
    <w:p>
      <w:pPr>
        <w:spacing w:before="156" w:beforeLines="50" w:line="360" w:lineRule="exact"/>
        <w:ind w:firstLine="480" w:firstLineChars="200"/>
        <w:jc w:val="left"/>
        <w:rPr>
          <w:rFonts w:ascii="宋体" w:hAnsi="宋体"/>
          <w:sz w:val="24"/>
          <w:szCs w:val="24"/>
        </w:rPr>
      </w:pPr>
      <w:r>
        <w:rPr>
          <w:rFonts w:hint="eastAsia" w:ascii="宋体" w:hAnsi="宋体"/>
          <w:sz w:val="24"/>
          <w:szCs w:val="24"/>
        </w:rPr>
        <w:t>（7）您同意本平台对您发布的商品或服务进行相应推广、宣传、推送等、如有需要，本平台将对您的信息资料进行相应调整、补充，您明确同意并授权本平台实施上述行为。</w:t>
      </w:r>
    </w:p>
    <w:p>
      <w:pPr>
        <w:spacing w:before="156" w:beforeLines="50" w:line="360" w:lineRule="exact"/>
        <w:ind w:firstLine="480" w:firstLineChars="200"/>
        <w:jc w:val="left"/>
        <w:rPr>
          <w:rFonts w:ascii="宋体" w:hAnsi="宋体"/>
          <w:sz w:val="24"/>
          <w:szCs w:val="24"/>
        </w:rPr>
      </w:pPr>
      <w:r>
        <w:rPr>
          <w:rFonts w:hint="eastAsia" w:ascii="宋体" w:hAnsi="宋体"/>
          <w:sz w:val="24"/>
          <w:szCs w:val="24"/>
        </w:rPr>
        <w:t>（8</w:t>
      </w:r>
      <w:r>
        <w:rPr>
          <w:rFonts w:ascii="宋体" w:hAnsi="宋体"/>
          <w:sz w:val="24"/>
          <w:szCs w:val="24"/>
        </w:rPr>
        <w:t>）</w:t>
      </w:r>
      <w:r>
        <w:rPr>
          <w:rFonts w:hint="eastAsia" w:ascii="宋体" w:hAnsi="宋体"/>
          <w:sz w:val="24"/>
          <w:szCs w:val="24"/>
        </w:rPr>
        <w:t>如果本平台收到权利人通知，主张您发送或传播的内容侵犯其相关权利的，您同意本平台有权进行独立判断并采取删除、屏蔽或断开链接等措施。</w:t>
      </w:r>
    </w:p>
    <w:p>
      <w:pPr>
        <w:spacing w:before="156" w:beforeLines="50" w:line="360" w:lineRule="exact"/>
        <w:ind w:firstLine="480" w:firstLineChars="200"/>
        <w:jc w:val="left"/>
        <w:rPr>
          <w:rFonts w:ascii="宋体" w:hAnsi="宋体"/>
          <w:sz w:val="24"/>
          <w:szCs w:val="24"/>
        </w:rPr>
      </w:pPr>
      <w:r>
        <w:rPr>
          <w:rFonts w:hint="eastAsia" w:ascii="宋体" w:hAnsi="宋体"/>
          <w:sz w:val="24"/>
          <w:szCs w:val="24"/>
        </w:rPr>
        <w:t>（9）您使用本服务时不得违反国家法律法规、侵害他人合法权益。您理解并同意，如您被他人投诉侵权或您投诉他人侵权，本平台有权将争议中相关方的主体、联系方式、投诉相关内容等必要信息提供给其他争议方或相关部门，以便及时解决投诉纠纷，保护他人合法权益。</w:t>
      </w:r>
    </w:p>
    <w:p>
      <w:pPr>
        <w:spacing w:before="156" w:beforeLines="50" w:line="360" w:lineRule="exact"/>
        <w:ind w:firstLine="480" w:firstLineChars="200"/>
        <w:jc w:val="left"/>
        <w:rPr>
          <w:rFonts w:ascii="宋体" w:hAnsi="宋体"/>
          <w:sz w:val="24"/>
          <w:szCs w:val="24"/>
        </w:rPr>
      </w:pPr>
      <w:r>
        <w:rPr>
          <w:rFonts w:hint="eastAsia" w:ascii="宋体" w:hAnsi="宋体"/>
          <w:sz w:val="24"/>
          <w:szCs w:val="24"/>
        </w:rPr>
        <w:t>（10）您同意本平台可为履行本协议或提供本服务的目的而使用您发送或传播的内容。</w:t>
      </w:r>
    </w:p>
    <w:p>
      <w:pPr>
        <w:spacing w:before="156" w:beforeLines="50" w:line="360" w:lineRule="exact"/>
        <w:ind w:firstLine="480" w:firstLineChars="200"/>
        <w:jc w:val="left"/>
        <w:rPr>
          <w:rFonts w:ascii="宋体" w:hAnsi="宋体"/>
          <w:sz w:val="24"/>
          <w:szCs w:val="24"/>
        </w:rPr>
      </w:pPr>
      <w:r>
        <w:rPr>
          <w:rFonts w:hint="eastAsia" w:ascii="宋体" w:hAnsi="宋体"/>
          <w:sz w:val="24"/>
          <w:szCs w:val="24"/>
        </w:rPr>
        <w:t>（</w:t>
      </w:r>
      <w:r>
        <w:rPr>
          <w:rFonts w:ascii="宋体" w:hAnsi="宋体"/>
          <w:sz w:val="24"/>
          <w:szCs w:val="24"/>
        </w:rPr>
        <w:t>1</w:t>
      </w:r>
      <w:r>
        <w:rPr>
          <w:rFonts w:hint="eastAsia" w:ascii="宋体" w:hAnsi="宋体"/>
          <w:sz w:val="24"/>
          <w:szCs w:val="24"/>
        </w:rPr>
        <w:t>1）您应当对在去</w:t>
      </w:r>
      <w:r>
        <w:rPr>
          <w:rFonts w:ascii="宋体" w:hAnsi="宋体"/>
          <w:sz w:val="24"/>
          <w:szCs w:val="24"/>
        </w:rPr>
        <w:t>展</w:t>
      </w:r>
      <w:r>
        <w:rPr>
          <w:rFonts w:hint="eastAsia" w:ascii="宋体" w:hAnsi="宋体"/>
          <w:sz w:val="24"/>
          <w:szCs w:val="24"/>
        </w:rPr>
        <w:t>平台达成交易</w:t>
      </w:r>
      <w:r>
        <w:rPr>
          <w:rFonts w:ascii="宋体" w:hAnsi="宋体"/>
          <w:sz w:val="24"/>
          <w:szCs w:val="24"/>
        </w:rPr>
        <w:t>而获得的</w:t>
      </w:r>
      <w:r>
        <w:rPr>
          <w:rFonts w:hint="eastAsia" w:ascii="宋体" w:hAnsi="宋体"/>
          <w:sz w:val="24"/>
          <w:szCs w:val="24"/>
        </w:rPr>
        <w:t>收入</w:t>
      </w:r>
      <w:r>
        <w:rPr>
          <w:rFonts w:ascii="宋体" w:hAnsi="宋体"/>
          <w:sz w:val="24"/>
          <w:szCs w:val="24"/>
        </w:rPr>
        <w:t>依法纳税。</w:t>
      </w:r>
    </w:p>
    <w:p>
      <w:pPr>
        <w:spacing w:before="156" w:beforeLines="50" w:line="360" w:lineRule="exact"/>
        <w:ind w:firstLine="480" w:firstLineChars="200"/>
        <w:jc w:val="left"/>
        <w:rPr>
          <w:rFonts w:ascii="宋体" w:hAnsi="宋体"/>
          <w:sz w:val="24"/>
          <w:szCs w:val="24"/>
        </w:rPr>
      </w:pPr>
      <w:r>
        <w:rPr>
          <w:rFonts w:hint="eastAsia" w:ascii="宋体" w:hAnsi="宋体"/>
          <w:sz w:val="24"/>
          <w:szCs w:val="24"/>
        </w:rPr>
        <w:t>（</w:t>
      </w:r>
      <w:r>
        <w:rPr>
          <w:rFonts w:ascii="宋体" w:hAnsi="宋体"/>
          <w:sz w:val="24"/>
          <w:szCs w:val="24"/>
        </w:rPr>
        <w:t>1</w:t>
      </w:r>
      <w:r>
        <w:rPr>
          <w:rFonts w:hint="eastAsia" w:ascii="宋体" w:hAnsi="宋体"/>
          <w:sz w:val="24"/>
          <w:szCs w:val="24"/>
        </w:rPr>
        <w:t>2）您在使用本平台服务过程中应当遵守当地相关的法律法规，并尊重当地的道德和风俗习惯。如果您的行为违反了当地法律法规或道德风俗，您应当为此独立承担责任。您应避免因使用本服务而使本平台卷入政治或公共事件，否则本平台有权暂停或终止对您的服务。</w:t>
      </w:r>
    </w:p>
    <w:p>
      <w:pPr>
        <w:spacing w:before="156" w:beforeLines="50" w:line="360" w:lineRule="exact"/>
        <w:ind w:firstLine="482" w:firstLineChars="200"/>
        <w:jc w:val="left"/>
        <w:rPr>
          <w:rFonts w:ascii="宋体" w:hAnsi="宋体"/>
          <w:b/>
          <w:sz w:val="24"/>
          <w:szCs w:val="24"/>
        </w:rPr>
      </w:pPr>
      <w:r>
        <w:rPr>
          <w:rFonts w:hint="eastAsia" w:ascii="宋体" w:hAnsi="宋体"/>
          <w:b/>
          <w:sz w:val="24"/>
          <w:szCs w:val="24"/>
        </w:rPr>
        <w:t>（二）</w:t>
      </w:r>
      <w:r>
        <w:rPr>
          <w:rFonts w:ascii="宋体" w:hAnsi="宋体"/>
          <w:b/>
          <w:sz w:val="24"/>
          <w:szCs w:val="24"/>
        </w:rPr>
        <w:t>知识产权声明</w:t>
      </w:r>
    </w:p>
    <w:p>
      <w:pPr>
        <w:spacing w:before="156" w:beforeLines="50" w:line="360" w:lineRule="exact"/>
        <w:ind w:firstLine="480" w:firstLineChars="200"/>
        <w:jc w:val="left"/>
        <w:rPr>
          <w:rFonts w:ascii="宋体" w:hAnsi="宋体"/>
          <w:sz w:val="24"/>
          <w:szCs w:val="24"/>
        </w:rPr>
      </w:pPr>
      <w:r>
        <w:rPr>
          <w:rFonts w:hint="eastAsia" w:ascii="宋体" w:hAnsi="宋体"/>
          <w:sz w:val="24"/>
          <w:szCs w:val="24"/>
        </w:rPr>
        <w:t>1、本平台向您</w:t>
      </w:r>
      <w:r>
        <w:rPr>
          <w:rFonts w:ascii="宋体" w:hAnsi="宋体"/>
          <w:sz w:val="24"/>
          <w:szCs w:val="24"/>
        </w:rPr>
        <w:t>提供</w:t>
      </w:r>
      <w:r>
        <w:rPr>
          <w:rFonts w:hint="eastAsia" w:ascii="宋体" w:hAnsi="宋体"/>
          <w:sz w:val="24"/>
          <w:szCs w:val="24"/>
        </w:rPr>
        <w:t>服务过程中</w:t>
      </w:r>
      <w:r>
        <w:rPr>
          <w:rFonts w:ascii="宋体" w:hAnsi="宋体"/>
          <w:sz w:val="24"/>
          <w:szCs w:val="24"/>
        </w:rPr>
        <w:t>的内容（包括但不限于网页、文字、图片、音频、视频、图表等）的知识产权归</w:t>
      </w:r>
      <w:r>
        <w:rPr>
          <w:rFonts w:hint="eastAsia" w:ascii="宋体" w:hAnsi="宋体"/>
          <w:sz w:val="24"/>
          <w:szCs w:val="24"/>
        </w:rPr>
        <w:t>本平台</w:t>
      </w:r>
      <w:r>
        <w:rPr>
          <w:rFonts w:ascii="宋体" w:hAnsi="宋体"/>
          <w:sz w:val="24"/>
          <w:szCs w:val="24"/>
        </w:rPr>
        <w:t>所有</w:t>
      </w:r>
      <w:r>
        <w:rPr>
          <w:rFonts w:hint="eastAsia" w:ascii="宋体" w:hAnsi="宋体"/>
          <w:sz w:val="24"/>
          <w:szCs w:val="24"/>
        </w:rPr>
        <w:t>。</w:t>
      </w:r>
      <w:r>
        <w:rPr>
          <w:rFonts w:ascii="宋体" w:hAnsi="宋体"/>
          <w:sz w:val="24"/>
          <w:szCs w:val="24"/>
        </w:rPr>
        <w:t>除另有特别声明外，</w:t>
      </w:r>
      <w:r>
        <w:rPr>
          <w:rFonts w:hint="eastAsia" w:ascii="宋体" w:hAnsi="宋体"/>
          <w:sz w:val="24"/>
          <w:szCs w:val="24"/>
        </w:rPr>
        <w:t>本平台</w:t>
      </w:r>
      <w:r>
        <w:rPr>
          <w:rFonts w:ascii="宋体" w:hAnsi="宋体"/>
          <w:sz w:val="24"/>
          <w:szCs w:val="24"/>
        </w:rPr>
        <w:t>提供服务时所依托软件的著作权、专利权</w:t>
      </w:r>
      <w:r>
        <w:rPr>
          <w:rFonts w:hint="eastAsia" w:ascii="宋体" w:hAnsi="宋体"/>
          <w:sz w:val="24"/>
          <w:szCs w:val="24"/>
        </w:rPr>
        <w:t>、商标</w:t>
      </w:r>
      <w:r>
        <w:rPr>
          <w:rFonts w:ascii="宋体" w:hAnsi="宋体"/>
          <w:sz w:val="24"/>
          <w:szCs w:val="24"/>
        </w:rPr>
        <w:t>及其他知识产权均归</w:t>
      </w:r>
      <w:r>
        <w:rPr>
          <w:rFonts w:hint="eastAsia" w:ascii="宋体" w:hAnsi="宋体"/>
          <w:sz w:val="24"/>
          <w:szCs w:val="24"/>
        </w:rPr>
        <w:t>本平台</w:t>
      </w:r>
      <w:r>
        <w:rPr>
          <w:rFonts w:ascii="宋体" w:hAnsi="宋体"/>
          <w:sz w:val="24"/>
          <w:szCs w:val="24"/>
        </w:rPr>
        <w:t>所有。</w:t>
      </w:r>
    </w:p>
    <w:p>
      <w:pPr>
        <w:spacing w:before="156" w:beforeLines="50" w:line="360" w:lineRule="exact"/>
        <w:ind w:firstLine="480" w:firstLineChars="200"/>
        <w:jc w:val="left"/>
        <w:rPr>
          <w:rFonts w:ascii="宋体" w:hAnsi="宋体"/>
          <w:sz w:val="24"/>
          <w:szCs w:val="24"/>
        </w:rPr>
      </w:pPr>
      <w:r>
        <w:rPr>
          <w:rFonts w:hint="eastAsia" w:ascii="宋体" w:hAnsi="宋体"/>
          <w:sz w:val="24"/>
          <w:szCs w:val="24"/>
        </w:rPr>
        <w:t>2、</w:t>
      </w:r>
      <w:r>
        <w:rPr>
          <w:rFonts w:ascii="宋体" w:hAnsi="宋体"/>
          <w:sz w:val="24"/>
          <w:szCs w:val="24"/>
        </w:rPr>
        <w:t>上述及其他任何本</w:t>
      </w:r>
      <w:r>
        <w:rPr>
          <w:rFonts w:hint="eastAsia" w:ascii="宋体" w:hAnsi="宋体"/>
          <w:sz w:val="24"/>
          <w:szCs w:val="24"/>
        </w:rPr>
        <w:t>平台所提供</w:t>
      </w:r>
      <w:r>
        <w:rPr>
          <w:rFonts w:ascii="宋体" w:hAnsi="宋体"/>
          <w:sz w:val="24"/>
          <w:szCs w:val="24"/>
        </w:rPr>
        <w:t>服务包含的内容的知识产权均受到法律保护，未经</w:t>
      </w:r>
      <w:r>
        <w:rPr>
          <w:rFonts w:hint="eastAsia" w:ascii="宋体" w:hAnsi="宋体"/>
          <w:sz w:val="24"/>
          <w:szCs w:val="24"/>
        </w:rPr>
        <w:t>本平台</w:t>
      </w:r>
      <w:r>
        <w:rPr>
          <w:rFonts w:ascii="宋体" w:hAnsi="宋体"/>
          <w:sz w:val="24"/>
          <w:szCs w:val="24"/>
        </w:rPr>
        <w:t>、用户或相关权利人书面许可，任何人不得以任何形式进行使用或创造相关衍生作品。</w:t>
      </w:r>
    </w:p>
    <w:p>
      <w:pPr>
        <w:pStyle w:val="11"/>
        <w:shd w:val="clear" w:color="auto" w:fill="FFFFFF"/>
        <w:spacing w:before="156" w:beforeLines="50" w:beforeAutospacing="0" w:after="0" w:afterAutospacing="0" w:line="360" w:lineRule="exact"/>
        <w:ind w:firstLine="482" w:firstLineChars="200"/>
        <w:rPr>
          <w:rFonts w:ascii="宋体" w:hAnsi="宋体" w:eastAsia="宋体"/>
          <w:b/>
          <w:kern w:val="2"/>
        </w:rPr>
      </w:pPr>
      <w:r>
        <w:rPr>
          <w:rFonts w:hint="eastAsia" w:ascii="宋体" w:hAnsi="宋体" w:eastAsia="宋体"/>
          <w:b/>
          <w:kern w:val="2"/>
        </w:rPr>
        <w:t>（三）禁止性规定</w:t>
      </w:r>
    </w:p>
    <w:p>
      <w:pPr>
        <w:pStyle w:val="11"/>
        <w:shd w:val="clear" w:color="auto" w:fill="FFFFFF"/>
        <w:spacing w:before="156" w:beforeLines="50" w:beforeAutospacing="0" w:after="0" w:afterAutospacing="0" w:line="360" w:lineRule="exact"/>
        <w:ind w:firstLine="482" w:firstLineChars="200"/>
        <w:rPr>
          <w:rFonts w:ascii="宋体" w:hAnsi="宋体" w:eastAsia="宋体"/>
          <w:b/>
          <w:kern w:val="2"/>
          <w:u w:val="single"/>
        </w:rPr>
      </w:pPr>
      <w:r>
        <w:rPr>
          <w:rFonts w:hint="eastAsia" w:ascii="宋体" w:hAnsi="宋体" w:eastAsia="宋体"/>
          <w:b/>
          <w:kern w:val="2"/>
          <w:u w:val="single"/>
        </w:rPr>
        <w:t>1、您在使用本平台服务时须遵守法律法规，不得利用本平台服务从事违法违规行为，包括但不限于：</w:t>
      </w:r>
    </w:p>
    <w:p>
      <w:pPr>
        <w:pStyle w:val="11"/>
        <w:shd w:val="clear" w:color="auto" w:fill="FFFFFF"/>
        <w:spacing w:before="156" w:beforeLines="50" w:beforeAutospacing="0" w:after="0" w:afterAutospacing="0" w:line="360" w:lineRule="exact"/>
        <w:ind w:firstLine="482" w:firstLineChars="200"/>
        <w:rPr>
          <w:rFonts w:ascii="宋体" w:hAnsi="宋体" w:eastAsia="宋体"/>
          <w:b/>
          <w:kern w:val="2"/>
          <w:u w:val="single"/>
        </w:rPr>
      </w:pPr>
      <w:r>
        <w:rPr>
          <w:rFonts w:hint="eastAsia" w:ascii="宋体" w:hAnsi="宋体" w:eastAsia="宋体"/>
          <w:b/>
          <w:kern w:val="2"/>
          <w:u w:val="single"/>
        </w:rPr>
        <w:t>（1）发布、传送、传播、储存危害国家安全统一、破坏社会稳定、违反公序良俗、侮辱、诽谤、淫秽、暴力以及任何违反国家法律法规的内容；</w:t>
      </w:r>
    </w:p>
    <w:p>
      <w:pPr>
        <w:pStyle w:val="11"/>
        <w:shd w:val="clear" w:color="auto" w:fill="FFFFFF"/>
        <w:spacing w:before="156" w:beforeLines="50" w:beforeAutospacing="0" w:after="0" w:afterAutospacing="0" w:line="360" w:lineRule="exact"/>
        <w:ind w:firstLine="482" w:firstLineChars="200"/>
        <w:rPr>
          <w:rFonts w:ascii="宋体" w:hAnsi="宋体" w:eastAsia="宋体"/>
          <w:b/>
          <w:kern w:val="2"/>
          <w:u w:val="single"/>
        </w:rPr>
      </w:pPr>
      <w:r>
        <w:rPr>
          <w:rFonts w:hint="eastAsia" w:ascii="宋体" w:hAnsi="宋体" w:eastAsia="宋体"/>
          <w:b/>
          <w:kern w:val="2"/>
          <w:u w:val="single"/>
        </w:rPr>
        <w:t>（2）发布、传送、传播、储存侵害他人知识产权、商业秘密等合法权利的内容；</w:t>
      </w:r>
    </w:p>
    <w:p>
      <w:pPr>
        <w:pStyle w:val="11"/>
        <w:shd w:val="clear" w:color="auto" w:fill="FFFFFF"/>
        <w:spacing w:before="156" w:beforeLines="50" w:beforeAutospacing="0" w:after="0" w:afterAutospacing="0" w:line="360" w:lineRule="exact"/>
        <w:ind w:firstLine="482" w:firstLineChars="200"/>
        <w:rPr>
          <w:rFonts w:ascii="宋体" w:hAnsi="宋体" w:eastAsia="宋体"/>
          <w:b/>
          <w:kern w:val="2"/>
          <w:u w:val="single"/>
        </w:rPr>
      </w:pPr>
      <w:r>
        <w:rPr>
          <w:rFonts w:hint="eastAsia" w:ascii="宋体" w:hAnsi="宋体" w:eastAsia="宋体"/>
          <w:b/>
          <w:kern w:val="2"/>
          <w:u w:val="single"/>
        </w:rPr>
        <w:t>（3）恶意虚构事实、隐瞒真相以误导、欺骗他人；</w:t>
      </w:r>
    </w:p>
    <w:p>
      <w:pPr>
        <w:pStyle w:val="11"/>
        <w:shd w:val="clear" w:color="auto" w:fill="FFFFFF"/>
        <w:spacing w:before="156" w:beforeLines="50" w:beforeAutospacing="0" w:after="0" w:afterAutospacing="0" w:line="360" w:lineRule="exact"/>
        <w:ind w:firstLine="482" w:firstLineChars="200"/>
        <w:rPr>
          <w:rFonts w:ascii="宋体" w:hAnsi="宋体" w:eastAsia="宋体"/>
          <w:b/>
          <w:kern w:val="2"/>
          <w:u w:val="single"/>
        </w:rPr>
      </w:pPr>
      <w:r>
        <w:rPr>
          <w:rFonts w:hint="eastAsia" w:ascii="宋体" w:hAnsi="宋体" w:eastAsia="宋体"/>
          <w:b/>
          <w:kern w:val="2"/>
          <w:u w:val="single"/>
        </w:rPr>
        <w:t>（4）发布、传送、传播广告信息及垃圾信息；</w:t>
      </w:r>
    </w:p>
    <w:p>
      <w:pPr>
        <w:pStyle w:val="11"/>
        <w:shd w:val="clear" w:color="auto" w:fill="FFFFFF"/>
        <w:spacing w:before="156" w:beforeLines="50" w:beforeAutospacing="0" w:after="0" w:afterAutospacing="0" w:line="360" w:lineRule="exact"/>
        <w:ind w:firstLine="482" w:firstLineChars="200"/>
        <w:rPr>
          <w:rFonts w:ascii="宋体" w:hAnsi="宋体" w:eastAsia="宋体"/>
          <w:b/>
          <w:kern w:val="2"/>
          <w:u w:val="single"/>
        </w:rPr>
      </w:pPr>
      <w:r>
        <w:rPr>
          <w:rFonts w:hint="eastAsia" w:ascii="宋体" w:hAnsi="宋体" w:eastAsia="宋体"/>
          <w:b/>
          <w:kern w:val="2"/>
          <w:u w:val="single"/>
        </w:rPr>
        <w:t>（5）其他法律法规禁止的行为。</w:t>
      </w:r>
    </w:p>
    <w:p>
      <w:pPr>
        <w:widowControl/>
        <w:shd w:val="clear" w:color="auto" w:fill="FFFFFF"/>
        <w:spacing w:before="156" w:beforeLines="50" w:line="360" w:lineRule="exact"/>
        <w:ind w:firstLine="482" w:firstLineChars="200"/>
        <w:jc w:val="left"/>
        <w:rPr>
          <w:rFonts w:ascii="宋体" w:hAnsi="宋体"/>
          <w:b/>
          <w:sz w:val="24"/>
          <w:szCs w:val="24"/>
          <w:u w:val="single"/>
        </w:rPr>
      </w:pPr>
      <w:r>
        <w:rPr>
          <w:rFonts w:hint="eastAsia" w:ascii="宋体" w:hAnsi="宋体"/>
          <w:b/>
          <w:sz w:val="24"/>
          <w:szCs w:val="24"/>
          <w:u w:val="single"/>
        </w:rPr>
        <w:t>（</w:t>
      </w:r>
      <w:r>
        <w:rPr>
          <w:rFonts w:ascii="宋体" w:hAnsi="宋体"/>
          <w:b/>
          <w:sz w:val="24"/>
          <w:szCs w:val="24"/>
          <w:u w:val="single"/>
        </w:rPr>
        <w:t>5）对本平台上的任何数据作商业性利用，包括但不限于在未经本平台事先书面同意的情况下，以复制、传播等任何方式使用本平台上展示的资料</w:t>
      </w:r>
      <w:r>
        <w:rPr>
          <w:rFonts w:hint="eastAsia" w:ascii="宋体" w:hAnsi="宋体"/>
          <w:b/>
          <w:sz w:val="24"/>
          <w:szCs w:val="24"/>
          <w:u w:val="single"/>
        </w:rPr>
        <w:t>、或将本平台中的投资人、项目方等信息对外泄露</w:t>
      </w:r>
      <w:r>
        <w:rPr>
          <w:rFonts w:ascii="宋体" w:hAnsi="宋体"/>
          <w:b/>
          <w:sz w:val="24"/>
          <w:szCs w:val="24"/>
          <w:u w:val="single"/>
        </w:rPr>
        <w:t>。</w:t>
      </w:r>
    </w:p>
    <w:p>
      <w:pPr>
        <w:widowControl/>
        <w:shd w:val="clear" w:color="auto" w:fill="FFFFFF"/>
        <w:spacing w:before="156" w:beforeLines="50" w:line="360" w:lineRule="exact"/>
        <w:ind w:firstLine="482" w:firstLineChars="200"/>
        <w:jc w:val="left"/>
        <w:rPr>
          <w:rFonts w:ascii="宋体" w:hAnsi="宋体"/>
          <w:b/>
          <w:sz w:val="24"/>
          <w:szCs w:val="24"/>
          <w:u w:val="single"/>
        </w:rPr>
      </w:pPr>
      <w:r>
        <w:rPr>
          <w:rFonts w:hint="eastAsia" w:ascii="宋体" w:hAnsi="宋体"/>
          <w:b/>
          <w:sz w:val="24"/>
          <w:szCs w:val="24"/>
          <w:u w:val="single"/>
        </w:rPr>
        <w:t>（</w:t>
      </w:r>
      <w:r>
        <w:rPr>
          <w:rFonts w:ascii="宋体" w:hAnsi="宋体"/>
          <w:b/>
          <w:sz w:val="24"/>
          <w:szCs w:val="24"/>
          <w:u w:val="single"/>
        </w:rPr>
        <w:t>6）不使用任何装置、软件或例行程序干预或试图干预众本平台的正常运作或正在本平台上进行的任何活动。</w:t>
      </w:r>
      <w:r>
        <w:rPr>
          <w:rFonts w:hint="eastAsia" w:ascii="宋体" w:hAnsi="宋体"/>
          <w:b/>
          <w:sz w:val="24"/>
          <w:szCs w:val="24"/>
          <w:u w:val="single"/>
        </w:rPr>
        <w:t>您不得采取任何将导致不合理的庞大数据负载加诸本平台网络设备的行动。</w:t>
      </w:r>
    </w:p>
    <w:p>
      <w:pPr>
        <w:widowControl/>
        <w:shd w:val="clear" w:color="auto" w:fill="FFFFFF"/>
        <w:spacing w:before="156" w:beforeLines="50" w:line="360" w:lineRule="exact"/>
        <w:ind w:firstLine="480" w:firstLineChars="200"/>
        <w:jc w:val="left"/>
        <w:rPr>
          <w:rFonts w:ascii="宋体" w:hAnsi="宋体"/>
          <w:sz w:val="24"/>
          <w:szCs w:val="24"/>
        </w:rPr>
      </w:pPr>
      <w:r>
        <w:rPr>
          <w:rFonts w:hint="eastAsia" w:ascii="宋体" w:hAnsi="宋体"/>
          <w:sz w:val="24"/>
          <w:szCs w:val="24"/>
        </w:rPr>
        <w:t>2、如果您违反了本条约定，相关单位（包括但不限于国家机关、企业单位或个人等）可能会对您提起诉讼、罚款或采取其他制裁措施，并要求本平台</w:t>
      </w:r>
      <w:r>
        <w:rPr>
          <w:rFonts w:hint="eastAsia" w:ascii="宋体" w:hAnsi="宋体"/>
          <w:color w:val="00007F"/>
          <w:sz w:val="24"/>
          <w:szCs w:val="24"/>
        </w:rPr>
        <w:t>给予</w:t>
      </w:r>
      <w:r>
        <w:rPr>
          <w:rFonts w:hint="eastAsia" w:ascii="宋体" w:hAnsi="宋体"/>
          <w:sz w:val="24"/>
          <w:szCs w:val="24"/>
        </w:rPr>
        <w:t>协助。本平台将依法提供相应协助，若您的违法违规行为造成他人损害的，您应依法予以赔偿，本平台不承担任何责任。</w:t>
      </w:r>
    </w:p>
    <w:p>
      <w:pPr>
        <w:widowControl/>
        <w:shd w:val="clear" w:color="auto" w:fill="FFFFFF"/>
        <w:spacing w:before="156" w:beforeLines="50" w:line="360" w:lineRule="exact"/>
        <w:ind w:firstLine="480" w:firstLineChars="200"/>
        <w:jc w:val="left"/>
        <w:rPr>
          <w:rFonts w:ascii="宋体" w:hAnsi="宋体"/>
          <w:sz w:val="24"/>
          <w:szCs w:val="24"/>
        </w:rPr>
      </w:pPr>
      <w:r>
        <w:rPr>
          <w:rFonts w:hint="eastAsia" w:ascii="宋体" w:hAnsi="宋体"/>
          <w:sz w:val="24"/>
          <w:szCs w:val="24"/>
        </w:rPr>
        <w:t>3、对于您在本平台上实施的行为，包括您未在本平台上实施但实际已经对本平台及其用户产生影响的行为，本平台有权单方认定您行为的性质及是否构成对本协议和</w:t>
      </w:r>
      <w:r>
        <w:rPr>
          <w:rFonts w:ascii="宋体" w:hAnsi="宋体"/>
          <w:sz w:val="24"/>
          <w:szCs w:val="24"/>
        </w:rPr>
        <w:t>/或规则的违反，并据此</w:t>
      </w:r>
      <w:r>
        <w:rPr>
          <w:rFonts w:hint="eastAsia" w:ascii="宋体" w:hAnsi="宋体"/>
          <w:sz w:val="24"/>
          <w:szCs w:val="24"/>
        </w:rPr>
        <w:t>作出相应处罚（处罚结果包括但不限于：暂停、终止向您提供服务且无须征得您同意），由此导致的一切后果由您自行承担。您应自行保存与您行为有关的全部证据，并应对无法提供充要证据而承担的不利后果。</w:t>
      </w:r>
    </w:p>
    <w:p>
      <w:pPr>
        <w:widowControl/>
        <w:shd w:val="clear" w:color="auto" w:fill="FFFFFF"/>
        <w:spacing w:before="156" w:beforeLines="50" w:line="360" w:lineRule="exact"/>
        <w:ind w:firstLine="480" w:firstLineChars="200"/>
        <w:jc w:val="left"/>
        <w:rPr>
          <w:rFonts w:ascii="宋体" w:hAnsi="宋体"/>
          <w:sz w:val="24"/>
          <w:szCs w:val="24"/>
        </w:rPr>
      </w:pPr>
      <w:r>
        <w:rPr>
          <w:rFonts w:hint="eastAsia" w:ascii="宋体" w:hAnsi="宋体"/>
          <w:sz w:val="24"/>
          <w:szCs w:val="24"/>
        </w:rPr>
        <w:t>4、如果本平台发现或收到他人举报您发布的信息违反本条约定，本平台有权进行独立判断并采取技术手段予以删除、屏蔽或断开链接。同时，本平台有权视您的行为性质，采取包括但不限于暂停或终止服务，限制、冻结或终止本平台服务，没收保证金、追究法律责任等措施。</w:t>
      </w:r>
    </w:p>
    <w:p>
      <w:pPr>
        <w:pStyle w:val="11"/>
        <w:shd w:val="clear" w:color="auto" w:fill="FFFFFF"/>
        <w:spacing w:before="156" w:beforeLines="50" w:beforeAutospacing="0" w:after="0" w:afterAutospacing="0" w:line="360" w:lineRule="exact"/>
        <w:ind w:firstLine="480" w:firstLineChars="200"/>
        <w:rPr>
          <w:rFonts w:ascii="宋体" w:hAnsi="宋体" w:eastAsia="宋体"/>
          <w:kern w:val="2"/>
        </w:rPr>
      </w:pPr>
      <w:r>
        <w:rPr>
          <w:rFonts w:hint="eastAsia" w:ascii="宋体" w:hAnsi="宋体" w:eastAsia="宋体"/>
          <w:kern w:val="2"/>
        </w:rPr>
        <w:t>5、您违反本条约定，导致任何第三方损害的，您应当独立承担责任；若本平台因此遭受损失的，您也应当一并赔偿。</w:t>
      </w:r>
    </w:p>
    <w:p>
      <w:pPr>
        <w:pStyle w:val="11"/>
        <w:shd w:val="clear" w:color="auto" w:fill="FFFFFF"/>
        <w:spacing w:before="156" w:beforeLines="50" w:beforeAutospacing="0" w:after="0" w:afterAutospacing="0" w:line="360" w:lineRule="exact"/>
        <w:ind w:firstLine="562" w:firstLineChars="200"/>
        <w:rPr>
          <w:rFonts w:ascii="宋体" w:hAnsi="宋体" w:eastAsia="宋体"/>
          <w:b/>
          <w:kern w:val="2"/>
          <w:sz w:val="28"/>
        </w:rPr>
      </w:pPr>
      <w:r>
        <w:rPr>
          <w:rFonts w:hint="eastAsia" w:ascii="宋体" w:hAnsi="宋体" w:eastAsia="宋体"/>
          <w:b/>
          <w:kern w:val="2"/>
          <w:sz w:val="28"/>
        </w:rPr>
        <w:t>四、免责声明</w:t>
      </w:r>
    </w:p>
    <w:p>
      <w:pPr>
        <w:pStyle w:val="11"/>
        <w:shd w:val="clear" w:color="auto" w:fill="FFFFFF"/>
        <w:spacing w:before="0" w:beforeAutospacing="0" w:after="0" w:afterAutospacing="0" w:line="450" w:lineRule="atLeast"/>
        <w:ind w:firstLine="482" w:firstLineChars="200"/>
        <w:rPr>
          <w:rFonts w:ascii="宋体" w:hAnsi="宋体" w:eastAsia="宋体"/>
          <w:b/>
          <w:i/>
          <w:kern w:val="2"/>
          <w:u w:val="single"/>
        </w:rPr>
      </w:pPr>
      <w:r>
        <w:rPr>
          <w:rFonts w:hint="eastAsia" w:ascii="宋体" w:hAnsi="宋体" w:eastAsia="宋体"/>
          <w:b/>
          <w:i/>
          <w:kern w:val="2"/>
          <w:u w:val="single"/>
        </w:rPr>
        <w:t>1、</w:t>
      </w:r>
      <w:r>
        <w:rPr>
          <w:rFonts w:ascii="宋体" w:hAnsi="宋体" w:eastAsia="宋体"/>
          <w:b/>
          <w:i/>
          <w:kern w:val="2"/>
          <w:u w:val="single"/>
        </w:rPr>
        <w:t>鉴于</w:t>
      </w:r>
      <w:r>
        <w:rPr>
          <w:rFonts w:hint="eastAsia" w:ascii="宋体" w:hAnsi="宋体" w:eastAsia="宋体"/>
          <w:b/>
          <w:i/>
          <w:kern w:val="2"/>
          <w:u w:val="single"/>
        </w:rPr>
        <w:t>去展</w:t>
      </w:r>
      <w:r>
        <w:rPr>
          <w:rFonts w:ascii="宋体" w:hAnsi="宋体" w:eastAsia="宋体"/>
          <w:b/>
          <w:i/>
          <w:kern w:val="2"/>
          <w:u w:val="single"/>
        </w:rPr>
        <w:t>平台提供的服务属于电子公告牌（BBS）性质，</w:t>
      </w:r>
      <w:r>
        <w:rPr>
          <w:rFonts w:hint="eastAsia" w:ascii="宋体" w:hAnsi="宋体" w:eastAsia="宋体"/>
          <w:b/>
          <w:i/>
          <w:kern w:val="2"/>
          <w:u w:val="single"/>
        </w:rPr>
        <w:t>去展</w:t>
      </w:r>
      <w:r>
        <w:rPr>
          <w:rFonts w:ascii="宋体" w:hAnsi="宋体" w:eastAsia="宋体"/>
          <w:b/>
          <w:i/>
          <w:kern w:val="2"/>
          <w:u w:val="single"/>
        </w:rPr>
        <w:t>平台上的</w:t>
      </w:r>
      <w:r>
        <w:rPr>
          <w:rFonts w:hint="eastAsia" w:ascii="宋体" w:hAnsi="宋体" w:eastAsia="宋体"/>
          <w:b/>
          <w:i/>
          <w:kern w:val="2"/>
          <w:u w:val="single"/>
        </w:rPr>
        <w:t>供应商</w:t>
      </w:r>
      <w:r>
        <w:rPr>
          <w:rFonts w:ascii="宋体" w:hAnsi="宋体" w:eastAsia="宋体"/>
          <w:b/>
          <w:i/>
          <w:kern w:val="2"/>
          <w:u w:val="single"/>
        </w:rPr>
        <w:t>、</w:t>
      </w:r>
      <w:r>
        <w:rPr>
          <w:rFonts w:hint="eastAsia" w:ascii="宋体" w:hAnsi="宋体" w:eastAsia="宋体"/>
          <w:b/>
          <w:i/>
          <w:kern w:val="2"/>
          <w:u w:val="single"/>
        </w:rPr>
        <w:t>产品或服务</w:t>
      </w:r>
      <w:r>
        <w:rPr>
          <w:rFonts w:ascii="宋体" w:hAnsi="宋体" w:eastAsia="宋体"/>
          <w:b/>
          <w:i/>
          <w:kern w:val="2"/>
          <w:u w:val="single"/>
        </w:rPr>
        <w:t>（包括但不限于</w:t>
      </w:r>
      <w:r>
        <w:rPr>
          <w:rFonts w:hint="eastAsia" w:ascii="宋体" w:hAnsi="宋体" w:eastAsia="宋体"/>
          <w:b/>
          <w:i/>
          <w:kern w:val="2"/>
          <w:u w:val="single"/>
        </w:rPr>
        <w:t>供应商</w:t>
      </w:r>
      <w:r>
        <w:rPr>
          <w:rFonts w:ascii="宋体" w:hAnsi="宋体" w:eastAsia="宋体"/>
          <w:b/>
          <w:i/>
          <w:kern w:val="2"/>
          <w:u w:val="single"/>
        </w:rPr>
        <w:t>名称、</w:t>
      </w:r>
      <w:r>
        <w:rPr>
          <w:rFonts w:hint="eastAsia" w:ascii="宋体" w:hAnsi="宋体" w:eastAsia="宋体"/>
          <w:b/>
          <w:i/>
          <w:kern w:val="2"/>
          <w:u w:val="single"/>
        </w:rPr>
        <w:t>产品或服务</w:t>
      </w:r>
      <w:r>
        <w:rPr>
          <w:rFonts w:ascii="宋体" w:hAnsi="宋体" w:eastAsia="宋体"/>
          <w:b/>
          <w:i/>
          <w:kern w:val="2"/>
          <w:u w:val="single"/>
        </w:rPr>
        <w:t>名称、 联系人及联络信息、产品</w:t>
      </w:r>
      <w:r>
        <w:rPr>
          <w:rFonts w:hint="eastAsia" w:ascii="宋体" w:hAnsi="宋体" w:eastAsia="宋体"/>
          <w:b/>
          <w:i/>
          <w:kern w:val="2"/>
          <w:u w:val="single"/>
        </w:rPr>
        <w:t>或服务</w:t>
      </w:r>
      <w:r>
        <w:rPr>
          <w:rFonts w:ascii="宋体" w:hAnsi="宋体" w:eastAsia="宋体"/>
          <w:b/>
          <w:i/>
          <w:kern w:val="2"/>
          <w:u w:val="single"/>
        </w:rPr>
        <w:t>的描述和说明、相关图片、视频等）均由</w:t>
      </w:r>
      <w:r>
        <w:rPr>
          <w:rFonts w:hint="eastAsia" w:ascii="宋体" w:hAnsi="宋体" w:eastAsia="宋体"/>
          <w:b/>
          <w:i/>
          <w:kern w:val="2"/>
          <w:u w:val="single"/>
        </w:rPr>
        <w:t>用户</w:t>
      </w:r>
      <w:r>
        <w:rPr>
          <w:rFonts w:ascii="宋体" w:hAnsi="宋体" w:eastAsia="宋体"/>
          <w:b/>
          <w:i/>
          <w:kern w:val="2"/>
          <w:u w:val="single"/>
        </w:rPr>
        <w:t>自行提供并上传，由会员对其提供并上传的所有信息承担相应法律责任。</w:t>
      </w:r>
    </w:p>
    <w:p>
      <w:pPr>
        <w:pStyle w:val="11"/>
        <w:shd w:val="clear" w:color="auto" w:fill="FFFFFF"/>
        <w:spacing w:before="0" w:beforeAutospacing="0" w:after="0" w:afterAutospacing="0" w:line="450" w:lineRule="atLeast"/>
        <w:rPr>
          <w:rFonts w:ascii="宋体" w:hAnsi="宋体" w:eastAsia="宋体"/>
          <w:b/>
          <w:i/>
          <w:kern w:val="2"/>
          <w:u w:val="single"/>
        </w:rPr>
      </w:pPr>
      <w:r>
        <w:rPr>
          <w:rFonts w:hint="eastAsia" w:ascii="宋体" w:hAnsi="宋体" w:eastAsia="宋体"/>
          <w:b/>
          <w:i/>
          <w:kern w:val="2"/>
          <w:u w:val="single"/>
        </w:rPr>
        <w:t>去展</w:t>
      </w:r>
      <w:r>
        <w:rPr>
          <w:rFonts w:ascii="宋体" w:hAnsi="宋体" w:eastAsia="宋体"/>
          <w:b/>
          <w:i/>
          <w:kern w:val="2"/>
          <w:u w:val="single"/>
        </w:rPr>
        <w:t>平台转载作品（包括论坛内容）出于传递更多信息之目的，并不意味</w:t>
      </w:r>
      <w:r>
        <w:rPr>
          <w:rFonts w:hint="eastAsia" w:ascii="宋体" w:hAnsi="宋体" w:eastAsia="宋体"/>
          <w:b/>
          <w:i/>
          <w:kern w:val="2"/>
          <w:u w:val="single"/>
        </w:rPr>
        <w:t>去展</w:t>
      </w:r>
      <w:r>
        <w:rPr>
          <w:rFonts w:ascii="宋体" w:hAnsi="宋体" w:eastAsia="宋体"/>
          <w:b/>
          <w:i/>
          <w:kern w:val="2"/>
          <w:u w:val="single"/>
        </w:rPr>
        <w:t>赞同其观点或已经证实其内容的真实性。</w:t>
      </w:r>
    </w:p>
    <w:p>
      <w:pPr>
        <w:pStyle w:val="11"/>
        <w:shd w:val="clear" w:color="auto" w:fill="FFFFFF"/>
        <w:spacing w:before="156" w:beforeLines="50" w:beforeAutospacing="0" w:after="0" w:afterAutospacing="0" w:line="360" w:lineRule="exact"/>
        <w:ind w:firstLine="482" w:firstLineChars="200"/>
        <w:rPr>
          <w:rFonts w:ascii="宋体" w:hAnsi="宋体" w:eastAsia="宋体"/>
          <w:b/>
          <w:i/>
          <w:kern w:val="2"/>
          <w:u w:val="single"/>
        </w:rPr>
      </w:pPr>
      <w:r>
        <w:rPr>
          <w:rFonts w:hint="eastAsia" w:ascii="宋体" w:hAnsi="宋体" w:eastAsia="宋体"/>
          <w:b/>
          <w:i/>
          <w:kern w:val="2"/>
          <w:u w:val="single"/>
        </w:rPr>
        <w:t>2、您理解并同意，在使用本平台服务的过程中，可能会遇到不可抗力等风险因素，使本平台服务发生中断。不可抗力是指不能预见、不能克服并不能避免且对一方或双方造成重大影响的客观事件，包括但不限于自然灾害如洪水、地震、瘟疫流行和风暴等以及社会事件如战争、动乱、政府行为等。出现上述情况时，本平台将努力在第一时间与相关单位配合，及时进行修复，但是由此给您造成的损失本平台不承担任何责任。</w:t>
      </w:r>
    </w:p>
    <w:p>
      <w:pPr>
        <w:pStyle w:val="11"/>
        <w:shd w:val="clear" w:color="auto" w:fill="FFFFFF"/>
        <w:spacing w:before="156" w:beforeLines="50" w:beforeAutospacing="0" w:after="0" w:afterAutospacing="0" w:line="360" w:lineRule="exact"/>
        <w:ind w:firstLine="482" w:firstLineChars="200"/>
        <w:rPr>
          <w:rFonts w:ascii="宋体" w:hAnsi="宋体" w:eastAsia="宋体"/>
          <w:b/>
          <w:i/>
          <w:kern w:val="2"/>
          <w:u w:val="single"/>
        </w:rPr>
      </w:pPr>
      <w:r>
        <w:rPr>
          <w:rFonts w:hint="eastAsia" w:ascii="宋体" w:hAnsi="宋体" w:eastAsia="宋体"/>
          <w:b/>
          <w:i/>
          <w:kern w:val="2"/>
          <w:u w:val="single"/>
        </w:rPr>
        <w:t>3、本平台拒绝提供任何担保。</w:t>
      </w:r>
    </w:p>
    <w:p>
      <w:pPr>
        <w:widowControl/>
        <w:shd w:val="clear" w:color="auto" w:fill="FFFFFF"/>
        <w:spacing w:before="156" w:beforeLines="50" w:line="360" w:lineRule="exact"/>
        <w:ind w:firstLine="482" w:firstLineChars="200"/>
        <w:jc w:val="left"/>
        <w:rPr>
          <w:rFonts w:ascii="宋体" w:hAnsi="宋体"/>
          <w:b/>
          <w:i/>
          <w:sz w:val="24"/>
          <w:szCs w:val="24"/>
          <w:u w:val="single"/>
        </w:rPr>
      </w:pPr>
      <w:r>
        <w:rPr>
          <w:rFonts w:hint="eastAsia" w:ascii="宋体" w:hAnsi="宋体"/>
          <w:b/>
          <w:i/>
          <w:sz w:val="24"/>
          <w:szCs w:val="24"/>
          <w:u w:val="single"/>
        </w:rPr>
        <w:t>（</w:t>
      </w:r>
      <w:r>
        <w:rPr>
          <w:rFonts w:ascii="宋体" w:hAnsi="宋体"/>
          <w:b/>
          <w:i/>
          <w:sz w:val="24"/>
          <w:szCs w:val="24"/>
          <w:u w:val="single"/>
        </w:rPr>
        <w:t>1）</w:t>
      </w:r>
      <w:r>
        <w:rPr>
          <w:rFonts w:hint="eastAsia" w:ascii="宋体" w:hAnsi="宋体"/>
          <w:b/>
          <w:i/>
          <w:sz w:val="24"/>
          <w:szCs w:val="24"/>
          <w:u w:val="single"/>
        </w:rPr>
        <w:t>您须明确同意本平台所有网络平台的使用由您个人承担风险。本平台明确表示不提供任何类型的担保，不论是明确的或隐含的。</w:t>
      </w:r>
      <w:r>
        <w:rPr>
          <w:rFonts w:ascii="宋体" w:hAnsi="宋体"/>
          <w:b/>
          <w:i/>
          <w:sz w:val="24"/>
          <w:szCs w:val="24"/>
          <w:u w:val="single"/>
        </w:rPr>
        <w:t xml:space="preserve"> </w:t>
      </w:r>
    </w:p>
    <w:p>
      <w:pPr>
        <w:widowControl/>
        <w:shd w:val="clear" w:color="auto" w:fill="FFFFFF"/>
        <w:spacing w:before="156" w:beforeLines="50" w:line="360" w:lineRule="exact"/>
        <w:ind w:firstLine="482" w:firstLineChars="200"/>
        <w:jc w:val="left"/>
        <w:rPr>
          <w:rFonts w:ascii="宋体" w:hAnsi="宋体"/>
          <w:b/>
          <w:i/>
          <w:sz w:val="24"/>
          <w:szCs w:val="24"/>
          <w:u w:val="single"/>
        </w:rPr>
      </w:pPr>
      <w:r>
        <w:rPr>
          <w:rFonts w:hint="eastAsia" w:ascii="宋体" w:hAnsi="宋体"/>
          <w:b/>
          <w:i/>
          <w:sz w:val="24"/>
          <w:szCs w:val="24"/>
          <w:u w:val="single"/>
        </w:rPr>
        <w:t>（</w:t>
      </w:r>
      <w:r>
        <w:rPr>
          <w:rFonts w:ascii="宋体" w:hAnsi="宋体"/>
          <w:b/>
          <w:i/>
          <w:sz w:val="24"/>
          <w:szCs w:val="24"/>
          <w:u w:val="single"/>
        </w:rPr>
        <w:t>2）</w:t>
      </w:r>
      <w:r>
        <w:rPr>
          <w:rFonts w:hint="eastAsia" w:ascii="宋体" w:hAnsi="宋体"/>
          <w:b/>
          <w:i/>
          <w:sz w:val="24"/>
          <w:szCs w:val="24"/>
          <w:u w:val="single"/>
        </w:rPr>
        <w:t>您了解本平台上的信息系用户自行发布，且可能存在风险和瑕疵。您应自行谨慎判断确定相关项目及</w:t>
      </w:r>
      <w:r>
        <w:rPr>
          <w:rFonts w:ascii="宋体" w:hAnsi="宋体"/>
          <w:b/>
          <w:i/>
          <w:sz w:val="24"/>
          <w:szCs w:val="24"/>
          <w:u w:val="single"/>
        </w:rPr>
        <w:t>/或信息的真实性、合法性和有效性，并自行承担因此产生的责任与损失。</w:t>
      </w:r>
      <w:r>
        <w:rPr>
          <w:rFonts w:hint="eastAsia" w:ascii="宋体" w:hAnsi="宋体"/>
          <w:b/>
          <w:i/>
          <w:sz w:val="24"/>
          <w:szCs w:val="24"/>
          <w:u w:val="single"/>
        </w:rPr>
        <w:t>本平台不担保所提供的服务一定能满足您的要求，也不担保服务不会中断，对服务的及时性、安全性、错误发生都不作担保。本平台拒绝提供任何担保，包括信息能否准确、及时、顺利的传送。</w:t>
      </w:r>
      <w:r>
        <w:rPr>
          <w:rFonts w:ascii="宋体" w:hAnsi="宋体"/>
          <w:b/>
          <w:i/>
          <w:sz w:val="24"/>
          <w:szCs w:val="24"/>
          <w:u w:val="single"/>
        </w:rPr>
        <w:t xml:space="preserve"> </w:t>
      </w:r>
    </w:p>
    <w:p>
      <w:pPr>
        <w:widowControl/>
        <w:shd w:val="clear" w:color="auto" w:fill="FFFFFF"/>
        <w:spacing w:before="156" w:beforeLines="50" w:line="360" w:lineRule="exact"/>
        <w:ind w:firstLine="482" w:firstLineChars="200"/>
        <w:jc w:val="left"/>
        <w:rPr>
          <w:rFonts w:ascii="宋体" w:hAnsi="宋体"/>
          <w:b/>
          <w:i/>
          <w:sz w:val="24"/>
          <w:szCs w:val="24"/>
          <w:u w:val="single"/>
        </w:rPr>
      </w:pPr>
      <w:r>
        <w:rPr>
          <w:rFonts w:hint="eastAsia" w:ascii="宋体" w:hAnsi="宋体"/>
          <w:b/>
          <w:i/>
          <w:sz w:val="24"/>
          <w:szCs w:val="24"/>
          <w:u w:val="single"/>
        </w:rPr>
        <w:t>（</w:t>
      </w:r>
      <w:r>
        <w:rPr>
          <w:rFonts w:ascii="宋体" w:hAnsi="宋体"/>
          <w:b/>
          <w:i/>
          <w:sz w:val="24"/>
          <w:szCs w:val="24"/>
          <w:u w:val="single"/>
        </w:rPr>
        <w:t>3）您理解并接受任何信息资料(下载或通过服务取得)，取决于您自己并由</w:t>
      </w:r>
      <w:r>
        <w:rPr>
          <w:rFonts w:hint="eastAsia" w:ascii="宋体" w:hAnsi="宋体"/>
          <w:b/>
          <w:i/>
          <w:sz w:val="24"/>
          <w:szCs w:val="24"/>
          <w:u w:val="single"/>
        </w:rPr>
        <w:t>您承担系统受损或资料丢失的所有风险和责任。本平台对您在会员服务中得到的任何免费及收费服务或交易进程，都不作担保。</w:t>
      </w:r>
      <w:r>
        <w:rPr>
          <w:rFonts w:ascii="宋体" w:hAnsi="宋体"/>
          <w:b/>
          <w:i/>
          <w:sz w:val="24"/>
          <w:szCs w:val="24"/>
          <w:u w:val="single"/>
        </w:rPr>
        <w:t xml:space="preserve"> </w:t>
      </w:r>
    </w:p>
    <w:p>
      <w:pPr>
        <w:pStyle w:val="11"/>
        <w:shd w:val="clear" w:color="auto" w:fill="FFFFFF"/>
        <w:spacing w:before="156" w:beforeLines="50" w:beforeAutospacing="0" w:after="0" w:afterAutospacing="0" w:line="360" w:lineRule="exact"/>
        <w:ind w:firstLine="482" w:firstLineChars="200"/>
        <w:rPr>
          <w:rFonts w:ascii="宋体" w:hAnsi="宋体" w:eastAsia="宋体"/>
          <w:b/>
          <w:i/>
          <w:kern w:val="2"/>
          <w:u w:val="single"/>
        </w:rPr>
      </w:pPr>
      <w:r>
        <w:rPr>
          <w:rFonts w:hint="eastAsia" w:ascii="宋体" w:hAnsi="宋体" w:eastAsia="宋体"/>
          <w:b/>
          <w:i/>
          <w:kern w:val="2"/>
          <w:u w:val="single"/>
        </w:rPr>
        <w:t>4、如发生下列情形的，本平台不承担任何责任：</w:t>
      </w:r>
    </w:p>
    <w:p>
      <w:pPr>
        <w:pStyle w:val="11"/>
        <w:shd w:val="clear" w:color="auto" w:fill="FFFFFF"/>
        <w:spacing w:before="156" w:beforeLines="50" w:beforeAutospacing="0" w:after="0" w:afterAutospacing="0" w:line="360" w:lineRule="exact"/>
        <w:ind w:firstLine="482" w:firstLineChars="200"/>
        <w:rPr>
          <w:rFonts w:ascii="宋体" w:hAnsi="宋体" w:eastAsia="宋体"/>
          <w:b/>
          <w:i/>
          <w:kern w:val="2"/>
          <w:u w:val="single"/>
        </w:rPr>
      </w:pPr>
      <w:r>
        <w:rPr>
          <w:rFonts w:hint="eastAsia" w:ascii="宋体" w:hAnsi="宋体" w:eastAsia="宋体"/>
          <w:b/>
          <w:i/>
          <w:kern w:val="2"/>
          <w:u w:val="single"/>
        </w:rPr>
        <w:t>（1）因受到计算机病毒、木马或其他恶意程序、黑客攻击的破坏、用户或本平台的电脑软件、系统、硬件和通信线路出现故障（包括但不限于：因服务器的死机、网络的故障、数据库故障、软件升级等问题）造成的服务中断和对会员个人数据及资料造成的损失；</w:t>
      </w:r>
    </w:p>
    <w:p>
      <w:pPr>
        <w:pStyle w:val="11"/>
        <w:shd w:val="clear" w:color="auto" w:fill="FFFFFF"/>
        <w:spacing w:before="156" w:beforeLines="50" w:beforeAutospacing="0" w:after="0" w:afterAutospacing="0" w:line="360" w:lineRule="exact"/>
        <w:ind w:firstLine="482" w:firstLineChars="200"/>
        <w:rPr>
          <w:rFonts w:ascii="宋体" w:hAnsi="宋体" w:eastAsia="宋体"/>
          <w:b/>
          <w:i/>
          <w:kern w:val="2"/>
          <w:u w:val="single"/>
        </w:rPr>
      </w:pPr>
      <w:r>
        <w:rPr>
          <w:rFonts w:hint="eastAsia" w:ascii="宋体" w:hAnsi="宋体" w:eastAsia="宋体"/>
          <w:b/>
          <w:i/>
          <w:kern w:val="2"/>
          <w:u w:val="single"/>
        </w:rPr>
        <w:t>（2）您在使用本平台服务时操作不当、或通过非本平台法令方式使用本平台服务或其他本平台无法失控或合理预见的问题所导致的一切损失；</w:t>
      </w:r>
    </w:p>
    <w:p>
      <w:pPr>
        <w:pStyle w:val="11"/>
        <w:shd w:val="clear" w:color="auto" w:fill="FFFFFF"/>
        <w:spacing w:before="156" w:beforeLines="50" w:beforeAutospacing="0" w:after="0" w:afterAutospacing="0" w:line="360" w:lineRule="exact"/>
        <w:ind w:firstLine="482" w:firstLineChars="200"/>
        <w:rPr>
          <w:rFonts w:ascii="宋体" w:hAnsi="宋体" w:eastAsia="宋体"/>
          <w:b/>
          <w:i/>
          <w:kern w:val="2"/>
          <w:u w:val="single"/>
        </w:rPr>
      </w:pPr>
      <w:r>
        <w:rPr>
          <w:rFonts w:hint="eastAsia" w:ascii="宋体" w:hAnsi="宋体" w:eastAsia="宋体"/>
          <w:b/>
          <w:i/>
          <w:kern w:val="2"/>
          <w:u w:val="single"/>
        </w:rPr>
        <w:t>（3）本平台对任何直接、间接、偶然、特殊及继起的损害不负责任，不予赔偿。</w:t>
      </w:r>
    </w:p>
    <w:p>
      <w:pPr>
        <w:pStyle w:val="11"/>
        <w:shd w:val="clear" w:color="auto" w:fill="FFFFFF"/>
        <w:spacing w:before="156" w:beforeLines="50" w:beforeAutospacing="0" w:after="0" w:afterAutospacing="0" w:line="360" w:lineRule="exact"/>
        <w:ind w:firstLine="482" w:firstLineChars="200"/>
        <w:rPr>
          <w:rFonts w:ascii="宋体" w:hAnsi="宋体" w:eastAsia="宋体"/>
          <w:b/>
          <w:i/>
          <w:kern w:val="2"/>
          <w:u w:val="single"/>
        </w:rPr>
      </w:pPr>
      <w:r>
        <w:rPr>
          <w:rFonts w:hint="eastAsia" w:ascii="宋体" w:hAnsi="宋体" w:eastAsia="宋体"/>
          <w:b/>
          <w:i/>
          <w:kern w:val="2"/>
          <w:u w:val="single"/>
        </w:rPr>
        <w:t>（</w:t>
      </w:r>
      <w:r>
        <w:rPr>
          <w:rFonts w:ascii="宋体" w:hAnsi="宋体" w:eastAsia="宋体"/>
          <w:b/>
          <w:i/>
          <w:kern w:val="2"/>
          <w:u w:val="single"/>
        </w:rPr>
        <w:t>4）您在使用本平台所提供的服务时，如遭受任何人身或财务的损失、损害或伤害，不论原因如何，</w:t>
      </w:r>
      <w:r>
        <w:rPr>
          <w:rFonts w:hint="eastAsia" w:ascii="宋体" w:hAnsi="宋体" w:eastAsia="宋体"/>
          <w:b/>
          <w:i/>
          <w:kern w:val="2"/>
          <w:u w:val="single"/>
        </w:rPr>
        <w:t>本平台均不负责任。由于用户将个人密码告知他人或与他人共享注册帐户，由此导致的任何个人资料泄露，本平台不负任何责任。</w:t>
      </w:r>
      <w:r>
        <w:rPr>
          <w:rFonts w:ascii="宋体" w:hAnsi="宋体" w:eastAsia="宋体"/>
          <w:b/>
          <w:i/>
          <w:kern w:val="2"/>
          <w:u w:val="single"/>
        </w:rPr>
        <w:t xml:space="preserve"> </w:t>
      </w:r>
    </w:p>
    <w:p>
      <w:pPr>
        <w:widowControl/>
        <w:shd w:val="clear" w:color="auto" w:fill="FFFFFF"/>
        <w:spacing w:before="156" w:beforeLines="50" w:line="360" w:lineRule="exact"/>
        <w:ind w:firstLine="482" w:firstLineChars="200"/>
        <w:jc w:val="left"/>
        <w:rPr>
          <w:rFonts w:ascii="宋体" w:hAnsi="宋体"/>
          <w:b/>
          <w:i/>
          <w:sz w:val="24"/>
          <w:szCs w:val="24"/>
          <w:u w:val="single"/>
        </w:rPr>
      </w:pPr>
      <w:r>
        <w:rPr>
          <w:rFonts w:hint="eastAsia" w:ascii="宋体" w:hAnsi="宋体"/>
          <w:b/>
          <w:i/>
          <w:sz w:val="24"/>
          <w:szCs w:val="24"/>
          <w:u w:val="single"/>
        </w:rPr>
        <w:t>（</w:t>
      </w:r>
      <w:r>
        <w:rPr>
          <w:rFonts w:ascii="宋体" w:hAnsi="宋体"/>
          <w:b/>
          <w:i/>
          <w:sz w:val="24"/>
          <w:szCs w:val="24"/>
          <w:u w:val="single"/>
        </w:rPr>
        <w:t>5）当政府或司法机关依照法定程序要求本网站披露个人资料时，我们将根据执法单位之要求或为公共安全之目的提供个人资料。在此情况下之任何披露，本</w:t>
      </w:r>
      <w:r>
        <w:rPr>
          <w:rFonts w:hint="eastAsia" w:ascii="宋体" w:hAnsi="宋体"/>
          <w:b/>
          <w:i/>
          <w:sz w:val="24"/>
          <w:szCs w:val="24"/>
          <w:u w:val="single"/>
        </w:rPr>
        <w:t>平台</w:t>
      </w:r>
      <w:r>
        <w:rPr>
          <w:rFonts w:ascii="宋体" w:hAnsi="宋体"/>
          <w:b/>
          <w:i/>
          <w:sz w:val="24"/>
          <w:szCs w:val="24"/>
          <w:u w:val="single"/>
        </w:rPr>
        <w:t xml:space="preserve">均得免责。 </w:t>
      </w:r>
      <w:r>
        <w:rPr>
          <w:rFonts w:hint="eastAsia" w:ascii="宋体" w:hAnsi="宋体"/>
          <w:b/>
          <w:i/>
          <w:sz w:val="24"/>
          <w:szCs w:val="24"/>
          <w:u w:val="single"/>
        </w:rPr>
        <w:t>　</w:t>
      </w:r>
    </w:p>
    <w:p>
      <w:pPr>
        <w:pStyle w:val="11"/>
        <w:shd w:val="clear" w:color="auto" w:fill="FFFFFF"/>
        <w:spacing w:before="156" w:beforeLines="50" w:beforeAutospacing="0" w:after="0" w:afterAutospacing="0" w:line="360" w:lineRule="exact"/>
        <w:ind w:firstLine="562" w:firstLineChars="200"/>
        <w:rPr>
          <w:rFonts w:ascii="宋体" w:hAnsi="宋体" w:eastAsia="宋体"/>
          <w:b/>
          <w:kern w:val="2"/>
          <w:sz w:val="28"/>
        </w:rPr>
      </w:pPr>
      <w:r>
        <w:rPr>
          <w:rFonts w:hint="eastAsia" w:ascii="宋体" w:hAnsi="宋体" w:eastAsia="宋体"/>
          <w:b/>
          <w:kern w:val="2"/>
          <w:sz w:val="28"/>
        </w:rPr>
        <w:t>五、本协议的生效与变更</w:t>
      </w:r>
    </w:p>
    <w:p>
      <w:pPr>
        <w:pStyle w:val="11"/>
        <w:shd w:val="clear" w:color="auto" w:fill="FFFFFF"/>
        <w:spacing w:before="156" w:beforeLines="50" w:beforeAutospacing="0" w:after="0" w:afterAutospacing="0" w:line="360" w:lineRule="exact"/>
        <w:ind w:firstLine="480" w:firstLineChars="200"/>
        <w:rPr>
          <w:rFonts w:ascii="宋体" w:hAnsi="宋体" w:eastAsia="宋体"/>
          <w:kern w:val="2"/>
        </w:rPr>
      </w:pPr>
      <w:r>
        <w:rPr>
          <w:rFonts w:hint="eastAsia" w:ascii="宋体" w:hAnsi="宋体" w:eastAsia="宋体"/>
          <w:kern w:val="2"/>
        </w:rPr>
        <w:t>1、您使用本平台的服务即视为您已阅读本协议并接受本协议的约束。</w:t>
      </w:r>
    </w:p>
    <w:p>
      <w:pPr>
        <w:pStyle w:val="11"/>
        <w:shd w:val="clear" w:color="auto" w:fill="FFFFFF"/>
        <w:spacing w:before="156" w:beforeLines="50" w:beforeAutospacing="0" w:after="0" w:afterAutospacing="0" w:line="360" w:lineRule="exact"/>
        <w:ind w:firstLine="480" w:firstLineChars="200"/>
        <w:rPr>
          <w:rFonts w:ascii="宋体" w:hAnsi="宋体" w:eastAsia="宋体"/>
          <w:kern w:val="2"/>
        </w:rPr>
      </w:pPr>
      <w:r>
        <w:rPr>
          <w:rFonts w:hint="eastAsia" w:ascii="宋体" w:hAnsi="宋体" w:eastAsia="宋体"/>
          <w:kern w:val="2"/>
        </w:rPr>
        <w:t>2、本平台有权在必要时修改本协议条款。您可以在相关服务页面查阅最新版本的协议条款。</w:t>
      </w:r>
    </w:p>
    <w:p>
      <w:pPr>
        <w:pStyle w:val="11"/>
        <w:shd w:val="clear" w:color="auto" w:fill="FFFFFF"/>
        <w:spacing w:before="156" w:beforeLines="50" w:beforeAutospacing="0" w:after="0" w:afterAutospacing="0" w:line="360" w:lineRule="exact"/>
        <w:ind w:firstLine="480" w:firstLineChars="200"/>
        <w:rPr>
          <w:rFonts w:ascii="宋体" w:hAnsi="宋体" w:eastAsia="宋体"/>
          <w:kern w:val="2"/>
        </w:rPr>
      </w:pPr>
      <w:r>
        <w:rPr>
          <w:rFonts w:hint="eastAsia" w:ascii="宋体" w:hAnsi="宋体" w:eastAsia="宋体"/>
          <w:kern w:val="2"/>
        </w:rPr>
        <w:t>3、本协议条款变更后，如果您继续使用本平台提供的软件或服务，即视为您已接受修改后的协议。如果您不接受修改后的协议，应当停止使用本平台提供的软件或服务。</w:t>
      </w:r>
    </w:p>
    <w:p>
      <w:pPr>
        <w:pStyle w:val="11"/>
        <w:shd w:val="clear" w:color="auto" w:fill="FFFFFF"/>
        <w:spacing w:before="156" w:beforeLines="50" w:beforeAutospacing="0" w:after="0" w:afterAutospacing="0" w:line="360" w:lineRule="exact"/>
        <w:ind w:left="105" w:leftChars="50" w:firstLine="422" w:firstLineChars="150"/>
        <w:rPr>
          <w:rFonts w:ascii="宋体" w:hAnsi="宋体" w:eastAsia="宋体"/>
          <w:b/>
          <w:kern w:val="2"/>
          <w:sz w:val="28"/>
        </w:rPr>
      </w:pPr>
      <w:r>
        <w:rPr>
          <w:rFonts w:hint="eastAsia" w:ascii="宋体" w:hAnsi="宋体" w:eastAsia="宋体"/>
          <w:b/>
          <w:kern w:val="2"/>
          <w:sz w:val="28"/>
        </w:rPr>
        <w:t>六、本平台服务的变更、中断、终止</w:t>
      </w:r>
    </w:p>
    <w:p>
      <w:pPr>
        <w:pStyle w:val="11"/>
        <w:shd w:val="clear" w:color="auto" w:fill="FFFFFF"/>
        <w:spacing w:before="156" w:beforeLines="50" w:beforeAutospacing="0" w:after="0" w:afterAutospacing="0" w:line="360" w:lineRule="exact"/>
        <w:ind w:left="105" w:leftChars="50" w:firstLine="360" w:firstLineChars="150"/>
        <w:rPr>
          <w:rFonts w:ascii="宋体" w:hAnsi="宋体" w:eastAsia="宋体"/>
          <w:kern w:val="2"/>
        </w:rPr>
      </w:pPr>
      <w:r>
        <w:rPr>
          <w:rFonts w:hint="eastAsia" w:ascii="宋体" w:hAnsi="宋体" w:eastAsia="宋体"/>
          <w:kern w:val="2"/>
        </w:rPr>
        <w:t>1、可能会对服务内容进行变更，也可能会中断、中止或终止服务。</w:t>
      </w:r>
    </w:p>
    <w:p>
      <w:pPr>
        <w:pStyle w:val="11"/>
        <w:shd w:val="clear" w:color="auto" w:fill="FFFFFF"/>
        <w:spacing w:before="156" w:beforeLines="50" w:beforeAutospacing="0" w:after="0" w:afterAutospacing="0" w:line="360" w:lineRule="exact"/>
        <w:ind w:firstLine="480" w:firstLineChars="200"/>
        <w:rPr>
          <w:rFonts w:ascii="宋体" w:hAnsi="宋体" w:eastAsia="宋体"/>
          <w:kern w:val="2"/>
        </w:rPr>
      </w:pPr>
      <w:r>
        <w:rPr>
          <w:rFonts w:hint="eastAsia" w:ascii="宋体" w:hAnsi="宋体" w:eastAsia="宋体"/>
          <w:kern w:val="2"/>
        </w:rPr>
        <w:t>2、您理解并同意，本平台有权自主决定经营策略。在本平台或本平台经营主体发生合并、分立、收购、资产转让时，本平台可向第三方转让本服务下相关资产；本平台也可在单方通知您后，将本协议下部分或全部服务转交由第三方运营或履行。具体受让主体以本平台通知的为准。</w:t>
      </w:r>
    </w:p>
    <w:p>
      <w:pPr>
        <w:pStyle w:val="11"/>
        <w:shd w:val="clear" w:color="auto" w:fill="FFFFFF"/>
        <w:spacing w:before="156" w:beforeLines="50" w:beforeAutospacing="0" w:after="0" w:afterAutospacing="0" w:line="360" w:lineRule="exact"/>
        <w:ind w:firstLine="480" w:firstLineChars="200"/>
        <w:rPr>
          <w:rFonts w:ascii="宋体" w:hAnsi="宋体" w:eastAsia="宋体"/>
          <w:kern w:val="2"/>
        </w:rPr>
      </w:pPr>
      <w:r>
        <w:rPr>
          <w:rFonts w:hint="eastAsia" w:ascii="宋体" w:hAnsi="宋体" w:eastAsia="宋体"/>
          <w:kern w:val="2"/>
        </w:rPr>
        <w:t>3、如发生下列任何一种情形，本平台有权不经通知而中断或终止向您提供的服务：</w:t>
      </w:r>
    </w:p>
    <w:p>
      <w:pPr>
        <w:pStyle w:val="11"/>
        <w:shd w:val="clear" w:color="auto" w:fill="FFFFFF"/>
        <w:spacing w:before="156" w:beforeLines="50" w:beforeAutospacing="0" w:after="0" w:afterAutospacing="0" w:line="360" w:lineRule="exact"/>
        <w:ind w:firstLine="480" w:firstLineChars="200"/>
        <w:rPr>
          <w:rFonts w:ascii="宋体" w:hAnsi="宋体" w:eastAsia="宋体"/>
          <w:kern w:val="2"/>
        </w:rPr>
      </w:pPr>
      <w:r>
        <w:rPr>
          <w:rFonts w:hint="eastAsia" w:ascii="宋体" w:hAnsi="宋体" w:eastAsia="宋体"/>
          <w:kern w:val="2"/>
        </w:rPr>
        <w:t>（1）根据法律规定您应提交真实信息，而您提供的个人或项目资料不真实、或与注册时信息（或项目初始信息）不一致又未能提供合理证明；</w:t>
      </w:r>
    </w:p>
    <w:p>
      <w:pPr>
        <w:pStyle w:val="11"/>
        <w:shd w:val="clear" w:color="auto" w:fill="FFFFFF"/>
        <w:spacing w:before="156" w:beforeLines="50" w:beforeAutospacing="0" w:after="0" w:afterAutospacing="0" w:line="360" w:lineRule="exact"/>
        <w:ind w:firstLine="480" w:firstLineChars="200"/>
        <w:rPr>
          <w:rFonts w:ascii="宋体" w:hAnsi="宋体" w:eastAsia="宋体"/>
          <w:kern w:val="2"/>
        </w:rPr>
      </w:pPr>
      <w:r>
        <w:rPr>
          <w:rFonts w:hint="eastAsia" w:ascii="宋体" w:hAnsi="宋体" w:eastAsia="宋体"/>
          <w:kern w:val="2"/>
        </w:rPr>
        <w:t>（2）您违反相关法律法规或本协议的约定；</w:t>
      </w:r>
    </w:p>
    <w:p>
      <w:pPr>
        <w:pStyle w:val="11"/>
        <w:shd w:val="clear" w:color="auto" w:fill="FFFFFF"/>
        <w:spacing w:before="156" w:beforeLines="50" w:beforeAutospacing="0" w:after="0" w:afterAutospacing="0" w:line="360" w:lineRule="exact"/>
        <w:ind w:firstLine="480" w:firstLineChars="200"/>
        <w:rPr>
          <w:rFonts w:ascii="宋体" w:hAnsi="宋体" w:eastAsia="宋体"/>
          <w:kern w:val="2"/>
        </w:rPr>
      </w:pPr>
      <w:r>
        <w:rPr>
          <w:rFonts w:hint="eastAsia" w:ascii="宋体" w:hAnsi="宋体" w:eastAsia="宋体"/>
          <w:kern w:val="2"/>
        </w:rPr>
        <w:t>（3）按照法律规定或主管部门的要求；</w:t>
      </w:r>
    </w:p>
    <w:p>
      <w:pPr>
        <w:pStyle w:val="11"/>
        <w:shd w:val="clear" w:color="auto" w:fill="FFFFFF"/>
        <w:spacing w:before="156" w:beforeLines="50" w:beforeAutospacing="0" w:after="0" w:afterAutospacing="0" w:line="360" w:lineRule="exact"/>
        <w:ind w:firstLine="480" w:firstLineChars="200"/>
        <w:rPr>
          <w:rFonts w:ascii="宋体" w:hAnsi="宋体" w:eastAsia="宋体"/>
          <w:kern w:val="2"/>
        </w:rPr>
      </w:pPr>
      <w:r>
        <w:rPr>
          <w:rFonts w:hint="eastAsia" w:ascii="宋体" w:hAnsi="宋体" w:eastAsia="宋体"/>
          <w:kern w:val="2"/>
        </w:rPr>
        <w:t>（4）出于安全的原因或其他必要的情形。</w:t>
      </w:r>
    </w:p>
    <w:p>
      <w:pPr>
        <w:pStyle w:val="11"/>
        <w:shd w:val="clear" w:color="auto" w:fill="FFFFFF"/>
        <w:spacing w:before="156" w:beforeLines="50" w:beforeAutospacing="0" w:after="0" w:afterAutospacing="0" w:line="360" w:lineRule="exact"/>
        <w:ind w:firstLine="480" w:firstLineChars="200"/>
        <w:rPr>
          <w:rFonts w:ascii="宋体" w:hAnsi="宋体" w:eastAsia="宋体"/>
          <w:kern w:val="2"/>
        </w:rPr>
      </w:pPr>
      <w:r>
        <w:rPr>
          <w:rFonts w:hint="eastAsia" w:ascii="宋体" w:hAnsi="宋体" w:eastAsia="宋体"/>
          <w:kern w:val="2"/>
        </w:rPr>
        <w:t>4、若您使用本平台显示收费的服务时，本平台有权进行收费。若您未按时足额付费，本平台有权中断、中止或终止提供服务。</w:t>
      </w:r>
    </w:p>
    <w:p>
      <w:pPr>
        <w:pStyle w:val="11"/>
        <w:shd w:val="clear" w:color="auto" w:fill="FFFFFF"/>
        <w:spacing w:before="156" w:beforeLines="50" w:beforeAutospacing="0" w:after="0" w:afterAutospacing="0" w:line="360" w:lineRule="exact"/>
        <w:ind w:firstLine="480" w:firstLineChars="200"/>
        <w:rPr>
          <w:rFonts w:ascii="宋体" w:hAnsi="宋体" w:eastAsia="宋体"/>
          <w:kern w:val="2"/>
        </w:rPr>
      </w:pPr>
      <w:r>
        <w:rPr>
          <w:rFonts w:hint="eastAsia" w:ascii="宋体" w:hAnsi="宋体" w:eastAsia="宋体"/>
          <w:kern w:val="2"/>
        </w:rPr>
        <w:t>5、您有责任自行备份存储在本服务中的数据。如果您的服务被终止，本平台可以从服务器上永久地删除您的数据。且在服务务终止后，本平台没有义务向您返还数据。</w:t>
      </w:r>
    </w:p>
    <w:p>
      <w:pPr>
        <w:spacing w:before="156" w:beforeLines="50" w:line="360" w:lineRule="exact"/>
        <w:ind w:firstLine="562" w:firstLineChars="200"/>
        <w:jc w:val="left"/>
        <w:rPr>
          <w:rFonts w:ascii="宋体" w:hAnsi="宋体"/>
          <w:b/>
          <w:sz w:val="28"/>
          <w:szCs w:val="24"/>
        </w:rPr>
      </w:pPr>
      <w:r>
        <w:rPr>
          <w:rFonts w:hint="eastAsia" w:ascii="宋体" w:hAnsi="宋体"/>
          <w:b/>
          <w:sz w:val="28"/>
          <w:szCs w:val="24"/>
        </w:rPr>
        <w:t>七、争议处理</w:t>
      </w:r>
    </w:p>
    <w:p>
      <w:pPr>
        <w:pStyle w:val="11"/>
        <w:shd w:val="clear" w:color="auto" w:fill="FFFFFF"/>
        <w:spacing w:before="156" w:beforeLines="50" w:beforeAutospacing="0" w:after="0" w:afterAutospacing="0" w:line="360" w:lineRule="exact"/>
        <w:ind w:firstLine="482" w:firstLineChars="200"/>
        <w:rPr>
          <w:rFonts w:ascii="宋体" w:hAnsi="宋体" w:eastAsia="宋体"/>
          <w:b/>
          <w:i/>
          <w:kern w:val="2"/>
          <w:u w:val="single"/>
        </w:rPr>
      </w:pPr>
      <w:r>
        <w:rPr>
          <w:rFonts w:hint="eastAsia" w:ascii="宋体" w:hAnsi="宋体" w:eastAsia="宋体"/>
          <w:b/>
          <w:i/>
          <w:kern w:val="2"/>
          <w:u w:val="single"/>
        </w:rPr>
        <w:t>1、本协议的成立、生效、履行、解释及纠纷解决，适用中华人民共和国大陆地区法律。</w:t>
      </w:r>
    </w:p>
    <w:p>
      <w:pPr>
        <w:spacing w:before="156" w:beforeLines="50" w:line="360" w:lineRule="exact"/>
        <w:ind w:firstLine="482" w:firstLineChars="200"/>
        <w:jc w:val="left"/>
        <w:rPr>
          <w:rFonts w:ascii="宋体" w:hAnsi="宋体"/>
          <w:b/>
          <w:i/>
          <w:sz w:val="24"/>
          <w:szCs w:val="24"/>
          <w:u w:val="single"/>
        </w:rPr>
      </w:pPr>
      <w:r>
        <w:rPr>
          <w:rFonts w:hint="eastAsia" w:ascii="宋体" w:hAnsi="宋体"/>
          <w:b/>
          <w:i/>
          <w:sz w:val="24"/>
          <w:szCs w:val="24"/>
          <w:u w:val="single"/>
        </w:rPr>
        <w:t>2、若您和本平台之间发生任何纠纷或争议，首先应友好协商解决；协商不成的，您同意将纠纷或争议提交去展所在地人民法院管辖。</w:t>
      </w:r>
    </w:p>
    <w:p>
      <w:pPr>
        <w:spacing w:before="156" w:beforeLines="50" w:line="360" w:lineRule="exact"/>
        <w:ind w:firstLine="562" w:firstLineChars="200"/>
        <w:jc w:val="left"/>
        <w:rPr>
          <w:rFonts w:ascii="宋体" w:hAnsi="宋体"/>
          <w:b/>
          <w:sz w:val="28"/>
          <w:szCs w:val="24"/>
        </w:rPr>
      </w:pPr>
      <w:r>
        <w:rPr>
          <w:rFonts w:hint="eastAsia" w:ascii="宋体" w:hAnsi="宋体"/>
          <w:b/>
          <w:sz w:val="28"/>
          <w:szCs w:val="24"/>
        </w:rPr>
        <w:t>八、其他</w:t>
      </w:r>
    </w:p>
    <w:p>
      <w:pPr>
        <w:spacing w:before="156" w:beforeLines="50" w:line="360" w:lineRule="exact"/>
        <w:ind w:firstLine="480" w:firstLineChars="200"/>
        <w:jc w:val="left"/>
        <w:rPr>
          <w:rFonts w:ascii="宋体" w:hAnsi="宋体"/>
        </w:rPr>
      </w:pPr>
      <w:r>
        <w:rPr>
          <w:rFonts w:ascii="宋体" w:hAnsi="宋体"/>
          <w:sz w:val="24"/>
          <w:szCs w:val="24"/>
        </w:rPr>
        <w:t>1</w:t>
      </w:r>
      <w:r>
        <w:rPr>
          <w:rFonts w:hint="eastAsia" w:ascii="宋体" w:hAnsi="宋体"/>
          <w:sz w:val="24"/>
          <w:szCs w:val="24"/>
        </w:rPr>
        <w:t>、</w:t>
      </w:r>
      <w:r>
        <w:rPr>
          <w:rFonts w:hint="eastAsia" w:ascii="宋体" w:hAnsi="宋体"/>
        </w:rPr>
        <w:t>本协议条款无论因何种原因部分无效或不可执行，其余条款仍有效，对双方具有约束力。</w:t>
      </w:r>
    </w:p>
    <w:p>
      <w:pPr>
        <w:spacing w:before="156" w:beforeLines="50" w:line="360" w:lineRule="exact"/>
        <w:ind w:firstLine="480" w:firstLineChars="200"/>
        <w:jc w:val="left"/>
        <w:rPr>
          <w:rFonts w:ascii="宋体" w:hAnsi="宋体"/>
          <w:sz w:val="24"/>
          <w:szCs w:val="24"/>
        </w:rPr>
      </w:pPr>
      <w:r>
        <w:rPr>
          <w:rFonts w:hint="eastAsia" w:ascii="宋体" w:hAnsi="宋体"/>
          <w:sz w:val="24"/>
          <w:szCs w:val="24"/>
        </w:rPr>
        <w:t>2</w:t>
      </w:r>
      <w:r>
        <w:rPr>
          <w:rFonts w:ascii="宋体" w:hAnsi="宋体"/>
          <w:sz w:val="24"/>
          <w:szCs w:val="24"/>
        </w:rPr>
        <w:t>、</w:t>
      </w:r>
      <w:r>
        <w:rPr>
          <w:rFonts w:hint="eastAsia" w:ascii="宋体" w:hAnsi="宋体"/>
          <w:sz w:val="24"/>
          <w:szCs w:val="24"/>
        </w:rPr>
        <w:t>本网站之声明以及其修改权、更新权及最终解释权均属</w:t>
      </w:r>
      <w:r>
        <w:rPr>
          <w:rFonts w:ascii="宋体" w:hAnsi="宋体"/>
          <w:sz w:val="24"/>
          <w:szCs w:val="24"/>
        </w:rPr>
        <w:t>杭州去展网络科技有限公司</w:t>
      </w:r>
      <w:r>
        <w:rPr>
          <w:rFonts w:hint="eastAsia" w:ascii="宋体" w:hAnsi="宋体"/>
          <w:sz w:val="24"/>
          <w:szCs w:val="24"/>
        </w:rPr>
        <w:t>所有。 </w:t>
      </w:r>
      <w:r>
        <w:rPr>
          <w:rFonts w:ascii="宋体" w:hAnsi="宋体"/>
          <w:sz w:val="24"/>
          <w:szCs w:val="24"/>
        </w:rPr>
        <w:t xml:space="preserve"> </w:t>
      </w:r>
    </w:p>
    <w:p>
      <w:pPr>
        <w:spacing w:before="156" w:beforeLines="50" w:line="360" w:lineRule="exact"/>
        <w:ind w:firstLine="480" w:firstLineChars="200"/>
        <w:jc w:val="left"/>
        <w:rPr>
          <w:rFonts w:ascii="宋体" w:hAnsi="宋体"/>
          <w:sz w:val="24"/>
          <w:szCs w:val="24"/>
        </w:rPr>
      </w:pPr>
    </w:p>
    <w:p>
      <w:pPr>
        <w:spacing w:before="156" w:beforeLines="50" w:line="360" w:lineRule="exact"/>
        <w:ind w:firstLine="480" w:firstLineChars="200"/>
        <w:jc w:val="left"/>
        <w:rPr>
          <w:rFonts w:ascii="宋体" w:hAnsi="宋体"/>
          <w:sz w:val="24"/>
          <w:szCs w:val="24"/>
        </w:rPr>
      </w:pPr>
      <w:r>
        <w:rPr>
          <w:rFonts w:ascii="宋体" w:hAnsi="宋体"/>
          <w:sz w:val="24"/>
          <w:szCs w:val="24"/>
        </w:rPr>
        <w:t xml:space="preserve"> </w:t>
      </w:r>
    </w:p>
    <w:p>
      <w:pPr>
        <w:spacing w:before="156" w:beforeLines="50" w:line="360" w:lineRule="exact"/>
        <w:ind w:firstLine="480" w:firstLineChars="200"/>
        <w:jc w:val="left"/>
        <w:rPr>
          <w:rFonts w:ascii="宋体" w:hAnsi="宋体"/>
          <w:sz w:val="24"/>
          <w:szCs w:val="24"/>
        </w:rPr>
      </w:pPr>
      <w:r>
        <w:rPr>
          <w:rFonts w:ascii="宋体" w:hAnsi="宋体"/>
          <w:sz w:val="24"/>
          <w:szCs w:val="24"/>
        </w:rPr>
        <w:t xml:space="preserve">                           杭州去展网络科技有限公司</w:t>
      </w:r>
    </w:p>
    <w:p>
      <w:pPr>
        <w:spacing w:before="156" w:beforeLines="50" w:line="360" w:lineRule="exact"/>
        <w:ind w:firstLine="480" w:firstLineChars="200"/>
        <w:jc w:val="left"/>
        <w:rPr>
          <w:rFonts w:ascii="宋体" w:hAnsi="宋体"/>
          <w:sz w:val="24"/>
          <w:szCs w:val="24"/>
        </w:rPr>
      </w:pPr>
      <w:r>
        <w:rPr>
          <w:rFonts w:ascii="宋体" w:hAnsi="宋体"/>
          <w:sz w:val="24"/>
          <w:szCs w:val="24"/>
        </w:rPr>
        <w:t xml:space="preserve">                                 2015年7月</w:t>
      </w:r>
      <w:r>
        <w:rPr>
          <w:rFonts w:hint="eastAsia" w:ascii="宋体" w:hAnsi="宋体"/>
          <w:sz w:val="24"/>
          <w:szCs w:val="24"/>
        </w:rPr>
        <w:t>24日</w:t>
      </w:r>
    </w:p>
    <w:p>
      <w:pPr>
        <w:spacing w:before="156" w:beforeLines="50" w:line="360" w:lineRule="exact"/>
        <w:ind w:firstLine="480" w:firstLineChars="200"/>
        <w:jc w:val="left"/>
        <w:rPr>
          <w:rFonts w:ascii="宋体" w:hAnsi="宋体"/>
          <w:sz w:val="24"/>
          <w:szCs w:val="24"/>
        </w:rPr>
      </w:pPr>
    </w:p>
    <w:p>
      <w:pPr>
        <w:spacing w:before="156" w:beforeLines="50" w:line="360" w:lineRule="exact"/>
        <w:ind w:firstLine="480" w:firstLineChars="200"/>
        <w:jc w:val="left"/>
        <w:rPr>
          <w:rFonts w:ascii="宋体" w:hAnsi="宋体"/>
          <w:sz w:val="24"/>
          <w:szCs w:val="24"/>
        </w:rPr>
      </w:pPr>
    </w:p>
    <w:p>
      <w:pPr>
        <w:spacing w:before="156" w:beforeLines="50" w:line="360" w:lineRule="exact"/>
        <w:ind w:firstLine="480" w:firstLineChars="200"/>
        <w:jc w:val="left"/>
        <w:rPr>
          <w:rFonts w:ascii="宋体" w:hAnsi="宋体"/>
          <w:sz w:val="24"/>
          <w:szCs w:val="24"/>
        </w:rPr>
      </w:pP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jc w:val="center"/>
    </w:pPr>
    <w:r>
      <w:rPr>
        <w:rFonts w:hint="eastAsia" w:ascii="宋体" w:hAnsi="宋体" w:eastAsia="宋体"/>
        <w:sz w:val="15"/>
        <w:szCs w:val="15"/>
      </w:rPr>
      <w:t>第</w:t>
    </w:r>
    <w:r>
      <w:rPr>
        <w:rFonts w:ascii="宋体" w:hAnsi="宋体" w:eastAsia="宋体"/>
        <w:sz w:val="15"/>
        <w:szCs w:val="15"/>
        <w:lang w:val="zh-CN"/>
      </w:rPr>
      <w:t xml:space="preserve"> </w:t>
    </w:r>
    <w:r>
      <w:rPr>
        <w:rFonts w:ascii="宋体" w:hAnsi="宋体" w:eastAsia="宋体"/>
        <w:b/>
        <w:bCs/>
        <w:sz w:val="15"/>
        <w:szCs w:val="15"/>
      </w:rPr>
      <w:fldChar w:fldCharType="begin"/>
    </w:r>
    <w:r>
      <w:rPr>
        <w:rFonts w:ascii="宋体" w:hAnsi="宋体" w:eastAsia="宋体"/>
        <w:b/>
        <w:bCs/>
        <w:sz w:val="15"/>
        <w:szCs w:val="15"/>
      </w:rPr>
      <w:instrText xml:space="preserve">PAGE</w:instrText>
    </w:r>
    <w:r>
      <w:rPr>
        <w:rFonts w:ascii="宋体" w:hAnsi="宋体" w:eastAsia="宋体"/>
        <w:b/>
        <w:bCs/>
        <w:sz w:val="15"/>
        <w:szCs w:val="15"/>
      </w:rPr>
      <w:fldChar w:fldCharType="separate"/>
    </w:r>
    <w:r>
      <w:rPr>
        <w:rFonts w:ascii="宋体" w:hAnsi="宋体" w:eastAsia="宋体"/>
        <w:b/>
        <w:bCs/>
        <w:sz w:val="15"/>
        <w:szCs w:val="15"/>
      </w:rPr>
      <w:t>3</w:t>
    </w:r>
    <w:r>
      <w:rPr>
        <w:rFonts w:ascii="宋体" w:hAnsi="宋体" w:eastAsia="宋体"/>
        <w:b/>
        <w:bCs/>
        <w:sz w:val="15"/>
        <w:szCs w:val="15"/>
      </w:rPr>
      <w:fldChar w:fldCharType="end"/>
    </w:r>
    <w:r>
      <w:rPr>
        <w:rFonts w:hint="eastAsia" w:ascii="宋体" w:hAnsi="宋体" w:eastAsia="宋体"/>
        <w:b/>
        <w:bCs/>
        <w:sz w:val="15"/>
        <w:szCs w:val="15"/>
      </w:rPr>
      <w:t>页</w:t>
    </w:r>
    <w:r>
      <w:rPr>
        <w:rFonts w:ascii="宋体" w:hAnsi="宋体" w:eastAsia="宋体"/>
        <w:sz w:val="15"/>
        <w:szCs w:val="15"/>
        <w:lang w:val="zh-CN"/>
      </w:rPr>
      <w:t xml:space="preserve"> /</w:t>
    </w:r>
    <w:r>
      <w:rPr>
        <w:rFonts w:hint="eastAsia" w:ascii="宋体" w:hAnsi="宋体" w:eastAsia="宋体"/>
        <w:sz w:val="15"/>
        <w:szCs w:val="15"/>
        <w:lang w:val="zh-CN"/>
      </w:rPr>
      <w:t>共</w:t>
    </w:r>
    <w:r>
      <w:rPr>
        <w:rFonts w:ascii="宋体" w:hAnsi="宋体" w:eastAsia="宋体"/>
        <w:sz w:val="15"/>
        <w:szCs w:val="15"/>
        <w:lang w:val="zh-CN"/>
      </w:rPr>
      <w:t xml:space="preserve"> </w:t>
    </w:r>
    <w:r>
      <w:rPr>
        <w:rFonts w:ascii="宋体" w:hAnsi="宋体" w:eastAsia="宋体"/>
        <w:b/>
        <w:bCs/>
        <w:sz w:val="15"/>
        <w:szCs w:val="15"/>
      </w:rPr>
      <w:fldChar w:fldCharType="begin"/>
    </w:r>
    <w:r>
      <w:rPr>
        <w:rFonts w:ascii="宋体" w:hAnsi="宋体" w:eastAsia="宋体"/>
        <w:b/>
        <w:bCs/>
        <w:sz w:val="15"/>
        <w:szCs w:val="15"/>
      </w:rPr>
      <w:instrText xml:space="preserve">NUMPAGES</w:instrText>
    </w:r>
    <w:r>
      <w:rPr>
        <w:rFonts w:ascii="宋体" w:hAnsi="宋体" w:eastAsia="宋体"/>
        <w:b/>
        <w:bCs/>
        <w:sz w:val="15"/>
        <w:szCs w:val="15"/>
      </w:rPr>
      <w:fldChar w:fldCharType="separate"/>
    </w:r>
    <w:r>
      <w:rPr>
        <w:rFonts w:ascii="宋体" w:hAnsi="宋体" w:eastAsia="宋体"/>
        <w:b/>
        <w:bCs/>
        <w:sz w:val="15"/>
        <w:szCs w:val="15"/>
      </w:rPr>
      <w:t>7</w:t>
    </w:r>
    <w:r>
      <w:rPr>
        <w:rFonts w:ascii="宋体" w:hAnsi="宋体" w:eastAsia="宋体"/>
        <w:b/>
        <w:bCs/>
        <w:sz w:val="15"/>
        <w:szCs w:val="15"/>
      </w:rPr>
      <w:fldChar w:fldCharType="end"/>
    </w:r>
    <w:r>
      <w:rPr>
        <w:rFonts w:hint="eastAsia" w:ascii="宋体" w:hAnsi="宋体" w:eastAsia="宋体"/>
        <w:b/>
        <w:bCs/>
        <w:sz w:val="15"/>
        <w:szCs w:val="15"/>
      </w:rPr>
      <w:t>页</w:t>
    </w:r>
  </w:p>
  <w:p>
    <w:pPr>
      <w:pStyle w:val="9"/>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C7DFF"/>
    <w:rsid w:val="0007788A"/>
    <w:rsid w:val="00173963"/>
    <w:rsid w:val="00194F3A"/>
    <w:rsid w:val="001C28B8"/>
    <w:rsid w:val="001F3376"/>
    <w:rsid w:val="00221869"/>
    <w:rsid w:val="00232EAF"/>
    <w:rsid w:val="0023447C"/>
    <w:rsid w:val="0023799D"/>
    <w:rsid w:val="0026337A"/>
    <w:rsid w:val="002D6549"/>
    <w:rsid w:val="002E70EA"/>
    <w:rsid w:val="002F672F"/>
    <w:rsid w:val="003352DB"/>
    <w:rsid w:val="00352BC4"/>
    <w:rsid w:val="003C7DFF"/>
    <w:rsid w:val="003D6528"/>
    <w:rsid w:val="004135A3"/>
    <w:rsid w:val="00422170"/>
    <w:rsid w:val="0044688F"/>
    <w:rsid w:val="00504309"/>
    <w:rsid w:val="00506EE4"/>
    <w:rsid w:val="005377AA"/>
    <w:rsid w:val="005C710C"/>
    <w:rsid w:val="006067C4"/>
    <w:rsid w:val="00692D43"/>
    <w:rsid w:val="00781EB9"/>
    <w:rsid w:val="00797926"/>
    <w:rsid w:val="007C7D55"/>
    <w:rsid w:val="008A1377"/>
    <w:rsid w:val="008B19CB"/>
    <w:rsid w:val="00901279"/>
    <w:rsid w:val="00915041"/>
    <w:rsid w:val="00922C7E"/>
    <w:rsid w:val="00974B08"/>
    <w:rsid w:val="00A26861"/>
    <w:rsid w:val="00A537A0"/>
    <w:rsid w:val="00A8295C"/>
    <w:rsid w:val="00A97153"/>
    <w:rsid w:val="00B20DC1"/>
    <w:rsid w:val="00B51B37"/>
    <w:rsid w:val="00B62B58"/>
    <w:rsid w:val="00B63BA8"/>
    <w:rsid w:val="00B9184E"/>
    <w:rsid w:val="00BF0566"/>
    <w:rsid w:val="00C35D5E"/>
    <w:rsid w:val="00C50EDC"/>
    <w:rsid w:val="00C63029"/>
    <w:rsid w:val="00C81A65"/>
    <w:rsid w:val="00C83369"/>
    <w:rsid w:val="00C85E38"/>
    <w:rsid w:val="00C878ED"/>
    <w:rsid w:val="00C92324"/>
    <w:rsid w:val="00C9372C"/>
    <w:rsid w:val="00CA422E"/>
    <w:rsid w:val="00CB7FCF"/>
    <w:rsid w:val="00D34230"/>
    <w:rsid w:val="00D879B0"/>
    <w:rsid w:val="00DA203B"/>
    <w:rsid w:val="00DA6FA9"/>
    <w:rsid w:val="00E24A81"/>
    <w:rsid w:val="00E30550"/>
    <w:rsid w:val="00E62473"/>
    <w:rsid w:val="00E63D7C"/>
    <w:rsid w:val="00E745D9"/>
    <w:rsid w:val="00F52A89"/>
    <w:rsid w:val="00FB05D3"/>
    <w:rsid w:val="7C3B6E0F"/>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99"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99"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2"/>
    <w:basedOn w:val="1"/>
    <w:next w:val="1"/>
    <w:link w:val="27"/>
    <w:unhideWhenUsed/>
    <w:qFormat/>
    <w:uiPriority w:val="9"/>
    <w:pPr>
      <w:keepNext/>
      <w:keepLines/>
      <w:spacing w:before="260" w:after="260" w:line="416" w:lineRule="auto"/>
      <w:outlineLvl w:val="1"/>
    </w:pPr>
    <w:rPr>
      <w:rFonts w:ascii="Cambria" w:hAnsi="Cambria" w:eastAsia="宋体"/>
      <w:b/>
      <w:bCs/>
      <w:sz w:val="32"/>
      <w:szCs w:val="32"/>
    </w:rPr>
  </w:style>
  <w:style w:type="paragraph" w:styleId="3">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4">
    <w:name w:val="heading 5"/>
    <w:basedOn w:val="1"/>
    <w:link w:val="26"/>
    <w:qFormat/>
    <w:uiPriority w:val="9"/>
    <w:pPr>
      <w:widowControl/>
      <w:spacing w:before="100" w:beforeAutospacing="1" w:after="100" w:afterAutospacing="1"/>
      <w:jc w:val="left"/>
      <w:outlineLvl w:val="4"/>
    </w:pPr>
    <w:rPr>
      <w:rFonts w:ascii="宋体" w:hAnsi="宋体" w:eastAsia="宋体" w:cs="宋体"/>
      <w:b/>
      <w:bCs/>
      <w:kern w:val="0"/>
      <w:sz w:val="20"/>
      <w:szCs w:val="20"/>
    </w:rPr>
  </w:style>
  <w:style w:type="character" w:default="1" w:styleId="12">
    <w:name w:val="Default Paragraph Font"/>
    <w:unhideWhenUsed/>
    <w:uiPriority w:val="1"/>
  </w:style>
  <w:style w:type="table" w:default="1" w:styleId="15">
    <w:name w:val="Normal Table"/>
    <w:unhideWhenUsed/>
    <w:uiPriority w:val="99"/>
    <w:tblPr>
      <w:tblStyle w:val="15"/>
      <w:tblLayout w:type="fixed"/>
      <w:tblCellMar>
        <w:top w:w="0" w:type="dxa"/>
        <w:left w:w="108" w:type="dxa"/>
        <w:bottom w:w="0" w:type="dxa"/>
        <w:right w:w="108" w:type="dxa"/>
      </w:tblCellMar>
    </w:tblPr>
  </w:style>
  <w:style w:type="paragraph" w:styleId="5">
    <w:name w:val="annotation subject"/>
    <w:basedOn w:val="6"/>
    <w:next w:val="6"/>
    <w:link w:val="22"/>
    <w:unhideWhenUsed/>
    <w:uiPriority w:val="99"/>
    <w:rPr>
      <w:b/>
      <w:bCs/>
    </w:rPr>
  </w:style>
  <w:style w:type="paragraph" w:styleId="6">
    <w:name w:val="annotation text"/>
    <w:basedOn w:val="1"/>
    <w:link w:val="21"/>
    <w:unhideWhenUsed/>
    <w:uiPriority w:val="99"/>
    <w:pPr>
      <w:jc w:val="left"/>
    </w:pPr>
  </w:style>
  <w:style w:type="paragraph" w:styleId="7">
    <w:name w:val="Date"/>
    <w:basedOn w:val="1"/>
    <w:next w:val="1"/>
    <w:link w:val="24"/>
    <w:unhideWhenUsed/>
    <w:uiPriority w:val="99"/>
    <w:pPr>
      <w:ind w:left="100" w:leftChars="2500"/>
    </w:pPr>
  </w:style>
  <w:style w:type="paragraph" w:styleId="8">
    <w:name w:val="Balloon Text"/>
    <w:basedOn w:val="1"/>
    <w:link w:val="20"/>
    <w:unhideWhenUsed/>
    <w:uiPriority w:val="99"/>
    <w:rPr>
      <w:sz w:val="18"/>
      <w:szCs w:val="18"/>
    </w:rPr>
  </w:style>
  <w:style w:type="paragraph" w:styleId="9">
    <w:name w:val="footer"/>
    <w:basedOn w:val="1"/>
    <w:link w:val="19"/>
    <w:unhideWhenUsed/>
    <w:uiPriority w:val="99"/>
    <w:pPr>
      <w:tabs>
        <w:tab w:val="center" w:pos="4153"/>
        <w:tab w:val="right" w:pos="8306"/>
      </w:tabs>
      <w:snapToGrid w:val="0"/>
      <w:jc w:val="left"/>
    </w:pPr>
    <w:rPr>
      <w:sz w:val="18"/>
      <w:szCs w:val="18"/>
    </w:rPr>
  </w:style>
  <w:style w:type="paragraph" w:styleId="10">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3">
    <w:name w:val="Strong"/>
    <w:basedOn w:val="12"/>
    <w:qFormat/>
    <w:uiPriority w:val="22"/>
    <w:rPr>
      <w:b/>
      <w:bCs/>
    </w:rPr>
  </w:style>
  <w:style w:type="character" w:styleId="14">
    <w:name w:val="annotation reference"/>
    <w:basedOn w:val="12"/>
    <w:unhideWhenUsed/>
    <w:uiPriority w:val="99"/>
    <w:rPr>
      <w:sz w:val="21"/>
      <w:szCs w:val="21"/>
    </w:rPr>
  </w:style>
  <w:style w:type="paragraph" w:customStyle="1" w:styleId="16">
    <w:name w:val="sc_lis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7">
    <w:name w:val="sc_con"/>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8">
    <w:name w:val="页眉 Char"/>
    <w:basedOn w:val="12"/>
    <w:link w:val="10"/>
    <w:uiPriority w:val="99"/>
    <w:rPr>
      <w:sz w:val="18"/>
      <w:szCs w:val="18"/>
    </w:rPr>
  </w:style>
  <w:style w:type="character" w:customStyle="1" w:styleId="19">
    <w:name w:val="页脚 Char"/>
    <w:basedOn w:val="12"/>
    <w:link w:val="9"/>
    <w:uiPriority w:val="99"/>
    <w:rPr>
      <w:sz w:val="18"/>
      <w:szCs w:val="18"/>
    </w:rPr>
  </w:style>
  <w:style w:type="character" w:customStyle="1" w:styleId="20">
    <w:name w:val="批注框文本 Char"/>
    <w:basedOn w:val="12"/>
    <w:link w:val="8"/>
    <w:semiHidden/>
    <w:uiPriority w:val="99"/>
    <w:rPr>
      <w:sz w:val="18"/>
      <w:szCs w:val="18"/>
    </w:rPr>
  </w:style>
  <w:style w:type="character" w:customStyle="1" w:styleId="21">
    <w:name w:val="批注文字 Char"/>
    <w:basedOn w:val="12"/>
    <w:link w:val="6"/>
    <w:semiHidden/>
    <w:uiPriority w:val="99"/>
    <w:rPr/>
  </w:style>
  <w:style w:type="character" w:customStyle="1" w:styleId="22">
    <w:name w:val="批注主题 Char"/>
    <w:basedOn w:val="21"/>
    <w:link w:val="5"/>
    <w:semiHidden/>
    <w:uiPriority w:val="99"/>
    <w:rPr>
      <w:b/>
      <w:bCs/>
    </w:rPr>
  </w:style>
  <w:style w:type="character" w:customStyle="1" w:styleId="23">
    <w:name w:val="apple-converted-space"/>
    <w:basedOn w:val="12"/>
    <w:uiPriority w:val="0"/>
    <w:rPr/>
  </w:style>
  <w:style w:type="character" w:customStyle="1" w:styleId="24">
    <w:name w:val="日期 Char"/>
    <w:basedOn w:val="12"/>
    <w:link w:val="7"/>
    <w:semiHidden/>
    <w:uiPriority w:val="99"/>
    <w:rPr/>
  </w:style>
  <w:style w:type="character" w:customStyle="1" w:styleId="25">
    <w:name w:val="style1"/>
    <w:basedOn w:val="12"/>
    <w:uiPriority w:val="0"/>
    <w:rPr/>
  </w:style>
  <w:style w:type="character" w:customStyle="1" w:styleId="26">
    <w:name w:val="标题 5 Char"/>
    <w:basedOn w:val="12"/>
    <w:link w:val="4"/>
    <w:uiPriority w:val="9"/>
    <w:rPr>
      <w:rFonts w:ascii="宋体" w:hAnsi="宋体" w:eastAsia="宋体" w:cs="宋体"/>
      <w:b/>
      <w:bCs/>
      <w:kern w:val="0"/>
      <w:sz w:val="20"/>
      <w:szCs w:val="20"/>
    </w:rPr>
  </w:style>
  <w:style w:type="character" w:customStyle="1" w:styleId="27">
    <w:name w:val="标题 2 Char"/>
    <w:basedOn w:val="12"/>
    <w:link w:val="2"/>
    <w:semiHidden/>
    <w:uiPriority w:val="9"/>
    <w:rPr>
      <w:rFonts w:ascii="Cambria" w:hAnsi="Cambria" w:eastAsia="宋体"/>
      <w:b/>
      <w:bCs/>
      <w:sz w:val="32"/>
      <w:szCs w:val="32"/>
    </w:rPr>
  </w:style>
  <w:style w:type="character" w:customStyle="1" w:styleId="28">
    <w:name w:val="标题 3 Char"/>
    <w:basedOn w:val="12"/>
    <w:link w:val="3"/>
    <w:semiHidden/>
    <w:uiPriority w:val="9"/>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860</Words>
  <Characters>4907</Characters>
  <Lines>40</Lines>
  <Paragraphs>11</Paragraphs>
  <TotalTime>0</TotalTime>
  <ScaleCrop>false</ScaleCrop>
  <LinksUpToDate>false</LinksUpToDate>
  <CharactersWithSpaces>0</CharactersWithSpaces>
  <Application>WPS Office_9.1.0.5184_F1E327BC-269C-435d-A152-05C5408002CA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2015-07-26T18:51:00Z</dcterms:created>
  <dc:creator>as</dc:creator>
  <cp:lastModifiedBy>raymond.he</cp:lastModifiedBy>
  <dcterms:modified xsi:type="dcterms:W3CDTF">2015-09-07T03:05:04Z</dcterms:modified>
  <dc:title>去展平台服务协议</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