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6F" w:rsidRPr="003C5F6F" w:rsidRDefault="003C5F6F" w:rsidP="003C5F6F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3C5F6F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1. </w:t>
      </w:r>
      <w:proofErr w:type="spellStart"/>
      <w:r w:rsidRPr="003C5F6F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RocketMQ</w:t>
      </w:r>
      <w:proofErr w:type="spellEnd"/>
      <w:r w:rsidRPr="003C5F6F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集群部署结构</w:t>
      </w:r>
    </w:p>
    <w:p w:rsidR="0098441A" w:rsidRDefault="003C5F6F">
      <w:r>
        <w:rPr>
          <w:noProof/>
        </w:rPr>
        <w:drawing>
          <wp:inline distT="0" distB="0" distL="0" distR="0" wp14:anchorId="1B511662" wp14:editId="02B7AF43">
            <wp:extent cx="5274310" cy="3007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6F" w:rsidRDefault="003C5F6F" w:rsidP="003C5F6F">
      <w:pPr>
        <w:pStyle w:val="4"/>
      </w:pPr>
      <w:r>
        <w:t>1) Name Server</w:t>
      </w:r>
    </w:p>
    <w:p w:rsidR="003C5F6F" w:rsidRDefault="003C5F6F" w:rsidP="003C5F6F">
      <w:pPr>
        <w:pStyle w:val="a3"/>
      </w:pPr>
      <w:r>
        <w:t>Name Server</w:t>
      </w:r>
      <w:r w:rsidR="000C51FB">
        <w:t>是一个几乎无状态节点，可集群部署，节点之间无任何信息</w:t>
      </w:r>
      <w:r>
        <w:t>步。</w:t>
      </w:r>
    </w:p>
    <w:p w:rsidR="003C5F6F" w:rsidRDefault="003C5F6F" w:rsidP="003C5F6F">
      <w:pPr>
        <w:pStyle w:val="4"/>
      </w:pPr>
      <w:r>
        <w:t>2) Broker</w:t>
      </w:r>
    </w:p>
    <w:p w:rsidR="003C5F6F" w:rsidRDefault="003C5F6F" w:rsidP="003C5F6F">
      <w:pPr>
        <w:pStyle w:val="a3"/>
      </w:pPr>
      <w:r>
        <w:t>Broker部署相对复杂，Broker分为Master与Slave，一个Master可以对应多个Slave，但是一个Slave只能对应一个Master，Master与Slave的对应关系通过指定相同的Broker Name，不同的Broker Id来定义，</w:t>
      </w:r>
      <w:proofErr w:type="spellStart"/>
      <w:r>
        <w:t>BrokerId</w:t>
      </w:r>
      <w:proofErr w:type="spellEnd"/>
      <w:r>
        <w:t>为0表示Master，非0表示Slave。Master也可以部署多个。</w:t>
      </w:r>
    </w:p>
    <w:p w:rsidR="003C5F6F" w:rsidRDefault="003C5F6F" w:rsidP="003C5F6F">
      <w:pPr>
        <w:pStyle w:val="a3"/>
      </w:pPr>
      <w:r>
        <w:t>每个Broker与Name Server集群中的所有节点建立长连接，定时(每隔30s)注册Topic信息到所有Name Server。Name Server定时(每隔10s)扫描所有存活broker的连接，如果Name Server超过2分钟没有收到心跳，则Name Server断开与Broker的连接。</w:t>
      </w:r>
    </w:p>
    <w:p w:rsidR="003C5F6F" w:rsidRDefault="003C5F6F" w:rsidP="003C5F6F">
      <w:pPr>
        <w:pStyle w:val="4"/>
      </w:pPr>
      <w:r>
        <w:t>3) Producer</w:t>
      </w:r>
    </w:p>
    <w:p w:rsidR="003C5F6F" w:rsidRDefault="003C5F6F" w:rsidP="003C5F6F">
      <w:pPr>
        <w:pStyle w:val="a3"/>
      </w:pPr>
      <w:r>
        <w:t>Producer与Name Server集群中的其中一个节点(随机选择)建立长连接，定期从Name Server取Topic路由信息，并向提供Topic服务的Master建立长连接，且定时向Master发送心跳。Producer完全无状态，可集群部署。</w:t>
      </w:r>
    </w:p>
    <w:p w:rsidR="003C5F6F" w:rsidRDefault="003C5F6F" w:rsidP="003C5F6F">
      <w:pPr>
        <w:pStyle w:val="a3"/>
      </w:pPr>
      <w:r>
        <w:lastRenderedPageBreak/>
        <w:t>Producer每隔30s（由</w:t>
      </w:r>
      <w:proofErr w:type="spellStart"/>
      <w:r>
        <w:t>ClientConfig</w:t>
      </w:r>
      <w:proofErr w:type="spellEnd"/>
      <w:r>
        <w:t>的</w:t>
      </w:r>
      <w:proofErr w:type="spellStart"/>
      <w:r>
        <w:t>pollNameServerInterval</w:t>
      </w:r>
      <w:proofErr w:type="spellEnd"/>
      <w:r>
        <w:t>）从Name server获取所有topic队列的最新情况，这意味着如果Broker</w:t>
      </w:r>
      <w:proofErr w:type="gramStart"/>
      <w:r>
        <w:t>不</w:t>
      </w:r>
      <w:proofErr w:type="gramEnd"/>
      <w:r>
        <w:t>可用，Producer最多30s能够感知，在此期间内发往Broker的所有消息都会失败。</w:t>
      </w:r>
    </w:p>
    <w:p w:rsidR="003C5F6F" w:rsidRDefault="003C5F6F" w:rsidP="003C5F6F">
      <w:pPr>
        <w:pStyle w:val="a3"/>
      </w:pPr>
      <w:r>
        <w:t>Producer每隔30s（由</w:t>
      </w:r>
      <w:proofErr w:type="spellStart"/>
      <w:r>
        <w:t>ClientConfig</w:t>
      </w:r>
      <w:proofErr w:type="spellEnd"/>
      <w:r>
        <w:t>中</w:t>
      </w:r>
      <w:proofErr w:type="spellStart"/>
      <w:r>
        <w:t>heartbeatBrokerInterval</w:t>
      </w:r>
      <w:proofErr w:type="spellEnd"/>
      <w:r>
        <w:t>决定）向所有关联的broker发送心跳，Broker每隔10s中扫描所有存活的连接，如果Broker在2分钟内没有收到心跳数据，则关闭与Producer的连接。</w:t>
      </w:r>
    </w:p>
    <w:p w:rsidR="003C5F6F" w:rsidRDefault="003C5F6F" w:rsidP="003C5F6F">
      <w:pPr>
        <w:pStyle w:val="4"/>
      </w:pPr>
      <w:r>
        <w:t>4) Consumer</w:t>
      </w:r>
    </w:p>
    <w:p w:rsidR="003C5F6F" w:rsidRDefault="003C5F6F" w:rsidP="003C5F6F">
      <w:pPr>
        <w:pStyle w:val="a3"/>
      </w:pPr>
      <w:r>
        <w:t>Consumer与Name Server集群中的其中一个节点(随机选择)建立长连接，定期从Name Server取Topic路由信息，并向提供Topic服务的Master、Slave建立长连接，且定时向Master、Slave发送心跳。Consumer既可以从Master订阅消息，也可以从Slave订阅消息，订阅规则由Broker配置决定。</w:t>
      </w:r>
    </w:p>
    <w:p w:rsidR="003C5F6F" w:rsidRDefault="003C5F6F" w:rsidP="003C5F6F">
      <w:pPr>
        <w:pStyle w:val="a3"/>
        <w:rPr>
          <w:rFonts w:hint="eastAsia"/>
        </w:rPr>
      </w:pPr>
      <w:r>
        <w:t>Consumer每隔30s从Name server获取topic的最新队列情况，这意味着Broker</w:t>
      </w:r>
      <w:proofErr w:type="gramStart"/>
      <w:r>
        <w:t>不</w:t>
      </w:r>
      <w:proofErr w:type="gramEnd"/>
      <w:r>
        <w:t>可用时，Consumer最多最需要30s才能感知。</w:t>
      </w:r>
    </w:p>
    <w:p w:rsidR="003C5F6F" w:rsidRDefault="003C5F6F" w:rsidP="003C5F6F">
      <w:pPr>
        <w:pStyle w:val="a3"/>
      </w:pPr>
      <w:r>
        <w:t>Consumer每隔30s（由</w:t>
      </w:r>
      <w:proofErr w:type="spellStart"/>
      <w:r>
        <w:t>ClientConfig</w:t>
      </w:r>
      <w:proofErr w:type="spellEnd"/>
      <w:r>
        <w:t>中</w:t>
      </w:r>
      <w:proofErr w:type="spellStart"/>
      <w:r>
        <w:t>heartbeatBrokerInterval</w:t>
      </w:r>
      <w:proofErr w:type="spellEnd"/>
      <w:r>
        <w:t>决定）向所有关联的broker发送心跳，Broker每隔10s扫描所有存活的连接，若某个连接2分钟内没有发送心跳数据，则关闭连接；并向该Consumer Group的所有Consumer发出通知，Group内的Consumer重新分配队列，然后继续消费。</w:t>
      </w:r>
    </w:p>
    <w:p w:rsidR="003C5F6F" w:rsidRDefault="003C5F6F" w:rsidP="003C5F6F">
      <w:pPr>
        <w:pStyle w:val="a3"/>
      </w:pPr>
      <w:r>
        <w:t>当Consumer得到master</w:t>
      </w:r>
      <w:proofErr w:type="gramStart"/>
      <w:r>
        <w:t>宕</w:t>
      </w:r>
      <w:proofErr w:type="gramEnd"/>
      <w:r>
        <w:t>机通知后，转向slave消费，slave不能保证master的消息100%都同步过来了，因此会有少量的消息丢失。但是一旦master恢复，未同步过去的消息会被最终消费掉。</w:t>
      </w:r>
    </w:p>
    <w:p w:rsidR="003C5F6F" w:rsidRDefault="003C5F6F" w:rsidP="003C5F6F">
      <w:pPr>
        <w:pStyle w:val="a3"/>
      </w:pPr>
      <w:r>
        <w:t>消费者对列是消费者连接之后（或者之前有连接过）才创建的。我们将原生的消费者标识由 {IP}@{消费者group}扩展为 {IP}@{消费者group}{topic}{tag}，（例如</w:t>
      </w:r>
      <w:r>
        <w:fldChar w:fldCharType="begin"/>
      </w:r>
      <w:r>
        <w:instrText xml:space="preserve"> HYPERLINK "http://xxx.xxx.xxx.xxx@mqtest_producer-group_2m2sTest_tag-zyk" \t "_blank" </w:instrText>
      </w:r>
      <w:r>
        <w:fldChar w:fldCharType="separate"/>
      </w:r>
      <w:r>
        <w:rPr>
          <w:rStyle w:val="a4"/>
        </w:rPr>
        <w:t>xxx.xxx.xxx.xxx@mqtest_producer-group_2m2sTest_tag-zyk</w:t>
      </w:r>
      <w:r>
        <w:fldChar w:fldCharType="end"/>
      </w:r>
      <w:r>
        <w:t>）。任何一个元素不同，都认为是不同的消费端，每个</w:t>
      </w:r>
      <w:proofErr w:type="gramStart"/>
      <w:r>
        <w:t>消费端会拥有</w:t>
      </w:r>
      <w:proofErr w:type="gramEnd"/>
      <w:r>
        <w:t>一份自己消费对列（默认是broker对</w:t>
      </w:r>
      <w:proofErr w:type="gramStart"/>
      <w:r>
        <w:t>列数量</w:t>
      </w:r>
      <w:proofErr w:type="gramEnd"/>
      <w:r>
        <w:t>*broker数量）。新挂载的消费者对列中拥有</w:t>
      </w:r>
      <w:proofErr w:type="spellStart"/>
      <w:r>
        <w:t>commitlog</w:t>
      </w:r>
      <w:proofErr w:type="spellEnd"/>
      <w:r>
        <w:t>中的所有数据。</w:t>
      </w:r>
    </w:p>
    <w:p w:rsidR="00B208EE" w:rsidRDefault="00B208EE" w:rsidP="00B208EE">
      <w:pPr>
        <w:pStyle w:val="2"/>
      </w:pPr>
      <w:r>
        <w:t xml:space="preserve">三、 </w:t>
      </w:r>
      <w:proofErr w:type="spellStart"/>
      <w:r>
        <w:t>Rocketmq</w:t>
      </w:r>
      <w:proofErr w:type="spellEnd"/>
      <w:r>
        <w:t>如何支持分布式事务消息</w:t>
      </w:r>
    </w:p>
    <w:p w:rsidR="00B208EE" w:rsidRDefault="00B208EE" w:rsidP="00B208EE">
      <w:pPr>
        <w:pStyle w:val="4"/>
      </w:pPr>
      <w:r>
        <w:t>场景</w:t>
      </w:r>
    </w:p>
    <w:p w:rsidR="00B208EE" w:rsidRDefault="00B208EE" w:rsidP="00B208EE">
      <w:pPr>
        <w:pStyle w:val="a3"/>
      </w:pPr>
      <w:r>
        <w:t>A（存在DB操作）、B（存在DB操作）两方需要保证分布式事务一致性，通过引入中间层MQ，A和MQ保持事务一致性（异常情况下通过MQ反查A接口实现check），B和MQ保证事务一致（通过重试），从而达到最终事务一致性。</w:t>
      </w:r>
    </w:p>
    <w:p w:rsidR="00B208EE" w:rsidRDefault="00B208EE" w:rsidP="00B208EE">
      <w:pPr>
        <w:pStyle w:val="a3"/>
      </w:pPr>
      <w:r>
        <w:rPr>
          <w:rStyle w:val="a5"/>
        </w:rPr>
        <w:lastRenderedPageBreak/>
        <w:t>原理：大事务 = 小事务 + 异步</w:t>
      </w:r>
    </w:p>
    <w:p w:rsidR="00B208EE" w:rsidRDefault="00B208EE" w:rsidP="00B208EE">
      <w:pPr>
        <w:pStyle w:val="4"/>
      </w:pPr>
      <w:r>
        <w:t>1. MQ与DB一致性原理（两方事务）</w:t>
      </w:r>
    </w:p>
    <w:p w:rsidR="00B208EE" w:rsidRDefault="00B208EE" w:rsidP="00B208EE">
      <w:pPr>
        <w:pStyle w:val="a3"/>
      </w:pPr>
      <w:r>
        <w:rPr>
          <w:rStyle w:val="a5"/>
        </w:rPr>
        <w:t>流程图</w:t>
      </w:r>
    </w:p>
    <w:p w:rsidR="00B208EE" w:rsidRDefault="00B208EE" w:rsidP="003C5F6F">
      <w:pPr>
        <w:pStyle w:val="a3"/>
      </w:pPr>
      <w:r>
        <w:rPr>
          <w:noProof/>
        </w:rPr>
        <w:drawing>
          <wp:inline distT="0" distB="0" distL="0" distR="0" wp14:anchorId="5B2D2D96" wp14:editId="7926B18A">
            <wp:extent cx="5274310" cy="4500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EE" w:rsidRDefault="00B208EE" w:rsidP="00B208EE">
      <w:pPr>
        <w:pStyle w:val="a3"/>
      </w:pPr>
      <w:r>
        <w:t>上图是</w:t>
      </w:r>
      <w:proofErr w:type="spellStart"/>
      <w:r>
        <w:t>RocketMQ</w:t>
      </w:r>
      <w:proofErr w:type="spellEnd"/>
      <w:r>
        <w:t>提供的保证MQ消息、DB事务一致性的方案。</w:t>
      </w:r>
    </w:p>
    <w:p w:rsidR="00B208EE" w:rsidRDefault="00B208EE" w:rsidP="00B208EE">
      <w:pPr>
        <w:pStyle w:val="a3"/>
      </w:pPr>
      <w:r>
        <w:t>MQ消息、DB操作一致性方案：</w:t>
      </w:r>
    </w:p>
    <w:p w:rsidR="00B208EE" w:rsidRDefault="00B208EE" w:rsidP="00B208EE">
      <w:pPr>
        <w:pStyle w:val="a3"/>
      </w:pPr>
      <w:r>
        <w:t>1)发送消息到MQ服务器，此时消息状态为SEND_OK。此消息为consumer不可见。</w:t>
      </w:r>
    </w:p>
    <w:p w:rsidR="00B208EE" w:rsidRDefault="00B208EE" w:rsidP="00B208EE">
      <w:pPr>
        <w:pStyle w:val="a3"/>
      </w:pPr>
      <w:r>
        <w:t>2)执行DB操作；DB执行成功Commit DB操作，DB执行失败Rollback DB操作。</w:t>
      </w:r>
    </w:p>
    <w:p w:rsidR="00B208EE" w:rsidRDefault="00B208EE" w:rsidP="00B208EE">
      <w:pPr>
        <w:pStyle w:val="a3"/>
      </w:pPr>
      <w:r>
        <w:t>3)如果DB执行成功，回复MQ服务器，将状态为COMMIT_MESSAGE；如果DB执行失败，回复MQ服务器，将状态改为ROLLBACK_MESSAGE。注意此过程有可能失败。</w:t>
      </w:r>
    </w:p>
    <w:p w:rsidR="00B208EE" w:rsidRDefault="00B208EE" w:rsidP="00B208EE">
      <w:pPr>
        <w:pStyle w:val="a3"/>
      </w:pPr>
      <w:r>
        <w:lastRenderedPageBreak/>
        <w:t>4)MQ内部提供一个名为“事务状态服务”的服务，此服务会检查事务消息的状态，如果发现消息未COMMIT，则通过Producer启动时注册的</w:t>
      </w:r>
      <w:proofErr w:type="spellStart"/>
      <w:r>
        <w:t>TransactionCheckListener</w:t>
      </w:r>
      <w:proofErr w:type="spellEnd"/>
      <w:r>
        <w:t>来回</w:t>
      </w:r>
      <w:proofErr w:type="gramStart"/>
      <w:r>
        <w:t>调业务</w:t>
      </w:r>
      <w:proofErr w:type="gramEnd"/>
      <w:r>
        <w:t>系统，业务系统在</w:t>
      </w:r>
      <w:proofErr w:type="spellStart"/>
      <w:r>
        <w:t>checkLocalTransactionState</w:t>
      </w:r>
      <w:proofErr w:type="spellEnd"/>
      <w:r>
        <w:t>方法中检查DB事务状态，如果成功，则回复COMMIT_MESSAGE，否则回复ROLLBACK_MESSAGE。</w:t>
      </w:r>
    </w:p>
    <w:p w:rsidR="00B208EE" w:rsidRDefault="00B208EE" w:rsidP="000C51FB">
      <w:pPr>
        <w:pStyle w:val="a3"/>
      </w:pPr>
      <w:r>
        <w:t>说明：上面以DB为例，其实此处可以是任何业务或者数据源。</w:t>
      </w:r>
      <w:r w:rsidR="000C51FB">
        <w:rPr>
          <w:rFonts w:hint="eastAsia"/>
        </w:rPr>
        <w:t xml:space="preserve"> </w:t>
      </w:r>
      <w:r w:rsidR="000C51FB">
        <w:t xml:space="preserve">            </w:t>
      </w:r>
      <w:r w:rsidR="000C51FB">
        <w:t>以上SEND_OK、COMMIT_MESSAGE、ROLLBACK_MESSAGE均是client jar提供的状态，在MQ服务器内部是一个数字</w:t>
      </w:r>
    </w:p>
    <w:p w:rsidR="00B208EE" w:rsidRDefault="00B208EE" w:rsidP="00B208EE">
      <w:pPr>
        <w:pStyle w:val="a3"/>
      </w:pPr>
      <w:proofErr w:type="spellStart"/>
      <w:r>
        <w:t>TransactionCheckListener</w:t>
      </w:r>
      <w:proofErr w:type="spellEnd"/>
      <w:r>
        <w:t xml:space="preserve"> 是在消息的commit或者rollback消息丢失的情况下才会回调（上图中灰色部分）。这种消息丢失只存在于断网或者</w:t>
      </w:r>
      <w:proofErr w:type="spellStart"/>
      <w:r>
        <w:t>rocketmq</w:t>
      </w:r>
      <w:proofErr w:type="spellEnd"/>
      <w:r>
        <w:t>集群挂了的情况下。当</w:t>
      </w:r>
      <w:proofErr w:type="spellStart"/>
      <w:r>
        <w:t>rocketmq</w:t>
      </w:r>
      <w:proofErr w:type="spellEnd"/>
      <w:r>
        <w:t>集群挂了，如果采用异步刷盘，存在1s内数据丢失风险，异步刷盘场景下保障事务没有意义。所以如果要核心业务用</w:t>
      </w:r>
      <w:proofErr w:type="spellStart"/>
      <w:r>
        <w:t>Rocketmq</w:t>
      </w:r>
      <w:proofErr w:type="spellEnd"/>
      <w:r>
        <w:t>解决分布式事务问题，建议选择同步刷盘模式。</w:t>
      </w:r>
    </w:p>
    <w:p w:rsidR="00B208EE" w:rsidRDefault="00B208EE" w:rsidP="000C51FB">
      <w:pPr>
        <w:pStyle w:val="4"/>
      </w:pPr>
      <w:r>
        <w:t>2. 多系统之间数据一致性（多方事务）</w:t>
      </w:r>
    </w:p>
    <w:p w:rsidR="00B208EE" w:rsidRDefault="000C51FB" w:rsidP="003C5F6F">
      <w:pPr>
        <w:pStyle w:val="a3"/>
      </w:pPr>
      <w:r>
        <w:rPr>
          <w:noProof/>
        </w:rPr>
        <w:drawing>
          <wp:inline distT="0" distB="0" distL="0" distR="0" wp14:anchorId="13CDB520" wp14:editId="1F08D442">
            <wp:extent cx="5274310" cy="5076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FB" w:rsidRPr="000C51FB" w:rsidRDefault="000C51FB" w:rsidP="000C51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1FB">
        <w:rPr>
          <w:rFonts w:ascii="宋体" w:eastAsia="宋体" w:hAnsi="宋体" w:cs="宋体"/>
          <w:kern w:val="0"/>
          <w:sz w:val="24"/>
          <w:szCs w:val="24"/>
        </w:rPr>
        <w:lastRenderedPageBreak/>
        <w:t>当需要保证多方（超过2方）的分布式一致性，上面的两方事务一致性（通过</w:t>
      </w:r>
      <w:proofErr w:type="spellStart"/>
      <w:r w:rsidRPr="000C51FB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0C51FB">
        <w:rPr>
          <w:rFonts w:ascii="宋体" w:eastAsia="宋体" w:hAnsi="宋体" w:cs="宋体"/>
          <w:kern w:val="0"/>
          <w:sz w:val="24"/>
          <w:szCs w:val="24"/>
        </w:rPr>
        <w:t>的事务性消息解决）已经无法支持。这个时候需要引入TCC模式思想（Try-Confirm-Cancel，不清楚的自行百度）。</w:t>
      </w:r>
    </w:p>
    <w:p w:rsidR="000C51FB" w:rsidRPr="000C51FB" w:rsidRDefault="000C51FB" w:rsidP="000C51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1FB">
        <w:rPr>
          <w:rFonts w:ascii="宋体" w:eastAsia="宋体" w:hAnsi="宋体" w:cs="宋体"/>
          <w:kern w:val="0"/>
          <w:sz w:val="24"/>
          <w:szCs w:val="24"/>
        </w:rPr>
        <w:t>以上</w:t>
      </w:r>
      <w:proofErr w:type="gramStart"/>
      <w:r w:rsidRPr="000C51FB">
        <w:rPr>
          <w:rFonts w:ascii="宋体" w:eastAsia="宋体" w:hAnsi="宋体" w:cs="宋体"/>
          <w:kern w:val="0"/>
          <w:sz w:val="24"/>
          <w:szCs w:val="24"/>
        </w:rPr>
        <w:t>图交易</w:t>
      </w:r>
      <w:proofErr w:type="gramEnd"/>
      <w:r w:rsidRPr="000C51FB">
        <w:rPr>
          <w:rFonts w:ascii="宋体" w:eastAsia="宋体" w:hAnsi="宋体" w:cs="宋体"/>
          <w:kern w:val="0"/>
          <w:sz w:val="24"/>
          <w:szCs w:val="24"/>
        </w:rPr>
        <w:t>系统为例：</w:t>
      </w:r>
    </w:p>
    <w:p w:rsidR="000C51FB" w:rsidRPr="000C51FB" w:rsidRDefault="000C51FB" w:rsidP="000C51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1FB">
        <w:rPr>
          <w:rFonts w:ascii="宋体" w:eastAsia="宋体" w:hAnsi="宋体" w:cs="宋体"/>
          <w:kern w:val="0"/>
          <w:sz w:val="24"/>
          <w:szCs w:val="24"/>
        </w:rPr>
        <w:t>1）交易系统创建订单（往DB插入一条记录），同时发送订单创建消息。通过</w:t>
      </w:r>
      <w:proofErr w:type="spellStart"/>
      <w:r w:rsidRPr="000C51FB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0C51FB">
        <w:rPr>
          <w:rFonts w:ascii="宋体" w:eastAsia="宋体" w:hAnsi="宋体" w:cs="宋体"/>
          <w:kern w:val="0"/>
          <w:sz w:val="24"/>
          <w:szCs w:val="24"/>
        </w:rPr>
        <w:t>事务性消息保证一致性</w:t>
      </w:r>
    </w:p>
    <w:p w:rsidR="000C51FB" w:rsidRPr="000C51FB" w:rsidRDefault="000C51FB" w:rsidP="000C51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1FB">
        <w:rPr>
          <w:rFonts w:ascii="宋体" w:eastAsia="宋体" w:hAnsi="宋体" w:cs="宋体"/>
          <w:kern w:val="0"/>
          <w:sz w:val="24"/>
          <w:szCs w:val="24"/>
        </w:rPr>
        <w:t>2）接着执行完成订单所需的同步核心RPC服务（非核心的系统通过监听MQ消息自行处理，处理结果不会影响交易状态）。执行成功更改订单状态，同时发送MQ消息。</w:t>
      </w:r>
    </w:p>
    <w:p w:rsidR="000C51FB" w:rsidRPr="000C51FB" w:rsidRDefault="000C51FB" w:rsidP="000C51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1FB">
        <w:rPr>
          <w:rFonts w:ascii="宋体" w:eastAsia="宋体" w:hAnsi="宋体" w:cs="宋体"/>
          <w:kern w:val="0"/>
          <w:sz w:val="24"/>
          <w:szCs w:val="24"/>
        </w:rPr>
        <w:t>3）交易系统接受自己发送的订单创建消息，通过定时调度系统创建</w:t>
      </w:r>
      <w:proofErr w:type="gramStart"/>
      <w:r w:rsidRPr="000C51FB">
        <w:rPr>
          <w:rFonts w:ascii="宋体" w:eastAsia="宋体" w:hAnsi="宋体" w:cs="宋体"/>
          <w:kern w:val="0"/>
          <w:sz w:val="24"/>
          <w:szCs w:val="24"/>
        </w:rPr>
        <w:t>延时回滚</w:t>
      </w:r>
      <w:proofErr w:type="gramEnd"/>
      <w:r w:rsidRPr="000C51FB">
        <w:rPr>
          <w:rFonts w:ascii="宋体" w:eastAsia="宋体" w:hAnsi="宋体" w:cs="宋体"/>
          <w:kern w:val="0"/>
          <w:sz w:val="24"/>
          <w:szCs w:val="24"/>
        </w:rPr>
        <w:t>任务（或者使用</w:t>
      </w:r>
      <w:proofErr w:type="spellStart"/>
      <w:r w:rsidRPr="000C51FB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0C51FB">
        <w:rPr>
          <w:rFonts w:ascii="宋体" w:eastAsia="宋体" w:hAnsi="宋体" w:cs="宋体"/>
          <w:kern w:val="0"/>
          <w:sz w:val="24"/>
          <w:szCs w:val="24"/>
        </w:rPr>
        <w:t>的重试功能，设置第二次发送时间为定时任务的延迟创建时间。在非消息堵塞的情况下，消息第一次到达延迟为1ms左右，这时可能RPC还未执行完，订单状态还未设置为完成，第二次消费时间可以指定）。延迟任务先通过查询订单状态判断订单是否完成，完成则</w:t>
      </w:r>
      <w:proofErr w:type="gramStart"/>
      <w:r w:rsidRPr="000C51FB">
        <w:rPr>
          <w:rFonts w:ascii="宋体" w:eastAsia="宋体" w:hAnsi="宋体" w:cs="宋体"/>
          <w:kern w:val="0"/>
          <w:sz w:val="24"/>
          <w:szCs w:val="24"/>
        </w:rPr>
        <w:t>不创建回滚</w:t>
      </w:r>
      <w:proofErr w:type="gramEnd"/>
      <w:r w:rsidRPr="000C51FB">
        <w:rPr>
          <w:rFonts w:ascii="宋体" w:eastAsia="宋体" w:hAnsi="宋体" w:cs="宋体"/>
          <w:kern w:val="0"/>
          <w:sz w:val="24"/>
          <w:szCs w:val="24"/>
        </w:rPr>
        <w:t>任务，否则创建。 PS：多个RPC可以创建</w:t>
      </w:r>
      <w:proofErr w:type="gramStart"/>
      <w:r w:rsidRPr="000C51FB">
        <w:rPr>
          <w:rFonts w:ascii="宋体" w:eastAsia="宋体" w:hAnsi="宋体" w:cs="宋体"/>
          <w:kern w:val="0"/>
          <w:sz w:val="24"/>
          <w:szCs w:val="24"/>
        </w:rPr>
        <w:t>一个回滚任务</w:t>
      </w:r>
      <w:proofErr w:type="gramEnd"/>
      <w:r w:rsidRPr="000C51FB">
        <w:rPr>
          <w:rFonts w:ascii="宋体" w:eastAsia="宋体" w:hAnsi="宋体" w:cs="宋体"/>
          <w:kern w:val="0"/>
          <w:sz w:val="24"/>
          <w:szCs w:val="24"/>
        </w:rPr>
        <w:t>，通过一个</w:t>
      </w:r>
      <w:proofErr w:type="gramStart"/>
      <w:r w:rsidRPr="000C51FB">
        <w:rPr>
          <w:rFonts w:ascii="宋体" w:eastAsia="宋体" w:hAnsi="宋体" w:cs="宋体"/>
          <w:kern w:val="0"/>
          <w:sz w:val="24"/>
          <w:szCs w:val="24"/>
        </w:rPr>
        <w:t>消费组</w:t>
      </w:r>
      <w:proofErr w:type="gramEnd"/>
      <w:r w:rsidRPr="000C51FB">
        <w:rPr>
          <w:rFonts w:ascii="宋体" w:eastAsia="宋体" w:hAnsi="宋体" w:cs="宋体"/>
          <w:kern w:val="0"/>
          <w:sz w:val="24"/>
          <w:szCs w:val="24"/>
        </w:rPr>
        <w:t>接受一次消息就可以；也可以通过创建多个消费组，一个消息消费多次，每次消费创建一个RPC</w:t>
      </w:r>
      <w:proofErr w:type="gramStart"/>
      <w:r w:rsidRPr="000C51FB">
        <w:rPr>
          <w:rFonts w:ascii="宋体" w:eastAsia="宋体" w:hAnsi="宋体" w:cs="宋体"/>
          <w:kern w:val="0"/>
          <w:sz w:val="24"/>
          <w:szCs w:val="24"/>
        </w:rPr>
        <w:t>的回滚任务</w:t>
      </w:r>
      <w:proofErr w:type="gramEnd"/>
      <w:r w:rsidRPr="000C51FB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proofErr w:type="gramStart"/>
      <w:r w:rsidRPr="000C51FB">
        <w:rPr>
          <w:rFonts w:ascii="宋体" w:eastAsia="宋体" w:hAnsi="宋体" w:cs="宋体"/>
          <w:kern w:val="0"/>
          <w:sz w:val="24"/>
          <w:szCs w:val="24"/>
        </w:rPr>
        <w:t>回滚任务</w:t>
      </w:r>
      <w:proofErr w:type="gramEnd"/>
      <w:r w:rsidRPr="000C51FB">
        <w:rPr>
          <w:rFonts w:ascii="宋体" w:eastAsia="宋体" w:hAnsi="宋体" w:cs="宋体"/>
          <w:kern w:val="0"/>
          <w:sz w:val="24"/>
          <w:szCs w:val="24"/>
        </w:rPr>
        <w:t>失败，通过MQ的重发来重试。</w:t>
      </w:r>
    </w:p>
    <w:p w:rsidR="000C51FB" w:rsidRPr="000C51FB" w:rsidRDefault="000C51FB" w:rsidP="000C51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1FB">
        <w:rPr>
          <w:rFonts w:ascii="宋体" w:eastAsia="宋体" w:hAnsi="宋体" w:cs="宋体"/>
          <w:kern w:val="0"/>
          <w:sz w:val="24"/>
          <w:szCs w:val="24"/>
        </w:rPr>
        <w:t>以上是交易系统和其他系统之间保持最终一致性的解决方案。</w:t>
      </w:r>
    </w:p>
    <w:p w:rsidR="00222272" w:rsidRDefault="00222272" w:rsidP="00222272">
      <w:pPr>
        <w:pStyle w:val="4"/>
      </w:pPr>
      <w:r>
        <w:t>3.案例分析</w:t>
      </w:r>
    </w:p>
    <w:p w:rsidR="00222272" w:rsidRDefault="00222272" w:rsidP="00222272">
      <w:pPr>
        <w:pStyle w:val="5"/>
      </w:pPr>
      <w:r>
        <w:t>1) 单机环境下的事务示意图</w:t>
      </w:r>
    </w:p>
    <w:p w:rsidR="00222272" w:rsidRDefault="00222272" w:rsidP="00222272">
      <w:pPr>
        <w:pStyle w:val="a3"/>
      </w:pPr>
      <w:r>
        <w:rPr>
          <w:rStyle w:val="a5"/>
        </w:rPr>
        <w:t>如下为A给B转账的例子。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2210"/>
      </w:tblGrid>
      <w:tr w:rsidR="00222272" w:rsidTr="002222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步骤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动作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锁定A的账户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锁定B的账户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检查A账户是否有1元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A的账户扣减1元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给B的账户加1元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解锁B的账户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解锁A的账户</w:t>
            </w:r>
          </w:p>
        </w:tc>
      </w:tr>
    </w:tbl>
    <w:p w:rsidR="00222272" w:rsidRDefault="00222272" w:rsidP="00222272">
      <w:pPr>
        <w:pStyle w:val="a3"/>
      </w:pPr>
      <w:r>
        <w:rPr>
          <w:rStyle w:val="a5"/>
        </w:rPr>
        <w:t>以上过程在代码层面甚至可以简化到在一个事物中执行两条</w:t>
      </w:r>
      <w:proofErr w:type="spellStart"/>
      <w:r>
        <w:rPr>
          <w:rStyle w:val="a5"/>
        </w:rPr>
        <w:t>sql</w:t>
      </w:r>
      <w:proofErr w:type="spellEnd"/>
      <w:r>
        <w:rPr>
          <w:rStyle w:val="a5"/>
        </w:rPr>
        <w:t>语句。</w:t>
      </w:r>
    </w:p>
    <w:p w:rsidR="00222272" w:rsidRDefault="00222272" w:rsidP="00222272">
      <w:pPr>
        <w:pStyle w:val="5"/>
      </w:pPr>
      <w:r>
        <w:lastRenderedPageBreak/>
        <w:t>2) 分布式环境下事务</w:t>
      </w:r>
    </w:p>
    <w:p w:rsidR="00222272" w:rsidRDefault="00222272" w:rsidP="00222272">
      <w:pPr>
        <w:pStyle w:val="a3"/>
      </w:pPr>
      <w:r>
        <w:rPr>
          <w:rStyle w:val="a5"/>
        </w:rPr>
        <w:t>和单机事务不同，A、B账户可能不在同一个DB中，此时无法像在单机情况下使用事物来实现。此时可以通过一下方式实现，将转账操作分成两个操作。</w:t>
      </w:r>
    </w:p>
    <w:p w:rsidR="00222272" w:rsidRDefault="00222272" w:rsidP="00222272">
      <w:pPr>
        <w:pStyle w:val="a3"/>
      </w:pPr>
      <w:r>
        <w:t>a) A账户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2210"/>
      </w:tblGrid>
      <w:tr w:rsidR="00222272" w:rsidTr="002222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步骤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动作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锁定A的账户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检查A账户是否有1元</w:t>
            </w:r>
          </w:p>
        </w:tc>
        <w:bookmarkStart w:id="0" w:name="_GoBack"/>
        <w:bookmarkEnd w:id="0"/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A的账户扣减1元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解锁A的账户</w:t>
            </w:r>
          </w:p>
        </w:tc>
      </w:tr>
    </w:tbl>
    <w:p w:rsidR="00222272" w:rsidRDefault="00222272" w:rsidP="00222272">
      <w:pPr>
        <w:pStyle w:val="a3"/>
      </w:pPr>
      <w:r>
        <w:t>b) MQ消息</w:t>
      </w:r>
      <w:r>
        <w:br/>
        <w:t>A账户数据发生变化时，发送MQ消息，MQ服务器将消息推送给转账系统，转账系统来给B账号加钱。</w:t>
      </w:r>
    </w:p>
    <w:p w:rsidR="00222272" w:rsidRDefault="00222272" w:rsidP="00222272">
      <w:pPr>
        <w:pStyle w:val="a3"/>
      </w:pPr>
      <w:r>
        <w:t>c) B账户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773"/>
      </w:tblGrid>
      <w:tr w:rsidR="00222272" w:rsidTr="002222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步骤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动作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锁定B的账户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给B的账户加1元</w:t>
            </w:r>
          </w:p>
        </w:tc>
      </w:tr>
      <w:tr w:rsidR="00222272" w:rsidTr="00222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272" w:rsidRDefault="00222272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222272" w:rsidRDefault="00222272">
            <w:r>
              <w:t>解锁B的账户</w:t>
            </w:r>
          </w:p>
        </w:tc>
      </w:tr>
    </w:tbl>
    <w:p w:rsidR="00222272" w:rsidRDefault="00222272" w:rsidP="00222272">
      <w:pPr>
        <w:pStyle w:val="2"/>
      </w:pPr>
      <w:r>
        <w:t>四、 顺序消息</w:t>
      </w:r>
    </w:p>
    <w:p w:rsidR="00222272" w:rsidRDefault="00222272" w:rsidP="00222272">
      <w:pPr>
        <w:pStyle w:val="3"/>
      </w:pPr>
      <w:r>
        <w:t>1. 顺序消息缺陷</w:t>
      </w:r>
    </w:p>
    <w:p w:rsidR="00222272" w:rsidRDefault="00222272" w:rsidP="00222272">
      <w:pPr>
        <w:pStyle w:val="a3"/>
      </w:pPr>
      <w:r>
        <w:t>发送顺序消息无法利用集群Fail Over特性消费顺序消息的并行度依赖于队列数量队列热点问题，个别队列由于哈希不均导致消息过多，消费速度跟不上，产生消息堆积问题遇到消息失败的消息，无法跳过，当前队列消费暂停。</w:t>
      </w:r>
    </w:p>
    <w:p w:rsidR="00222272" w:rsidRDefault="00222272" w:rsidP="00222272">
      <w:pPr>
        <w:pStyle w:val="3"/>
      </w:pPr>
      <w:r>
        <w:t>2. 原理</w:t>
      </w:r>
    </w:p>
    <w:p w:rsidR="00222272" w:rsidRDefault="00222272" w:rsidP="00222272">
      <w:pPr>
        <w:pStyle w:val="a3"/>
      </w:pPr>
      <w:r>
        <w:t>produce在发送消息的时候，把消息发到同一个队列（queue）中,消费者注册消息监听器为</w:t>
      </w:r>
      <w:proofErr w:type="spellStart"/>
      <w:r>
        <w:t>MessageListenerOrderly</w:t>
      </w:r>
      <w:proofErr w:type="spellEnd"/>
      <w:r>
        <w:t>，这样就可以保证消费端只有一个线程去消费消息。</w:t>
      </w:r>
    </w:p>
    <w:p w:rsidR="00222272" w:rsidRDefault="00222272" w:rsidP="00222272">
      <w:pPr>
        <w:pStyle w:val="a3"/>
      </w:pPr>
      <w:r>
        <w:t>注意：把消息发到同一个队列（queue），不是同一个topic，默认情况下一个topic包括4个queue</w:t>
      </w:r>
    </w:p>
    <w:p w:rsidR="00222272" w:rsidRDefault="00222272" w:rsidP="00222272">
      <w:pPr>
        <w:pStyle w:val="3"/>
      </w:pPr>
      <w:r>
        <w:lastRenderedPageBreak/>
        <w:t>3. 扩展</w:t>
      </w:r>
    </w:p>
    <w:p w:rsidR="00222272" w:rsidRDefault="00222272" w:rsidP="00222272">
      <w:pPr>
        <w:pStyle w:val="a3"/>
      </w:pPr>
      <w:r>
        <w:t>可以通过实现发送消息的对</w:t>
      </w:r>
      <w:proofErr w:type="gramStart"/>
      <w:r>
        <w:t>列选择</w:t>
      </w:r>
      <w:proofErr w:type="gramEnd"/>
      <w:r>
        <w:t>器方法，实现部分顺序消息。</w:t>
      </w:r>
    </w:p>
    <w:p w:rsidR="00222272" w:rsidRDefault="00222272" w:rsidP="00222272">
      <w:pPr>
        <w:pStyle w:val="a3"/>
      </w:pPr>
      <w:r>
        <w:t>举例：比如一个数据库通过MQ来同步，只需要保证每个表的数据是同步的就可以。解析</w:t>
      </w:r>
      <w:proofErr w:type="spellStart"/>
      <w:r>
        <w:t>binlog</w:t>
      </w:r>
      <w:proofErr w:type="spellEnd"/>
      <w:r>
        <w:t>，将表名作为对</w:t>
      </w:r>
      <w:proofErr w:type="gramStart"/>
      <w:r>
        <w:t>列选择</w:t>
      </w:r>
      <w:proofErr w:type="gramEnd"/>
      <w:r>
        <w:t>器的参数，这样就可以保证每个表的数据到同一个对列里面，从而保证表数据的顺序消费</w:t>
      </w:r>
    </w:p>
    <w:p w:rsidR="00222272" w:rsidRDefault="00222272" w:rsidP="00222272">
      <w:pPr>
        <w:pStyle w:val="2"/>
      </w:pPr>
      <w:r>
        <w:t>五、 最佳实践</w:t>
      </w:r>
    </w:p>
    <w:p w:rsidR="00222272" w:rsidRDefault="00222272" w:rsidP="00222272">
      <w:pPr>
        <w:pStyle w:val="3"/>
      </w:pPr>
      <w:r>
        <w:t>1. Producer</w:t>
      </w:r>
    </w:p>
    <w:p w:rsidR="00222272" w:rsidRDefault="00222272" w:rsidP="00222272">
      <w:pPr>
        <w:pStyle w:val="4"/>
      </w:pPr>
      <w:r>
        <w:t>1) Topic</w:t>
      </w:r>
    </w:p>
    <w:p w:rsidR="00222272" w:rsidRDefault="00222272" w:rsidP="00222272">
      <w:pPr>
        <w:pStyle w:val="a3"/>
      </w:pPr>
      <w:r>
        <w:t>一个应用尽可能用一个Topic，消息子类型用tags来标识，tags可以</w:t>
      </w:r>
      <w:proofErr w:type="gramStart"/>
      <w:r>
        <w:t>由应用</w:t>
      </w:r>
      <w:proofErr w:type="gramEnd"/>
      <w:r>
        <w:t>自由设置。只有发送消息设置了tags，消费方在订阅消息时，才可以利用tags 在broker</w:t>
      </w:r>
      <w:proofErr w:type="gramStart"/>
      <w:r>
        <w:t>做消息</w:t>
      </w:r>
      <w:proofErr w:type="gramEnd"/>
      <w:r>
        <w:t>过滤。</w:t>
      </w:r>
    </w:p>
    <w:p w:rsidR="00222272" w:rsidRDefault="00222272" w:rsidP="00222272">
      <w:pPr>
        <w:pStyle w:val="4"/>
      </w:pPr>
      <w:r>
        <w:t>2) key</w:t>
      </w:r>
    </w:p>
    <w:p w:rsidR="00222272" w:rsidRDefault="00222272" w:rsidP="00222272">
      <w:pPr>
        <w:pStyle w:val="a3"/>
      </w:pPr>
      <w:r>
        <w:t>每个消息在业务层面的唯一标识码，要设置到 keys 字段，方便将来定位消息丢失问题。服务器会为每个消息创建索引(哈希索引)，应用可以通过 topic，key来查询这条消息内容，以及消息被谁消费。由于是哈希索引，请务必保证key 尽可能唯一，这样可以避免潜在的哈希冲突。</w:t>
      </w:r>
    </w:p>
    <w:p w:rsidR="00222272" w:rsidRDefault="00222272" w:rsidP="00222272">
      <w:pPr>
        <w:pStyle w:val="a3"/>
      </w:pPr>
      <w:r>
        <w:t>//订单Id</w:t>
      </w:r>
    </w:p>
    <w:p w:rsidR="00222272" w:rsidRDefault="00222272" w:rsidP="00222272">
      <w:pPr>
        <w:pStyle w:val="a3"/>
      </w:pPr>
      <w:r>
        <w:t xml:space="preserve">String </w:t>
      </w:r>
      <w:proofErr w:type="spellStart"/>
      <w:r>
        <w:t>orderId</w:t>
      </w:r>
      <w:proofErr w:type="spellEnd"/>
      <w:r>
        <w:t>= "20034568923546";</w:t>
      </w:r>
    </w:p>
    <w:p w:rsidR="00222272" w:rsidRDefault="00222272" w:rsidP="00222272">
      <w:pPr>
        <w:pStyle w:val="a3"/>
      </w:pPr>
      <w:proofErr w:type="spellStart"/>
      <w:proofErr w:type="gramStart"/>
      <w:r>
        <w:t>message.setKeys</w:t>
      </w:r>
      <w:proofErr w:type="spellEnd"/>
      <w:proofErr w:type="gramEnd"/>
      <w:r>
        <w:t>(</w:t>
      </w:r>
      <w:proofErr w:type="spellStart"/>
      <w:r>
        <w:t>orderId</w:t>
      </w:r>
      <w:proofErr w:type="spellEnd"/>
      <w:r>
        <w:t>);</w:t>
      </w:r>
    </w:p>
    <w:p w:rsidR="00222272" w:rsidRDefault="00222272" w:rsidP="00222272">
      <w:pPr>
        <w:pStyle w:val="4"/>
      </w:pPr>
      <w:r>
        <w:t>3) 日志</w:t>
      </w:r>
    </w:p>
    <w:p w:rsidR="00222272" w:rsidRDefault="00222272" w:rsidP="00222272">
      <w:pPr>
        <w:pStyle w:val="a3"/>
      </w:pPr>
      <w:r>
        <w:t>消息发送成功或者失败，要打印消息日志，务必要打印 send result 和key 字段。</w:t>
      </w:r>
    </w:p>
    <w:p w:rsidR="00222272" w:rsidRDefault="00222272" w:rsidP="00222272">
      <w:pPr>
        <w:pStyle w:val="4"/>
      </w:pPr>
      <w:r>
        <w:lastRenderedPageBreak/>
        <w:t>4) send</w:t>
      </w:r>
    </w:p>
    <w:p w:rsidR="00222272" w:rsidRDefault="00222272" w:rsidP="00222272">
      <w:pPr>
        <w:pStyle w:val="a3"/>
      </w:pPr>
      <w:r>
        <w:t>send消息方法，只要不抛异常，就代表发送成功。但是发送成功会有多个状态，在</w:t>
      </w:r>
      <w:proofErr w:type="spellStart"/>
      <w:r>
        <w:t>sendResult</w:t>
      </w:r>
      <w:proofErr w:type="spellEnd"/>
      <w:r>
        <w:t>里定义。</w:t>
      </w:r>
    </w:p>
    <w:p w:rsidR="00222272" w:rsidRDefault="00222272" w:rsidP="00222272">
      <w:pPr>
        <w:pStyle w:val="a3"/>
      </w:pPr>
      <w:r>
        <w:t>SEND_OK：消息发送成功</w:t>
      </w:r>
    </w:p>
    <w:p w:rsidR="00222272" w:rsidRDefault="00222272" w:rsidP="00222272">
      <w:pPr>
        <w:pStyle w:val="a3"/>
      </w:pPr>
      <w:r>
        <w:t>FLUSH_DISK_TIMEOUT：消息发送成功，但是服务器刷盘超时，消息已经进入服务器队列，只有此时服务器</w:t>
      </w:r>
      <w:proofErr w:type="gramStart"/>
      <w:r>
        <w:t>宕</w:t>
      </w:r>
      <w:proofErr w:type="gramEnd"/>
      <w:r>
        <w:t>机，消息才会丢失</w:t>
      </w:r>
    </w:p>
    <w:p w:rsidR="00222272" w:rsidRDefault="00222272" w:rsidP="00222272">
      <w:pPr>
        <w:pStyle w:val="a3"/>
      </w:pPr>
      <w:r>
        <w:t>FLUSH_SLAVE_TIMEOUT：消息发送成功，但是服务器同步到Slave时超时，消息已经进入服务器队列，只有此时服务器</w:t>
      </w:r>
      <w:proofErr w:type="gramStart"/>
      <w:r>
        <w:t>宕</w:t>
      </w:r>
      <w:proofErr w:type="gramEnd"/>
      <w:r>
        <w:t>机，消息才会丢失</w:t>
      </w:r>
    </w:p>
    <w:p w:rsidR="00222272" w:rsidRDefault="00222272" w:rsidP="00222272">
      <w:pPr>
        <w:pStyle w:val="a3"/>
      </w:pPr>
      <w:r>
        <w:t>SLAVE_NOT_AVAILABLE：消息发送成功，但是此时slave</w:t>
      </w:r>
      <w:proofErr w:type="gramStart"/>
      <w:r>
        <w:t>不</w:t>
      </w:r>
      <w:proofErr w:type="gramEnd"/>
      <w:r>
        <w:t>可用，消息已经进入服务器队列，只有此时服务器</w:t>
      </w:r>
      <w:proofErr w:type="gramStart"/>
      <w:r>
        <w:t>宕</w:t>
      </w:r>
      <w:proofErr w:type="gramEnd"/>
      <w:r>
        <w:t>机，消息才会丢失</w:t>
      </w:r>
    </w:p>
    <w:p w:rsidR="00222272" w:rsidRDefault="00222272" w:rsidP="00222272">
      <w:pPr>
        <w:pStyle w:val="3"/>
      </w:pPr>
      <w:r>
        <w:t>2. Consumer</w:t>
      </w:r>
    </w:p>
    <w:p w:rsidR="00222272" w:rsidRDefault="00222272" w:rsidP="00222272">
      <w:pPr>
        <w:pStyle w:val="4"/>
      </w:pPr>
      <w:r>
        <w:t xml:space="preserve">1) </w:t>
      </w:r>
      <w:proofErr w:type="gramStart"/>
      <w:r>
        <w:t>幂</w:t>
      </w:r>
      <w:proofErr w:type="gramEnd"/>
      <w:r>
        <w:t>等</w:t>
      </w:r>
    </w:p>
    <w:p w:rsidR="00222272" w:rsidRDefault="00222272" w:rsidP="00222272">
      <w:pPr>
        <w:pStyle w:val="a3"/>
      </w:pPr>
      <w:proofErr w:type="spellStart"/>
      <w:r>
        <w:t>RocketMQ</w:t>
      </w:r>
      <w:proofErr w:type="spellEnd"/>
      <w:r>
        <w:t>使用的消息原语是At Least Once，所以consumer可能多次收到同一个消息，此时务必做好</w:t>
      </w:r>
      <w:proofErr w:type="gramStart"/>
      <w:r>
        <w:t>幂</w:t>
      </w:r>
      <w:proofErr w:type="gramEnd"/>
      <w:r>
        <w:t>等。</w:t>
      </w:r>
    </w:p>
    <w:p w:rsidR="00222272" w:rsidRDefault="00222272" w:rsidP="00222272">
      <w:pPr>
        <w:pStyle w:val="4"/>
      </w:pPr>
      <w:r>
        <w:t>2) 日志</w:t>
      </w:r>
    </w:p>
    <w:p w:rsidR="00222272" w:rsidRDefault="00222272" w:rsidP="00222272">
      <w:pPr>
        <w:pStyle w:val="a3"/>
      </w:pPr>
      <w:r>
        <w:t>消费时记录日志，以便后续定位问题。</w:t>
      </w:r>
    </w:p>
    <w:p w:rsidR="00222272" w:rsidRDefault="00222272" w:rsidP="00222272">
      <w:pPr>
        <w:pStyle w:val="4"/>
      </w:pPr>
      <w:r>
        <w:t>3) 批量消费</w:t>
      </w:r>
    </w:p>
    <w:p w:rsidR="00222272" w:rsidRDefault="00222272" w:rsidP="00222272">
      <w:pPr>
        <w:pStyle w:val="a3"/>
      </w:pPr>
      <w:r>
        <w:t>尽量使用批量方式消费方式，可以很大程度上提高消费吞吐量。</w:t>
      </w:r>
    </w:p>
    <w:p w:rsidR="00222272" w:rsidRDefault="00222272" w:rsidP="00222272">
      <w:pPr>
        <w:pStyle w:val="2"/>
      </w:pPr>
      <w:r>
        <w:t>六、 参考资料</w:t>
      </w:r>
    </w:p>
    <w:p w:rsidR="00222272" w:rsidRDefault="00222272" w:rsidP="00222272">
      <w:pPr>
        <w:pStyle w:val="3"/>
      </w:pPr>
      <w:r>
        <w:t>1. 文档</w:t>
      </w:r>
    </w:p>
    <w:p w:rsidR="00222272" w:rsidRDefault="00222272" w:rsidP="00222272">
      <w:pPr>
        <w:pStyle w:val="a3"/>
      </w:pPr>
      <w:r>
        <w:t>RocketMQ_design.pdf</w:t>
      </w:r>
      <w:r>
        <w:br/>
        <w:t>RocketMQ_experience.pdf</w:t>
      </w:r>
    </w:p>
    <w:p w:rsidR="00222272" w:rsidRDefault="00222272" w:rsidP="00222272">
      <w:pPr>
        <w:pStyle w:val="3"/>
      </w:pPr>
      <w:r>
        <w:lastRenderedPageBreak/>
        <w:t>2. 博客</w:t>
      </w:r>
    </w:p>
    <w:p w:rsidR="00222272" w:rsidRDefault="00222272" w:rsidP="00222272">
      <w:pPr>
        <w:pStyle w:val="a3"/>
      </w:pPr>
      <w:r>
        <w:t>分布式开放消息系统(</w:t>
      </w:r>
      <w:proofErr w:type="spellStart"/>
      <w:r>
        <w:t>RocketMQ</w:t>
      </w:r>
      <w:proofErr w:type="spellEnd"/>
      <w:r>
        <w:t>)的原理与实践</w:t>
      </w:r>
    </w:p>
    <w:p w:rsidR="00222272" w:rsidRDefault="00222272" w:rsidP="00222272">
      <w:pPr>
        <w:pStyle w:val="a3"/>
      </w:pPr>
      <w:hyperlink r:id="rId7" w:tgtFrame="_blank" w:history="1">
        <w:r>
          <w:rPr>
            <w:rStyle w:val="a4"/>
          </w:rPr>
          <w:t>http://www.jianshu.com/p/453c6e7ff81c</w:t>
        </w:r>
      </w:hyperlink>
    </w:p>
    <w:p w:rsidR="00222272" w:rsidRDefault="00222272" w:rsidP="00222272">
      <w:pPr>
        <w:pStyle w:val="a3"/>
      </w:pPr>
      <w:proofErr w:type="spellStart"/>
      <w:r>
        <w:t>RocketMQ</w:t>
      </w:r>
      <w:proofErr w:type="spellEnd"/>
      <w:r>
        <w:t>事务消费和顺序消费详解</w:t>
      </w:r>
    </w:p>
    <w:p w:rsidR="00222272" w:rsidRDefault="00222272" w:rsidP="00222272">
      <w:pPr>
        <w:pStyle w:val="a3"/>
      </w:pPr>
      <w:hyperlink r:id="rId8" w:tgtFrame="_blank" w:history="1">
        <w:r>
          <w:rPr>
            <w:rStyle w:val="a4"/>
          </w:rPr>
          <w:t>http://www.cnblogs.com/520playboy/p/6750023.html</w:t>
        </w:r>
      </w:hyperlink>
    </w:p>
    <w:p w:rsidR="00222272" w:rsidRDefault="00222272" w:rsidP="00222272">
      <w:pPr>
        <w:pStyle w:val="a3"/>
      </w:pPr>
      <w:proofErr w:type="spellStart"/>
      <w:r>
        <w:t>ZeroCopy</w:t>
      </w:r>
      <w:proofErr w:type="spellEnd"/>
    </w:p>
    <w:p w:rsidR="00222272" w:rsidRDefault="00222272" w:rsidP="00222272">
      <w:pPr>
        <w:pStyle w:val="a3"/>
      </w:pPr>
      <w:hyperlink r:id="rId9" w:tgtFrame="_blank" w:history="1">
        <w:r>
          <w:rPr>
            <w:rStyle w:val="a4"/>
          </w:rPr>
          <w:t>http://www.linuxjournal.com/article/6345</w:t>
        </w:r>
      </w:hyperlink>
    </w:p>
    <w:p w:rsidR="00222272" w:rsidRDefault="00222272" w:rsidP="00222272">
      <w:pPr>
        <w:pStyle w:val="a3"/>
      </w:pPr>
      <w:r>
        <w:t>IO方式的性能数据</w:t>
      </w:r>
    </w:p>
    <w:p w:rsidR="00222272" w:rsidRDefault="00222272" w:rsidP="00222272">
      <w:pPr>
        <w:pStyle w:val="a3"/>
      </w:pPr>
      <w:hyperlink r:id="rId10" w:tgtFrame="_blank" w:history="1">
        <w:r>
          <w:rPr>
            <w:rStyle w:val="a4"/>
          </w:rPr>
          <w:t>http://stblog.baidu-tech.com/?p=851</w:t>
        </w:r>
      </w:hyperlink>
    </w:p>
    <w:p w:rsidR="00222272" w:rsidRDefault="00222272" w:rsidP="00222272">
      <w:r>
        <w:br/>
      </w:r>
      <w:r>
        <w:br/>
        <w:t>作者：</w:t>
      </w:r>
      <w:proofErr w:type="gramStart"/>
      <w:r>
        <w:t>彦</w:t>
      </w:r>
      <w:proofErr w:type="gramEnd"/>
      <w:r>
        <w:t>帧</w:t>
      </w:r>
      <w:r>
        <w:br/>
        <w:t>链接：https://www.jianshu.com/p/2838890f3284</w:t>
      </w:r>
      <w:r>
        <w:br/>
        <w:t>来源：简书</w:t>
      </w:r>
      <w:r>
        <w:br/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0C51FB" w:rsidRPr="00222272" w:rsidRDefault="000C51FB" w:rsidP="003C5F6F">
      <w:pPr>
        <w:pStyle w:val="a3"/>
        <w:rPr>
          <w:rFonts w:hint="eastAsia"/>
        </w:rPr>
      </w:pPr>
    </w:p>
    <w:sectPr w:rsidR="000C51FB" w:rsidRPr="0022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A7"/>
    <w:rsid w:val="000C51FB"/>
    <w:rsid w:val="00222272"/>
    <w:rsid w:val="003C5F6F"/>
    <w:rsid w:val="0040506B"/>
    <w:rsid w:val="00492AA7"/>
    <w:rsid w:val="0098441A"/>
    <w:rsid w:val="00B2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CA4F"/>
  <w15:chartTrackingRefBased/>
  <w15:docId w15:val="{E4948A15-0811-4B7F-BA68-99238616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C5F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C5F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22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C5F6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C5F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3C5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C5F6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208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B208EE"/>
    <w:rPr>
      <w:b/>
      <w:bCs/>
    </w:rPr>
  </w:style>
  <w:style w:type="character" w:customStyle="1" w:styleId="50">
    <w:name w:val="标题 5 字符"/>
    <w:basedOn w:val="a0"/>
    <w:link w:val="5"/>
    <w:uiPriority w:val="9"/>
    <w:semiHidden/>
    <w:rsid w:val="0022227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520playboy/p/675002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453c6e7ff81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stblog.baidu-tech.com/?p=851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linuxjournal.com/article/63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2019-11-26T02:25:00Z</dcterms:created>
  <dcterms:modified xsi:type="dcterms:W3CDTF">2019-11-26T06:06:00Z</dcterms:modified>
</cp:coreProperties>
</file>