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252" w:rsidRDefault="00AA1252" w:rsidP="002B76E9">
      <w:pPr>
        <w:pStyle w:val="Titre"/>
        <w:spacing w:line="100" w:lineRule="exact"/>
        <w:rPr>
          <w:rFonts w:eastAsia="Times New Roman"/>
          <w:lang w:eastAsia="fr-FR"/>
        </w:rPr>
        <w:sectPr w:rsidR="00AA1252" w:rsidSect="008C787C">
          <w:footerReference w:type="default" r:id="rId8"/>
          <w:headerReference w:type="first" r:id="rId9"/>
          <w:footerReference w:type="first" r:id="rId10"/>
          <w:pgSz w:w="11906" w:h="16838"/>
          <w:pgMar w:top="1417" w:right="1417" w:bottom="1417" w:left="1417" w:header="708" w:footer="708" w:gutter="0"/>
          <w:cols w:space="708"/>
          <w:titlePg/>
          <w:docGrid w:linePitch="360"/>
        </w:sectPr>
      </w:pPr>
    </w:p>
    <w:p w:rsidR="002F627D" w:rsidRDefault="002F627D" w:rsidP="002F627D">
      <w:pPr>
        <w:pStyle w:val="Titre"/>
        <w:rPr>
          <w:lang w:val="en-GB"/>
        </w:rPr>
      </w:pPr>
      <w:r>
        <w:rPr>
          <w:lang w:val="en-GB"/>
        </w:rPr>
        <w:t>Naija Morphological summary</w:t>
      </w:r>
    </w:p>
    <w:p w:rsidR="002F627D" w:rsidRPr="00DD6706" w:rsidRDefault="002F627D" w:rsidP="002F627D">
      <w:pPr>
        <w:rPr>
          <w:lang w:val="en-GB"/>
        </w:rPr>
      </w:pPr>
      <w:r>
        <w:rPr>
          <w:lang w:val="en-GB"/>
        </w:rPr>
        <w:t>B. Caron. 29/01/2017</w:t>
      </w:r>
      <w:r w:rsidR="005469C3">
        <w:rPr>
          <w:lang w:val="en-GB"/>
        </w:rPr>
        <w:t xml:space="preserve"> (</w:t>
      </w:r>
      <w:proofErr w:type="spellStart"/>
      <w:r w:rsidR="005469C3">
        <w:rPr>
          <w:lang w:val="en-GB"/>
        </w:rPr>
        <w:t>revu</w:t>
      </w:r>
      <w:proofErr w:type="spellEnd"/>
      <w:r w:rsidR="005469C3">
        <w:rPr>
          <w:lang w:val="en-GB"/>
        </w:rPr>
        <w:t xml:space="preserve"> 11/02/2019)</w:t>
      </w:r>
    </w:p>
    <w:p w:rsidR="007A6D00" w:rsidRPr="00DC416A" w:rsidRDefault="007A6D00" w:rsidP="007A6D00">
      <w:pPr>
        <w:pStyle w:val="Titre1"/>
        <w:rPr>
          <w:lang w:val="en-GB"/>
        </w:rPr>
      </w:pPr>
      <w:r w:rsidRPr="00DC416A">
        <w:rPr>
          <w:lang w:val="en-GB"/>
        </w:rPr>
        <w:t>Morphology: General Principles</w:t>
      </w:r>
    </w:p>
    <w:p w:rsidR="007A6D00" w:rsidRPr="00DC416A" w:rsidRDefault="007A6D00" w:rsidP="007A6D00">
      <w:pPr>
        <w:spacing w:beforeAutospacing="1" w:after="100" w:afterAutospacing="1" w:line="240" w:lineRule="auto"/>
        <w:rPr>
          <w:lang w:val="en-GB"/>
        </w:rPr>
      </w:pPr>
      <w:r w:rsidRPr="00DC416A">
        <w:rPr>
          <w:lang w:val="en-GB"/>
        </w:rPr>
        <w:t xml:space="preserve">The UD scheme allows the specification of a complete </w:t>
      </w:r>
      <w:proofErr w:type="spellStart"/>
      <w:r w:rsidRPr="00DC416A">
        <w:rPr>
          <w:lang w:val="en-GB"/>
        </w:rPr>
        <w:t>morpho</w:t>
      </w:r>
      <w:proofErr w:type="spellEnd"/>
      <w:r w:rsidRPr="00DC416A">
        <w:rPr>
          <w:lang w:val="en-GB"/>
        </w:rPr>
        <w:t>-syntactic representation that can be applied cross-linguistically. This effectively means that grammatical notions may be indicated via word forms (morphologically) or via dependency relations (syntactically). The morphological specification of a (syntactic) word in the UD scheme consists of three levels of representation:</w:t>
      </w:r>
    </w:p>
    <w:p w:rsidR="007A6D00" w:rsidRPr="00DC416A" w:rsidRDefault="007A6D00" w:rsidP="007A6D00">
      <w:pPr>
        <w:numPr>
          <w:ilvl w:val="0"/>
          <w:numId w:val="4"/>
        </w:numPr>
        <w:spacing w:before="0" w:beforeAutospacing="1" w:after="100" w:afterAutospacing="1" w:line="240" w:lineRule="auto"/>
        <w:rPr>
          <w:lang w:val="en-GB"/>
        </w:rPr>
      </w:pPr>
      <w:r w:rsidRPr="00DC416A">
        <w:rPr>
          <w:lang w:val="en-GB"/>
        </w:rPr>
        <w:t>A lemma representing the semantic content of the word.</w:t>
      </w:r>
    </w:p>
    <w:p w:rsidR="007A6D00" w:rsidRPr="00DC416A" w:rsidRDefault="007A6D00" w:rsidP="007A6D00">
      <w:pPr>
        <w:numPr>
          <w:ilvl w:val="0"/>
          <w:numId w:val="4"/>
        </w:numPr>
        <w:spacing w:before="0" w:beforeAutospacing="1" w:after="100" w:afterAutospacing="1" w:line="240" w:lineRule="auto"/>
        <w:rPr>
          <w:lang w:val="en-GB"/>
        </w:rPr>
      </w:pPr>
      <w:r w:rsidRPr="00DC416A">
        <w:rPr>
          <w:lang w:val="en-GB"/>
        </w:rPr>
        <w:t>A part-of-speech tag representing the abstract lexical category associated with the word.</w:t>
      </w:r>
    </w:p>
    <w:p w:rsidR="007A6D00" w:rsidRPr="00DC416A" w:rsidRDefault="007A6D00" w:rsidP="007A6D00">
      <w:pPr>
        <w:numPr>
          <w:ilvl w:val="0"/>
          <w:numId w:val="4"/>
        </w:numPr>
        <w:spacing w:before="0" w:beforeAutospacing="1" w:after="100" w:afterAutospacing="1" w:line="240" w:lineRule="auto"/>
        <w:rPr>
          <w:lang w:val="en-GB"/>
        </w:rPr>
      </w:pPr>
      <w:r w:rsidRPr="00DC416A">
        <w:rPr>
          <w:lang w:val="en-GB"/>
        </w:rPr>
        <w:t>A set of features representing lexical and grammatical properties that are associated with the particular word form.</w:t>
      </w:r>
    </w:p>
    <w:p w:rsidR="007A6D00" w:rsidRDefault="007A6D00" w:rsidP="007A6D00">
      <w:pPr>
        <w:spacing w:beforeAutospacing="1" w:after="100" w:afterAutospacing="1" w:line="240" w:lineRule="auto"/>
        <w:rPr>
          <w:lang w:val="en-GB"/>
        </w:rPr>
      </w:pPr>
      <w:r w:rsidRPr="00DC416A">
        <w:rPr>
          <w:lang w:val="en-GB"/>
        </w:rPr>
        <w:t>Lemmas are typically determined by language-specific dictionaries and lexica. In contrast, the part-of-speech tags and grammatical properties are taken from two universal inventories defined below.</w:t>
      </w:r>
    </w:p>
    <w:p w:rsidR="007A6D00" w:rsidRPr="00DC416A" w:rsidRDefault="007A6D00" w:rsidP="007A6D00">
      <w:pPr>
        <w:pStyle w:val="Titre2"/>
        <w:rPr>
          <w:lang w:val="en-GB"/>
        </w:rPr>
      </w:pPr>
      <w:r w:rsidRPr="00DC416A">
        <w:rPr>
          <w:lang w:val="en-GB"/>
        </w:rPr>
        <w:t>Lemmas</w:t>
      </w:r>
    </w:p>
    <w:p w:rsidR="007A6D00" w:rsidRPr="00DC416A" w:rsidRDefault="007A6D00" w:rsidP="007A6D00">
      <w:pPr>
        <w:spacing w:beforeAutospacing="1" w:after="100" w:afterAutospacing="1" w:line="240" w:lineRule="auto"/>
        <w:rPr>
          <w:lang w:val="en-GB"/>
        </w:rPr>
      </w:pPr>
      <w:r w:rsidRPr="00DC416A">
        <w:rPr>
          <w:lang w:val="en-GB"/>
        </w:rPr>
        <w:t>The LEMMA field should contain the canonical or base form of the word, such as the form typically found in dictionaries.</w:t>
      </w:r>
    </w:p>
    <w:p w:rsidR="007A6D00" w:rsidRPr="00E94BB2" w:rsidRDefault="007A6D00" w:rsidP="007A6D00">
      <w:pPr>
        <w:pStyle w:val="Titre2"/>
        <w:rPr>
          <w:rFonts w:eastAsia="Times New Roman"/>
          <w:lang w:val="en-GB" w:eastAsia="fr-FR"/>
        </w:rPr>
      </w:pPr>
      <w:r w:rsidRPr="00E94BB2">
        <w:rPr>
          <w:rFonts w:eastAsia="Times New Roman"/>
          <w:lang w:val="en-GB" w:eastAsia="fr-FR"/>
        </w:rPr>
        <w:t>Part-of-Speech Tags</w:t>
      </w:r>
    </w:p>
    <w:p w:rsidR="007A6D00" w:rsidRPr="00E94BB2" w:rsidRDefault="007A6D00" w:rsidP="00022937">
      <w:pPr>
        <w:rPr>
          <w:rFonts w:eastAsia="Times New Roman"/>
          <w:lang w:val="en-GB" w:eastAsia="fr-FR"/>
        </w:rPr>
      </w:pPr>
      <w:r w:rsidRPr="00E94BB2">
        <w:rPr>
          <w:rFonts w:eastAsia="Times New Roman"/>
          <w:lang w:val="en-GB" w:eastAsia="fr-FR"/>
        </w:rPr>
        <w:t xml:space="preserve">The list of </w:t>
      </w:r>
      <w:hyperlink r:id="rId11" w:history="1">
        <w:r w:rsidRPr="00E94BB2">
          <w:rPr>
            <w:rFonts w:eastAsia="Times New Roman"/>
            <w:color w:val="0000FF"/>
            <w:u w:val="single"/>
            <w:lang w:val="en-GB" w:eastAsia="fr-FR"/>
          </w:rPr>
          <w:t>universal POS tags</w:t>
        </w:r>
      </w:hyperlink>
      <w:r w:rsidRPr="00E94BB2">
        <w:rPr>
          <w:rFonts w:eastAsia="Times New Roman"/>
          <w:lang w:val="en-GB" w:eastAsia="fr-FR"/>
        </w:rPr>
        <w:t xml:space="preserve"> is a fixed list containing 17 tags.</w:t>
      </w:r>
      <w:r w:rsidRPr="00E94BB2">
        <w:rPr>
          <w:rFonts w:eastAsia="Times New Roman"/>
          <w:lang w:val="en-GB" w:eastAsia="fr-FR"/>
        </w:rPr>
        <w:br/>
        <w:t xml:space="preserve">It is possible that some tags will not be used in some languages. However, the list cannot be extended to cover language-specific extensions. Instead, more fine-grained classification of words can be achieved via the use of </w:t>
      </w:r>
      <w:hyperlink r:id="rId12" w:history="1">
        <w:r w:rsidRPr="00E94BB2">
          <w:rPr>
            <w:rFonts w:eastAsia="Times New Roman"/>
            <w:color w:val="0000FF"/>
            <w:u w:val="single"/>
            <w:lang w:val="en-GB" w:eastAsia="fr-FR"/>
          </w:rPr>
          <w:t>features</w:t>
        </w:r>
      </w:hyperlink>
      <w:r w:rsidRPr="00E94BB2">
        <w:rPr>
          <w:rFonts w:eastAsia="Times New Roman"/>
          <w:lang w:val="en-GB" w:eastAsia="fr-FR"/>
        </w:rPr>
        <w:t xml:space="preserve"> (see below).</w:t>
      </w:r>
    </w:p>
    <w:p w:rsidR="00022937" w:rsidRPr="00E94BB2" w:rsidRDefault="00022937" w:rsidP="00022937">
      <w:pPr>
        <w:pStyle w:val="Titre2"/>
        <w:rPr>
          <w:rFonts w:eastAsia="Times New Roman"/>
          <w:lang w:val="en-GB" w:eastAsia="fr-FR"/>
        </w:rPr>
      </w:pPr>
      <w:r w:rsidRPr="00E94BB2">
        <w:rPr>
          <w:rFonts w:eastAsia="Times New Roman"/>
          <w:lang w:val="en-GB" w:eastAsia="fr-FR"/>
        </w:rPr>
        <w:t>Features</w:t>
      </w:r>
    </w:p>
    <w:p w:rsidR="00022937" w:rsidRPr="00E94BB2" w:rsidRDefault="00022937" w:rsidP="00022937">
      <w:pPr>
        <w:rPr>
          <w:rFonts w:eastAsia="Times New Roman"/>
          <w:lang w:val="en-GB" w:eastAsia="fr-FR"/>
        </w:rPr>
      </w:pPr>
      <w:r w:rsidRPr="00E94BB2">
        <w:rPr>
          <w:rFonts w:eastAsia="Times New Roman"/>
          <w:lang w:val="en-GB" w:eastAsia="fr-FR"/>
        </w:rPr>
        <w:t xml:space="preserve">Features are additional pieces of information about the word, </w:t>
      </w:r>
      <w:proofErr w:type="spellStart"/>
      <w:r w:rsidRPr="00E94BB2">
        <w:rPr>
          <w:rFonts w:eastAsia="Times New Roman"/>
          <w:lang w:val="en-GB" w:eastAsia="fr-FR"/>
        </w:rPr>
        <w:t>its</w:t>
      </w:r>
      <w:proofErr w:type="spellEnd"/>
      <w:r w:rsidRPr="00E94BB2">
        <w:rPr>
          <w:rFonts w:eastAsia="Times New Roman"/>
          <w:lang w:val="en-GB" w:eastAsia="fr-FR"/>
        </w:rPr>
        <w:t xml:space="preserve"> part of speech and </w:t>
      </w:r>
      <w:proofErr w:type="spellStart"/>
      <w:r w:rsidRPr="00E94BB2">
        <w:rPr>
          <w:rFonts w:eastAsia="Times New Roman"/>
          <w:lang w:val="en-GB" w:eastAsia="fr-FR"/>
        </w:rPr>
        <w:t>morphosyntactic</w:t>
      </w:r>
      <w:proofErr w:type="spellEnd"/>
      <w:r w:rsidRPr="00E94BB2">
        <w:rPr>
          <w:rFonts w:eastAsia="Times New Roman"/>
          <w:lang w:val="en-GB" w:eastAsia="fr-FR"/>
        </w:rPr>
        <w:t xml:space="preserve"> properties. Every feature has the form </w:t>
      </w:r>
      <w:r w:rsidRPr="00E94BB2">
        <w:rPr>
          <w:rFonts w:ascii="Courier New" w:eastAsia="Times New Roman" w:hAnsi="Courier New" w:cs="Courier New"/>
          <w:lang w:val="en-GB" w:eastAsia="fr-FR"/>
        </w:rPr>
        <w:t>Name=Value</w:t>
      </w:r>
      <w:r w:rsidRPr="00E94BB2">
        <w:rPr>
          <w:rFonts w:eastAsia="Times New Roman"/>
          <w:lang w:val="en-GB" w:eastAsia="fr-FR"/>
        </w:rPr>
        <w:t xml:space="preserve"> and every word can have any number of features, separated by the vertical bar, as in </w:t>
      </w:r>
      <w:r w:rsidRPr="00E94BB2">
        <w:rPr>
          <w:rFonts w:ascii="Courier New" w:eastAsia="Times New Roman" w:hAnsi="Courier New" w:cs="Courier New"/>
          <w:lang w:val="en-GB" w:eastAsia="fr-FR"/>
        </w:rPr>
        <w:t>Gender=</w:t>
      </w:r>
      <w:proofErr w:type="spellStart"/>
      <w:r w:rsidRPr="00E94BB2">
        <w:rPr>
          <w:rFonts w:ascii="Courier New" w:eastAsia="Times New Roman" w:hAnsi="Courier New" w:cs="Courier New"/>
          <w:lang w:val="en-GB" w:eastAsia="fr-FR"/>
        </w:rPr>
        <w:t>Masc|Number</w:t>
      </w:r>
      <w:proofErr w:type="spellEnd"/>
      <w:r w:rsidRPr="00E94BB2">
        <w:rPr>
          <w:rFonts w:ascii="Courier New" w:eastAsia="Times New Roman" w:hAnsi="Courier New" w:cs="Courier New"/>
          <w:lang w:val="en-GB" w:eastAsia="fr-FR"/>
        </w:rPr>
        <w:t>=Sing</w:t>
      </w:r>
      <w:r w:rsidRPr="00E94BB2">
        <w:rPr>
          <w:rFonts w:eastAsia="Times New Roman"/>
          <w:lang w:val="en-GB" w:eastAsia="fr-FR"/>
        </w:rPr>
        <w:t>.</w:t>
      </w:r>
    </w:p>
    <w:p w:rsidR="00022937" w:rsidRPr="00022937" w:rsidRDefault="00022937" w:rsidP="00022937">
      <w:pPr>
        <w:pStyle w:val="Paragraphedeliste"/>
        <w:numPr>
          <w:ilvl w:val="0"/>
          <w:numId w:val="5"/>
        </w:numPr>
        <w:rPr>
          <w:rFonts w:eastAsia="Times New Roman"/>
          <w:lang w:val="en-GB" w:eastAsia="fr-FR"/>
        </w:rPr>
      </w:pPr>
      <w:r w:rsidRPr="00022937">
        <w:rPr>
          <w:rFonts w:eastAsia="Times New Roman"/>
          <w:lang w:val="en-GB" w:eastAsia="fr-FR"/>
        </w:rPr>
        <w:t xml:space="preserve">There are two types of identifiers: </w:t>
      </w:r>
    </w:p>
    <w:p w:rsidR="00022937" w:rsidRPr="00022937" w:rsidRDefault="00022937" w:rsidP="00022937">
      <w:pPr>
        <w:pStyle w:val="Paragraphedeliste"/>
        <w:numPr>
          <w:ilvl w:val="1"/>
          <w:numId w:val="5"/>
        </w:numPr>
        <w:rPr>
          <w:rFonts w:eastAsia="Times New Roman"/>
          <w:lang w:eastAsia="fr-FR"/>
        </w:rPr>
      </w:pPr>
      <w:proofErr w:type="spellStart"/>
      <w:r w:rsidRPr="00022937">
        <w:rPr>
          <w:rFonts w:eastAsia="Times New Roman"/>
          <w:lang w:eastAsia="fr-FR"/>
        </w:rPr>
        <w:t>feature</w:t>
      </w:r>
      <w:proofErr w:type="spellEnd"/>
      <w:r w:rsidRPr="00022937">
        <w:rPr>
          <w:rFonts w:eastAsia="Times New Roman"/>
          <w:lang w:eastAsia="fr-FR"/>
        </w:rPr>
        <w:t xml:space="preserve"> </w:t>
      </w:r>
      <w:proofErr w:type="spellStart"/>
      <w:r w:rsidRPr="00022937">
        <w:rPr>
          <w:rFonts w:eastAsia="Times New Roman"/>
          <w:lang w:eastAsia="fr-FR"/>
        </w:rPr>
        <w:t>names</w:t>
      </w:r>
      <w:proofErr w:type="spellEnd"/>
      <w:r w:rsidRPr="00022937">
        <w:rPr>
          <w:rFonts w:eastAsia="Times New Roman"/>
          <w:lang w:eastAsia="fr-FR"/>
        </w:rPr>
        <w:t xml:space="preserve"> = </w:t>
      </w:r>
      <w:proofErr w:type="spellStart"/>
      <w:r w:rsidRPr="00022937">
        <w:rPr>
          <w:rFonts w:eastAsia="Times New Roman"/>
          <w:i/>
          <w:iCs/>
          <w:lang w:eastAsia="fr-FR"/>
        </w:rPr>
        <w:t>features</w:t>
      </w:r>
      <w:proofErr w:type="spellEnd"/>
    </w:p>
    <w:p w:rsidR="00022937" w:rsidRPr="00022937" w:rsidRDefault="00022937" w:rsidP="00022937">
      <w:pPr>
        <w:pStyle w:val="Paragraphedeliste"/>
        <w:numPr>
          <w:ilvl w:val="1"/>
          <w:numId w:val="5"/>
        </w:numPr>
        <w:rPr>
          <w:rFonts w:eastAsia="Times New Roman"/>
          <w:lang w:eastAsia="fr-FR"/>
        </w:rPr>
      </w:pPr>
      <w:proofErr w:type="spellStart"/>
      <w:r w:rsidRPr="00022937">
        <w:rPr>
          <w:rFonts w:eastAsia="Times New Roman"/>
          <w:lang w:eastAsia="fr-FR"/>
        </w:rPr>
        <w:t>feature</w:t>
      </w:r>
      <w:proofErr w:type="spellEnd"/>
      <w:r w:rsidRPr="00022937">
        <w:rPr>
          <w:rFonts w:eastAsia="Times New Roman"/>
          <w:lang w:eastAsia="fr-FR"/>
        </w:rPr>
        <w:t xml:space="preserve"> values = </w:t>
      </w:r>
      <w:r w:rsidRPr="00022937">
        <w:rPr>
          <w:rFonts w:eastAsia="Times New Roman"/>
          <w:i/>
          <w:iCs/>
          <w:lang w:eastAsia="fr-FR"/>
        </w:rPr>
        <w:t>values</w:t>
      </w:r>
    </w:p>
    <w:p w:rsidR="00022937" w:rsidRPr="00022937" w:rsidRDefault="00022937" w:rsidP="00022937">
      <w:pPr>
        <w:pStyle w:val="Paragraphedeliste"/>
        <w:numPr>
          <w:ilvl w:val="0"/>
          <w:numId w:val="5"/>
        </w:numPr>
        <w:rPr>
          <w:rFonts w:eastAsia="Times New Roman"/>
          <w:lang w:val="en-GB" w:eastAsia="fr-FR"/>
        </w:rPr>
      </w:pPr>
      <w:r w:rsidRPr="00022937">
        <w:rPr>
          <w:rFonts w:eastAsia="Times New Roman"/>
          <w:lang w:val="en-GB" w:eastAsia="fr-FR"/>
        </w:rPr>
        <w:t xml:space="preserve">All identifiers (both features and values) consist of English letters or, occasionally, digits 0-9. The first letter is always uppercase. The other letters are generally lowercase, except for positions where new internal words are marked for better readability (e.g. </w:t>
      </w:r>
      <w:proofErr w:type="spellStart"/>
      <w:r w:rsidRPr="00022937">
        <w:rPr>
          <w:rFonts w:ascii="Courier New" w:eastAsia="Times New Roman" w:hAnsi="Courier New" w:cs="Courier New"/>
          <w:lang w:val="en-GB" w:eastAsia="fr-FR"/>
        </w:rPr>
        <w:t>NumType</w:t>
      </w:r>
      <w:proofErr w:type="spellEnd"/>
      <w:r w:rsidRPr="00022937">
        <w:rPr>
          <w:rFonts w:eastAsia="Times New Roman"/>
          <w:lang w:val="en-GB" w:eastAsia="fr-FR"/>
        </w:rPr>
        <w:t xml:space="preserve">). This makes features distinct from the </w:t>
      </w:r>
      <w:hyperlink r:id="rId13" w:history="1">
        <w:r w:rsidRPr="00022937">
          <w:rPr>
            <w:rFonts w:eastAsia="Times New Roman"/>
            <w:color w:val="0000FF"/>
            <w:u w:val="single"/>
            <w:lang w:val="en-GB" w:eastAsia="fr-FR"/>
          </w:rPr>
          <w:t>universal POS tags</w:t>
        </w:r>
      </w:hyperlink>
      <w:r w:rsidRPr="00022937">
        <w:rPr>
          <w:rFonts w:eastAsia="Times New Roman"/>
          <w:lang w:val="en-GB" w:eastAsia="fr-FR"/>
        </w:rPr>
        <w:t xml:space="preserve"> (all uppercase) and from the </w:t>
      </w:r>
      <w:hyperlink r:id="rId14" w:history="1">
        <w:r w:rsidRPr="00022937">
          <w:rPr>
            <w:rFonts w:eastAsia="Times New Roman"/>
            <w:color w:val="0000FF"/>
            <w:u w:val="single"/>
            <w:lang w:val="en-GB" w:eastAsia="fr-FR"/>
          </w:rPr>
          <w:t>universal dependency relations</w:t>
        </w:r>
      </w:hyperlink>
      <w:r w:rsidRPr="00022937">
        <w:rPr>
          <w:rFonts w:eastAsia="Times New Roman"/>
          <w:lang w:val="en-GB" w:eastAsia="fr-FR"/>
        </w:rPr>
        <w:t xml:space="preserve"> (all lowercase).</w:t>
      </w:r>
    </w:p>
    <w:p w:rsidR="00022937" w:rsidRPr="00022937" w:rsidRDefault="00022937" w:rsidP="00022937">
      <w:pPr>
        <w:pStyle w:val="Paragraphedeliste"/>
        <w:numPr>
          <w:ilvl w:val="0"/>
          <w:numId w:val="5"/>
        </w:numPr>
        <w:rPr>
          <w:rFonts w:eastAsia="Times New Roman"/>
          <w:lang w:val="en-GB" w:eastAsia="fr-FR"/>
        </w:rPr>
      </w:pPr>
      <w:r w:rsidRPr="00022937">
        <w:rPr>
          <w:rFonts w:eastAsia="Times New Roman"/>
          <w:lang w:val="en-GB" w:eastAsia="fr-FR"/>
        </w:rPr>
        <w:t xml:space="preserve">A feature of a word should always be fully specified in the data, i.e. both the feature name and the value should be identified: </w:t>
      </w:r>
      <w:proofErr w:type="spellStart"/>
      <w:r w:rsidRPr="00022937">
        <w:rPr>
          <w:rFonts w:ascii="Courier New" w:eastAsia="Times New Roman" w:hAnsi="Courier New" w:cs="Courier New"/>
          <w:lang w:val="en-GB" w:eastAsia="fr-FR"/>
        </w:rPr>
        <w:t>PronType</w:t>
      </w:r>
      <w:proofErr w:type="spellEnd"/>
      <w:r w:rsidRPr="00022937">
        <w:rPr>
          <w:rFonts w:ascii="Courier New" w:eastAsia="Times New Roman" w:hAnsi="Courier New" w:cs="Courier New"/>
          <w:lang w:val="en-GB" w:eastAsia="fr-FR"/>
        </w:rPr>
        <w:t>=</w:t>
      </w:r>
      <w:proofErr w:type="spellStart"/>
      <w:r w:rsidRPr="00022937">
        <w:rPr>
          <w:rFonts w:ascii="Courier New" w:eastAsia="Times New Roman" w:hAnsi="Courier New" w:cs="Courier New"/>
          <w:lang w:val="en-GB" w:eastAsia="fr-FR"/>
        </w:rPr>
        <w:t>Prs</w:t>
      </w:r>
      <w:proofErr w:type="spellEnd"/>
      <w:r w:rsidRPr="00022937">
        <w:rPr>
          <w:rFonts w:eastAsia="Times New Roman"/>
          <w:lang w:val="en-GB" w:eastAsia="fr-FR"/>
        </w:rPr>
        <w:t xml:space="preserve">. Note that the values are not guaranteed to be unique </w:t>
      </w:r>
      <w:r w:rsidRPr="00022937">
        <w:rPr>
          <w:rFonts w:eastAsia="Times New Roman"/>
          <w:lang w:val="en-GB" w:eastAsia="fr-FR"/>
        </w:rPr>
        <w:lastRenderedPageBreak/>
        <w:t xml:space="preserve">across features, e.g. </w:t>
      </w:r>
      <w:r w:rsidRPr="00022937">
        <w:rPr>
          <w:rFonts w:ascii="Courier New" w:eastAsia="Times New Roman" w:hAnsi="Courier New" w:cs="Courier New"/>
          <w:lang w:val="en-GB" w:eastAsia="fr-FR"/>
        </w:rPr>
        <w:t>Sup</w:t>
      </w:r>
      <w:r w:rsidRPr="00022937">
        <w:rPr>
          <w:rFonts w:eastAsia="Times New Roman"/>
          <w:lang w:val="en-GB" w:eastAsia="fr-FR"/>
        </w:rPr>
        <w:t xml:space="preserve"> could denote the </w:t>
      </w:r>
      <w:proofErr w:type="spellStart"/>
      <w:r w:rsidRPr="00022937">
        <w:rPr>
          <w:rFonts w:eastAsia="Times New Roman"/>
          <w:lang w:val="en-GB" w:eastAsia="fr-FR"/>
        </w:rPr>
        <w:t>superessive</w:t>
      </w:r>
      <w:proofErr w:type="spellEnd"/>
      <w:r w:rsidRPr="00022937">
        <w:rPr>
          <w:rFonts w:eastAsia="Times New Roman"/>
          <w:lang w:val="en-GB" w:eastAsia="fr-FR"/>
        </w:rPr>
        <w:t xml:space="preserve"> case, superlative degree of comparison or supine (a verb form).</w:t>
      </w:r>
    </w:p>
    <w:p w:rsidR="00022937" w:rsidRPr="00022937" w:rsidRDefault="00022937" w:rsidP="00022937">
      <w:pPr>
        <w:pStyle w:val="Paragraphedeliste"/>
        <w:numPr>
          <w:ilvl w:val="0"/>
          <w:numId w:val="5"/>
        </w:numPr>
        <w:rPr>
          <w:rFonts w:eastAsia="Times New Roman"/>
          <w:lang w:val="en-GB" w:eastAsia="fr-FR"/>
        </w:rPr>
      </w:pPr>
      <w:r w:rsidRPr="00022937">
        <w:rPr>
          <w:rFonts w:eastAsia="Times New Roman"/>
          <w:lang w:val="en-GB" w:eastAsia="fr-FR"/>
        </w:rPr>
        <w:t>Not mentioning a feature in the data implies the empty value, which means that the feature is either irrelevant for this part of speech, or its value cannot be determined for this word form due to language-specific reasons.</w:t>
      </w:r>
    </w:p>
    <w:p w:rsidR="00022937" w:rsidRPr="00022937" w:rsidRDefault="00022937" w:rsidP="00022937">
      <w:pPr>
        <w:pStyle w:val="Paragraphedeliste"/>
        <w:numPr>
          <w:ilvl w:val="0"/>
          <w:numId w:val="5"/>
        </w:numPr>
        <w:rPr>
          <w:rFonts w:eastAsia="Times New Roman"/>
          <w:lang w:eastAsia="fr-FR"/>
        </w:rPr>
      </w:pPr>
      <w:r w:rsidRPr="00022937">
        <w:rPr>
          <w:rFonts w:eastAsia="Times New Roman"/>
          <w:lang w:val="en-GB" w:eastAsia="fr-FR"/>
        </w:rPr>
        <w:t xml:space="preserve">Canonical ordering: features of one word (appearing on the same line) are always ordered alphabetically; if a feature has multiple values, these are ordered alphabetically, too. This rule facilitates cases when it is necessary to compare feature sets of two words. Alphabetical sorting means that uppercase letters are considered identical to their lowercase counterparts. </w:t>
      </w:r>
      <w:r w:rsidRPr="00022937">
        <w:rPr>
          <w:rFonts w:eastAsia="Times New Roman"/>
          <w:lang w:eastAsia="fr-FR"/>
        </w:rPr>
        <w:t xml:space="preserve">So for </w:t>
      </w:r>
      <w:proofErr w:type="spellStart"/>
      <w:r w:rsidRPr="00022937">
        <w:rPr>
          <w:rFonts w:eastAsia="Times New Roman"/>
          <w:lang w:eastAsia="fr-FR"/>
        </w:rPr>
        <w:t>example</w:t>
      </w:r>
      <w:proofErr w:type="spellEnd"/>
      <w:r w:rsidRPr="00022937">
        <w:rPr>
          <w:rFonts w:eastAsia="Times New Roman"/>
          <w:lang w:eastAsia="fr-FR"/>
        </w:rPr>
        <w:t xml:space="preserve">, </w:t>
      </w:r>
      <w:proofErr w:type="spellStart"/>
      <w:r w:rsidRPr="00022937">
        <w:rPr>
          <w:rFonts w:ascii="Courier New" w:eastAsia="Times New Roman" w:hAnsi="Courier New" w:cs="Courier New"/>
          <w:lang w:eastAsia="fr-FR"/>
        </w:rPr>
        <w:t>Number</w:t>
      </w:r>
      <w:proofErr w:type="spellEnd"/>
      <w:r w:rsidRPr="00022937">
        <w:rPr>
          <w:rFonts w:eastAsia="Times New Roman"/>
          <w:lang w:eastAsia="fr-FR"/>
        </w:rPr>
        <w:t xml:space="preserve"> </w:t>
      </w:r>
      <w:proofErr w:type="spellStart"/>
      <w:r w:rsidRPr="00022937">
        <w:rPr>
          <w:rFonts w:eastAsia="Times New Roman"/>
          <w:lang w:eastAsia="fr-FR"/>
        </w:rPr>
        <w:t>precedes</w:t>
      </w:r>
      <w:proofErr w:type="spellEnd"/>
      <w:r w:rsidRPr="00022937">
        <w:rPr>
          <w:rFonts w:eastAsia="Times New Roman"/>
          <w:lang w:eastAsia="fr-FR"/>
        </w:rPr>
        <w:t xml:space="preserve"> </w:t>
      </w:r>
      <w:proofErr w:type="spellStart"/>
      <w:r w:rsidRPr="00022937">
        <w:rPr>
          <w:rFonts w:ascii="Courier New" w:eastAsia="Times New Roman" w:hAnsi="Courier New" w:cs="Courier New"/>
          <w:lang w:eastAsia="fr-FR"/>
        </w:rPr>
        <w:t>NumType</w:t>
      </w:r>
      <w:proofErr w:type="spellEnd"/>
      <w:r w:rsidRPr="00022937">
        <w:rPr>
          <w:rFonts w:eastAsia="Times New Roman"/>
          <w:lang w:eastAsia="fr-FR"/>
        </w:rPr>
        <w:t>.</w:t>
      </w:r>
    </w:p>
    <w:p w:rsidR="00022937" w:rsidRPr="00022937" w:rsidRDefault="00022937" w:rsidP="00022937">
      <w:pPr>
        <w:pStyle w:val="Paragraphedeliste"/>
        <w:numPr>
          <w:ilvl w:val="0"/>
          <w:numId w:val="5"/>
        </w:numPr>
        <w:rPr>
          <w:rFonts w:eastAsia="Times New Roman"/>
          <w:lang w:val="en-GB" w:eastAsia="fr-FR"/>
        </w:rPr>
      </w:pPr>
      <w:r w:rsidRPr="00022937">
        <w:rPr>
          <w:rFonts w:eastAsia="Times New Roman"/>
          <w:lang w:val="en-GB" w:eastAsia="fr-FR"/>
        </w:rPr>
        <w:t xml:space="preserve">Description of individual features usually hints what parts of speech the feature is likely to appear with. This information is intended to help understand the typical usage of the feature; however, it is </w:t>
      </w:r>
      <w:r w:rsidRPr="00022937">
        <w:rPr>
          <w:rFonts w:eastAsia="Times New Roman"/>
          <w:i/>
          <w:iCs/>
          <w:lang w:val="en-GB" w:eastAsia="fr-FR"/>
        </w:rPr>
        <w:t>not a strict rule!</w:t>
      </w:r>
      <w:r w:rsidRPr="00022937">
        <w:rPr>
          <w:rFonts w:eastAsia="Times New Roman"/>
          <w:lang w:val="en-GB" w:eastAsia="fr-FR"/>
        </w:rPr>
        <w:t xml:space="preserve"> Applicability of features to parts of speech is very language-dependent and it should never be assumed that the feature cannot appear together with a particular POS tag.</w:t>
      </w:r>
    </w:p>
    <w:p w:rsidR="00022937" w:rsidRPr="00E94BB2" w:rsidRDefault="00022937" w:rsidP="00022937">
      <w:pPr>
        <w:pStyle w:val="Titre3"/>
        <w:rPr>
          <w:rFonts w:eastAsia="Times New Roman"/>
          <w:lang w:val="en-GB" w:eastAsia="fr-FR"/>
        </w:rPr>
      </w:pPr>
      <w:r w:rsidRPr="00E94BB2">
        <w:rPr>
          <w:rFonts w:eastAsia="Times New Roman"/>
          <w:lang w:val="en-GB" w:eastAsia="fr-FR"/>
        </w:rPr>
        <w:t>Lexical Features</w:t>
      </w:r>
    </w:p>
    <w:p w:rsidR="00022937" w:rsidRPr="00E94BB2" w:rsidRDefault="00022937" w:rsidP="00022937">
      <w:pPr>
        <w:rPr>
          <w:rFonts w:eastAsia="Times New Roman"/>
          <w:lang w:val="en-GB" w:eastAsia="fr-FR"/>
        </w:rPr>
      </w:pPr>
      <w:r w:rsidRPr="00E94BB2">
        <w:rPr>
          <w:rFonts w:eastAsia="Times New Roman"/>
          <w:lang w:val="en-GB" w:eastAsia="fr-FR"/>
        </w:rPr>
        <w:t>All of these can be considered attributes of lexemes or lemmas (rather than individual word forms) and they represent a fine-grained sub-classification of words.</w:t>
      </w:r>
    </w:p>
    <w:p w:rsidR="00022937" w:rsidRPr="00E94BB2" w:rsidRDefault="00022937" w:rsidP="00022937">
      <w:pPr>
        <w:pStyle w:val="Titre3"/>
        <w:rPr>
          <w:rFonts w:eastAsia="Times New Roman"/>
          <w:lang w:val="en-GB" w:eastAsia="fr-FR"/>
        </w:rPr>
      </w:pPr>
      <w:r w:rsidRPr="00E94BB2">
        <w:rPr>
          <w:rFonts w:eastAsia="Times New Roman"/>
          <w:lang w:val="en-GB" w:eastAsia="fr-FR"/>
        </w:rPr>
        <w:t>Inflectional Features</w:t>
      </w:r>
    </w:p>
    <w:p w:rsidR="00022937" w:rsidRPr="00E94BB2" w:rsidRDefault="00022937" w:rsidP="00022937">
      <w:pPr>
        <w:rPr>
          <w:rFonts w:eastAsia="Times New Roman"/>
          <w:lang w:val="en-GB" w:eastAsia="fr-FR"/>
        </w:rPr>
      </w:pPr>
      <w:r w:rsidRPr="00E94BB2">
        <w:rPr>
          <w:rFonts w:eastAsia="Times New Roman"/>
          <w:lang w:val="en-GB" w:eastAsia="fr-FR"/>
        </w:rPr>
        <w:t>These are mostly features of word forms rather than lemmas. There are exceptions: for instance, gender of nouns is usually a lexical feature (all word forms of one lemma have the same gender). However, other parts of speech (adjectives, pronouns, verbs) may inflect for gender because of agreement with nouns.</w:t>
      </w:r>
    </w:p>
    <w:p w:rsidR="007A6D00" w:rsidRPr="00DC416A" w:rsidRDefault="00022937" w:rsidP="00022937">
      <w:pPr>
        <w:pStyle w:val="Titre1"/>
        <w:rPr>
          <w:lang w:val="en-GB"/>
        </w:rPr>
      </w:pPr>
      <w:r>
        <w:rPr>
          <w:lang w:val="en-GB"/>
        </w:rPr>
        <w:t>Index of Parts of Speech &amp; corresponding features</w:t>
      </w:r>
    </w:p>
    <w:p w:rsidR="002F627D" w:rsidRDefault="002F627D" w:rsidP="00022937">
      <w:pPr>
        <w:pStyle w:val="Titre2"/>
        <w:rPr>
          <w:lang w:val="en-GB"/>
        </w:rPr>
      </w:pPr>
      <w:r>
        <w:rPr>
          <w:lang w:val="en-GB"/>
        </w:rPr>
        <w:t>Open class words</w:t>
      </w:r>
    </w:p>
    <w:p w:rsidR="002F627D" w:rsidRPr="002F627D"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15" w:tooltip="u-pos ADJ" w:history="1">
        <w:r w:rsidR="002F627D" w:rsidRPr="002F627D">
          <w:rPr>
            <w:rFonts w:ascii="Times New Roman" w:eastAsia="Times New Roman" w:hAnsi="Times New Roman" w:cs="Times New Roman"/>
            <w:color w:val="0000FF"/>
            <w:sz w:val="24"/>
            <w:szCs w:val="24"/>
            <w:u w:val="single"/>
            <w:lang w:val="en-GB" w:eastAsia="fr-FR"/>
          </w:rPr>
          <w:t>ADJ</w:t>
        </w:r>
      </w:hyperlink>
      <w:r w:rsidR="002F627D" w:rsidRPr="002F627D">
        <w:rPr>
          <w:rFonts w:ascii="Times New Roman" w:eastAsia="Times New Roman" w:hAnsi="Times New Roman" w:cs="Times New Roman"/>
          <w:color w:val="0000FF"/>
          <w:sz w:val="24"/>
          <w:szCs w:val="24"/>
          <w:u w:val="single"/>
          <w:lang w:val="en-GB" w:eastAsia="fr-FR"/>
        </w:rPr>
        <w:t> : Adjectives</w:t>
      </w:r>
    </w:p>
    <w:p w:rsidR="002F627D" w:rsidRDefault="002F627D" w:rsidP="00022937">
      <w:pPr>
        <w:rPr>
          <w:rFonts w:eastAsia="Times New Roman"/>
          <w:lang w:val="en-GB" w:eastAsia="fr-FR"/>
        </w:rPr>
      </w:pPr>
      <w:r w:rsidRPr="0057561A">
        <w:rPr>
          <w:rFonts w:eastAsia="Times New Roman"/>
          <w:lang w:val="en-GB" w:eastAsia="fr-FR"/>
        </w:rPr>
        <w:t xml:space="preserve">In Naija, they can both qualify a noun, and be the predicate of a sentence, functioning </w:t>
      </w:r>
      <w:r>
        <w:rPr>
          <w:rFonts w:eastAsia="Times New Roman"/>
          <w:lang w:val="en-GB" w:eastAsia="fr-FR"/>
        </w:rPr>
        <w:t xml:space="preserve">either </w:t>
      </w:r>
      <w:r w:rsidRPr="0057561A">
        <w:rPr>
          <w:rFonts w:eastAsia="Times New Roman"/>
          <w:lang w:val="en-GB" w:eastAsia="fr-FR"/>
        </w:rPr>
        <w:t>as a Predicate</w:t>
      </w:r>
      <w:r>
        <w:rPr>
          <w:rFonts w:eastAsia="Times New Roman"/>
          <w:lang w:val="en-GB" w:eastAsia="fr-FR"/>
        </w:rPr>
        <w:t xml:space="preserve"> Complement of copulas be &amp; </w:t>
      </w:r>
      <w:proofErr w:type="spellStart"/>
      <w:proofErr w:type="gramStart"/>
      <w:r>
        <w:rPr>
          <w:rFonts w:eastAsia="Times New Roman"/>
          <w:lang w:val="en-GB" w:eastAsia="fr-FR"/>
        </w:rPr>
        <w:t>na</w:t>
      </w:r>
      <w:proofErr w:type="spellEnd"/>
      <w:proofErr w:type="gramEnd"/>
      <w:r>
        <w:rPr>
          <w:rFonts w:eastAsia="Times New Roman"/>
          <w:lang w:val="en-GB" w:eastAsia="fr-FR"/>
        </w:rPr>
        <w:t>, or as a verb. In both cases, they will retain their POS tag ‘</w:t>
      </w:r>
      <w:r w:rsidRPr="006C07D4">
        <w:rPr>
          <w:rFonts w:ascii="Times New Roman" w:eastAsia="Times New Roman" w:hAnsi="Times New Roman" w:cs="Times New Roman"/>
          <w:color w:val="0000FF"/>
          <w:sz w:val="24"/>
          <w:szCs w:val="24"/>
          <w:u w:val="single"/>
          <w:lang w:val="en-GB" w:eastAsia="fr-FR"/>
        </w:rPr>
        <w:t>ADJ’</w:t>
      </w:r>
      <w:r>
        <w:rPr>
          <w:rFonts w:eastAsia="Times New Roman"/>
          <w:lang w:val="en-GB" w:eastAsia="fr-FR"/>
        </w:rPr>
        <w:t xml:space="preserve">. </w:t>
      </w:r>
    </w:p>
    <w:p w:rsidR="002F627D" w:rsidRDefault="002F627D" w:rsidP="00022937">
      <w:pPr>
        <w:rPr>
          <w:rFonts w:eastAsia="Times New Roman"/>
          <w:lang w:val="en-GB" w:eastAsia="fr-FR"/>
        </w:rPr>
      </w:pPr>
      <w:r>
        <w:rPr>
          <w:rFonts w:eastAsia="Times New Roman"/>
          <w:lang w:val="en-GB" w:eastAsia="fr-FR"/>
        </w:rPr>
        <w:t>Most of them have no specific feature, and marked [_] in the ‘gloss’ field of the dictionary.</w:t>
      </w:r>
    </w:p>
    <w:p w:rsidR="002F627D" w:rsidRDefault="002F627D" w:rsidP="00022937">
      <w:pPr>
        <w:rPr>
          <w:rFonts w:eastAsia="Times New Roman"/>
          <w:lang w:val="en-GB" w:eastAsia="fr-FR"/>
        </w:rPr>
      </w:pPr>
      <w:r>
        <w:rPr>
          <w:rFonts w:eastAsia="Times New Roman"/>
          <w:lang w:val="en-GB" w:eastAsia="fr-FR"/>
        </w:rPr>
        <w:t>The comparative and superlative forms borrowed from English are marked as independent lemmas, with the features [Degree=</w:t>
      </w:r>
      <w:proofErr w:type="spellStart"/>
      <w:r>
        <w:rPr>
          <w:rFonts w:eastAsia="Times New Roman"/>
          <w:lang w:val="en-GB" w:eastAsia="fr-FR"/>
        </w:rPr>
        <w:t>Cmp</w:t>
      </w:r>
      <w:proofErr w:type="spellEnd"/>
      <w:r>
        <w:rPr>
          <w:rFonts w:eastAsia="Times New Roman"/>
          <w:lang w:val="en-GB" w:eastAsia="fr-FR"/>
        </w:rPr>
        <w:t xml:space="preserve">] for comparative adjectives: </w:t>
      </w:r>
    </w:p>
    <w:p w:rsidR="002F627D" w:rsidRPr="0057561A" w:rsidRDefault="002F627D" w:rsidP="00022937">
      <w:pPr>
        <w:pStyle w:val="Paragraphedeliste"/>
        <w:keepNext/>
        <w:numPr>
          <w:ilvl w:val="0"/>
          <w:numId w:val="1"/>
        </w:numPr>
        <w:ind w:left="714" w:hanging="357"/>
        <w:rPr>
          <w:rFonts w:eastAsia="Times New Roman"/>
          <w:lang w:val="en-GB" w:eastAsia="fr-FR"/>
        </w:rPr>
      </w:pPr>
      <w:proofErr w:type="gramStart"/>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w:t>
      </w:r>
      <w:proofErr w:type="gramEnd"/>
      <w:r w:rsidRPr="0057561A">
        <w:rPr>
          <w:rFonts w:eastAsia="Times New Roman"/>
          <w:lang w:val="en-GB" w:eastAsia="fr-FR"/>
        </w:rPr>
        <w:t xml:space="preserve"> </w:t>
      </w:r>
      <w:r w:rsidRPr="0057561A">
        <w:rPr>
          <w:rFonts w:eastAsia="Times New Roman"/>
          <w:lang w:val="en-GB" w:eastAsia="fr-FR"/>
        </w:rPr>
        <w:tab/>
      </w:r>
      <w:r w:rsidRPr="00022937">
        <w:rPr>
          <w:rFonts w:eastAsia="Times New Roman"/>
          <w:b/>
          <w:i/>
          <w:lang w:val="en-GB" w:eastAsia="fr-FR"/>
        </w:rPr>
        <w:t>bigger</w:t>
      </w:r>
      <w:r w:rsidR="002E32E3">
        <w:rPr>
          <w:rFonts w:eastAsia="Times New Roman"/>
          <w:b/>
          <w:i/>
          <w:lang w:val="en-GB" w:eastAsia="fr-FR"/>
        </w:rPr>
        <w:t xml:space="preserve">; </w:t>
      </w:r>
      <w:r w:rsidRPr="00022937">
        <w:rPr>
          <w:rFonts w:eastAsia="Times New Roman"/>
          <w:b/>
          <w:i/>
          <w:lang w:val="en-GB" w:eastAsia="fr-FR"/>
        </w:rPr>
        <w:t>cooler</w:t>
      </w:r>
      <w:r w:rsidR="002E32E3">
        <w:rPr>
          <w:rFonts w:eastAsia="Times New Roman"/>
          <w:b/>
          <w:i/>
          <w:lang w:val="en-GB" w:eastAsia="fr-FR"/>
        </w:rPr>
        <w:t xml:space="preserve">; </w:t>
      </w:r>
      <w:r w:rsidRPr="00022937">
        <w:rPr>
          <w:rFonts w:eastAsia="Times New Roman"/>
          <w:b/>
          <w:i/>
          <w:lang w:val="en-GB" w:eastAsia="fr-FR"/>
        </w:rPr>
        <w:t>greater,</w:t>
      </w:r>
      <w:r w:rsidRPr="0057561A">
        <w:rPr>
          <w:rFonts w:eastAsia="Times New Roman"/>
          <w:lang w:val="en-GB" w:eastAsia="fr-FR"/>
        </w:rPr>
        <w:t xml:space="preserve">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t>ADJ</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t>Degree=</w:t>
      </w:r>
      <w:proofErr w:type="spellStart"/>
      <w:r w:rsidRPr="0057561A">
        <w:rPr>
          <w:rFonts w:eastAsia="Times New Roman"/>
          <w:lang w:val="en-GB" w:eastAsia="fr-FR"/>
        </w:rPr>
        <w:t>Cmp</w:t>
      </w:r>
      <w:proofErr w:type="spellEnd"/>
    </w:p>
    <w:p w:rsidR="002F627D" w:rsidRDefault="002F627D" w:rsidP="00022937">
      <w:pPr>
        <w:rPr>
          <w:rFonts w:eastAsia="Times New Roman"/>
          <w:lang w:val="en-GB" w:eastAsia="fr-FR"/>
        </w:rPr>
      </w:pPr>
      <w:r>
        <w:rPr>
          <w:rFonts w:eastAsia="Times New Roman"/>
          <w:lang w:val="en-GB" w:eastAsia="fr-FR"/>
        </w:rPr>
        <w:t>Superlative adjectives have the feature [Degree=Sup]</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w:t>
      </w:r>
      <w:proofErr w:type="gramEnd"/>
      <w:r w:rsidRPr="0057561A">
        <w:rPr>
          <w:rFonts w:eastAsia="Times New Roman"/>
          <w:lang w:val="en-GB" w:eastAsia="fr-FR"/>
        </w:rPr>
        <w:t xml:space="preserve"> </w:t>
      </w:r>
      <w:r w:rsidRPr="0057561A">
        <w:rPr>
          <w:rFonts w:eastAsia="Times New Roman"/>
          <w:lang w:val="en-GB" w:eastAsia="fr-FR"/>
        </w:rPr>
        <w:tab/>
      </w:r>
      <w:r w:rsidRPr="00022937">
        <w:rPr>
          <w:rFonts w:eastAsia="Times New Roman"/>
          <w:b/>
          <w:i/>
          <w:lang w:val="en-GB" w:eastAsia="fr-FR"/>
        </w:rPr>
        <w:t>biggest, coolest, greatest</w:t>
      </w:r>
      <w:r w:rsidRPr="0057561A">
        <w:rPr>
          <w:rFonts w:eastAsia="Times New Roman"/>
          <w:lang w:val="en-GB" w:eastAsia="fr-FR"/>
        </w:rPr>
        <w:t xml:space="preserve">,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sidR="009F7CE1">
        <w:rPr>
          <w:rFonts w:eastAsia="Times New Roman"/>
          <w:lang w:val="en-GB" w:eastAsia="fr-FR"/>
        </w:rPr>
        <w:t>ADJ</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Degree=Sup</w:t>
      </w:r>
    </w:p>
    <w:p w:rsidR="002F627D" w:rsidRDefault="002F627D" w:rsidP="00022937">
      <w:pPr>
        <w:rPr>
          <w:rFonts w:eastAsia="Times New Roman"/>
          <w:lang w:val="en-GB" w:eastAsia="fr-FR"/>
        </w:rPr>
      </w:pPr>
      <w:r>
        <w:rPr>
          <w:rFonts w:eastAsia="Times New Roman"/>
          <w:lang w:val="en-GB" w:eastAsia="fr-FR"/>
        </w:rPr>
        <w:t>The 1</w:t>
      </w:r>
      <w:r w:rsidRPr="0057561A">
        <w:rPr>
          <w:rFonts w:eastAsia="Times New Roman"/>
          <w:vertAlign w:val="superscript"/>
          <w:lang w:val="en-GB" w:eastAsia="fr-FR"/>
        </w:rPr>
        <w:t>st</w:t>
      </w:r>
      <w:r>
        <w:rPr>
          <w:rFonts w:eastAsia="Times New Roman"/>
          <w:lang w:val="en-GB" w:eastAsia="fr-FR"/>
        </w:rPr>
        <w:t xml:space="preserve"> degree marked in English morphology [Degree=</w:t>
      </w:r>
      <w:proofErr w:type="spellStart"/>
      <w:r>
        <w:rPr>
          <w:rFonts w:eastAsia="Times New Roman"/>
          <w:lang w:val="en-GB" w:eastAsia="fr-FR"/>
        </w:rPr>
        <w:t>Pos</w:t>
      </w:r>
      <w:proofErr w:type="spellEnd"/>
      <w:r>
        <w:rPr>
          <w:rFonts w:eastAsia="Times New Roman"/>
          <w:lang w:val="en-GB" w:eastAsia="fr-FR"/>
        </w:rPr>
        <w:t xml:space="preserve">] is left without feature in our dictionary [_]. </w:t>
      </w:r>
    </w:p>
    <w:p w:rsidR="002F627D" w:rsidRDefault="002F627D" w:rsidP="00022937">
      <w:pPr>
        <w:rPr>
          <w:rFonts w:eastAsia="Times New Roman"/>
          <w:lang w:val="en-GB" w:eastAsia="fr-FR"/>
        </w:rPr>
      </w:pPr>
      <w:r>
        <w:rPr>
          <w:rFonts w:eastAsia="Times New Roman"/>
          <w:lang w:val="en-GB" w:eastAsia="fr-FR"/>
        </w:rPr>
        <w:t xml:space="preserve">The feature [Degree] appears with </w:t>
      </w:r>
      <w:r w:rsidRPr="006C07D4">
        <w:rPr>
          <w:rFonts w:ascii="Times New Roman" w:eastAsia="Times New Roman" w:hAnsi="Times New Roman" w:cs="Times New Roman"/>
          <w:color w:val="0000FF"/>
          <w:sz w:val="24"/>
          <w:szCs w:val="24"/>
          <w:u w:val="single"/>
          <w:lang w:val="en-GB" w:eastAsia="fr-FR"/>
        </w:rPr>
        <w:t>ADV</w:t>
      </w:r>
      <w:r>
        <w:rPr>
          <w:rFonts w:eastAsia="Times New Roman"/>
          <w:lang w:val="en-GB" w:eastAsia="fr-FR"/>
        </w:rPr>
        <w:t xml:space="preserve"> as well. </w:t>
      </w:r>
    </w:p>
    <w:p w:rsidR="002F627D" w:rsidRDefault="002F627D" w:rsidP="00022937">
      <w:pPr>
        <w:rPr>
          <w:rFonts w:eastAsia="Times New Roman"/>
          <w:lang w:val="en-GB" w:eastAsia="fr-FR"/>
        </w:rPr>
      </w:pPr>
      <w:r w:rsidRPr="006C07D4">
        <w:rPr>
          <w:rFonts w:ascii="Times New Roman" w:eastAsia="Times New Roman" w:hAnsi="Times New Roman" w:cs="Times New Roman"/>
          <w:color w:val="0000FF"/>
          <w:sz w:val="24"/>
          <w:szCs w:val="24"/>
          <w:u w:val="single"/>
          <w:lang w:val="en-GB" w:eastAsia="fr-FR"/>
        </w:rPr>
        <w:lastRenderedPageBreak/>
        <w:t>ADJ</w:t>
      </w:r>
      <w:r>
        <w:rPr>
          <w:rFonts w:eastAsia="Times New Roman"/>
          <w:lang w:val="en-GB" w:eastAsia="fr-FR"/>
        </w:rPr>
        <w:t xml:space="preserve"> is used for ordinal numbers too: </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w:t>
      </w:r>
      <w:proofErr w:type="gramEnd"/>
      <w:r w:rsidRPr="0057561A">
        <w:rPr>
          <w:rFonts w:eastAsia="Times New Roman"/>
          <w:lang w:val="en-GB" w:eastAsia="fr-FR"/>
        </w:rPr>
        <w:t xml:space="preserve"> </w:t>
      </w:r>
      <w:r w:rsidRPr="0057561A">
        <w:rPr>
          <w:rFonts w:eastAsia="Times New Roman"/>
          <w:lang w:val="en-GB" w:eastAsia="fr-FR"/>
        </w:rPr>
        <w:tab/>
      </w:r>
      <w:r w:rsidRPr="00022937">
        <w:rPr>
          <w:rFonts w:eastAsia="Times New Roman"/>
          <w:b/>
          <w:i/>
          <w:lang w:val="en-GB" w:eastAsia="fr-FR"/>
        </w:rPr>
        <w:t>fourth</w:t>
      </w:r>
      <w:r w:rsidR="002E32E3">
        <w:rPr>
          <w:rFonts w:eastAsia="Times New Roman"/>
          <w:b/>
          <w:i/>
          <w:lang w:val="en-GB" w:eastAsia="fr-FR"/>
        </w:rPr>
        <w:t xml:space="preserve">; </w:t>
      </w:r>
      <w:r w:rsidRPr="00022937">
        <w:rPr>
          <w:rFonts w:eastAsia="Times New Roman"/>
          <w:b/>
          <w:i/>
          <w:lang w:val="en-GB" w:eastAsia="fr-FR"/>
        </w:rPr>
        <w:t xml:space="preserve"> second</w:t>
      </w:r>
      <w:r w:rsidR="002E32E3">
        <w:rPr>
          <w:rFonts w:eastAsia="Times New Roman"/>
          <w:b/>
          <w:i/>
          <w:lang w:val="en-GB" w:eastAsia="fr-FR"/>
        </w:rPr>
        <w:t xml:space="preserve">; </w:t>
      </w:r>
      <w:r w:rsidRPr="00022937">
        <w:rPr>
          <w:rFonts w:eastAsia="Times New Roman"/>
          <w:b/>
          <w:i/>
          <w:lang w:val="en-GB" w:eastAsia="fr-FR"/>
        </w:rPr>
        <w:t xml:space="preserve"> twenty-ninth</w:t>
      </w:r>
      <w:r w:rsidRPr="0057561A">
        <w:rPr>
          <w:rFonts w:eastAsia="Times New Roman"/>
          <w:lang w:val="en-GB" w:eastAsia="fr-FR"/>
        </w:rPr>
        <w:t xml:space="preserve">.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t>ADJ</w:t>
      </w:r>
    </w:p>
    <w:p w:rsidR="002F627D" w:rsidRPr="006C07D4" w:rsidRDefault="002F627D" w:rsidP="00022937">
      <w:pPr>
        <w:pStyle w:val="Paragraphedeliste"/>
        <w:numPr>
          <w:ilvl w:val="0"/>
          <w:numId w:val="1"/>
        </w:numPr>
        <w:rPr>
          <w:lang w:val="en-GB" w:eastAsia="fr-FR"/>
        </w:rPr>
      </w:pPr>
      <w:r w:rsidRPr="0057561A">
        <w:rPr>
          <w:rFonts w:eastAsia="Times New Roman"/>
          <w:lang w:val="en-GB" w:eastAsia="fr-FR"/>
        </w:rPr>
        <w:t xml:space="preserve">Feature: </w:t>
      </w:r>
      <w:r w:rsidRPr="0057561A">
        <w:rPr>
          <w:rFonts w:eastAsia="Times New Roman"/>
          <w:lang w:val="en-GB" w:eastAsia="fr-FR"/>
        </w:rPr>
        <w:tab/>
      </w:r>
      <w:proofErr w:type="spellStart"/>
      <w:r>
        <w:rPr>
          <w:rFonts w:eastAsia="Times New Roman"/>
          <w:lang w:val="en-GB" w:eastAsia="fr-FR"/>
        </w:rPr>
        <w:t>NumType</w:t>
      </w:r>
      <w:proofErr w:type="spellEnd"/>
      <w:r>
        <w:rPr>
          <w:rFonts w:eastAsia="Times New Roman"/>
          <w:lang w:val="en-GB" w:eastAsia="fr-FR"/>
        </w:rPr>
        <w:t>=</w:t>
      </w:r>
      <w:r w:rsidRPr="006C07D4">
        <w:t>Ord</w:t>
      </w:r>
    </w:p>
    <w:p w:rsidR="002F627D" w:rsidRPr="0057561A" w:rsidRDefault="002F627D" w:rsidP="00022937">
      <w:pPr>
        <w:rPr>
          <w:rFonts w:eastAsia="Times New Roman"/>
          <w:lang w:val="en-GB" w:eastAsia="fr-FR"/>
        </w:rPr>
      </w:pPr>
      <w:r>
        <w:rPr>
          <w:rFonts w:eastAsia="Times New Roman"/>
          <w:lang w:val="en-GB" w:eastAsia="fr-FR"/>
        </w:rPr>
        <w:t xml:space="preserve">NB: cardinal numbers are tagged with </w:t>
      </w:r>
      <w:r w:rsidRPr="006C07D4">
        <w:rPr>
          <w:rFonts w:ascii="Times New Roman" w:eastAsia="Times New Roman" w:hAnsi="Times New Roman" w:cs="Times New Roman"/>
          <w:color w:val="0000FF"/>
          <w:sz w:val="24"/>
          <w:szCs w:val="24"/>
          <w:u w:val="single"/>
          <w:lang w:val="en-GB" w:eastAsia="fr-FR"/>
        </w:rPr>
        <w:t>NUM</w:t>
      </w:r>
      <w:r>
        <w:rPr>
          <w:rFonts w:eastAsia="Times New Roman"/>
          <w:lang w:val="en-GB" w:eastAsia="fr-FR"/>
        </w:rPr>
        <w:t xml:space="preserve">. </w:t>
      </w:r>
    </w:p>
    <w:p w:rsidR="002F627D"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16" w:tooltip="u-pos ADV" w:history="1">
        <w:r w:rsidR="002F627D" w:rsidRPr="0057561A">
          <w:rPr>
            <w:rFonts w:ascii="Times New Roman" w:eastAsia="Times New Roman" w:hAnsi="Times New Roman" w:cs="Times New Roman"/>
            <w:color w:val="0000FF"/>
            <w:sz w:val="24"/>
            <w:szCs w:val="24"/>
            <w:u w:val="single"/>
            <w:lang w:val="en-GB" w:eastAsia="fr-FR"/>
          </w:rPr>
          <w:t>ADV</w:t>
        </w:r>
      </w:hyperlink>
      <w:r w:rsidR="002F627D" w:rsidRPr="0057561A">
        <w:rPr>
          <w:rFonts w:ascii="Times New Roman" w:eastAsia="Times New Roman" w:hAnsi="Times New Roman" w:cs="Times New Roman"/>
          <w:color w:val="0000FF"/>
          <w:sz w:val="24"/>
          <w:szCs w:val="24"/>
          <w:u w:val="single"/>
          <w:lang w:val="en-GB" w:eastAsia="fr-FR"/>
        </w:rPr>
        <w:t> : Adverbs</w:t>
      </w:r>
    </w:p>
    <w:p w:rsidR="002F627D" w:rsidRDefault="002F627D" w:rsidP="00022937">
      <w:pPr>
        <w:spacing w:after="0" w:line="240" w:lineRule="auto"/>
        <w:rPr>
          <w:rFonts w:eastAsia="Times New Roman"/>
          <w:lang w:val="en-GB" w:eastAsia="fr-FR"/>
        </w:rPr>
      </w:pPr>
      <w:r>
        <w:rPr>
          <w:rFonts w:eastAsia="Times New Roman"/>
          <w:lang w:val="en-GB" w:eastAsia="fr-FR"/>
        </w:rPr>
        <w:t xml:space="preserve">Some adverbs have features. They are: </w:t>
      </w:r>
    </w:p>
    <w:p w:rsidR="002F627D" w:rsidRDefault="002F627D" w:rsidP="00022937">
      <w:pPr>
        <w:pStyle w:val="Paragraphedeliste"/>
        <w:numPr>
          <w:ilvl w:val="0"/>
          <w:numId w:val="2"/>
        </w:numPr>
        <w:rPr>
          <w:rFonts w:eastAsia="Times New Roman"/>
          <w:lang w:val="en-GB" w:eastAsia="fr-FR"/>
        </w:rPr>
      </w:pPr>
      <w:r w:rsidRPr="00720A60">
        <w:rPr>
          <w:rFonts w:eastAsia="Times New Roman"/>
          <w:lang w:val="en-GB" w:eastAsia="fr-FR"/>
        </w:rPr>
        <w:t>Demonstrative adverbs</w:t>
      </w:r>
    </w:p>
    <w:p w:rsidR="002F627D" w:rsidRPr="00720A60" w:rsidRDefault="002F627D" w:rsidP="00022937">
      <w:pPr>
        <w:pStyle w:val="Paragraphedeliste"/>
        <w:numPr>
          <w:ilvl w:val="0"/>
          <w:numId w:val="1"/>
        </w:numPr>
        <w:rPr>
          <w:rFonts w:eastAsia="Times New Roman"/>
          <w:lang w:val="en-GB" w:eastAsia="fr-FR"/>
        </w:rPr>
      </w:pPr>
      <w:r>
        <w:rPr>
          <w:rFonts w:eastAsia="Times New Roman"/>
          <w:lang w:val="en-GB" w:eastAsia="fr-FR"/>
        </w:rPr>
        <w:t>Token</w:t>
      </w:r>
      <w:r w:rsidR="002E32E3">
        <w:rPr>
          <w:rFonts w:eastAsia="Times New Roman"/>
          <w:lang w:val="en-GB" w:eastAsia="fr-FR"/>
        </w:rPr>
        <w:t>s</w:t>
      </w:r>
      <w:r>
        <w:rPr>
          <w:rFonts w:eastAsia="Times New Roman"/>
          <w:lang w:val="en-GB" w:eastAsia="fr-FR"/>
        </w:rPr>
        <w:t>:</w:t>
      </w:r>
      <w:r>
        <w:rPr>
          <w:rFonts w:eastAsia="Times New Roman"/>
          <w:lang w:val="en-GB" w:eastAsia="fr-FR"/>
        </w:rPr>
        <w:tab/>
      </w:r>
      <w:r>
        <w:rPr>
          <w:rFonts w:eastAsia="Times New Roman"/>
          <w:lang w:val="en-GB" w:eastAsia="fr-FR"/>
        </w:rPr>
        <w:tab/>
      </w:r>
      <w:proofErr w:type="spellStart"/>
      <w:r w:rsidRPr="00022937">
        <w:rPr>
          <w:rFonts w:eastAsia="Times New Roman"/>
          <w:b/>
          <w:i/>
          <w:lang w:val="en-GB" w:eastAsia="fr-FR"/>
        </w:rPr>
        <w:t>dere</w:t>
      </w:r>
      <w:proofErr w:type="spellEnd"/>
      <w:r w:rsidR="009F7CE1">
        <w:rPr>
          <w:rFonts w:eastAsia="Times New Roman"/>
          <w:b/>
          <w:i/>
          <w:lang w:val="en-GB" w:eastAsia="fr-FR"/>
        </w:rPr>
        <w:t xml:space="preserve">; </w:t>
      </w:r>
      <w:r w:rsidRPr="00022937">
        <w:rPr>
          <w:rFonts w:eastAsia="Times New Roman"/>
          <w:b/>
          <w:i/>
          <w:lang w:val="en-GB" w:eastAsia="fr-FR"/>
        </w:rPr>
        <w:t>there</w:t>
      </w:r>
      <w:r w:rsidR="009F7CE1">
        <w:rPr>
          <w:rFonts w:eastAsia="Times New Roman"/>
          <w:b/>
          <w:i/>
          <w:lang w:val="en-GB" w:eastAsia="fr-FR"/>
        </w:rPr>
        <w:t xml:space="preserve">; </w:t>
      </w:r>
      <w:r w:rsidRPr="00022937">
        <w:rPr>
          <w:rFonts w:eastAsia="Times New Roman"/>
          <w:b/>
          <w:i/>
          <w:lang w:val="en-GB" w:eastAsia="fr-FR"/>
        </w:rPr>
        <w:t>den</w:t>
      </w:r>
      <w:r w:rsidR="009F7CE1">
        <w:rPr>
          <w:rFonts w:eastAsia="Times New Roman"/>
          <w:b/>
          <w:i/>
          <w:lang w:val="en-GB" w:eastAsia="fr-FR"/>
        </w:rPr>
        <w:t xml:space="preserve">; </w:t>
      </w:r>
      <w:r w:rsidRPr="00022937">
        <w:rPr>
          <w:rFonts w:eastAsia="Times New Roman"/>
          <w:b/>
          <w:i/>
          <w:lang w:val="en-GB" w:eastAsia="fr-FR"/>
        </w:rPr>
        <w:t>then</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 </w:t>
      </w:r>
      <w:r w:rsidRPr="0057561A">
        <w:rPr>
          <w:rFonts w:eastAsia="Times New Roman"/>
          <w:lang w:val="en-GB" w:eastAsia="fr-FR"/>
        </w:rPr>
        <w:tab/>
      </w:r>
      <w:proofErr w:type="spellStart"/>
      <w:r w:rsidRPr="00022937">
        <w:rPr>
          <w:rFonts w:eastAsia="Times New Roman"/>
          <w:b/>
          <w:i/>
          <w:lang w:val="en-GB" w:eastAsia="fr-FR"/>
        </w:rPr>
        <w:t>dere</w:t>
      </w:r>
      <w:proofErr w:type="spellEnd"/>
      <w:r w:rsidR="009F7CE1">
        <w:rPr>
          <w:rFonts w:eastAsia="Times New Roman"/>
          <w:b/>
          <w:i/>
          <w:lang w:val="en-GB" w:eastAsia="fr-FR"/>
        </w:rPr>
        <w:t xml:space="preserve">; </w:t>
      </w:r>
      <w:r w:rsidRPr="00022937">
        <w:rPr>
          <w:rFonts w:eastAsia="Times New Roman"/>
          <w:b/>
          <w:i/>
          <w:lang w:val="en-GB" w:eastAsia="fr-FR"/>
        </w:rPr>
        <w:t>den</w:t>
      </w:r>
      <w:r w:rsidRPr="0057561A">
        <w:rPr>
          <w:rFonts w:eastAsia="Times New Roman"/>
          <w:lang w:val="en-GB" w:eastAsia="fr-FR"/>
        </w:rPr>
        <w:t xml:space="preserve">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ADV</w:t>
      </w:r>
    </w:p>
    <w:p w:rsidR="002F627D" w:rsidRPr="006C07D4" w:rsidRDefault="002F627D" w:rsidP="00022937">
      <w:pPr>
        <w:pStyle w:val="Paragraphedeliste"/>
        <w:numPr>
          <w:ilvl w:val="0"/>
          <w:numId w:val="1"/>
        </w:numPr>
        <w:rPr>
          <w:lang w:val="en-GB" w:eastAsia="fr-FR"/>
        </w:rPr>
      </w:pPr>
      <w:r w:rsidRPr="0057561A">
        <w:rPr>
          <w:rFonts w:eastAsia="Times New Roman"/>
          <w:lang w:val="en-GB" w:eastAsia="fr-FR"/>
        </w:rPr>
        <w:t xml:space="preserve">Feature: </w:t>
      </w:r>
      <w:r w:rsidRPr="0057561A">
        <w:rPr>
          <w:rFonts w:eastAsia="Times New Roman"/>
          <w:lang w:val="en-GB" w:eastAsia="fr-FR"/>
        </w:rPr>
        <w:tab/>
      </w:r>
      <w:r w:rsidR="009F7CE1">
        <w:rPr>
          <w:rFonts w:eastAsia="Times New Roman"/>
          <w:lang w:val="en-GB" w:eastAsia="fr-FR"/>
        </w:rPr>
        <w:t>there; then\</w:t>
      </w:r>
      <w:proofErr w:type="spellStart"/>
      <w:r>
        <w:rPr>
          <w:rFonts w:eastAsia="Times New Roman"/>
          <w:lang w:val="en-GB" w:eastAsia="fr-FR"/>
        </w:rPr>
        <w:t>PronType</w:t>
      </w:r>
      <w:proofErr w:type="spellEnd"/>
      <w:r>
        <w:rPr>
          <w:rFonts w:eastAsia="Times New Roman"/>
          <w:lang w:val="en-GB" w:eastAsia="fr-FR"/>
        </w:rPr>
        <w:t>=Dem</w:t>
      </w:r>
    </w:p>
    <w:p w:rsidR="002F627D" w:rsidRDefault="002F627D" w:rsidP="00022937">
      <w:pPr>
        <w:pStyle w:val="Paragraphedeliste"/>
        <w:numPr>
          <w:ilvl w:val="0"/>
          <w:numId w:val="2"/>
        </w:numPr>
        <w:rPr>
          <w:rFonts w:eastAsia="Times New Roman"/>
          <w:lang w:val="en-GB" w:eastAsia="fr-FR"/>
        </w:rPr>
      </w:pPr>
      <w:r>
        <w:rPr>
          <w:rFonts w:eastAsia="Times New Roman"/>
          <w:lang w:val="en-GB" w:eastAsia="fr-FR"/>
        </w:rPr>
        <w:t xml:space="preserve">Comparative adverbs, e.g.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 </w:t>
      </w:r>
      <w:r w:rsidRPr="0057561A">
        <w:rPr>
          <w:rFonts w:eastAsia="Times New Roman"/>
          <w:lang w:val="en-GB" w:eastAsia="fr-FR"/>
        </w:rPr>
        <w:tab/>
      </w:r>
      <w:r w:rsidRPr="00022937">
        <w:rPr>
          <w:rFonts w:eastAsia="Times New Roman"/>
          <w:b/>
          <w:i/>
          <w:lang w:val="en-GB" w:eastAsia="fr-FR"/>
        </w:rPr>
        <w:t>earlier, nearer</w:t>
      </w:r>
      <w:r w:rsidRPr="0057561A">
        <w:rPr>
          <w:rFonts w:eastAsia="Times New Roman"/>
          <w:lang w:val="en-GB" w:eastAsia="fr-FR"/>
        </w:rPr>
        <w:t xml:space="preserve">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ADV</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Degree=</w:t>
      </w:r>
      <w:proofErr w:type="spellStart"/>
      <w:r>
        <w:rPr>
          <w:rFonts w:eastAsia="Times New Roman"/>
          <w:lang w:val="en-GB" w:eastAsia="fr-FR"/>
        </w:rPr>
        <w:t>Cmp</w:t>
      </w:r>
      <w:proofErr w:type="spellEnd"/>
    </w:p>
    <w:p w:rsidR="002F627D" w:rsidRDefault="002F627D" w:rsidP="00022937">
      <w:pPr>
        <w:pStyle w:val="Paragraphedeliste"/>
        <w:numPr>
          <w:ilvl w:val="0"/>
          <w:numId w:val="2"/>
        </w:numPr>
        <w:rPr>
          <w:rFonts w:eastAsia="Times New Roman"/>
          <w:lang w:val="en-GB" w:eastAsia="fr-FR"/>
        </w:rPr>
      </w:pPr>
      <w:r>
        <w:rPr>
          <w:rFonts w:eastAsia="Times New Roman"/>
          <w:lang w:val="en-GB" w:eastAsia="fr-FR"/>
        </w:rPr>
        <w:t xml:space="preserve">Superlative adverbs: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 </w:t>
      </w:r>
      <w:r w:rsidRPr="0057561A">
        <w:rPr>
          <w:rFonts w:eastAsia="Times New Roman"/>
          <w:lang w:val="en-GB" w:eastAsia="fr-FR"/>
        </w:rPr>
        <w:tab/>
      </w:r>
      <w:r w:rsidR="009F7CE1">
        <w:rPr>
          <w:rFonts w:eastAsia="Times New Roman"/>
          <w:b/>
          <w:i/>
          <w:lang w:val="en-GB" w:eastAsia="fr-FR"/>
        </w:rPr>
        <w:t>earliest, near</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ADV</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Degree=Sup</w:t>
      </w:r>
    </w:p>
    <w:p w:rsidR="002F627D" w:rsidRDefault="002F627D" w:rsidP="00022937">
      <w:pPr>
        <w:pStyle w:val="Paragraphedeliste"/>
        <w:numPr>
          <w:ilvl w:val="0"/>
          <w:numId w:val="2"/>
        </w:numPr>
        <w:rPr>
          <w:lang w:val="en-GB"/>
        </w:rPr>
      </w:pPr>
      <w:r>
        <w:rPr>
          <w:rFonts w:eastAsia="Times New Roman"/>
          <w:lang w:val="en-GB" w:eastAsia="fr-FR"/>
        </w:rPr>
        <w:t>Pronominal adverbs</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w:t>
      </w:r>
      <w:proofErr w:type="gramEnd"/>
      <w:r w:rsidRPr="0057561A">
        <w:rPr>
          <w:rFonts w:eastAsia="Times New Roman"/>
          <w:lang w:val="en-GB" w:eastAsia="fr-FR"/>
        </w:rPr>
        <w:t xml:space="preserve"> </w:t>
      </w:r>
      <w:r w:rsidRPr="0057561A">
        <w:rPr>
          <w:rFonts w:eastAsia="Times New Roman"/>
          <w:lang w:val="en-GB" w:eastAsia="fr-FR"/>
        </w:rPr>
        <w:tab/>
      </w:r>
      <w:r w:rsidRPr="00022937">
        <w:rPr>
          <w:rFonts w:eastAsia="Times New Roman"/>
          <w:b/>
          <w:i/>
          <w:lang w:val="en-GB" w:eastAsia="fr-FR"/>
        </w:rPr>
        <w:t>how, wherever, when, where</w:t>
      </w:r>
      <w:r>
        <w:rPr>
          <w:rFonts w:eastAsia="Times New Roman"/>
          <w:lang w:val="en-GB" w:eastAsia="fr-FR"/>
        </w:rPr>
        <w:t>, etc.</w:t>
      </w:r>
      <w:r w:rsidRPr="0057561A">
        <w:rPr>
          <w:rFonts w:eastAsia="Times New Roman"/>
          <w:lang w:val="en-GB" w:eastAsia="fr-FR"/>
        </w:rPr>
        <w:t xml:space="preserve"> </w:t>
      </w:r>
      <w:r w:rsidR="009F7CE1">
        <w:rPr>
          <w:rFonts w:eastAsia="Times New Roman"/>
          <w:lang w:val="en-GB" w:eastAsia="fr-FR"/>
        </w:rPr>
        <w:tab/>
      </w:r>
      <w:r w:rsidR="007A6D00" w:rsidRPr="007A6D00">
        <w:rPr>
          <w:rFonts w:eastAsia="Times New Roman"/>
          <w:b/>
          <w:i/>
          <w:lang w:val="en-GB" w:eastAsia="fr-FR"/>
        </w:rPr>
        <w:t>o</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ADV</w:t>
      </w:r>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r w:rsidR="009F7CE1">
        <w:rPr>
          <w:rFonts w:eastAsia="Times New Roman"/>
          <w:lang w:val="en-GB" w:eastAsia="fr-FR"/>
        </w:rPr>
        <w:t>PART</w:t>
      </w:r>
    </w:p>
    <w:p w:rsidR="002F627D" w:rsidRPr="00720A60"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proofErr w:type="spellStart"/>
      <w:r>
        <w:rPr>
          <w:rFonts w:eastAsia="Times New Roman"/>
          <w:lang w:val="en-GB" w:eastAsia="fr-FR"/>
        </w:rPr>
        <w:t>PronType</w:t>
      </w:r>
      <w:proofErr w:type="spellEnd"/>
      <w:r>
        <w:rPr>
          <w:rFonts w:eastAsia="Times New Roman"/>
          <w:lang w:val="en-GB" w:eastAsia="fr-FR"/>
        </w:rPr>
        <w:t>=</w:t>
      </w:r>
      <w:proofErr w:type="spellStart"/>
      <w:r>
        <w:rPr>
          <w:rFonts w:eastAsia="Times New Roman"/>
          <w:lang w:val="en-GB" w:eastAsia="fr-FR"/>
        </w:rPr>
        <w:t>Int</w:t>
      </w:r>
      <w:proofErr w:type="spellEnd"/>
      <w:r w:rsidR="009F7CE1">
        <w:rPr>
          <w:rFonts w:eastAsia="Times New Roman"/>
          <w:lang w:val="en-GB" w:eastAsia="fr-FR"/>
        </w:rPr>
        <w:tab/>
      </w:r>
      <w:r w:rsidR="009F7CE1">
        <w:rPr>
          <w:rFonts w:eastAsia="Times New Roman"/>
          <w:lang w:val="en-GB" w:eastAsia="fr-FR"/>
        </w:rPr>
        <w:tab/>
      </w:r>
      <w:r w:rsidR="009F7CE1">
        <w:rPr>
          <w:rFonts w:eastAsia="Times New Roman"/>
          <w:lang w:val="en-GB" w:eastAsia="fr-FR"/>
        </w:rPr>
        <w:tab/>
      </w:r>
      <w:r w:rsidR="009F7CE1">
        <w:rPr>
          <w:rFonts w:eastAsia="Times New Roman"/>
          <w:lang w:val="en-GB" w:eastAsia="fr-FR"/>
        </w:rPr>
        <w:tab/>
      </w:r>
      <w:proofErr w:type="spellStart"/>
      <w:r w:rsidR="009F7CE1">
        <w:rPr>
          <w:rFonts w:eastAsia="Times New Roman"/>
          <w:lang w:val="en-GB" w:eastAsia="fr-FR"/>
        </w:rPr>
        <w:t>Part</w:t>
      </w:r>
      <w:r w:rsidR="007A6D00">
        <w:rPr>
          <w:rFonts w:eastAsia="Times New Roman"/>
          <w:lang w:val="en-GB" w:eastAsia="fr-FR"/>
        </w:rPr>
        <w:t>Type</w:t>
      </w:r>
      <w:proofErr w:type="spellEnd"/>
      <w:r w:rsidR="007A6D00">
        <w:rPr>
          <w:rFonts w:eastAsia="Times New Roman"/>
          <w:lang w:val="en-GB" w:eastAsia="fr-FR"/>
        </w:rPr>
        <w:t>=</w:t>
      </w:r>
      <w:r w:rsidR="009F7CE1">
        <w:rPr>
          <w:rFonts w:eastAsia="Times New Roman"/>
          <w:lang w:val="en-GB" w:eastAsia="fr-FR"/>
        </w:rPr>
        <w:t>Disc</w:t>
      </w:r>
    </w:p>
    <w:p w:rsidR="002F627D" w:rsidRDefault="002F627D" w:rsidP="00022937">
      <w:pPr>
        <w:spacing w:after="0" w:line="240" w:lineRule="auto"/>
        <w:rPr>
          <w:rFonts w:eastAsia="Times New Roman"/>
          <w:lang w:val="en-GB" w:eastAsia="fr-FR"/>
        </w:rPr>
      </w:pPr>
      <w:r>
        <w:rPr>
          <w:lang w:val="en-GB"/>
        </w:rPr>
        <w:t xml:space="preserve">The other adverbs are </w:t>
      </w:r>
      <w:r>
        <w:rPr>
          <w:rFonts w:eastAsia="Times New Roman"/>
          <w:lang w:val="en-GB" w:eastAsia="fr-FR"/>
        </w:rPr>
        <w:t xml:space="preserve">left without feature in our dictionary and annotations. </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w:t>
      </w:r>
      <w:proofErr w:type="gramEnd"/>
      <w:r w:rsidRPr="0057561A">
        <w:rPr>
          <w:rFonts w:eastAsia="Times New Roman"/>
          <w:lang w:val="en-GB" w:eastAsia="fr-FR"/>
        </w:rPr>
        <w:t xml:space="preserve"> </w:t>
      </w:r>
      <w:r w:rsidRPr="0057561A">
        <w:rPr>
          <w:rFonts w:eastAsia="Times New Roman"/>
          <w:lang w:val="en-GB" w:eastAsia="fr-FR"/>
        </w:rPr>
        <w:tab/>
      </w:r>
      <w:r w:rsidRPr="00022937">
        <w:rPr>
          <w:rFonts w:eastAsia="Times New Roman"/>
          <w:b/>
          <w:i/>
          <w:lang w:val="en-GB" w:eastAsia="fr-FR"/>
        </w:rPr>
        <w:t>much, now, o’clock, occasionally</w:t>
      </w:r>
      <w:r>
        <w:rPr>
          <w:rFonts w:eastAsia="Times New Roman"/>
          <w:lang w:val="en-GB" w:eastAsia="fr-FR"/>
        </w:rPr>
        <w:t>, etc.</w:t>
      </w:r>
      <w:r w:rsidRPr="0057561A">
        <w:rPr>
          <w:rFonts w:eastAsia="Times New Roman"/>
          <w:lang w:val="en-GB" w:eastAsia="fr-FR"/>
        </w:rPr>
        <w:t xml:space="preserve">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ADV</w:t>
      </w:r>
    </w:p>
    <w:p w:rsidR="002F627D" w:rsidRPr="00720A60"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_</w:t>
      </w:r>
    </w:p>
    <w:p w:rsidR="002F627D"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17" w:tooltip="u-pos INTJ" w:history="1">
        <w:r w:rsidR="002F627D" w:rsidRPr="0057561A">
          <w:rPr>
            <w:rFonts w:ascii="Times New Roman" w:eastAsia="Times New Roman" w:hAnsi="Times New Roman" w:cs="Times New Roman"/>
            <w:color w:val="0000FF"/>
            <w:sz w:val="24"/>
            <w:szCs w:val="24"/>
            <w:u w:val="single"/>
            <w:lang w:val="en-GB" w:eastAsia="fr-FR"/>
          </w:rPr>
          <w:t>INTJ</w:t>
        </w:r>
      </w:hyperlink>
      <w:r w:rsidR="002F627D" w:rsidRPr="0057561A">
        <w:rPr>
          <w:rFonts w:ascii="Times New Roman" w:eastAsia="Times New Roman" w:hAnsi="Times New Roman" w:cs="Times New Roman"/>
          <w:color w:val="0000FF"/>
          <w:sz w:val="24"/>
          <w:szCs w:val="24"/>
          <w:u w:val="single"/>
          <w:lang w:val="en-GB" w:eastAsia="fr-FR"/>
        </w:rPr>
        <w:t> : Interjections</w:t>
      </w:r>
    </w:p>
    <w:p w:rsidR="002F627D" w:rsidRPr="00720A60" w:rsidRDefault="002F627D" w:rsidP="00022937">
      <w:pPr>
        <w:spacing w:after="0" w:line="240" w:lineRule="auto"/>
        <w:rPr>
          <w:lang w:val="en-GB"/>
        </w:rPr>
      </w:pPr>
      <w:proofErr w:type="gramStart"/>
      <w:r w:rsidRPr="00720A60">
        <w:rPr>
          <w:lang w:val="en-GB"/>
        </w:rPr>
        <w:t>Definitions :</w:t>
      </w:r>
      <w:proofErr w:type="gramEnd"/>
      <w:r w:rsidRPr="00720A60">
        <w:rPr>
          <w:lang w:val="en-GB"/>
        </w:rPr>
        <w:t xml:space="preserve"> they have an autonomous illocutionary status, and function as an autonomous utterance. </w:t>
      </w:r>
    </w:p>
    <w:p w:rsidR="002F627D" w:rsidRDefault="002F627D" w:rsidP="00022937">
      <w:pPr>
        <w:rPr>
          <w:rFonts w:eastAsia="Times New Roman"/>
          <w:lang w:val="en-GB" w:eastAsia="fr-FR"/>
        </w:rPr>
      </w:pPr>
      <w:r>
        <w:rPr>
          <w:rFonts w:eastAsia="Times New Roman"/>
          <w:lang w:val="en-GB" w:eastAsia="fr-FR"/>
        </w:rPr>
        <w:t xml:space="preserve">They don’t have any extra morphological features: </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w:t>
      </w:r>
      <w:proofErr w:type="gramEnd"/>
      <w:r w:rsidRPr="0057561A">
        <w:rPr>
          <w:rFonts w:eastAsia="Times New Roman"/>
          <w:lang w:val="en-GB" w:eastAsia="fr-FR"/>
        </w:rPr>
        <w:t xml:space="preserve"> </w:t>
      </w:r>
      <w:r w:rsidRPr="0057561A">
        <w:rPr>
          <w:rFonts w:eastAsia="Times New Roman"/>
          <w:lang w:val="en-GB" w:eastAsia="fr-FR"/>
        </w:rPr>
        <w:tab/>
      </w:r>
      <w:r w:rsidRPr="00022937">
        <w:rPr>
          <w:rFonts w:eastAsia="Times New Roman"/>
          <w:b/>
          <w:i/>
          <w:lang w:val="en-GB" w:eastAsia="fr-FR"/>
        </w:rPr>
        <w:t xml:space="preserve">hey, hello, bye-bye, </w:t>
      </w:r>
      <w:proofErr w:type="spellStart"/>
      <w:r w:rsidRPr="00022937">
        <w:rPr>
          <w:rFonts w:eastAsia="Times New Roman"/>
          <w:b/>
          <w:i/>
          <w:lang w:val="en-GB" w:eastAsia="fr-FR"/>
        </w:rPr>
        <w:t>ehen</w:t>
      </w:r>
      <w:proofErr w:type="spellEnd"/>
      <w:r>
        <w:rPr>
          <w:rFonts w:eastAsia="Times New Roman"/>
          <w:lang w:val="en-GB" w:eastAsia="fr-FR"/>
        </w:rPr>
        <w:t>, etc.</w:t>
      </w:r>
      <w:r w:rsidRPr="0057561A">
        <w:rPr>
          <w:rFonts w:eastAsia="Times New Roman"/>
          <w:lang w:val="en-GB" w:eastAsia="fr-FR"/>
        </w:rPr>
        <w:t xml:space="preserve">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INTJ</w:t>
      </w:r>
    </w:p>
    <w:p w:rsidR="002F627D" w:rsidRPr="00720A60"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_</w:t>
      </w:r>
    </w:p>
    <w:p w:rsidR="002F627D"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18" w:tooltip="u-pos NOUN" w:history="1">
        <w:r w:rsidR="002F627D" w:rsidRPr="0057561A">
          <w:rPr>
            <w:rFonts w:ascii="Times New Roman" w:eastAsia="Times New Roman" w:hAnsi="Times New Roman" w:cs="Times New Roman"/>
            <w:color w:val="0000FF"/>
            <w:sz w:val="24"/>
            <w:szCs w:val="24"/>
            <w:u w:val="single"/>
            <w:lang w:val="en-GB" w:eastAsia="fr-FR"/>
          </w:rPr>
          <w:t>NOUN</w:t>
        </w:r>
      </w:hyperlink>
      <w:r w:rsidR="002F627D" w:rsidRPr="0057561A">
        <w:rPr>
          <w:rFonts w:ascii="Times New Roman" w:eastAsia="Times New Roman" w:hAnsi="Times New Roman" w:cs="Times New Roman"/>
          <w:color w:val="0000FF"/>
          <w:sz w:val="24"/>
          <w:szCs w:val="24"/>
          <w:u w:val="single"/>
          <w:lang w:val="en-GB" w:eastAsia="fr-FR"/>
        </w:rPr>
        <w:t> : Nouns</w:t>
      </w:r>
    </w:p>
    <w:p w:rsidR="002F627D" w:rsidRDefault="002F627D" w:rsidP="00022937">
      <w:pPr>
        <w:rPr>
          <w:rFonts w:eastAsia="Times New Roman"/>
          <w:lang w:val="en-GB" w:eastAsia="fr-FR"/>
        </w:rPr>
      </w:pPr>
      <w:r>
        <w:rPr>
          <w:rFonts w:eastAsia="Times New Roman"/>
          <w:lang w:val="en-GB" w:eastAsia="fr-FR"/>
        </w:rPr>
        <w:t xml:space="preserve">Their only morphological feature is ‘Number’. </w:t>
      </w:r>
    </w:p>
    <w:p w:rsidR="002F627D" w:rsidRPr="00AA65DF" w:rsidRDefault="002F627D" w:rsidP="00022937">
      <w:pPr>
        <w:pStyle w:val="Paragraphedeliste"/>
        <w:numPr>
          <w:ilvl w:val="0"/>
          <w:numId w:val="2"/>
        </w:numPr>
        <w:rPr>
          <w:rFonts w:eastAsia="Times New Roman"/>
          <w:lang w:val="en-GB" w:eastAsia="fr-FR"/>
        </w:rPr>
      </w:pPr>
      <w:r w:rsidRPr="00AA65DF">
        <w:rPr>
          <w:rFonts w:eastAsia="Times New Roman"/>
          <w:lang w:val="en-GB" w:eastAsia="fr-FR"/>
        </w:rPr>
        <w:t xml:space="preserve">It is used for reduplicated forms: </w:t>
      </w:r>
    </w:p>
    <w:p w:rsidR="002F627D" w:rsidRDefault="002F627D" w:rsidP="00022937">
      <w:pPr>
        <w:pStyle w:val="Paragraphedeliste"/>
        <w:numPr>
          <w:ilvl w:val="0"/>
          <w:numId w:val="1"/>
        </w:numPr>
        <w:rPr>
          <w:rFonts w:eastAsia="Times New Roman"/>
          <w:lang w:val="en-GB" w:eastAsia="fr-FR"/>
        </w:rPr>
      </w:pPr>
      <w:r>
        <w:rPr>
          <w:rFonts w:eastAsia="Times New Roman"/>
          <w:lang w:val="en-GB" w:eastAsia="fr-FR"/>
        </w:rPr>
        <w:t>Token:</w:t>
      </w:r>
      <w:r>
        <w:rPr>
          <w:rFonts w:eastAsia="Times New Roman"/>
          <w:lang w:val="en-GB" w:eastAsia="fr-FR"/>
        </w:rPr>
        <w:tab/>
      </w:r>
      <w:r>
        <w:rPr>
          <w:rFonts w:eastAsia="Times New Roman"/>
          <w:lang w:val="en-GB" w:eastAsia="fr-FR"/>
        </w:rPr>
        <w:tab/>
      </w:r>
      <w:proofErr w:type="spellStart"/>
      <w:r w:rsidRPr="00022937">
        <w:rPr>
          <w:rFonts w:eastAsia="Times New Roman"/>
          <w:b/>
          <w:i/>
          <w:lang w:val="en-GB" w:eastAsia="fr-FR"/>
        </w:rPr>
        <w:t>beard_beard</w:t>
      </w:r>
      <w:proofErr w:type="spellEnd"/>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Lemma : </w:t>
      </w:r>
      <w:r w:rsidRPr="0057561A">
        <w:rPr>
          <w:rFonts w:eastAsia="Times New Roman"/>
          <w:lang w:val="en-GB" w:eastAsia="fr-FR"/>
        </w:rPr>
        <w:tab/>
      </w:r>
      <w:r w:rsidRPr="00022937">
        <w:rPr>
          <w:rFonts w:eastAsia="Times New Roman"/>
          <w:b/>
          <w:i/>
          <w:lang w:val="en-GB" w:eastAsia="fr-FR"/>
        </w:rPr>
        <w:t>beard</w:t>
      </w:r>
      <w:r w:rsidRPr="0057561A">
        <w:rPr>
          <w:rFonts w:eastAsia="Times New Roman"/>
          <w:lang w:val="en-GB" w:eastAsia="fr-FR"/>
        </w:rPr>
        <w:t xml:space="preserve">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sidR="009F7CE1">
        <w:rPr>
          <w:rFonts w:eastAsia="Times New Roman"/>
          <w:lang w:val="en-GB" w:eastAsia="fr-FR"/>
        </w:rPr>
        <w:t>NOUN</w:t>
      </w:r>
    </w:p>
    <w:p w:rsidR="002F627D" w:rsidRPr="00720A60"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proofErr w:type="spellStart"/>
      <w:r w:rsidR="009F7CE1">
        <w:rPr>
          <w:rFonts w:eastAsia="Times New Roman"/>
          <w:lang w:val="en-GB" w:eastAsia="fr-FR"/>
        </w:rPr>
        <w:t>PronType</w:t>
      </w:r>
      <w:proofErr w:type="spellEnd"/>
      <w:r w:rsidR="009F7CE1">
        <w:rPr>
          <w:rFonts w:eastAsia="Times New Roman"/>
          <w:lang w:val="en-GB" w:eastAsia="fr-FR"/>
        </w:rPr>
        <w:t>=Red</w:t>
      </w:r>
    </w:p>
    <w:p w:rsidR="002F627D" w:rsidRPr="00AA65DF" w:rsidRDefault="002F627D" w:rsidP="00022937">
      <w:pPr>
        <w:pStyle w:val="Paragraphedeliste"/>
        <w:numPr>
          <w:ilvl w:val="0"/>
          <w:numId w:val="2"/>
        </w:numPr>
        <w:rPr>
          <w:rFonts w:eastAsia="Times New Roman"/>
          <w:lang w:val="en-GB" w:eastAsia="fr-FR"/>
        </w:rPr>
      </w:pPr>
      <w:r>
        <w:rPr>
          <w:rFonts w:eastAsia="Times New Roman"/>
          <w:lang w:val="en-GB" w:eastAsia="fr-FR"/>
        </w:rPr>
        <w:lastRenderedPageBreak/>
        <w:t>and</w:t>
      </w:r>
      <w:r w:rsidRPr="00AA65DF">
        <w:rPr>
          <w:rFonts w:eastAsia="Times New Roman"/>
          <w:lang w:val="en-GB" w:eastAsia="fr-FR"/>
        </w:rPr>
        <w:t xml:space="preserve"> for borrowed suffixed plurals in –s </w:t>
      </w:r>
    </w:p>
    <w:p w:rsidR="002F627D" w:rsidRDefault="002F627D" w:rsidP="00022937">
      <w:pPr>
        <w:pStyle w:val="Paragraphedeliste"/>
        <w:numPr>
          <w:ilvl w:val="0"/>
          <w:numId w:val="1"/>
        </w:numPr>
        <w:rPr>
          <w:rFonts w:eastAsia="Times New Roman"/>
          <w:lang w:val="en-GB" w:eastAsia="fr-FR"/>
        </w:rPr>
      </w:pPr>
      <w:r>
        <w:rPr>
          <w:rFonts w:eastAsia="Times New Roman"/>
          <w:lang w:val="en-GB" w:eastAsia="fr-FR"/>
        </w:rPr>
        <w:t>Token</w:t>
      </w:r>
      <w:r w:rsidR="002E32E3">
        <w:rPr>
          <w:rFonts w:eastAsia="Times New Roman"/>
          <w:lang w:val="en-GB" w:eastAsia="fr-FR"/>
        </w:rPr>
        <w:t>s</w:t>
      </w:r>
      <w:r>
        <w:rPr>
          <w:rFonts w:eastAsia="Times New Roman"/>
          <w:lang w:val="en-GB" w:eastAsia="fr-FR"/>
        </w:rPr>
        <w:tab/>
      </w:r>
      <w:r>
        <w:rPr>
          <w:rFonts w:eastAsia="Times New Roman"/>
          <w:lang w:val="en-GB" w:eastAsia="fr-FR"/>
        </w:rPr>
        <w:tab/>
      </w:r>
      <w:r w:rsidRPr="00022937">
        <w:rPr>
          <w:rFonts w:eastAsia="Times New Roman"/>
          <w:b/>
          <w:i/>
          <w:lang w:val="en-GB" w:eastAsia="fr-FR"/>
        </w:rPr>
        <w:t>bottles</w:t>
      </w:r>
      <w:r w:rsidR="002E32E3">
        <w:rPr>
          <w:rFonts w:eastAsia="Times New Roman"/>
          <w:b/>
          <w:i/>
          <w:lang w:val="en-GB" w:eastAsia="fr-FR"/>
        </w:rPr>
        <w:t>;</w:t>
      </w:r>
      <w:r w:rsidRPr="00022937">
        <w:rPr>
          <w:rFonts w:eastAsia="Times New Roman"/>
          <w:b/>
          <w:i/>
          <w:lang w:val="en-GB" w:eastAsia="fr-FR"/>
        </w:rPr>
        <w:t xml:space="preserve"> beginners</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Lemma</w:t>
      </w:r>
      <w:r w:rsidR="002E32E3">
        <w:rPr>
          <w:rFonts w:eastAsia="Times New Roman"/>
          <w:lang w:val="en-GB" w:eastAsia="fr-FR"/>
        </w:rPr>
        <w:t>s</w:t>
      </w:r>
      <w:r w:rsidRPr="0057561A">
        <w:rPr>
          <w:rFonts w:eastAsia="Times New Roman"/>
          <w:lang w:val="en-GB" w:eastAsia="fr-FR"/>
        </w:rPr>
        <w:t xml:space="preserve"> : </w:t>
      </w:r>
      <w:r w:rsidRPr="0057561A">
        <w:rPr>
          <w:rFonts w:eastAsia="Times New Roman"/>
          <w:lang w:val="en-GB" w:eastAsia="fr-FR"/>
        </w:rPr>
        <w:tab/>
      </w:r>
      <w:r w:rsidRPr="00022937">
        <w:rPr>
          <w:rFonts w:eastAsia="Times New Roman"/>
          <w:b/>
          <w:i/>
          <w:lang w:val="en-GB" w:eastAsia="fr-FR"/>
        </w:rPr>
        <w:t>bottle</w:t>
      </w:r>
      <w:r w:rsidR="002E32E3">
        <w:rPr>
          <w:rFonts w:eastAsia="Times New Roman"/>
          <w:b/>
          <w:i/>
          <w:lang w:val="en-GB" w:eastAsia="fr-FR"/>
        </w:rPr>
        <w:t>;</w:t>
      </w:r>
      <w:r w:rsidRPr="00022937">
        <w:rPr>
          <w:rFonts w:eastAsia="Times New Roman"/>
          <w:b/>
          <w:i/>
          <w:lang w:val="en-GB" w:eastAsia="fr-FR"/>
        </w:rPr>
        <w:t xml:space="preserve"> beginner</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NOUN</w:t>
      </w:r>
    </w:p>
    <w:p w:rsidR="002F627D" w:rsidRPr="00720A60"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Number=</w:t>
      </w:r>
      <w:proofErr w:type="spellStart"/>
      <w:r>
        <w:rPr>
          <w:rFonts w:eastAsia="Times New Roman"/>
          <w:lang w:val="en-GB" w:eastAsia="fr-FR"/>
        </w:rPr>
        <w:t>Plur</w:t>
      </w:r>
      <w:proofErr w:type="spellEnd"/>
    </w:p>
    <w:p w:rsidR="002F627D" w:rsidRPr="00AA65DF" w:rsidRDefault="002F627D" w:rsidP="00022937">
      <w:pPr>
        <w:pStyle w:val="Paragraphedeliste"/>
        <w:numPr>
          <w:ilvl w:val="0"/>
          <w:numId w:val="2"/>
        </w:numPr>
        <w:rPr>
          <w:rFonts w:eastAsia="Times New Roman"/>
          <w:lang w:val="en-GB" w:eastAsia="fr-FR"/>
        </w:rPr>
      </w:pPr>
      <w:r w:rsidRPr="00AA65DF">
        <w:rPr>
          <w:rFonts w:eastAsia="Times New Roman"/>
          <w:lang w:val="en-GB" w:eastAsia="fr-FR"/>
        </w:rPr>
        <w:t>When the meaning of the word is not transparent, an English gloss is added bef</w:t>
      </w:r>
      <w:r w:rsidR="002E32E3">
        <w:rPr>
          <w:rFonts w:eastAsia="Times New Roman"/>
          <w:lang w:val="en-GB" w:eastAsia="fr-FR"/>
        </w:rPr>
        <w:t xml:space="preserve">ore the morphological features. It is separated from the features by a backslash. </w:t>
      </w:r>
    </w:p>
    <w:p w:rsidR="002F627D" w:rsidRDefault="002F627D" w:rsidP="00022937">
      <w:pPr>
        <w:pStyle w:val="Paragraphedeliste"/>
        <w:numPr>
          <w:ilvl w:val="0"/>
          <w:numId w:val="1"/>
        </w:numPr>
        <w:rPr>
          <w:rFonts w:eastAsia="Times New Roman"/>
          <w:lang w:val="en-GB" w:eastAsia="fr-FR"/>
        </w:rPr>
      </w:pPr>
      <w:r>
        <w:rPr>
          <w:rFonts w:eastAsia="Times New Roman"/>
          <w:lang w:val="en-GB" w:eastAsia="fr-FR"/>
        </w:rPr>
        <w:t>Token</w:t>
      </w:r>
      <w:r>
        <w:rPr>
          <w:rFonts w:eastAsia="Times New Roman"/>
          <w:lang w:val="en-GB" w:eastAsia="fr-FR"/>
        </w:rPr>
        <w:tab/>
      </w:r>
      <w:r>
        <w:rPr>
          <w:rFonts w:eastAsia="Times New Roman"/>
          <w:lang w:val="en-GB" w:eastAsia="fr-FR"/>
        </w:rPr>
        <w:tab/>
      </w:r>
      <w:proofErr w:type="spellStart"/>
      <w:r w:rsidRPr="00022937">
        <w:rPr>
          <w:rFonts w:eastAsia="Times New Roman"/>
          <w:b/>
          <w:i/>
          <w:lang w:val="en-GB" w:eastAsia="fr-FR"/>
        </w:rPr>
        <w:t>brodas</w:t>
      </w:r>
      <w:proofErr w:type="spellEnd"/>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Lemma : </w:t>
      </w:r>
      <w:r w:rsidRPr="0057561A">
        <w:rPr>
          <w:rFonts w:eastAsia="Times New Roman"/>
          <w:lang w:val="en-GB" w:eastAsia="fr-FR"/>
        </w:rPr>
        <w:tab/>
      </w:r>
      <w:proofErr w:type="spellStart"/>
      <w:r w:rsidRPr="00022937">
        <w:rPr>
          <w:rFonts w:eastAsia="Times New Roman"/>
          <w:b/>
          <w:i/>
          <w:lang w:val="en-GB" w:eastAsia="fr-FR"/>
        </w:rPr>
        <w:t>broda</w:t>
      </w:r>
      <w:proofErr w:type="spellEnd"/>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NOUN</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sidR="002E32E3">
        <w:rPr>
          <w:rFonts w:eastAsia="Times New Roman"/>
          <w:lang w:val="en-GB" w:eastAsia="fr-FR"/>
        </w:rPr>
        <w:t>brother\</w:t>
      </w:r>
      <w:r>
        <w:rPr>
          <w:rFonts w:eastAsia="Times New Roman"/>
          <w:lang w:val="en-GB" w:eastAsia="fr-FR"/>
        </w:rPr>
        <w:t>Number=</w:t>
      </w:r>
      <w:proofErr w:type="spellStart"/>
      <w:r>
        <w:rPr>
          <w:rFonts w:eastAsia="Times New Roman"/>
          <w:lang w:val="en-GB" w:eastAsia="fr-FR"/>
        </w:rPr>
        <w:t>Plur</w:t>
      </w:r>
      <w:proofErr w:type="spellEnd"/>
    </w:p>
    <w:p w:rsidR="002F627D"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19" w:tooltip="u-pos PROPN" w:history="1">
        <w:r w:rsidR="002F627D" w:rsidRPr="0057561A">
          <w:rPr>
            <w:rFonts w:ascii="Times New Roman" w:eastAsia="Times New Roman" w:hAnsi="Times New Roman" w:cs="Times New Roman"/>
            <w:color w:val="0000FF"/>
            <w:sz w:val="24"/>
            <w:szCs w:val="24"/>
            <w:u w:val="single"/>
            <w:lang w:val="en-GB" w:eastAsia="fr-FR"/>
          </w:rPr>
          <w:t>PROPN</w:t>
        </w:r>
      </w:hyperlink>
      <w:r w:rsidR="002F627D" w:rsidRPr="0057561A">
        <w:rPr>
          <w:rFonts w:ascii="Times New Roman" w:eastAsia="Times New Roman" w:hAnsi="Times New Roman" w:cs="Times New Roman"/>
          <w:color w:val="0000FF"/>
          <w:sz w:val="24"/>
          <w:szCs w:val="24"/>
          <w:u w:val="single"/>
          <w:lang w:val="en-GB" w:eastAsia="fr-FR"/>
        </w:rPr>
        <w:t> : Proper Nouns</w:t>
      </w:r>
    </w:p>
    <w:p w:rsidR="002F627D" w:rsidRDefault="002F627D" w:rsidP="00022937">
      <w:pPr>
        <w:spacing w:after="0" w:line="240" w:lineRule="auto"/>
        <w:rPr>
          <w:lang w:val="en-GB"/>
        </w:rPr>
      </w:pPr>
      <w:r w:rsidRPr="00687639">
        <w:rPr>
          <w:lang w:val="en-GB"/>
        </w:rPr>
        <w:t>They keep their capital letter(s) in the lemma, and have no morphological feature.</w:t>
      </w:r>
    </w:p>
    <w:p w:rsidR="002F627D" w:rsidRDefault="002F627D" w:rsidP="00022937">
      <w:pPr>
        <w:spacing w:after="0" w:line="240" w:lineRule="auto"/>
        <w:rPr>
          <w:lang w:val="en-GB"/>
        </w:rPr>
      </w:pPr>
      <w:r>
        <w:rPr>
          <w:lang w:val="en-GB"/>
        </w:rPr>
        <w:t>NB: as the transcripti</w:t>
      </w:r>
      <w:r w:rsidR="009B58AB">
        <w:rPr>
          <w:lang w:val="en-GB"/>
        </w:rPr>
        <w:t>on is tokenized without capital</w:t>
      </w:r>
      <w:r>
        <w:rPr>
          <w:lang w:val="en-GB"/>
        </w:rPr>
        <w:t xml:space="preserve">, </w:t>
      </w:r>
      <w:r w:rsidR="009B58AB">
        <w:rPr>
          <w:lang w:val="en-GB"/>
        </w:rPr>
        <w:t xml:space="preserve">the </w:t>
      </w:r>
      <w:r w:rsidR="007F7090">
        <w:rPr>
          <w:lang w:val="en-GB"/>
        </w:rPr>
        <w:t>capital letter</w:t>
      </w:r>
      <w:r>
        <w:rPr>
          <w:lang w:val="en-GB"/>
        </w:rPr>
        <w:t xml:space="preserve"> should be put back by the annotator.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Lemma : </w:t>
      </w:r>
      <w:r w:rsidRPr="0057561A">
        <w:rPr>
          <w:rFonts w:eastAsia="Times New Roman"/>
          <w:lang w:val="en-GB" w:eastAsia="fr-FR"/>
        </w:rPr>
        <w:tab/>
      </w:r>
      <w:r>
        <w:rPr>
          <w:rFonts w:eastAsia="Times New Roman"/>
          <w:lang w:val="en-GB" w:eastAsia="fr-FR"/>
        </w:rPr>
        <w:t>Madam, Lagos, May, N.T.A</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PROPN</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_</w:t>
      </w:r>
    </w:p>
    <w:p w:rsidR="002F627D"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20" w:tooltip="u-pos VERB" w:history="1">
        <w:r w:rsidR="002F627D" w:rsidRPr="0057561A">
          <w:rPr>
            <w:rFonts w:ascii="Times New Roman" w:eastAsia="Times New Roman" w:hAnsi="Times New Roman" w:cs="Times New Roman"/>
            <w:color w:val="0000FF"/>
            <w:sz w:val="24"/>
            <w:szCs w:val="24"/>
            <w:u w:val="single"/>
            <w:lang w:val="en-GB" w:eastAsia="fr-FR"/>
          </w:rPr>
          <w:t>VERB</w:t>
        </w:r>
      </w:hyperlink>
      <w:r w:rsidR="002F627D" w:rsidRPr="0057561A">
        <w:rPr>
          <w:rFonts w:ascii="Times New Roman" w:eastAsia="Times New Roman" w:hAnsi="Times New Roman" w:cs="Times New Roman"/>
          <w:color w:val="0000FF"/>
          <w:sz w:val="24"/>
          <w:szCs w:val="24"/>
          <w:u w:val="single"/>
          <w:lang w:val="en-GB" w:eastAsia="fr-FR"/>
        </w:rPr>
        <w:t> : Verbs</w:t>
      </w:r>
    </w:p>
    <w:p w:rsidR="002F627D" w:rsidRDefault="002F627D" w:rsidP="00022937">
      <w:pPr>
        <w:spacing w:after="0" w:line="240" w:lineRule="auto"/>
        <w:rPr>
          <w:lang w:val="en-GB"/>
        </w:rPr>
      </w:pPr>
      <w:r w:rsidRPr="00272789">
        <w:rPr>
          <w:lang w:val="en-GB"/>
        </w:rPr>
        <w:t xml:space="preserve">Naija </w:t>
      </w:r>
      <w:r>
        <w:rPr>
          <w:lang w:val="en-GB"/>
        </w:rPr>
        <w:t xml:space="preserve">verbs appear in their </w:t>
      </w:r>
      <w:proofErr w:type="spellStart"/>
      <w:r>
        <w:rPr>
          <w:lang w:val="en-GB"/>
        </w:rPr>
        <w:t>lemmatic</w:t>
      </w:r>
      <w:proofErr w:type="spellEnd"/>
      <w:r>
        <w:rPr>
          <w:lang w:val="en-GB"/>
        </w:rPr>
        <w:t xml:space="preserve"> forms, and hence, don’t carry any morphological features. V</w:t>
      </w:r>
      <w:r w:rsidRPr="00272789">
        <w:rPr>
          <w:lang w:val="en-GB"/>
        </w:rPr>
        <w:t>erbs appearing in Serial Verb Constructions</w:t>
      </w:r>
      <w:r>
        <w:rPr>
          <w:lang w:val="en-GB"/>
        </w:rPr>
        <w:t xml:space="preserve"> are tagged with a lexical feature </w:t>
      </w:r>
      <w:r w:rsidRPr="001F716C">
        <w:rPr>
          <w:color w:val="FF0000"/>
          <w:lang w:val="en-GB"/>
        </w:rPr>
        <w:t xml:space="preserve">(specifically introduced </w:t>
      </w:r>
      <w:r w:rsidR="00233425">
        <w:rPr>
          <w:color w:val="FF0000"/>
          <w:lang w:val="en-GB"/>
        </w:rPr>
        <w:t>by us in</w:t>
      </w:r>
      <w:r w:rsidRPr="001F716C">
        <w:rPr>
          <w:color w:val="FF0000"/>
          <w:lang w:val="en-GB"/>
        </w:rPr>
        <w:t xml:space="preserve"> the UG</w:t>
      </w:r>
      <w:r>
        <w:rPr>
          <w:lang w:val="en-GB"/>
        </w:rPr>
        <w:t xml:space="preserve">) which will help identify and retrieve them for further study. </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 :</w:t>
      </w:r>
      <w:proofErr w:type="gramEnd"/>
      <w:r w:rsidRPr="0057561A">
        <w:rPr>
          <w:rFonts w:eastAsia="Times New Roman"/>
          <w:lang w:val="en-GB" w:eastAsia="fr-FR"/>
        </w:rPr>
        <w:t xml:space="preserve"> </w:t>
      </w:r>
      <w:r w:rsidRPr="0057561A">
        <w:rPr>
          <w:rFonts w:eastAsia="Times New Roman"/>
          <w:lang w:val="en-GB" w:eastAsia="fr-FR"/>
        </w:rPr>
        <w:tab/>
      </w:r>
      <w:r>
        <w:rPr>
          <w:rFonts w:eastAsia="Times New Roman"/>
          <w:lang w:val="en-GB" w:eastAsia="fr-FR"/>
        </w:rPr>
        <w:t xml:space="preserve">arrange, arrest, bless, burn,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VERB</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_</w:t>
      </w:r>
    </w:p>
    <w:p w:rsidR="002F627D" w:rsidRPr="007F7090" w:rsidRDefault="002F627D" w:rsidP="00022937">
      <w:pPr>
        <w:spacing w:after="0" w:line="240" w:lineRule="auto"/>
        <w:rPr>
          <w:strike/>
          <w:lang w:val="en-GB"/>
        </w:rPr>
      </w:pPr>
      <w:r w:rsidRPr="007F7090">
        <w:rPr>
          <w:strike/>
          <w:lang w:val="en-GB"/>
        </w:rPr>
        <w:t>(Modifying) verbs appearing in SVC are marked with the lexical feature [</w:t>
      </w:r>
      <w:proofErr w:type="spellStart"/>
      <w:r w:rsidRPr="007F7090">
        <w:rPr>
          <w:strike/>
          <w:lang w:val="en-GB"/>
        </w:rPr>
        <w:t>VerbType</w:t>
      </w:r>
      <w:proofErr w:type="spellEnd"/>
      <w:r w:rsidRPr="007F7090">
        <w:rPr>
          <w:strike/>
          <w:lang w:val="en-GB"/>
        </w:rPr>
        <w:t>=</w:t>
      </w:r>
      <w:proofErr w:type="spellStart"/>
      <w:r w:rsidRPr="007F7090">
        <w:rPr>
          <w:strike/>
          <w:lang w:val="en-GB"/>
        </w:rPr>
        <w:t>Ser</w:t>
      </w:r>
      <w:proofErr w:type="spellEnd"/>
      <w:r w:rsidRPr="007F7090">
        <w:rPr>
          <w:strike/>
          <w:lang w:val="en-GB"/>
        </w:rPr>
        <w:t>]</w:t>
      </w:r>
    </w:p>
    <w:p w:rsidR="002F627D" w:rsidRPr="007F7090" w:rsidRDefault="002F627D" w:rsidP="00022937">
      <w:pPr>
        <w:pStyle w:val="Paragraphedeliste"/>
        <w:numPr>
          <w:ilvl w:val="0"/>
          <w:numId w:val="1"/>
        </w:numPr>
        <w:rPr>
          <w:rFonts w:eastAsia="Times New Roman"/>
          <w:strike/>
          <w:lang w:val="en-GB" w:eastAsia="fr-FR"/>
        </w:rPr>
      </w:pPr>
      <w:proofErr w:type="gramStart"/>
      <w:r w:rsidRPr="007F7090">
        <w:rPr>
          <w:rFonts w:eastAsia="Times New Roman"/>
          <w:strike/>
          <w:lang w:val="en-GB" w:eastAsia="fr-FR"/>
        </w:rPr>
        <w:t>Lemma :</w:t>
      </w:r>
      <w:proofErr w:type="gramEnd"/>
      <w:r w:rsidRPr="007F7090">
        <w:rPr>
          <w:rFonts w:eastAsia="Times New Roman"/>
          <w:strike/>
          <w:lang w:val="en-GB" w:eastAsia="fr-FR"/>
        </w:rPr>
        <w:t xml:space="preserve"> </w:t>
      </w:r>
      <w:r w:rsidRPr="007F7090">
        <w:rPr>
          <w:rFonts w:eastAsia="Times New Roman"/>
          <w:strike/>
          <w:lang w:val="en-GB" w:eastAsia="fr-FR"/>
        </w:rPr>
        <w:tab/>
      </w:r>
      <w:proofErr w:type="spellStart"/>
      <w:r w:rsidRPr="007F7090">
        <w:rPr>
          <w:rFonts w:eastAsia="Times New Roman"/>
          <w:strike/>
          <w:lang w:val="en-GB" w:eastAsia="fr-FR"/>
        </w:rPr>
        <w:t>comot</w:t>
      </w:r>
      <w:proofErr w:type="spellEnd"/>
      <w:r w:rsidRPr="007F7090">
        <w:rPr>
          <w:rFonts w:eastAsia="Times New Roman"/>
          <w:strike/>
          <w:lang w:val="en-GB" w:eastAsia="fr-FR"/>
        </w:rPr>
        <w:t xml:space="preserve">, fit, give, pass, reach, come etc. </w:t>
      </w:r>
    </w:p>
    <w:p w:rsidR="002F627D" w:rsidRPr="007F7090" w:rsidRDefault="002F627D" w:rsidP="00022937">
      <w:pPr>
        <w:pStyle w:val="Paragraphedeliste"/>
        <w:numPr>
          <w:ilvl w:val="0"/>
          <w:numId w:val="1"/>
        </w:numPr>
        <w:rPr>
          <w:rFonts w:eastAsia="Times New Roman"/>
          <w:strike/>
          <w:lang w:val="en-GB" w:eastAsia="fr-FR"/>
        </w:rPr>
      </w:pPr>
      <w:r w:rsidRPr="007F7090">
        <w:rPr>
          <w:rFonts w:eastAsia="Times New Roman"/>
          <w:strike/>
          <w:lang w:val="en-GB" w:eastAsia="fr-FR"/>
        </w:rPr>
        <w:t xml:space="preserve">POS : </w:t>
      </w:r>
      <w:r w:rsidRPr="007F7090">
        <w:rPr>
          <w:rFonts w:eastAsia="Times New Roman"/>
          <w:strike/>
          <w:lang w:val="en-GB" w:eastAsia="fr-FR"/>
        </w:rPr>
        <w:tab/>
      </w:r>
      <w:r w:rsidRPr="007F7090">
        <w:rPr>
          <w:rFonts w:eastAsia="Times New Roman"/>
          <w:strike/>
          <w:lang w:val="en-GB" w:eastAsia="fr-FR"/>
        </w:rPr>
        <w:tab/>
        <w:t>VERB</w:t>
      </w:r>
    </w:p>
    <w:p w:rsidR="002F627D" w:rsidRDefault="002F627D" w:rsidP="00022937">
      <w:pPr>
        <w:pStyle w:val="Paragraphedeliste"/>
        <w:numPr>
          <w:ilvl w:val="0"/>
          <w:numId w:val="1"/>
        </w:numPr>
        <w:rPr>
          <w:rFonts w:eastAsia="Times New Roman"/>
          <w:strike/>
          <w:lang w:val="en-GB" w:eastAsia="fr-FR"/>
        </w:rPr>
      </w:pPr>
      <w:r w:rsidRPr="007F7090">
        <w:rPr>
          <w:rFonts w:eastAsia="Times New Roman"/>
          <w:strike/>
          <w:lang w:val="en-GB" w:eastAsia="fr-FR"/>
        </w:rPr>
        <w:t xml:space="preserve">Feature: </w:t>
      </w:r>
      <w:r w:rsidRPr="007F7090">
        <w:rPr>
          <w:rFonts w:eastAsia="Times New Roman"/>
          <w:strike/>
          <w:lang w:val="en-GB" w:eastAsia="fr-FR"/>
        </w:rPr>
        <w:tab/>
      </w:r>
      <w:proofErr w:type="spellStart"/>
      <w:r w:rsidRPr="007F7090">
        <w:rPr>
          <w:rFonts w:eastAsia="Times New Roman"/>
          <w:strike/>
          <w:lang w:val="en-GB" w:eastAsia="fr-FR"/>
        </w:rPr>
        <w:t>VerbType</w:t>
      </w:r>
      <w:proofErr w:type="spellEnd"/>
      <w:r w:rsidRPr="007F7090">
        <w:rPr>
          <w:rFonts w:eastAsia="Times New Roman"/>
          <w:strike/>
          <w:lang w:val="en-GB" w:eastAsia="fr-FR"/>
        </w:rPr>
        <w:t>=</w:t>
      </w:r>
      <w:proofErr w:type="spellStart"/>
      <w:r w:rsidRPr="007F7090">
        <w:rPr>
          <w:rFonts w:eastAsia="Times New Roman"/>
          <w:strike/>
          <w:lang w:val="en-GB" w:eastAsia="fr-FR"/>
        </w:rPr>
        <w:t>Ser</w:t>
      </w:r>
      <w:proofErr w:type="spellEnd"/>
    </w:p>
    <w:p w:rsidR="005469C3" w:rsidRPr="007F7090" w:rsidRDefault="005469C3" w:rsidP="005469C3">
      <w:pPr>
        <w:shd w:val="clear" w:color="auto" w:fill="DEEAF6" w:themeFill="accent1" w:themeFillTint="33"/>
        <w:rPr>
          <w:rFonts w:eastAsia="Times New Roman"/>
          <w:lang w:val="en-GB" w:eastAsia="fr-FR"/>
        </w:rPr>
      </w:pPr>
      <w:r>
        <w:rPr>
          <w:rFonts w:eastAsia="Times New Roman"/>
          <w:lang w:val="en-GB" w:eastAsia="fr-FR"/>
        </w:rPr>
        <w:t>(NB: the annotation of Serial Verb Constructions has been moved to the syntax)</w:t>
      </w:r>
    </w:p>
    <w:p w:rsidR="002F627D" w:rsidRDefault="002F627D" w:rsidP="00022937">
      <w:pPr>
        <w:rPr>
          <w:rFonts w:eastAsia="Times New Roman"/>
          <w:lang w:val="en-GB" w:eastAsia="fr-FR"/>
        </w:rPr>
      </w:pPr>
      <w:r>
        <w:rPr>
          <w:rFonts w:eastAsia="Times New Roman"/>
          <w:lang w:val="en-GB" w:eastAsia="fr-FR"/>
        </w:rPr>
        <w:t xml:space="preserve">However, the </w:t>
      </w:r>
      <w:proofErr w:type="spellStart"/>
      <w:r>
        <w:rPr>
          <w:rFonts w:eastAsia="Times New Roman"/>
          <w:lang w:val="en-GB" w:eastAsia="fr-FR"/>
        </w:rPr>
        <w:t>Deuber</w:t>
      </w:r>
      <w:proofErr w:type="spellEnd"/>
      <w:r>
        <w:rPr>
          <w:rFonts w:eastAsia="Times New Roman"/>
          <w:lang w:val="en-GB" w:eastAsia="fr-FR"/>
        </w:rPr>
        <w:t xml:space="preserve"> corpus shows many instances of verbs following the English morphology, e.g. ‘</w:t>
      </w:r>
      <w:r w:rsidRPr="00EA3283">
        <w:rPr>
          <w:rFonts w:eastAsia="Times New Roman"/>
          <w:b/>
          <w:i/>
          <w:lang w:val="en-GB" w:eastAsia="fr-FR"/>
        </w:rPr>
        <w:t>was, is, were, teaches, teaching, taught, comes, coming, came, bringing, brought</w:t>
      </w:r>
      <w:r>
        <w:rPr>
          <w:rFonts w:eastAsia="Times New Roman"/>
          <w:lang w:val="en-GB" w:eastAsia="fr-FR"/>
        </w:rPr>
        <w:t>’, etc. They will be tagged using the English set of morphological features. The</w:t>
      </w:r>
      <w:r w:rsidR="00233425">
        <w:rPr>
          <w:rFonts w:eastAsia="Times New Roman"/>
          <w:lang w:val="en-GB" w:eastAsia="fr-FR"/>
        </w:rPr>
        <w:t>se</w:t>
      </w:r>
      <w:r>
        <w:rPr>
          <w:rFonts w:eastAsia="Times New Roman"/>
          <w:lang w:val="en-GB" w:eastAsia="fr-FR"/>
        </w:rPr>
        <w:t xml:space="preserve"> are: </w:t>
      </w:r>
    </w:p>
    <w:p w:rsidR="002F627D" w:rsidRPr="00EA3283" w:rsidRDefault="002F627D" w:rsidP="00022937">
      <w:pPr>
        <w:pStyle w:val="Paragraphedeliste"/>
        <w:numPr>
          <w:ilvl w:val="0"/>
          <w:numId w:val="1"/>
        </w:numPr>
        <w:rPr>
          <w:rFonts w:eastAsia="Times New Roman"/>
          <w:lang w:val="en-GB" w:eastAsia="fr-FR"/>
        </w:rPr>
      </w:pPr>
      <w:r w:rsidRPr="00EA3283">
        <w:rPr>
          <w:rFonts w:eastAsia="Times New Roman"/>
          <w:lang w:val="en-GB" w:eastAsia="fr-FR"/>
        </w:rPr>
        <w:t xml:space="preserve">Mood: Imp (Imperative); </w:t>
      </w:r>
      <w:proofErr w:type="spellStart"/>
      <w:r w:rsidRPr="00EA3283">
        <w:rPr>
          <w:rFonts w:eastAsia="Times New Roman"/>
          <w:lang w:val="en-GB" w:eastAsia="fr-FR"/>
        </w:rPr>
        <w:t>Ind</w:t>
      </w:r>
      <w:proofErr w:type="spellEnd"/>
      <w:r w:rsidRPr="00EA3283">
        <w:rPr>
          <w:rFonts w:eastAsia="Times New Roman"/>
          <w:lang w:val="en-GB" w:eastAsia="fr-FR"/>
        </w:rPr>
        <w:t xml:space="preserve"> (Indicative)</w:t>
      </w:r>
    </w:p>
    <w:p w:rsidR="002F627D" w:rsidRPr="00EA3283" w:rsidRDefault="002F627D" w:rsidP="00022937">
      <w:pPr>
        <w:pStyle w:val="Paragraphedeliste"/>
        <w:numPr>
          <w:ilvl w:val="0"/>
          <w:numId w:val="1"/>
        </w:numPr>
        <w:rPr>
          <w:rFonts w:eastAsia="Times New Roman"/>
          <w:lang w:val="en-GB" w:eastAsia="fr-FR"/>
        </w:rPr>
      </w:pPr>
      <w:proofErr w:type="spellStart"/>
      <w:r w:rsidRPr="00EA3283">
        <w:rPr>
          <w:rFonts w:eastAsia="Times New Roman"/>
          <w:lang w:val="en-GB" w:eastAsia="fr-FR"/>
        </w:rPr>
        <w:t>VerbForm</w:t>
      </w:r>
      <w:proofErr w:type="spellEnd"/>
      <w:r w:rsidRPr="00EA3283">
        <w:rPr>
          <w:rFonts w:eastAsia="Times New Roman"/>
          <w:lang w:val="en-GB" w:eastAsia="fr-FR"/>
        </w:rPr>
        <w:t xml:space="preserve">: Fin (Finite), </w:t>
      </w:r>
      <w:proofErr w:type="spellStart"/>
      <w:r w:rsidRPr="00EA3283">
        <w:rPr>
          <w:rFonts w:eastAsia="Times New Roman"/>
          <w:lang w:val="en-GB" w:eastAsia="fr-FR"/>
        </w:rPr>
        <w:t>Ger</w:t>
      </w:r>
      <w:proofErr w:type="spellEnd"/>
      <w:r w:rsidRPr="00EA3283">
        <w:rPr>
          <w:rFonts w:eastAsia="Times New Roman"/>
          <w:lang w:val="en-GB" w:eastAsia="fr-FR"/>
        </w:rPr>
        <w:t xml:space="preserve"> (Gerundive), </w:t>
      </w:r>
      <w:proofErr w:type="spellStart"/>
      <w:proofErr w:type="gramStart"/>
      <w:r w:rsidRPr="00EA3283">
        <w:rPr>
          <w:rFonts w:eastAsia="Times New Roman"/>
          <w:lang w:val="en-GB" w:eastAsia="fr-FR"/>
        </w:rPr>
        <w:t>Inf</w:t>
      </w:r>
      <w:proofErr w:type="spellEnd"/>
      <w:proofErr w:type="gramEnd"/>
      <w:r w:rsidRPr="00EA3283">
        <w:rPr>
          <w:rFonts w:eastAsia="Times New Roman"/>
          <w:lang w:val="en-GB" w:eastAsia="fr-FR"/>
        </w:rPr>
        <w:t xml:space="preserve"> (Infinitive).</w:t>
      </w:r>
    </w:p>
    <w:p w:rsidR="002F627D" w:rsidRPr="00EA3283" w:rsidRDefault="002F627D" w:rsidP="00022937">
      <w:pPr>
        <w:pStyle w:val="Paragraphedeliste"/>
        <w:numPr>
          <w:ilvl w:val="0"/>
          <w:numId w:val="1"/>
        </w:numPr>
        <w:rPr>
          <w:rFonts w:eastAsia="Times New Roman"/>
          <w:lang w:val="en-GB" w:eastAsia="fr-FR"/>
        </w:rPr>
      </w:pPr>
      <w:r w:rsidRPr="00EA3283">
        <w:rPr>
          <w:rFonts w:eastAsia="Times New Roman"/>
          <w:lang w:val="en-GB" w:eastAsia="fr-FR"/>
        </w:rPr>
        <w:t>Tense: Past (Past), Pres (Present)</w:t>
      </w:r>
    </w:p>
    <w:p w:rsidR="002F627D" w:rsidRDefault="002F627D" w:rsidP="00022937">
      <w:pPr>
        <w:rPr>
          <w:rFonts w:eastAsia="Times New Roman"/>
          <w:lang w:val="en-GB" w:eastAsia="fr-FR"/>
        </w:rPr>
      </w:pPr>
      <w:r>
        <w:rPr>
          <w:rFonts w:eastAsia="Times New Roman"/>
          <w:lang w:val="en-GB" w:eastAsia="fr-FR"/>
        </w:rPr>
        <w:t xml:space="preserve">If in doubt, run a search of the </w:t>
      </w:r>
      <w:proofErr w:type="spellStart"/>
      <w:r>
        <w:rPr>
          <w:rFonts w:eastAsia="Times New Roman"/>
          <w:lang w:val="en-GB" w:eastAsia="fr-FR"/>
        </w:rPr>
        <w:t>the</w:t>
      </w:r>
      <w:proofErr w:type="spellEnd"/>
      <w:r>
        <w:rPr>
          <w:rFonts w:eastAsia="Times New Roman"/>
          <w:lang w:val="en-GB" w:eastAsia="fr-FR"/>
        </w:rPr>
        <w:t xml:space="preserve"> </w:t>
      </w:r>
      <w:proofErr w:type="gramStart"/>
      <w:r w:rsidRPr="00EA3283">
        <w:rPr>
          <w:rFonts w:eastAsia="Times New Roman"/>
          <w:b/>
          <w:lang w:val="en-GB" w:eastAsia="fr-FR"/>
        </w:rPr>
        <w:t>English(</w:t>
      </w:r>
      <w:proofErr w:type="gramEnd"/>
      <w:r w:rsidRPr="00EA3283">
        <w:rPr>
          <w:rFonts w:eastAsia="Times New Roman"/>
          <w:b/>
          <w:lang w:val="en-GB" w:eastAsia="fr-FR"/>
        </w:rPr>
        <w:t>UDv1.3)</w:t>
      </w:r>
      <w:r>
        <w:rPr>
          <w:rFonts w:eastAsia="Times New Roman"/>
          <w:lang w:val="en-GB" w:eastAsia="fr-FR"/>
        </w:rPr>
        <w:t xml:space="preserve"> corpus on the UD website, and follow the examples you will find there: </w:t>
      </w:r>
      <w:hyperlink r:id="rId21" w:history="1">
        <w:r w:rsidRPr="003737F4">
          <w:rPr>
            <w:rStyle w:val="Lienhypertexte"/>
            <w:rFonts w:eastAsia="Times New Roman"/>
            <w:lang w:val="en-GB" w:eastAsia="fr-FR"/>
          </w:rPr>
          <w:t>http://bionlp-www.utu.fi/dep_search/?treeset=UD</w:t>
        </w:r>
      </w:hyperlink>
      <w:r>
        <w:rPr>
          <w:rFonts w:eastAsia="Times New Roman"/>
          <w:lang w:val="en-GB" w:eastAsia="fr-FR"/>
        </w:rPr>
        <w:t xml:space="preserve"> (NB: don’t forget to select the English </w:t>
      </w:r>
      <w:proofErr w:type="spellStart"/>
      <w:r>
        <w:rPr>
          <w:rFonts w:eastAsia="Times New Roman"/>
          <w:lang w:val="en-GB" w:eastAsia="fr-FR"/>
        </w:rPr>
        <w:t>treeset</w:t>
      </w:r>
      <w:proofErr w:type="spellEnd"/>
      <w:r>
        <w:rPr>
          <w:rFonts w:eastAsia="Times New Roman"/>
          <w:lang w:val="en-GB" w:eastAsia="fr-FR"/>
        </w:rPr>
        <w:t xml:space="preserve"> before </w:t>
      </w:r>
      <w:proofErr w:type="spellStart"/>
      <w:r>
        <w:rPr>
          <w:rFonts w:eastAsia="Times New Roman"/>
          <w:lang w:val="en-GB" w:eastAsia="fr-FR"/>
        </w:rPr>
        <w:t>lauching</w:t>
      </w:r>
      <w:proofErr w:type="spellEnd"/>
      <w:r>
        <w:rPr>
          <w:rFonts w:eastAsia="Times New Roman"/>
          <w:lang w:val="en-GB" w:eastAsia="fr-FR"/>
        </w:rPr>
        <w:t xml:space="preserve"> your search on any token). </w:t>
      </w:r>
    </w:p>
    <w:p w:rsidR="002F627D" w:rsidRDefault="002F627D" w:rsidP="00233425">
      <w:pPr>
        <w:pStyle w:val="Titre2"/>
        <w:rPr>
          <w:lang w:val="en-GB"/>
        </w:rPr>
      </w:pPr>
      <w:r w:rsidRPr="0057561A">
        <w:rPr>
          <w:lang w:val="en-GB"/>
        </w:rPr>
        <w:lastRenderedPageBreak/>
        <w:t>Closed class words</w:t>
      </w:r>
    </w:p>
    <w:p w:rsidR="002F627D" w:rsidRDefault="00B52E63" w:rsidP="00233425">
      <w:pPr>
        <w:keepNext/>
        <w:spacing w:after="0" w:line="240" w:lineRule="auto"/>
        <w:rPr>
          <w:rFonts w:ascii="Times New Roman" w:eastAsia="Times New Roman" w:hAnsi="Times New Roman" w:cs="Times New Roman"/>
          <w:color w:val="0000FF"/>
          <w:sz w:val="24"/>
          <w:szCs w:val="24"/>
          <w:u w:val="single"/>
          <w:lang w:val="en-GB" w:eastAsia="fr-FR"/>
        </w:rPr>
      </w:pPr>
      <w:hyperlink r:id="rId22" w:tooltip="u-pos ADP" w:history="1">
        <w:r w:rsidR="002F627D" w:rsidRPr="0098008E">
          <w:rPr>
            <w:rFonts w:ascii="Times New Roman" w:eastAsia="Times New Roman" w:hAnsi="Times New Roman" w:cs="Times New Roman"/>
            <w:color w:val="0000FF"/>
            <w:sz w:val="24"/>
            <w:szCs w:val="24"/>
            <w:u w:val="single"/>
            <w:lang w:val="en-GB" w:eastAsia="fr-FR"/>
          </w:rPr>
          <w:t>ADP</w:t>
        </w:r>
      </w:hyperlink>
      <w:r w:rsidR="002F627D" w:rsidRPr="0098008E">
        <w:rPr>
          <w:rFonts w:ascii="Times New Roman" w:eastAsia="Times New Roman" w:hAnsi="Times New Roman" w:cs="Times New Roman"/>
          <w:color w:val="0000FF"/>
          <w:sz w:val="24"/>
          <w:szCs w:val="24"/>
          <w:u w:val="single"/>
          <w:lang w:val="en-GB" w:eastAsia="fr-FR"/>
        </w:rPr>
        <w:t xml:space="preserve"> : </w:t>
      </w:r>
      <w:proofErr w:type="spellStart"/>
      <w:r w:rsidR="002F627D" w:rsidRPr="0098008E">
        <w:rPr>
          <w:rFonts w:ascii="Times New Roman" w:eastAsia="Times New Roman" w:hAnsi="Times New Roman" w:cs="Times New Roman"/>
          <w:color w:val="0000FF"/>
          <w:sz w:val="24"/>
          <w:szCs w:val="24"/>
          <w:u w:val="single"/>
          <w:lang w:val="en-GB" w:eastAsia="fr-FR"/>
        </w:rPr>
        <w:t>Adpositions</w:t>
      </w:r>
      <w:proofErr w:type="spellEnd"/>
    </w:p>
    <w:p w:rsidR="002F627D" w:rsidRDefault="002F627D" w:rsidP="00022937">
      <w:pPr>
        <w:spacing w:after="0" w:line="240" w:lineRule="auto"/>
        <w:rPr>
          <w:lang w:val="en-GB"/>
        </w:rPr>
      </w:pPr>
      <w:r>
        <w:rPr>
          <w:lang w:val="en-GB"/>
        </w:rPr>
        <w:t xml:space="preserve">In Naija, these are prepositions. </w:t>
      </w:r>
      <w:r w:rsidR="00233425">
        <w:rPr>
          <w:lang w:val="en-GB"/>
        </w:rPr>
        <w:t xml:space="preserve">Following Huddleston and </w:t>
      </w:r>
      <w:proofErr w:type="spellStart"/>
      <w:r w:rsidR="00233425">
        <w:rPr>
          <w:lang w:val="en-GB"/>
        </w:rPr>
        <w:t>Pullum’s</w:t>
      </w:r>
      <w:proofErr w:type="spellEnd"/>
      <w:r w:rsidR="00233425">
        <w:rPr>
          <w:lang w:val="en-GB"/>
        </w:rPr>
        <w:t xml:space="preserve"> analysis of English parts of speech, t</w:t>
      </w:r>
      <w:r>
        <w:rPr>
          <w:lang w:val="en-GB"/>
        </w:rPr>
        <w:t xml:space="preserve">hey keep their </w:t>
      </w:r>
      <w:hyperlink r:id="rId23" w:tooltip="u-pos ADP" w:history="1">
        <w:r w:rsidRPr="0098008E">
          <w:rPr>
            <w:rFonts w:ascii="Times New Roman" w:eastAsia="Times New Roman" w:hAnsi="Times New Roman" w:cs="Times New Roman"/>
            <w:color w:val="0000FF"/>
            <w:sz w:val="24"/>
            <w:szCs w:val="24"/>
            <w:u w:val="single"/>
            <w:lang w:val="en-GB" w:eastAsia="fr-FR"/>
          </w:rPr>
          <w:t>ADP</w:t>
        </w:r>
      </w:hyperlink>
      <w:r w:rsidRPr="0098008E">
        <w:rPr>
          <w:rFonts w:ascii="Times New Roman" w:eastAsia="Times New Roman" w:hAnsi="Times New Roman" w:cs="Times New Roman"/>
          <w:color w:val="0000FF"/>
          <w:sz w:val="24"/>
          <w:szCs w:val="24"/>
          <w:u w:val="single"/>
          <w:lang w:val="en-GB" w:eastAsia="fr-FR"/>
        </w:rPr>
        <w:t> </w:t>
      </w:r>
      <w:r>
        <w:rPr>
          <w:lang w:val="en-GB"/>
        </w:rPr>
        <w:t xml:space="preserve">tag even when they are not followed by an NP and inherit the head function, and work as an </w:t>
      </w:r>
      <w:r w:rsidRPr="0098008E">
        <w:rPr>
          <w:rFonts w:ascii="Times New Roman" w:eastAsia="Times New Roman" w:hAnsi="Times New Roman" w:cs="Times New Roman"/>
          <w:color w:val="0000FF"/>
          <w:sz w:val="24"/>
          <w:szCs w:val="24"/>
          <w:u w:val="single"/>
          <w:lang w:val="en-GB" w:eastAsia="fr-FR"/>
        </w:rPr>
        <w:t>ADV</w:t>
      </w:r>
      <w:r>
        <w:rPr>
          <w:lang w:val="en-GB"/>
        </w:rPr>
        <w:t xml:space="preserve">. </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 :</w:t>
      </w:r>
      <w:proofErr w:type="gramEnd"/>
      <w:r w:rsidRPr="0057561A">
        <w:rPr>
          <w:rFonts w:eastAsia="Times New Roman"/>
          <w:lang w:val="en-GB" w:eastAsia="fr-FR"/>
        </w:rPr>
        <w:t xml:space="preserve"> </w:t>
      </w:r>
      <w:r w:rsidRPr="0057561A">
        <w:rPr>
          <w:rFonts w:eastAsia="Times New Roman"/>
          <w:lang w:val="en-GB" w:eastAsia="fr-FR"/>
        </w:rPr>
        <w:tab/>
      </w:r>
      <w:r>
        <w:rPr>
          <w:rFonts w:eastAsia="Times New Roman"/>
          <w:lang w:val="en-GB" w:eastAsia="fr-FR"/>
        </w:rPr>
        <w:t xml:space="preserve">about, along, as, at, before, </w:t>
      </w:r>
      <w:proofErr w:type="spellStart"/>
      <w:r>
        <w:rPr>
          <w:rFonts w:eastAsia="Times New Roman"/>
          <w:lang w:val="en-GB" w:eastAsia="fr-FR"/>
        </w:rPr>
        <w:t>dan</w:t>
      </w:r>
      <w:proofErr w:type="spellEnd"/>
      <w:r>
        <w:rPr>
          <w:rFonts w:eastAsia="Times New Roman"/>
          <w:lang w:val="en-GB" w:eastAsia="fr-FR"/>
        </w:rPr>
        <w:t xml:space="preserve"> (=than), from, like, down,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ADP</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_</w:t>
      </w:r>
    </w:p>
    <w:p w:rsidR="002F627D" w:rsidRDefault="00B52E63" w:rsidP="00022937">
      <w:pPr>
        <w:spacing w:after="0" w:line="240" w:lineRule="auto"/>
        <w:rPr>
          <w:rFonts w:ascii="Times New Roman" w:eastAsia="Times New Roman" w:hAnsi="Times New Roman" w:cs="Times New Roman"/>
          <w:color w:val="0000FF"/>
          <w:sz w:val="24"/>
          <w:szCs w:val="24"/>
          <w:u w:val="single"/>
          <w:lang w:eastAsia="fr-FR"/>
        </w:rPr>
      </w:pPr>
      <w:hyperlink r:id="rId24" w:tooltip="u-pos AUX" w:history="1">
        <w:r w:rsidR="002F627D" w:rsidRPr="0098008E">
          <w:rPr>
            <w:rFonts w:ascii="Times New Roman" w:eastAsia="Times New Roman" w:hAnsi="Times New Roman" w:cs="Times New Roman"/>
            <w:color w:val="0000FF"/>
            <w:sz w:val="24"/>
            <w:szCs w:val="24"/>
            <w:u w:val="single"/>
            <w:lang w:eastAsia="fr-FR"/>
          </w:rPr>
          <w:t>AUX</w:t>
        </w:r>
      </w:hyperlink>
      <w:r w:rsidR="002F627D">
        <w:rPr>
          <w:rFonts w:ascii="Times New Roman" w:eastAsia="Times New Roman" w:hAnsi="Times New Roman" w:cs="Times New Roman"/>
          <w:color w:val="0000FF"/>
          <w:sz w:val="24"/>
          <w:szCs w:val="24"/>
          <w:u w:val="single"/>
          <w:lang w:eastAsia="fr-FR"/>
        </w:rPr>
        <w:t xml:space="preserve"> : </w:t>
      </w:r>
      <w:proofErr w:type="spellStart"/>
      <w:r w:rsidR="002F627D">
        <w:rPr>
          <w:rFonts w:ascii="Times New Roman" w:eastAsia="Times New Roman" w:hAnsi="Times New Roman" w:cs="Times New Roman"/>
          <w:color w:val="0000FF"/>
          <w:sz w:val="24"/>
          <w:szCs w:val="24"/>
          <w:u w:val="single"/>
          <w:lang w:eastAsia="fr-FR"/>
        </w:rPr>
        <w:t>Auxiliaries</w:t>
      </w:r>
      <w:proofErr w:type="spellEnd"/>
    </w:p>
    <w:p w:rsidR="002F627D" w:rsidRDefault="002F627D" w:rsidP="00022937">
      <w:pPr>
        <w:spacing w:after="0" w:line="240" w:lineRule="auto"/>
        <w:rPr>
          <w:lang w:val="en-GB"/>
        </w:rPr>
      </w:pPr>
      <w:r w:rsidRPr="00E52463">
        <w:rPr>
          <w:lang w:val="en-GB"/>
        </w:rPr>
        <w:t xml:space="preserve">An auxiliary is a function word that accompanies the lexical verb of a verb phrase and expresses grammatical distinctions not carried by the lexical verb, such as person, number, tense, mood, aspect, voice or </w:t>
      </w:r>
      <w:proofErr w:type="spellStart"/>
      <w:r w:rsidRPr="00E52463">
        <w:rPr>
          <w:lang w:val="en-GB"/>
        </w:rPr>
        <w:t>evidentiality</w:t>
      </w:r>
      <w:proofErr w:type="spellEnd"/>
      <w:r w:rsidRPr="00E52463">
        <w:rPr>
          <w:lang w:val="en-GB"/>
        </w:rPr>
        <w:t xml:space="preserve">. It is often a verb (which may have non-auxiliary uses as well) but many languages have nonverbal TAM markers and these should also be tagged </w:t>
      </w:r>
      <w:r w:rsidRPr="00E52463">
        <w:rPr>
          <w:rStyle w:val="CodeHTML"/>
          <w:rFonts w:eastAsiaTheme="majorEastAsia"/>
          <w:lang w:val="en-GB"/>
        </w:rPr>
        <w:t>AUX</w:t>
      </w:r>
      <w:r w:rsidRPr="00E52463">
        <w:rPr>
          <w:lang w:val="en-GB"/>
        </w:rPr>
        <w:t xml:space="preserve">. </w:t>
      </w:r>
    </w:p>
    <w:p w:rsidR="002F627D" w:rsidRDefault="002F627D" w:rsidP="00022937">
      <w:pPr>
        <w:shd w:val="clear" w:color="auto" w:fill="EDEDED" w:themeFill="accent3" w:themeFillTint="33"/>
        <w:spacing w:after="0" w:line="240" w:lineRule="auto"/>
        <w:rPr>
          <w:lang w:val="en-GB"/>
        </w:rPr>
      </w:pPr>
      <w:r>
        <w:rPr>
          <w:lang w:val="en-GB"/>
        </w:rPr>
        <w:t>NB: In UG, t</w:t>
      </w:r>
      <w:r w:rsidRPr="00E52463">
        <w:rPr>
          <w:lang w:val="en-GB"/>
        </w:rPr>
        <w:t xml:space="preserve">he class </w:t>
      </w:r>
      <w:r w:rsidRPr="00E52463">
        <w:rPr>
          <w:rStyle w:val="CodeHTML"/>
          <w:rFonts w:eastAsiaTheme="majorEastAsia"/>
          <w:lang w:val="en-GB"/>
        </w:rPr>
        <w:t>AUX</w:t>
      </w:r>
      <w:r w:rsidRPr="00E52463">
        <w:rPr>
          <w:lang w:val="en-GB"/>
        </w:rPr>
        <w:t xml:space="preserve"> also include copulas (in the narrow sense of pure linking words for nonverbal predication).</w:t>
      </w:r>
      <w:r>
        <w:rPr>
          <w:lang w:val="en-GB"/>
        </w:rPr>
        <w:t xml:space="preserve"> In Naija, I have taken the decision to tag them</w:t>
      </w:r>
      <w:r w:rsidR="00233425">
        <w:rPr>
          <w:lang w:val="en-GB"/>
        </w:rPr>
        <w:t xml:space="preserve"> as</w:t>
      </w:r>
      <w:r>
        <w:rPr>
          <w:lang w:val="en-GB"/>
        </w:rPr>
        <w:t xml:space="preserve"> </w:t>
      </w:r>
      <w:r w:rsidRPr="002F627D">
        <w:rPr>
          <w:rStyle w:val="CodeHTML"/>
          <w:rFonts w:eastAsiaTheme="majorEastAsia"/>
          <w:lang w:val="en-GB"/>
        </w:rPr>
        <w:t>PART</w:t>
      </w:r>
      <w:r>
        <w:rPr>
          <w:lang w:val="en-GB"/>
        </w:rPr>
        <w:t>.</w:t>
      </w:r>
    </w:p>
    <w:p w:rsidR="002F627D" w:rsidRDefault="002F627D" w:rsidP="00022937">
      <w:pPr>
        <w:rPr>
          <w:lang w:val="en-GB"/>
        </w:rPr>
      </w:pPr>
      <w:r>
        <w:rPr>
          <w:lang w:val="en-GB"/>
        </w:rPr>
        <w:t xml:space="preserve">AUX in Naija are grouped according to their features: </w:t>
      </w:r>
    </w:p>
    <w:p w:rsidR="002F627D" w:rsidRPr="00022937" w:rsidRDefault="002F627D" w:rsidP="00022937">
      <w:pPr>
        <w:pStyle w:val="Paragraphedeliste"/>
        <w:numPr>
          <w:ilvl w:val="0"/>
          <w:numId w:val="6"/>
        </w:numPr>
        <w:rPr>
          <w:lang w:val="en-GB"/>
        </w:rPr>
      </w:pPr>
      <w:r w:rsidRPr="00022937">
        <w:rPr>
          <w:lang w:val="en-GB"/>
        </w:rPr>
        <w:t>Tense</w:t>
      </w:r>
    </w:p>
    <w:tbl>
      <w:tblPr>
        <w:tblStyle w:val="Grilledutableau"/>
        <w:tblW w:w="0" w:type="auto"/>
        <w:tblInd w:w="595" w:type="dxa"/>
        <w:tblLook w:val="04A0" w:firstRow="1" w:lastRow="0" w:firstColumn="1" w:lastColumn="0" w:noHBand="0" w:noVBand="1"/>
      </w:tblPr>
      <w:tblGrid>
        <w:gridCol w:w="846"/>
        <w:gridCol w:w="1141"/>
        <w:gridCol w:w="1258"/>
      </w:tblGrid>
      <w:tr w:rsidR="002F627D" w:rsidRPr="00607178" w:rsidTr="006C076E">
        <w:tc>
          <w:tcPr>
            <w:tcW w:w="846" w:type="dxa"/>
          </w:tcPr>
          <w:p w:rsidR="002F627D" w:rsidRPr="00607178" w:rsidRDefault="002F627D" w:rsidP="00022937">
            <w:pPr>
              <w:pStyle w:val="Sansinterligne"/>
              <w:rPr>
                <w:lang w:val="en-GB"/>
              </w:rPr>
            </w:pPr>
            <w:r w:rsidRPr="00607178">
              <w:rPr>
                <w:lang w:val="en-GB"/>
              </w:rPr>
              <w:t>Lemma</w:t>
            </w:r>
          </w:p>
        </w:tc>
        <w:tc>
          <w:tcPr>
            <w:tcW w:w="1141" w:type="dxa"/>
          </w:tcPr>
          <w:p w:rsidR="002F627D" w:rsidRPr="00022937" w:rsidRDefault="002F627D" w:rsidP="00022937">
            <w:pPr>
              <w:pStyle w:val="Sansinterligne"/>
              <w:rPr>
                <w:b/>
                <w:i/>
                <w:lang w:val="en-GB"/>
              </w:rPr>
            </w:pPr>
            <w:r w:rsidRPr="00022937">
              <w:rPr>
                <w:b/>
                <w:i/>
                <w:lang w:val="en-GB"/>
              </w:rPr>
              <w:t>bin</w:t>
            </w:r>
          </w:p>
        </w:tc>
        <w:tc>
          <w:tcPr>
            <w:tcW w:w="1258" w:type="dxa"/>
          </w:tcPr>
          <w:p w:rsidR="002F627D" w:rsidRPr="00022937" w:rsidRDefault="002F627D" w:rsidP="00022937">
            <w:pPr>
              <w:pStyle w:val="Sansinterligne"/>
              <w:rPr>
                <w:b/>
                <w:i/>
                <w:lang w:val="en-GB"/>
              </w:rPr>
            </w:pPr>
            <w:r w:rsidRPr="00022937">
              <w:rPr>
                <w:b/>
                <w:i/>
                <w:lang w:val="en-GB"/>
              </w:rPr>
              <w:t>go</w:t>
            </w:r>
          </w:p>
        </w:tc>
      </w:tr>
      <w:tr w:rsidR="002F627D" w:rsidRPr="00607178" w:rsidTr="006C076E">
        <w:tc>
          <w:tcPr>
            <w:tcW w:w="846" w:type="dxa"/>
          </w:tcPr>
          <w:p w:rsidR="002F627D" w:rsidRPr="00607178" w:rsidRDefault="002F627D" w:rsidP="00022937">
            <w:pPr>
              <w:pStyle w:val="Sansinterligne"/>
            </w:pPr>
            <w:proofErr w:type="spellStart"/>
            <w:r w:rsidRPr="00607178">
              <w:t>Feature</w:t>
            </w:r>
            <w:proofErr w:type="spellEnd"/>
          </w:p>
        </w:tc>
        <w:tc>
          <w:tcPr>
            <w:tcW w:w="1141" w:type="dxa"/>
          </w:tcPr>
          <w:p w:rsidR="002F627D" w:rsidRPr="00607178" w:rsidRDefault="002F627D" w:rsidP="00022937">
            <w:pPr>
              <w:pStyle w:val="Sansinterligne"/>
            </w:pPr>
            <w:proofErr w:type="spellStart"/>
            <w:r>
              <w:t>Tense</w:t>
            </w:r>
            <w:proofErr w:type="spellEnd"/>
            <w:r>
              <w:t>=</w:t>
            </w:r>
            <w:proofErr w:type="spellStart"/>
            <w:r>
              <w:t>Past</w:t>
            </w:r>
            <w:proofErr w:type="spellEnd"/>
          </w:p>
        </w:tc>
        <w:tc>
          <w:tcPr>
            <w:tcW w:w="1258" w:type="dxa"/>
          </w:tcPr>
          <w:p w:rsidR="002F627D" w:rsidRPr="00607178" w:rsidRDefault="002F627D" w:rsidP="00022937">
            <w:pPr>
              <w:pStyle w:val="Sansinterligne"/>
            </w:pPr>
            <w:proofErr w:type="spellStart"/>
            <w:r>
              <w:t>Tense</w:t>
            </w:r>
            <w:proofErr w:type="spellEnd"/>
            <w:r>
              <w:t>=</w:t>
            </w:r>
            <w:proofErr w:type="spellStart"/>
            <w:r>
              <w:t>Prosp</w:t>
            </w:r>
            <w:proofErr w:type="spellEnd"/>
          </w:p>
        </w:tc>
      </w:tr>
    </w:tbl>
    <w:p w:rsidR="002F627D" w:rsidRDefault="002F627D" w:rsidP="00022937">
      <w:pPr>
        <w:pStyle w:val="Paragraphedeliste"/>
        <w:keepNext/>
        <w:numPr>
          <w:ilvl w:val="0"/>
          <w:numId w:val="6"/>
        </w:numPr>
        <w:spacing w:after="0" w:line="240" w:lineRule="auto"/>
      </w:pPr>
      <w:r>
        <w:t>Aspect</w:t>
      </w:r>
    </w:p>
    <w:tbl>
      <w:tblPr>
        <w:tblStyle w:val="Grilledutableau"/>
        <w:tblW w:w="0" w:type="auto"/>
        <w:tblInd w:w="595" w:type="dxa"/>
        <w:tblLook w:val="04A0" w:firstRow="1" w:lastRow="0" w:firstColumn="1" w:lastColumn="0" w:noHBand="0" w:noVBand="1"/>
      </w:tblPr>
      <w:tblGrid>
        <w:gridCol w:w="846"/>
        <w:gridCol w:w="1216"/>
        <w:gridCol w:w="1181"/>
        <w:gridCol w:w="1200"/>
        <w:gridCol w:w="2338"/>
        <w:gridCol w:w="1686"/>
      </w:tblGrid>
      <w:tr w:rsidR="000C55ED" w:rsidRPr="00607178" w:rsidTr="000C55ED">
        <w:tc>
          <w:tcPr>
            <w:tcW w:w="846" w:type="dxa"/>
          </w:tcPr>
          <w:p w:rsidR="000C55ED" w:rsidRPr="00607178" w:rsidRDefault="000C55ED" w:rsidP="00022937">
            <w:pPr>
              <w:pStyle w:val="Sansinterligne"/>
              <w:rPr>
                <w:lang w:val="en-GB"/>
              </w:rPr>
            </w:pPr>
            <w:r w:rsidRPr="00607178">
              <w:rPr>
                <w:lang w:val="en-GB"/>
              </w:rPr>
              <w:t>Lemma</w:t>
            </w:r>
          </w:p>
        </w:tc>
        <w:tc>
          <w:tcPr>
            <w:tcW w:w="1216" w:type="dxa"/>
          </w:tcPr>
          <w:p w:rsidR="000C55ED" w:rsidRPr="00022937" w:rsidRDefault="000C55ED" w:rsidP="00022937">
            <w:pPr>
              <w:pStyle w:val="Sansinterligne"/>
              <w:rPr>
                <w:b/>
                <w:i/>
                <w:lang w:val="en-GB"/>
              </w:rPr>
            </w:pPr>
            <w:r w:rsidRPr="00022937">
              <w:rPr>
                <w:b/>
                <w:i/>
                <w:lang w:val="en-GB"/>
              </w:rPr>
              <w:t>come</w:t>
            </w:r>
            <w:r>
              <w:rPr>
                <w:b/>
                <w:i/>
                <w:lang w:val="en-GB"/>
              </w:rPr>
              <w:t>/con</w:t>
            </w:r>
          </w:p>
        </w:tc>
        <w:tc>
          <w:tcPr>
            <w:tcW w:w="1181" w:type="dxa"/>
          </w:tcPr>
          <w:p w:rsidR="000C55ED" w:rsidRPr="00022937" w:rsidRDefault="000C55ED" w:rsidP="00022937">
            <w:pPr>
              <w:pStyle w:val="Sansinterligne"/>
              <w:rPr>
                <w:b/>
                <w:i/>
                <w:lang w:val="en-GB"/>
              </w:rPr>
            </w:pPr>
            <w:proofErr w:type="spellStart"/>
            <w:r w:rsidRPr="00022937">
              <w:rPr>
                <w:b/>
                <w:i/>
                <w:lang w:val="en-GB"/>
              </w:rPr>
              <w:t>dey</w:t>
            </w:r>
            <w:proofErr w:type="spellEnd"/>
          </w:p>
        </w:tc>
        <w:tc>
          <w:tcPr>
            <w:tcW w:w="1200" w:type="dxa"/>
          </w:tcPr>
          <w:p w:rsidR="000C55ED" w:rsidRPr="00022937" w:rsidRDefault="000C55ED" w:rsidP="00022937">
            <w:pPr>
              <w:pStyle w:val="Sansinterligne"/>
              <w:rPr>
                <w:b/>
                <w:i/>
                <w:lang w:val="en-GB"/>
              </w:rPr>
            </w:pPr>
            <w:r w:rsidRPr="00022937">
              <w:rPr>
                <w:b/>
                <w:i/>
                <w:lang w:val="en-GB"/>
              </w:rPr>
              <w:t>don</w:t>
            </w:r>
          </w:p>
        </w:tc>
        <w:tc>
          <w:tcPr>
            <w:tcW w:w="2338" w:type="dxa"/>
          </w:tcPr>
          <w:p w:rsidR="000C55ED" w:rsidRPr="00022937" w:rsidRDefault="000C55ED" w:rsidP="00022937">
            <w:pPr>
              <w:pStyle w:val="Sansinterligne"/>
              <w:rPr>
                <w:b/>
                <w:i/>
                <w:lang w:val="en-GB"/>
              </w:rPr>
            </w:pPr>
            <w:r w:rsidRPr="00022937">
              <w:rPr>
                <w:b/>
                <w:i/>
                <w:lang w:val="en-GB"/>
              </w:rPr>
              <w:t>never</w:t>
            </w:r>
          </w:p>
        </w:tc>
        <w:tc>
          <w:tcPr>
            <w:tcW w:w="1686" w:type="dxa"/>
          </w:tcPr>
          <w:p w:rsidR="000C55ED" w:rsidRPr="00022937" w:rsidRDefault="000C55ED" w:rsidP="00022937">
            <w:pPr>
              <w:pStyle w:val="Sansinterligne"/>
              <w:rPr>
                <w:b/>
                <w:i/>
                <w:lang w:val="en-GB"/>
              </w:rPr>
            </w:pPr>
            <w:r>
              <w:rPr>
                <w:b/>
                <w:i/>
                <w:lang w:val="en-GB"/>
              </w:rPr>
              <w:t>take</w:t>
            </w:r>
          </w:p>
        </w:tc>
      </w:tr>
      <w:tr w:rsidR="000C55ED" w:rsidRPr="00607178" w:rsidTr="000C55ED">
        <w:tc>
          <w:tcPr>
            <w:tcW w:w="846" w:type="dxa"/>
          </w:tcPr>
          <w:p w:rsidR="000C55ED" w:rsidRPr="00607178" w:rsidRDefault="000C55ED" w:rsidP="00022937">
            <w:pPr>
              <w:pStyle w:val="Sansinterligne"/>
            </w:pPr>
            <w:proofErr w:type="spellStart"/>
            <w:r w:rsidRPr="00607178">
              <w:t>Feature</w:t>
            </w:r>
            <w:proofErr w:type="spellEnd"/>
          </w:p>
        </w:tc>
        <w:tc>
          <w:tcPr>
            <w:tcW w:w="1216" w:type="dxa"/>
          </w:tcPr>
          <w:p w:rsidR="000C55ED" w:rsidRPr="00607178" w:rsidRDefault="000C55ED" w:rsidP="00022937">
            <w:pPr>
              <w:pStyle w:val="Sansinterligne"/>
            </w:pPr>
            <w:r>
              <w:t>Aspect=Real</w:t>
            </w:r>
          </w:p>
        </w:tc>
        <w:tc>
          <w:tcPr>
            <w:tcW w:w="1181" w:type="dxa"/>
          </w:tcPr>
          <w:p w:rsidR="000C55ED" w:rsidRPr="00607178" w:rsidRDefault="000C55ED" w:rsidP="00022937">
            <w:pPr>
              <w:pStyle w:val="Sansinterligne"/>
            </w:pPr>
            <w:r>
              <w:t>Aspect=</w:t>
            </w:r>
            <w:proofErr w:type="spellStart"/>
            <w:r>
              <w:t>Imp</w:t>
            </w:r>
            <w:proofErr w:type="spellEnd"/>
          </w:p>
        </w:tc>
        <w:tc>
          <w:tcPr>
            <w:tcW w:w="1200" w:type="dxa"/>
          </w:tcPr>
          <w:p w:rsidR="000C55ED" w:rsidRPr="00607178" w:rsidRDefault="000C55ED" w:rsidP="00022937">
            <w:pPr>
              <w:pStyle w:val="Sansinterligne"/>
            </w:pPr>
            <w:r>
              <w:t>Aspect=Perf</w:t>
            </w:r>
          </w:p>
        </w:tc>
        <w:tc>
          <w:tcPr>
            <w:tcW w:w="2338" w:type="dxa"/>
          </w:tcPr>
          <w:p w:rsidR="000C55ED" w:rsidRPr="00607178" w:rsidRDefault="000C55ED" w:rsidP="00022937">
            <w:pPr>
              <w:pStyle w:val="Sansinterligne"/>
            </w:pPr>
            <w:r>
              <w:t>Aspect=</w:t>
            </w:r>
            <w:proofErr w:type="spellStart"/>
            <w:r>
              <w:t>Perf|Polarity</w:t>
            </w:r>
            <w:proofErr w:type="spellEnd"/>
            <w:r>
              <w:t>=</w:t>
            </w:r>
            <w:proofErr w:type="spellStart"/>
            <w:r>
              <w:t>Neg</w:t>
            </w:r>
            <w:proofErr w:type="spellEnd"/>
          </w:p>
        </w:tc>
        <w:tc>
          <w:tcPr>
            <w:tcW w:w="1686" w:type="dxa"/>
          </w:tcPr>
          <w:p w:rsidR="000C55ED" w:rsidRDefault="000C55ED" w:rsidP="00022937">
            <w:pPr>
              <w:pStyle w:val="Sansinterligne"/>
            </w:pPr>
            <w:r>
              <w:t>Aspect=</w:t>
            </w:r>
            <w:proofErr w:type="spellStart"/>
            <w:r>
              <w:t>Inch</w:t>
            </w:r>
            <w:proofErr w:type="spellEnd"/>
          </w:p>
        </w:tc>
      </w:tr>
    </w:tbl>
    <w:p w:rsidR="002F627D" w:rsidRDefault="002F627D" w:rsidP="00022937">
      <w:pPr>
        <w:pStyle w:val="Paragraphedeliste"/>
        <w:numPr>
          <w:ilvl w:val="0"/>
          <w:numId w:val="6"/>
        </w:numPr>
        <w:spacing w:after="0" w:line="240" w:lineRule="auto"/>
      </w:pPr>
      <w:proofErr w:type="spellStart"/>
      <w:r>
        <w:t>Mood</w:t>
      </w:r>
      <w:proofErr w:type="spellEnd"/>
    </w:p>
    <w:tbl>
      <w:tblPr>
        <w:tblStyle w:val="Grilledutableau"/>
        <w:tblW w:w="0" w:type="auto"/>
        <w:tblInd w:w="595" w:type="dxa"/>
        <w:tblLook w:val="04A0" w:firstRow="1" w:lastRow="0" w:firstColumn="1" w:lastColumn="0" w:noHBand="0" w:noVBand="1"/>
      </w:tblPr>
      <w:tblGrid>
        <w:gridCol w:w="846"/>
        <w:gridCol w:w="1216"/>
        <w:gridCol w:w="1225"/>
      </w:tblGrid>
      <w:tr w:rsidR="005469C3" w:rsidRPr="00607178" w:rsidTr="005469C3">
        <w:tc>
          <w:tcPr>
            <w:tcW w:w="846" w:type="dxa"/>
          </w:tcPr>
          <w:p w:rsidR="005469C3" w:rsidRPr="00607178" w:rsidRDefault="005469C3" w:rsidP="00022937">
            <w:pPr>
              <w:pStyle w:val="Sansinterligne"/>
              <w:rPr>
                <w:lang w:val="en-GB"/>
              </w:rPr>
            </w:pPr>
            <w:r w:rsidRPr="00607178">
              <w:rPr>
                <w:lang w:val="en-GB"/>
              </w:rPr>
              <w:t>Lemma</w:t>
            </w:r>
          </w:p>
        </w:tc>
        <w:tc>
          <w:tcPr>
            <w:tcW w:w="1216" w:type="dxa"/>
          </w:tcPr>
          <w:p w:rsidR="005469C3" w:rsidRPr="00607178" w:rsidRDefault="005469C3" w:rsidP="00022937">
            <w:pPr>
              <w:pStyle w:val="Sansinterligne"/>
              <w:rPr>
                <w:lang w:val="en-GB"/>
              </w:rPr>
            </w:pPr>
            <w:r w:rsidRPr="00022937">
              <w:rPr>
                <w:b/>
                <w:i/>
                <w:lang w:val="en-GB"/>
              </w:rPr>
              <w:t>make</w:t>
            </w:r>
            <w:r w:rsidR="000C55ED">
              <w:rPr>
                <w:b/>
                <w:i/>
                <w:lang w:val="en-GB"/>
              </w:rPr>
              <w:t>/meh</w:t>
            </w:r>
          </w:p>
        </w:tc>
        <w:tc>
          <w:tcPr>
            <w:tcW w:w="1216" w:type="dxa"/>
            <w:shd w:val="clear" w:color="auto" w:fill="DEEAF6" w:themeFill="accent1" w:themeFillTint="33"/>
          </w:tcPr>
          <w:p w:rsidR="005469C3" w:rsidRPr="00022937" w:rsidRDefault="005469C3" w:rsidP="00022937">
            <w:pPr>
              <w:pStyle w:val="Sansinterligne"/>
              <w:rPr>
                <w:b/>
                <w:i/>
                <w:lang w:val="en-GB"/>
              </w:rPr>
            </w:pPr>
            <w:r>
              <w:rPr>
                <w:b/>
                <w:i/>
                <w:lang w:val="en-GB"/>
              </w:rPr>
              <w:t>for</w:t>
            </w:r>
          </w:p>
        </w:tc>
      </w:tr>
      <w:tr w:rsidR="005469C3" w:rsidRPr="00607178" w:rsidTr="005469C3">
        <w:tc>
          <w:tcPr>
            <w:tcW w:w="846" w:type="dxa"/>
          </w:tcPr>
          <w:p w:rsidR="005469C3" w:rsidRPr="00607178" w:rsidRDefault="005469C3" w:rsidP="00022937">
            <w:pPr>
              <w:pStyle w:val="Sansinterligne"/>
            </w:pPr>
            <w:proofErr w:type="spellStart"/>
            <w:r w:rsidRPr="00607178">
              <w:t>Feature</w:t>
            </w:r>
            <w:proofErr w:type="spellEnd"/>
          </w:p>
        </w:tc>
        <w:tc>
          <w:tcPr>
            <w:tcW w:w="1216" w:type="dxa"/>
          </w:tcPr>
          <w:p w:rsidR="005469C3" w:rsidRPr="00607178" w:rsidRDefault="005469C3" w:rsidP="00022937">
            <w:pPr>
              <w:pStyle w:val="Sansinterligne"/>
            </w:pPr>
            <w:proofErr w:type="spellStart"/>
            <w:r>
              <w:t>Mood</w:t>
            </w:r>
            <w:proofErr w:type="spellEnd"/>
            <w:r>
              <w:t>=Jus</w:t>
            </w:r>
          </w:p>
        </w:tc>
        <w:tc>
          <w:tcPr>
            <w:tcW w:w="1216" w:type="dxa"/>
            <w:shd w:val="clear" w:color="auto" w:fill="DEEAF6" w:themeFill="accent1" w:themeFillTint="33"/>
          </w:tcPr>
          <w:p w:rsidR="005469C3" w:rsidRDefault="005469C3" w:rsidP="00022937">
            <w:pPr>
              <w:pStyle w:val="Sansinterligne"/>
            </w:pPr>
            <w:proofErr w:type="spellStart"/>
            <w:r>
              <w:t>Mood</w:t>
            </w:r>
            <w:proofErr w:type="spellEnd"/>
            <w:r>
              <w:t>=Cond</w:t>
            </w:r>
          </w:p>
        </w:tc>
      </w:tr>
    </w:tbl>
    <w:p w:rsidR="002F627D" w:rsidRDefault="002F627D" w:rsidP="00022937">
      <w:pPr>
        <w:spacing w:after="0" w:line="240" w:lineRule="auto"/>
        <w:rPr>
          <w:lang w:val="en-GB"/>
        </w:rPr>
      </w:pPr>
      <w:r>
        <w:rPr>
          <w:lang w:val="en-GB"/>
        </w:rPr>
        <w:t xml:space="preserve">Example: </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 :</w:t>
      </w:r>
      <w:proofErr w:type="gramEnd"/>
      <w:r w:rsidRPr="0057561A">
        <w:rPr>
          <w:rFonts w:eastAsia="Times New Roman"/>
          <w:lang w:val="en-GB" w:eastAsia="fr-FR"/>
        </w:rPr>
        <w:t xml:space="preserve"> </w:t>
      </w:r>
      <w:r w:rsidRPr="0057561A">
        <w:rPr>
          <w:rFonts w:eastAsia="Times New Roman"/>
          <w:lang w:val="en-GB" w:eastAsia="fr-FR"/>
        </w:rPr>
        <w:tab/>
      </w:r>
      <w:r w:rsidRPr="00030B05">
        <w:rPr>
          <w:rFonts w:eastAsia="Times New Roman"/>
          <w:b/>
          <w:i/>
          <w:lang w:val="en-GB" w:eastAsia="fr-FR"/>
        </w:rPr>
        <w:t>go</w:t>
      </w:r>
      <w:r>
        <w:rPr>
          <w:rFonts w:eastAsia="Times New Roman"/>
          <w:b/>
          <w:i/>
          <w:lang w:val="en-GB" w:eastAsia="fr-FR"/>
        </w:rPr>
        <w:t>;</w:t>
      </w:r>
      <w:r w:rsidRPr="00030B05">
        <w:rPr>
          <w:rFonts w:eastAsia="Times New Roman"/>
          <w:b/>
          <w:i/>
          <w:lang w:val="en-GB" w:eastAsia="fr-FR"/>
        </w:rPr>
        <w:t xml:space="preserve"> </w:t>
      </w:r>
      <w:proofErr w:type="spellStart"/>
      <w:r w:rsidRPr="00030B05">
        <w:rPr>
          <w:rFonts w:eastAsia="Times New Roman"/>
          <w:b/>
          <w:i/>
          <w:lang w:val="en-GB" w:eastAsia="fr-FR"/>
        </w:rPr>
        <w:t>dey</w:t>
      </w:r>
      <w:proofErr w:type="spellEnd"/>
      <w:r>
        <w:rPr>
          <w:rFonts w:eastAsia="Times New Roman"/>
          <w:b/>
          <w:i/>
          <w:lang w:val="en-GB" w:eastAsia="fr-FR"/>
        </w:rPr>
        <w:t>;</w:t>
      </w:r>
      <w:r w:rsidRPr="00030B05">
        <w:rPr>
          <w:rFonts w:eastAsia="Times New Roman"/>
          <w:b/>
          <w:i/>
          <w:lang w:val="en-GB" w:eastAsia="fr-FR"/>
        </w:rPr>
        <w:t xml:space="preserve"> make</w:t>
      </w:r>
      <w:r>
        <w:rPr>
          <w:rFonts w:eastAsia="Times New Roman"/>
          <w:lang w:val="en-GB" w:eastAsia="fr-FR"/>
        </w:rPr>
        <w:t xml:space="preserve">,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AUX</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Tense=</w:t>
      </w:r>
      <w:proofErr w:type="spellStart"/>
      <w:r w:rsidR="00233425">
        <w:rPr>
          <w:rFonts w:eastAsia="Times New Roman"/>
          <w:lang w:val="en-GB" w:eastAsia="fr-FR"/>
        </w:rPr>
        <w:t>Prosp</w:t>
      </w:r>
      <w:proofErr w:type="spellEnd"/>
      <w:r>
        <w:rPr>
          <w:rFonts w:eastAsia="Times New Roman"/>
          <w:lang w:val="en-GB" w:eastAsia="fr-FR"/>
        </w:rPr>
        <w:t>; Aspect=Imp; Mood=Jus</w:t>
      </w:r>
    </w:p>
    <w:p w:rsidR="002F627D" w:rsidRDefault="002F627D" w:rsidP="00022937">
      <w:pPr>
        <w:spacing w:after="0" w:line="240" w:lineRule="auto"/>
        <w:rPr>
          <w:lang w:val="en-GB"/>
        </w:rPr>
      </w:pPr>
      <w:r w:rsidRPr="00030B05">
        <w:rPr>
          <w:lang w:val="en-GB"/>
        </w:rPr>
        <w:t xml:space="preserve">Auxiliaries </w:t>
      </w:r>
      <w:r>
        <w:rPr>
          <w:lang w:val="en-GB"/>
        </w:rPr>
        <w:t>b</w:t>
      </w:r>
      <w:r w:rsidRPr="00030B05">
        <w:rPr>
          <w:lang w:val="en-GB"/>
        </w:rPr>
        <w:t>orrowed</w:t>
      </w:r>
      <w:r>
        <w:rPr>
          <w:lang w:val="en-GB"/>
        </w:rPr>
        <w:t xml:space="preserve"> from English (e.g. </w:t>
      </w:r>
      <w:r w:rsidRPr="00030B05">
        <w:rPr>
          <w:b/>
          <w:i/>
          <w:lang w:val="en-GB"/>
        </w:rPr>
        <w:t>can, must, shall, could, will</w:t>
      </w:r>
      <w:r>
        <w:rPr>
          <w:lang w:val="en-GB"/>
        </w:rPr>
        <w:t>) have the only feature: [</w:t>
      </w:r>
      <w:proofErr w:type="spellStart"/>
      <w:r>
        <w:rPr>
          <w:lang w:val="en-GB"/>
        </w:rPr>
        <w:t>VerbForm</w:t>
      </w:r>
      <w:proofErr w:type="spellEnd"/>
      <w:r>
        <w:rPr>
          <w:lang w:val="en-GB"/>
        </w:rPr>
        <w:t>=Fin]</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 :</w:t>
      </w:r>
      <w:proofErr w:type="gramEnd"/>
      <w:r w:rsidRPr="0057561A">
        <w:rPr>
          <w:rFonts w:eastAsia="Times New Roman"/>
          <w:lang w:val="en-GB" w:eastAsia="fr-FR"/>
        </w:rPr>
        <w:t xml:space="preserve"> </w:t>
      </w:r>
      <w:r w:rsidRPr="0057561A">
        <w:rPr>
          <w:rFonts w:eastAsia="Times New Roman"/>
          <w:lang w:val="en-GB" w:eastAsia="fr-FR"/>
        </w:rPr>
        <w:tab/>
      </w:r>
      <w:r w:rsidRPr="00030B05">
        <w:rPr>
          <w:b/>
          <w:i/>
          <w:lang w:val="en-GB"/>
        </w:rPr>
        <w:t>can, must, shall, could, will</w:t>
      </w:r>
      <w:r>
        <w:rPr>
          <w:rFonts w:eastAsia="Times New Roman"/>
          <w:lang w:val="en-GB" w:eastAsia="fr-FR"/>
        </w:rPr>
        <w:t xml:space="preserve">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AUX</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proofErr w:type="spellStart"/>
      <w:r>
        <w:rPr>
          <w:lang w:val="en-GB"/>
        </w:rPr>
        <w:t>VerbForm</w:t>
      </w:r>
      <w:proofErr w:type="spellEnd"/>
      <w:r>
        <w:rPr>
          <w:lang w:val="en-GB"/>
        </w:rPr>
        <w:t>=Fin</w:t>
      </w:r>
    </w:p>
    <w:p w:rsidR="002F627D" w:rsidRPr="00030B05"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25" w:tooltip="u-pos CCONJ" w:history="1">
        <w:r w:rsidR="002F627D" w:rsidRPr="00030B05">
          <w:rPr>
            <w:rFonts w:ascii="Times New Roman" w:eastAsia="Times New Roman" w:hAnsi="Times New Roman" w:cs="Times New Roman"/>
            <w:color w:val="0000FF"/>
            <w:sz w:val="24"/>
            <w:szCs w:val="24"/>
            <w:u w:val="single"/>
            <w:lang w:val="en-GB" w:eastAsia="fr-FR"/>
          </w:rPr>
          <w:t>CCONJ</w:t>
        </w:r>
      </w:hyperlink>
      <w:r w:rsidR="002F627D" w:rsidRPr="00030B05">
        <w:rPr>
          <w:rFonts w:ascii="Times New Roman" w:eastAsia="Times New Roman" w:hAnsi="Times New Roman" w:cs="Times New Roman"/>
          <w:color w:val="0000FF"/>
          <w:sz w:val="24"/>
          <w:szCs w:val="24"/>
          <w:u w:val="single"/>
          <w:lang w:val="en-GB" w:eastAsia="fr-FR"/>
        </w:rPr>
        <w:t> : Coordinating conjunctions</w:t>
      </w:r>
    </w:p>
    <w:p w:rsidR="002F627D" w:rsidRDefault="002F627D" w:rsidP="00022937">
      <w:pPr>
        <w:rPr>
          <w:rFonts w:eastAsia="Times New Roman"/>
          <w:lang w:val="en-GB" w:eastAsia="fr-FR"/>
        </w:rPr>
      </w:pPr>
      <w:r>
        <w:rPr>
          <w:rFonts w:eastAsia="Times New Roman"/>
          <w:lang w:val="en-GB" w:eastAsia="fr-FR"/>
        </w:rPr>
        <w:t xml:space="preserve">Coordinating conjunctions in Naija (e.g. </w:t>
      </w:r>
      <w:proofErr w:type="spellStart"/>
      <w:r w:rsidRPr="00686CAA">
        <w:rPr>
          <w:rFonts w:eastAsia="Times New Roman"/>
          <w:b/>
          <w:i/>
          <w:lang w:val="en-GB" w:eastAsia="fr-FR"/>
        </w:rPr>
        <w:t>abi</w:t>
      </w:r>
      <w:proofErr w:type="spellEnd"/>
      <w:r w:rsidRPr="00686CAA">
        <w:rPr>
          <w:rFonts w:eastAsia="Times New Roman"/>
          <w:b/>
          <w:i/>
          <w:lang w:val="en-GB" w:eastAsia="fr-FR"/>
        </w:rPr>
        <w:t>/</w:t>
      </w:r>
      <w:proofErr w:type="spellStart"/>
      <w:r w:rsidRPr="00686CAA">
        <w:rPr>
          <w:rFonts w:eastAsia="Times New Roman"/>
          <w:b/>
          <w:i/>
          <w:lang w:val="en-GB" w:eastAsia="fr-FR"/>
        </w:rPr>
        <w:t>tabi</w:t>
      </w:r>
      <w:proofErr w:type="spellEnd"/>
      <w:r w:rsidRPr="00686CAA">
        <w:rPr>
          <w:rFonts w:eastAsia="Times New Roman"/>
          <w:b/>
          <w:i/>
          <w:lang w:val="en-GB" w:eastAsia="fr-FR"/>
        </w:rPr>
        <w:t xml:space="preserve">, and, both, but, or, plus, </w:t>
      </w:r>
      <w:proofErr w:type="spellStart"/>
      <w:r w:rsidRPr="00686CAA">
        <w:rPr>
          <w:rFonts w:eastAsia="Times New Roman"/>
          <w:b/>
          <w:i/>
          <w:lang w:val="en-GB" w:eastAsia="fr-FR"/>
        </w:rPr>
        <w:t>eida</w:t>
      </w:r>
      <w:proofErr w:type="spellEnd"/>
      <w:r>
        <w:rPr>
          <w:rFonts w:eastAsia="Times New Roman"/>
          <w:lang w:val="en-GB" w:eastAsia="fr-FR"/>
        </w:rPr>
        <w:t xml:space="preserve">) have no special morphological feature. </w:t>
      </w:r>
    </w:p>
    <w:p w:rsidR="002F627D" w:rsidRPr="00686CAA"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26" w:tooltip="u-pos DET" w:history="1">
        <w:r w:rsidR="002F627D" w:rsidRPr="00686CAA">
          <w:rPr>
            <w:rFonts w:ascii="Times New Roman" w:eastAsia="Times New Roman" w:hAnsi="Times New Roman" w:cs="Times New Roman"/>
            <w:color w:val="0000FF"/>
            <w:sz w:val="24"/>
            <w:szCs w:val="24"/>
            <w:u w:val="single"/>
            <w:lang w:val="en-GB" w:eastAsia="fr-FR"/>
          </w:rPr>
          <w:t>DET</w:t>
        </w:r>
      </w:hyperlink>
      <w:r w:rsidR="002F627D" w:rsidRPr="00686CAA">
        <w:rPr>
          <w:rFonts w:ascii="Times New Roman" w:eastAsia="Times New Roman" w:hAnsi="Times New Roman" w:cs="Times New Roman"/>
          <w:color w:val="0000FF"/>
          <w:sz w:val="24"/>
          <w:szCs w:val="24"/>
          <w:u w:val="single"/>
          <w:lang w:val="en-GB" w:eastAsia="fr-FR"/>
        </w:rPr>
        <w:t> : Determinants</w:t>
      </w:r>
    </w:p>
    <w:p w:rsidR="002F627D" w:rsidRDefault="002F627D" w:rsidP="00022937">
      <w:pPr>
        <w:spacing w:after="0" w:line="240" w:lineRule="auto"/>
        <w:rPr>
          <w:lang w:val="en-GB"/>
        </w:rPr>
      </w:pPr>
      <w:r w:rsidRPr="001A3799">
        <w:rPr>
          <w:lang w:val="en-GB"/>
        </w:rPr>
        <w:t xml:space="preserve">Two categories of determinants are marked with </w:t>
      </w:r>
      <w:proofErr w:type="gramStart"/>
      <w:r w:rsidRPr="001A3799">
        <w:rPr>
          <w:lang w:val="en-GB"/>
        </w:rPr>
        <w:t>features :</w:t>
      </w:r>
      <w:proofErr w:type="gramEnd"/>
      <w:r w:rsidRPr="001A3799">
        <w:rPr>
          <w:lang w:val="en-GB"/>
        </w:rPr>
        <w:t xml:space="preserve"> articles </w:t>
      </w:r>
      <w:r>
        <w:rPr>
          <w:lang w:val="en-GB"/>
        </w:rPr>
        <w:t>(</w:t>
      </w:r>
      <w:r w:rsidRPr="001A3799">
        <w:rPr>
          <w:b/>
          <w:i/>
          <w:lang w:val="en-GB"/>
        </w:rPr>
        <w:t>di</w:t>
      </w:r>
      <w:r>
        <w:rPr>
          <w:lang w:val="en-GB"/>
        </w:rPr>
        <w:t xml:space="preserve"> is a definite article, and </w:t>
      </w:r>
      <w:r w:rsidRPr="001A3799">
        <w:rPr>
          <w:b/>
          <w:i/>
          <w:lang w:val="en-GB"/>
        </w:rPr>
        <w:t>one</w:t>
      </w:r>
      <w:r>
        <w:rPr>
          <w:lang w:val="en-GB"/>
        </w:rPr>
        <w:t xml:space="preserve"> is</w:t>
      </w:r>
      <w:r w:rsidR="007A6D00">
        <w:rPr>
          <w:lang w:val="en-GB"/>
        </w:rPr>
        <w:t xml:space="preserve"> a Specific Indefinite article), </w:t>
      </w:r>
      <w:r>
        <w:rPr>
          <w:lang w:val="en-GB"/>
        </w:rPr>
        <w:t>demons</w:t>
      </w:r>
      <w:r w:rsidR="007A6D00">
        <w:rPr>
          <w:lang w:val="en-GB"/>
        </w:rPr>
        <w:t>tratives (</w:t>
      </w:r>
      <w:r w:rsidR="007A6D00" w:rsidRPr="00233425">
        <w:rPr>
          <w:b/>
          <w:i/>
          <w:lang w:val="en-GB"/>
        </w:rPr>
        <w:t>dis</w:t>
      </w:r>
      <w:r w:rsidR="007A6D00">
        <w:rPr>
          <w:lang w:val="en-GB"/>
        </w:rPr>
        <w:t xml:space="preserve">, </w:t>
      </w:r>
      <w:r w:rsidR="007A6D00" w:rsidRPr="00233425">
        <w:rPr>
          <w:b/>
          <w:i/>
          <w:lang w:val="en-GB"/>
        </w:rPr>
        <w:t>dese</w:t>
      </w:r>
      <w:r w:rsidR="007A6D00">
        <w:rPr>
          <w:lang w:val="en-GB"/>
        </w:rPr>
        <w:t xml:space="preserve">, </w:t>
      </w:r>
      <w:proofErr w:type="spellStart"/>
      <w:r w:rsidR="007A6D00" w:rsidRPr="00233425">
        <w:rPr>
          <w:b/>
          <w:i/>
          <w:lang w:val="en-GB"/>
        </w:rPr>
        <w:t>dat</w:t>
      </w:r>
      <w:proofErr w:type="spellEnd"/>
      <w:r w:rsidR="007A6D00">
        <w:rPr>
          <w:lang w:val="en-GB"/>
        </w:rPr>
        <w:t xml:space="preserve">, </w:t>
      </w:r>
      <w:r w:rsidR="007A6D00" w:rsidRPr="00233425">
        <w:rPr>
          <w:b/>
          <w:i/>
          <w:lang w:val="en-GB"/>
        </w:rPr>
        <w:t>dose</w:t>
      </w:r>
      <w:r w:rsidR="007A6D00">
        <w:rPr>
          <w:lang w:val="en-GB"/>
        </w:rPr>
        <w:t xml:space="preserve">), and the emphatic </w:t>
      </w:r>
      <w:r w:rsidR="00233425">
        <w:rPr>
          <w:lang w:val="en-GB"/>
        </w:rPr>
        <w:t xml:space="preserve">morpheme </w:t>
      </w:r>
      <w:proofErr w:type="spellStart"/>
      <w:r w:rsidR="007A6D00" w:rsidRPr="007A6D00">
        <w:rPr>
          <w:b/>
          <w:i/>
          <w:lang w:val="en-GB"/>
        </w:rPr>
        <w:t>sef</w:t>
      </w:r>
      <w:proofErr w:type="spellEnd"/>
      <w:r w:rsidR="00233425">
        <w:rPr>
          <w:rStyle w:val="Appelnotedebasdep"/>
          <w:b/>
          <w:i/>
          <w:lang w:val="en-GB"/>
        </w:rPr>
        <w:footnoteReference w:id="1"/>
      </w:r>
      <w:r w:rsidR="007A6D00">
        <w:rPr>
          <w:lang w:val="en-GB"/>
        </w:rPr>
        <w:t xml:space="preserve">. </w:t>
      </w:r>
    </w:p>
    <w:p w:rsidR="002F627D" w:rsidRPr="0057561A" w:rsidRDefault="002F627D" w:rsidP="00233425">
      <w:pPr>
        <w:pStyle w:val="Paragraphedeliste"/>
        <w:keepNext/>
        <w:numPr>
          <w:ilvl w:val="0"/>
          <w:numId w:val="1"/>
        </w:numPr>
        <w:ind w:left="714" w:hanging="357"/>
        <w:rPr>
          <w:rFonts w:eastAsia="Times New Roman"/>
          <w:lang w:val="en-GB" w:eastAsia="fr-FR"/>
        </w:rPr>
      </w:pPr>
      <w:proofErr w:type="gramStart"/>
      <w:r w:rsidRPr="0057561A">
        <w:rPr>
          <w:rFonts w:eastAsia="Times New Roman"/>
          <w:lang w:val="en-GB" w:eastAsia="fr-FR"/>
        </w:rPr>
        <w:lastRenderedPageBreak/>
        <w:t>Lemma :</w:t>
      </w:r>
      <w:proofErr w:type="gramEnd"/>
      <w:r w:rsidRPr="0057561A">
        <w:rPr>
          <w:rFonts w:eastAsia="Times New Roman"/>
          <w:lang w:val="en-GB" w:eastAsia="fr-FR"/>
        </w:rPr>
        <w:t xml:space="preserve"> </w:t>
      </w:r>
      <w:r w:rsidRPr="0057561A">
        <w:rPr>
          <w:rFonts w:eastAsia="Times New Roman"/>
          <w:lang w:val="en-GB" w:eastAsia="fr-FR"/>
        </w:rPr>
        <w:tab/>
      </w:r>
      <w:r>
        <w:rPr>
          <w:rFonts w:eastAsia="Times New Roman"/>
          <w:b/>
          <w:i/>
          <w:lang w:val="en-GB" w:eastAsia="fr-FR"/>
        </w:rPr>
        <w:t xml:space="preserve">di ; </w:t>
      </w:r>
      <w:r>
        <w:rPr>
          <w:rFonts w:eastAsia="Times New Roman"/>
          <w:b/>
          <w:i/>
          <w:lang w:val="en-GB" w:eastAsia="fr-FR"/>
        </w:rPr>
        <w:tab/>
      </w:r>
      <w:r>
        <w:rPr>
          <w:rFonts w:eastAsia="Times New Roman"/>
          <w:b/>
          <w:i/>
          <w:lang w:val="en-GB" w:eastAsia="fr-FR"/>
        </w:rPr>
        <w:tab/>
      </w:r>
      <w:r>
        <w:rPr>
          <w:rFonts w:eastAsia="Times New Roman"/>
          <w:b/>
          <w:i/>
          <w:lang w:val="en-GB" w:eastAsia="fr-FR"/>
        </w:rPr>
        <w:tab/>
      </w:r>
      <w:r>
        <w:rPr>
          <w:rFonts w:eastAsia="Times New Roman"/>
          <w:b/>
          <w:i/>
          <w:lang w:val="en-GB" w:eastAsia="fr-FR"/>
        </w:rPr>
        <w:tab/>
        <w:t>one</w:t>
      </w:r>
      <w:r>
        <w:rPr>
          <w:rFonts w:eastAsia="Times New Roman"/>
          <w:lang w:val="en-GB" w:eastAsia="fr-FR"/>
        </w:rPr>
        <w:t xml:space="preserve">, etc. </w:t>
      </w:r>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proofErr w:type="spellStart"/>
      <w:r w:rsidR="007A6D00" w:rsidRPr="007A6D00">
        <w:rPr>
          <w:rFonts w:eastAsia="Times New Roman"/>
          <w:b/>
          <w:i/>
          <w:lang w:val="en-GB" w:eastAsia="fr-FR"/>
        </w:rPr>
        <w:t>sef</w:t>
      </w:r>
      <w:proofErr w:type="spellEnd"/>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DET</w:t>
      </w:r>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proofErr w:type="spellStart"/>
      <w:r w:rsidR="007A6D00">
        <w:rPr>
          <w:rFonts w:eastAsia="Times New Roman"/>
          <w:lang w:val="en-GB" w:eastAsia="fr-FR"/>
        </w:rPr>
        <w:t>DET</w:t>
      </w:r>
      <w:proofErr w:type="spellEnd"/>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r w:rsidR="007A6D00">
        <w:rPr>
          <w:rFonts w:eastAsia="Times New Roman"/>
          <w:lang w:val="en-GB" w:eastAsia="fr-FR"/>
        </w:rPr>
        <w:tab/>
      </w:r>
      <w:proofErr w:type="spellStart"/>
      <w:r w:rsidR="007A6D00">
        <w:rPr>
          <w:rFonts w:eastAsia="Times New Roman"/>
          <w:lang w:val="en-GB" w:eastAsia="fr-FR"/>
        </w:rPr>
        <w:t>DET</w:t>
      </w:r>
      <w:proofErr w:type="spellEnd"/>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Definite=</w:t>
      </w:r>
      <w:proofErr w:type="spellStart"/>
      <w:r>
        <w:rPr>
          <w:rFonts w:eastAsia="Times New Roman"/>
          <w:lang w:val="en-GB" w:eastAsia="fr-FR"/>
        </w:rPr>
        <w:t>Def|PronType</w:t>
      </w:r>
      <w:proofErr w:type="spellEnd"/>
      <w:r>
        <w:rPr>
          <w:rFonts w:eastAsia="Times New Roman"/>
          <w:lang w:val="en-GB" w:eastAsia="fr-FR"/>
        </w:rPr>
        <w:t xml:space="preserve">=Art </w:t>
      </w:r>
      <w:r>
        <w:rPr>
          <w:rFonts w:eastAsia="Times New Roman"/>
          <w:lang w:val="en-GB" w:eastAsia="fr-FR"/>
        </w:rPr>
        <w:tab/>
        <w:t>Definite=</w:t>
      </w:r>
      <w:proofErr w:type="spellStart"/>
      <w:r>
        <w:rPr>
          <w:rFonts w:eastAsia="Times New Roman"/>
          <w:lang w:val="en-GB" w:eastAsia="fr-FR"/>
        </w:rPr>
        <w:t>Spec|PronType</w:t>
      </w:r>
      <w:proofErr w:type="spellEnd"/>
      <w:r>
        <w:rPr>
          <w:rFonts w:eastAsia="Times New Roman"/>
          <w:lang w:val="en-GB" w:eastAsia="fr-FR"/>
        </w:rPr>
        <w:t>=Art</w:t>
      </w:r>
      <w:r w:rsidR="007A6D00">
        <w:rPr>
          <w:rFonts w:eastAsia="Times New Roman"/>
          <w:lang w:val="en-GB" w:eastAsia="fr-FR"/>
        </w:rPr>
        <w:tab/>
      </w:r>
      <w:proofErr w:type="spellStart"/>
      <w:r w:rsidR="007A6D00">
        <w:rPr>
          <w:rFonts w:eastAsia="Times New Roman"/>
          <w:lang w:val="en-GB" w:eastAsia="fr-FR"/>
        </w:rPr>
        <w:t>PronType</w:t>
      </w:r>
      <w:proofErr w:type="spellEnd"/>
      <w:r w:rsidR="007A6D00">
        <w:rPr>
          <w:rFonts w:eastAsia="Times New Roman"/>
          <w:lang w:val="en-GB" w:eastAsia="fr-FR"/>
        </w:rPr>
        <w:t>=</w:t>
      </w:r>
      <w:proofErr w:type="spellStart"/>
      <w:r w:rsidR="007A6D00">
        <w:rPr>
          <w:rFonts w:eastAsia="Times New Roman"/>
          <w:lang w:val="en-GB" w:eastAsia="fr-FR"/>
        </w:rPr>
        <w:t>Emp</w:t>
      </w:r>
      <w:proofErr w:type="spellEnd"/>
    </w:p>
    <w:p w:rsidR="002F627D" w:rsidRDefault="002F627D" w:rsidP="00022937">
      <w:pPr>
        <w:spacing w:after="0" w:line="240" w:lineRule="auto"/>
        <w:rPr>
          <w:lang w:val="en-GB"/>
        </w:rPr>
      </w:pP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 :</w:t>
      </w:r>
      <w:proofErr w:type="gramEnd"/>
      <w:r w:rsidRPr="0057561A">
        <w:rPr>
          <w:rFonts w:eastAsia="Times New Roman"/>
          <w:lang w:val="en-GB" w:eastAsia="fr-FR"/>
        </w:rPr>
        <w:t xml:space="preserve"> </w:t>
      </w:r>
      <w:r w:rsidRPr="0057561A">
        <w:rPr>
          <w:rFonts w:eastAsia="Times New Roman"/>
          <w:lang w:val="en-GB" w:eastAsia="fr-FR"/>
        </w:rPr>
        <w:tab/>
      </w:r>
      <w:r>
        <w:rPr>
          <w:rFonts w:eastAsia="Times New Roman"/>
          <w:b/>
          <w:i/>
          <w:lang w:val="en-GB" w:eastAsia="fr-FR"/>
        </w:rPr>
        <w:t xml:space="preserve">dis ; </w:t>
      </w:r>
      <w:r>
        <w:rPr>
          <w:rFonts w:eastAsia="Times New Roman"/>
          <w:b/>
          <w:i/>
          <w:lang w:val="en-GB" w:eastAsia="fr-FR"/>
        </w:rPr>
        <w:tab/>
      </w:r>
      <w:r>
        <w:rPr>
          <w:rFonts w:eastAsia="Times New Roman"/>
          <w:b/>
          <w:i/>
          <w:lang w:val="en-GB" w:eastAsia="fr-FR"/>
        </w:rPr>
        <w:tab/>
      </w:r>
      <w:r>
        <w:rPr>
          <w:rFonts w:eastAsia="Times New Roman"/>
          <w:b/>
          <w:i/>
          <w:lang w:val="en-GB" w:eastAsia="fr-FR"/>
        </w:rPr>
        <w:tab/>
      </w:r>
      <w:bookmarkStart w:id="0" w:name="_GoBack"/>
      <w:bookmarkEnd w:id="0"/>
      <w:r>
        <w:rPr>
          <w:rFonts w:eastAsia="Times New Roman"/>
          <w:b/>
          <w:i/>
          <w:lang w:val="en-GB" w:eastAsia="fr-FR"/>
        </w:rPr>
        <w:tab/>
        <w:t>dese</w:t>
      </w:r>
      <w:r>
        <w:rPr>
          <w:rFonts w:eastAsia="Times New Roman"/>
          <w:lang w:val="en-GB" w:eastAsia="fr-FR"/>
        </w:rPr>
        <w:t xml:space="preserve">,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DET</w:t>
      </w:r>
      <w:r>
        <w:rPr>
          <w:rFonts w:eastAsia="Times New Roman"/>
          <w:lang w:val="en-GB" w:eastAsia="fr-FR"/>
        </w:rPr>
        <w:tab/>
      </w:r>
      <w:r>
        <w:rPr>
          <w:rFonts w:eastAsia="Times New Roman"/>
          <w:lang w:val="en-GB" w:eastAsia="fr-FR"/>
        </w:rPr>
        <w:tab/>
      </w:r>
      <w:r>
        <w:rPr>
          <w:rFonts w:eastAsia="Times New Roman"/>
          <w:lang w:val="en-GB" w:eastAsia="fr-FR"/>
        </w:rPr>
        <w:tab/>
      </w:r>
      <w:r>
        <w:rPr>
          <w:rFonts w:eastAsia="Times New Roman"/>
          <w:lang w:val="en-GB" w:eastAsia="fr-FR"/>
        </w:rPr>
        <w:tab/>
      </w:r>
      <w:proofErr w:type="spellStart"/>
      <w:r>
        <w:rPr>
          <w:rFonts w:eastAsia="Times New Roman"/>
          <w:lang w:val="en-GB" w:eastAsia="fr-FR"/>
        </w:rPr>
        <w:t>DET</w:t>
      </w:r>
      <w:proofErr w:type="spellEnd"/>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proofErr w:type="spellStart"/>
      <w:r w:rsidRPr="001A3799">
        <w:rPr>
          <w:rFonts w:eastAsia="Times New Roman"/>
          <w:lang w:val="en-GB" w:eastAsia="fr-FR"/>
        </w:rPr>
        <w:t>PronType</w:t>
      </w:r>
      <w:proofErr w:type="spellEnd"/>
      <w:r w:rsidRPr="001A3799">
        <w:rPr>
          <w:rFonts w:eastAsia="Times New Roman"/>
          <w:lang w:val="en-GB" w:eastAsia="fr-FR"/>
        </w:rPr>
        <w:t>=</w:t>
      </w:r>
      <w:proofErr w:type="spellStart"/>
      <w:r w:rsidRPr="001A3799">
        <w:rPr>
          <w:rFonts w:eastAsia="Times New Roman"/>
          <w:lang w:val="en-GB" w:eastAsia="fr-FR"/>
        </w:rPr>
        <w:t>Dem|Number</w:t>
      </w:r>
      <w:proofErr w:type="spellEnd"/>
      <w:r w:rsidRPr="001A3799">
        <w:rPr>
          <w:rFonts w:eastAsia="Times New Roman"/>
          <w:lang w:val="en-GB" w:eastAsia="fr-FR"/>
        </w:rPr>
        <w:t>=Sing</w:t>
      </w:r>
      <w:r>
        <w:rPr>
          <w:rFonts w:eastAsia="Times New Roman"/>
          <w:lang w:val="en-GB" w:eastAsia="fr-FR"/>
        </w:rPr>
        <w:tab/>
      </w:r>
      <w:r w:rsidRPr="001A3799">
        <w:rPr>
          <w:rFonts w:eastAsia="Times New Roman"/>
          <w:lang w:val="en-GB" w:eastAsia="fr-FR"/>
        </w:rPr>
        <w:t>Number=</w:t>
      </w:r>
      <w:proofErr w:type="spellStart"/>
      <w:r w:rsidRPr="001A3799">
        <w:rPr>
          <w:rFonts w:eastAsia="Times New Roman"/>
          <w:lang w:val="en-GB" w:eastAsia="fr-FR"/>
        </w:rPr>
        <w:t>Plur|PronType</w:t>
      </w:r>
      <w:proofErr w:type="spellEnd"/>
      <w:r w:rsidRPr="001A3799">
        <w:rPr>
          <w:rFonts w:eastAsia="Times New Roman"/>
          <w:lang w:val="en-GB" w:eastAsia="fr-FR"/>
        </w:rPr>
        <w:t>=Dem</w:t>
      </w:r>
    </w:p>
    <w:p w:rsidR="002F627D" w:rsidRDefault="002F627D" w:rsidP="00022937">
      <w:pPr>
        <w:spacing w:after="0" w:line="240" w:lineRule="auto"/>
        <w:rPr>
          <w:lang w:val="en-GB"/>
        </w:rPr>
      </w:pP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 :</w:t>
      </w:r>
      <w:proofErr w:type="gramEnd"/>
      <w:r w:rsidRPr="0057561A">
        <w:rPr>
          <w:rFonts w:eastAsia="Times New Roman"/>
          <w:lang w:val="en-GB" w:eastAsia="fr-FR"/>
        </w:rPr>
        <w:t xml:space="preserve"> </w:t>
      </w:r>
      <w:r w:rsidRPr="0057561A">
        <w:rPr>
          <w:rFonts w:eastAsia="Times New Roman"/>
          <w:lang w:val="en-GB" w:eastAsia="fr-FR"/>
        </w:rPr>
        <w:tab/>
      </w:r>
      <w:proofErr w:type="spellStart"/>
      <w:r>
        <w:rPr>
          <w:rFonts w:eastAsia="Times New Roman"/>
          <w:b/>
          <w:i/>
          <w:lang w:val="en-GB" w:eastAsia="fr-FR"/>
        </w:rPr>
        <w:t>dat</w:t>
      </w:r>
      <w:proofErr w:type="spellEnd"/>
      <w:r>
        <w:rPr>
          <w:rFonts w:eastAsia="Times New Roman"/>
          <w:b/>
          <w:i/>
          <w:lang w:val="en-GB" w:eastAsia="fr-FR"/>
        </w:rPr>
        <w:t xml:space="preserve"> ; </w:t>
      </w:r>
      <w:r>
        <w:rPr>
          <w:rFonts w:eastAsia="Times New Roman"/>
          <w:b/>
          <w:i/>
          <w:lang w:val="en-GB" w:eastAsia="fr-FR"/>
        </w:rPr>
        <w:tab/>
      </w:r>
      <w:r>
        <w:rPr>
          <w:rFonts w:eastAsia="Times New Roman"/>
          <w:b/>
          <w:i/>
          <w:lang w:val="en-GB" w:eastAsia="fr-FR"/>
        </w:rPr>
        <w:tab/>
      </w:r>
      <w:r>
        <w:rPr>
          <w:rFonts w:eastAsia="Times New Roman"/>
          <w:b/>
          <w:i/>
          <w:lang w:val="en-GB" w:eastAsia="fr-FR"/>
        </w:rPr>
        <w:tab/>
      </w:r>
      <w:r>
        <w:rPr>
          <w:rFonts w:eastAsia="Times New Roman"/>
          <w:b/>
          <w:i/>
          <w:lang w:val="en-GB" w:eastAsia="fr-FR"/>
        </w:rPr>
        <w:tab/>
        <w:t>dose</w:t>
      </w:r>
      <w:r>
        <w:rPr>
          <w:rFonts w:eastAsia="Times New Roman"/>
          <w:lang w:val="en-GB" w:eastAsia="fr-FR"/>
        </w:rPr>
        <w:t xml:space="preserve">, 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DET</w:t>
      </w:r>
      <w:r>
        <w:rPr>
          <w:rFonts w:eastAsia="Times New Roman"/>
          <w:lang w:val="en-GB" w:eastAsia="fr-FR"/>
        </w:rPr>
        <w:tab/>
      </w:r>
      <w:r>
        <w:rPr>
          <w:rFonts w:eastAsia="Times New Roman"/>
          <w:lang w:val="en-GB" w:eastAsia="fr-FR"/>
        </w:rPr>
        <w:tab/>
      </w:r>
      <w:r>
        <w:rPr>
          <w:rFonts w:eastAsia="Times New Roman"/>
          <w:lang w:val="en-GB" w:eastAsia="fr-FR"/>
        </w:rPr>
        <w:tab/>
      </w:r>
      <w:r>
        <w:rPr>
          <w:rFonts w:eastAsia="Times New Roman"/>
          <w:lang w:val="en-GB" w:eastAsia="fr-FR"/>
        </w:rPr>
        <w:tab/>
      </w:r>
      <w:proofErr w:type="spellStart"/>
      <w:r>
        <w:rPr>
          <w:rFonts w:eastAsia="Times New Roman"/>
          <w:lang w:val="en-GB" w:eastAsia="fr-FR"/>
        </w:rPr>
        <w:t>DET</w:t>
      </w:r>
      <w:proofErr w:type="spellEnd"/>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sidRPr="001A3799">
        <w:rPr>
          <w:rFonts w:eastAsia="Times New Roman"/>
          <w:lang w:val="en-GB" w:eastAsia="fr-FR"/>
        </w:rPr>
        <w:t>Number=</w:t>
      </w:r>
      <w:proofErr w:type="spellStart"/>
      <w:r w:rsidRPr="001A3799">
        <w:rPr>
          <w:rFonts w:eastAsia="Times New Roman"/>
          <w:lang w:val="en-GB" w:eastAsia="fr-FR"/>
        </w:rPr>
        <w:t>Sing|PronType</w:t>
      </w:r>
      <w:proofErr w:type="spellEnd"/>
      <w:r w:rsidRPr="001A3799">
        <w:rPr>
          <w:rFonts w:eastAsia="Times New Roman"/>
          <w:lang w:val="en-GB" w:eastAsia="fr-FR"/>
        </w:rPr>
        <w:t>=Dem</w:t>
      </w:r>
      <w:r>
        <w:rPr>
          <w:rFonts w:eastAsia="Times New Roman"/>
          <w:lang w:val="en-GB" w:eastAsia="fr-FR"/>
        </w:rPr>
        <w:tab/>
      </w:r>
      <w:r w:rsidRPr="001A3799">
        <w:rPr>
          <w:rFonts w:eastAsia="Times New Roman"/>
          <w:lang w:val="en-GB" w:eastAsia="fr-FR"/>
        </w:rPr>
        <w:t>Number=</w:t>
      </w:r>
      <w:proofErr w:type="spellStart"/>
      <w:r w:rsidRPr="001A3799">
        <w:rPr>
          <w:rFonts w:eastAsia="Times New Roman"/>
          <w:lang w:val="en-GB" w:eastAsia="fr-FR"/>
        </w:rPr>
        <w:t>Plur</w:t>
      </w:r>
      <w:r>
        <w:rPr>
          <w:rFonts w:eastAsia="Times New Roman"/>
          <w:lang w:val="en-GB" w:eastAsia="fr-FR"/>
        </w:rPr>
        <w:t>|PronType</w:t>
      </w:r>
      <w:proofErr w:type="spellEnd"/>
      <w:r>
        <w:rPr>
          <w:rFonts w:eastAsia="Times New Roman"/>
          <w:lang w:val="en-GB" w:eastAsia="fr-FR"/>
        </w:rPr>
        <w:t>=Dem</w:t>
      </w:r>
    </w:p>
    <w:p w:rsidR="002F627D" w:rsidRPr="00BC2054"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27" w:tooltip="u-pos NUM" w:history="1">
        <w:r w:rsidR="002F627D" w:rsidRPr="00BC2054">
          <w:rPr>
            <w:rFonts w:ascii="Times New Roman" w:eastAsia="Times New Roman" w:hAnsi="Times New Roman" w:cs="Times New Roman"/>
            <w:color w:val="0000FF"/>
            <w:sz w:val="24"/>
            <w:szCs w:val="24"/>
            <w:u w:val="single"/>
            <w:lang w:val="en-GB" w:eastAsia="fr-FR"/>
          </w:rPr>
          <w:t>NUM</w:t>
        </w:r>
      </w:hyperlink>
      <w:r w:rsidR="002F627D" w:rsidRPr="00BC2054">
        <w:rPr>
          <w:rFonts w:ascii="Times New Roman" w:eastAsia="Times New Roman" w:hAnsi="Times New Roman" w:cs="Times New Roman"/>
          <w:color w:val="0000FF"/>
          <w:sz w:val="24"/>
          <w:szCs w:val="24"/>
          <w:u w:val="single"/>
          <w:lang w:val="en-GB" w:eastAsia="fr-FR"/>
        </w:rPr>
        <w:t> : Numerals</w:t>
      </w:r>
    </w:p>
    <w:p w:rsidR="002F627D" w:rsidRDefault="002F627D" w:rsidP="00022937">
      <w:pPr>
        <w:spacing w:after="0" w:line="240" w:lineRule="auto"/>
        <w:rPr>
          <w:lang w:val="en-GB"/>
        </w:rPr>
      </w:pPr>
      <w:r w:rsidRPr="00BC2054">
        <w:rPr>
          <w:lang w:val="en-GB"/>
        </w:rPr>
        <w:t xml:space="preserve">This part of speech </w:t>
      </w:r>
      <w:r>
        <w:rPr>
          <w:lang w:val="en-GB"/>
        </w:rPr>
        <w:t xml:space="preserve">concerns cardinal numbers. </w:t>
      </w:r>
    </w:p>
    <w:p w:rsidR="002F627D" w:rsidRPr="0057561A" w:rsidRDefault="002F627D" w:rsidP="00022937">
      <w:pPr>
        <w:pStyle w:val="Paragraphedeliste"/>
        <w:numPr>
          <w:ilvl w:val="0"/>
          <w:numId w:val="1"/>
        </w:numPr>
        <w:rPr>
          <w:rFonts w:eastAsia="Times New Roman"/>
          <w:lang w:val="en-GB" w:eastAsia="fr-FR"/>
        </w:rPr>
      </w:pPr>
      <w:proofErr w:type="gramStart"/>
      <w:r w:rsidRPr="0057561A">
        <w:rPr>
          <w:rFonts w:eastAsia="Times New Roman"/>
          <w:lang w:val="en-GB" w:eastAsia="fr-FR"/>
        </w:rPr>
        <w:t>Lemma :</w:t>
      </w:r>
      <w:proofErr w:type="gramEnd"/>
      <w:r w:rsidRPr="0057561A">
        <w:rPr>
          <w:rFonts w:eastAsia="Times New Roman"/>
          <w:lang w:val="en-GB" w:eastAsia="fr-FR"/>
        </w:rPr>
        <w:t xml:space="preserve"> </w:t>
      </w:r>
      <w:r w:rsidRPr="0057561A">
        <w:rPr>
          <w:rFonts w:eastAsia="Times New Roman"/>
          <w:lang w:val="en-GB" w:eastAsia="fr-FR"/>
        </w:rPr>
        <w:tab/>
      </w:r>
      <w:r w:rsidRPr="00366635">
        <w:rPr>
          <w:rFonts w:eastAsia="Times New Roman"/>
          <w:b/>
          <w:i/>
          <w:lang w:val="en-GB" w:eastAsia="fr-FR"/>
        </w:rPr>
        <w:t>one</w:t>
      </w:r>
      <w:r>
        <w:rPr>
          <w:rFonts w:eastAsia="Times New Roman"/>
          <w:lang w:val="en-GB" w:eastAsia="fr-FR"/>
        </w:rPr>
        <w:t xml:space="preserve">, </w:t>
      </w:r>
      <w:r>
        <w:rPr>
          <w:rFonts w:eastAsia="Times New Roman"/>
          <w:b/>
          <w:i/>
          <w:lang w:val="en-GB" w:eastAsia="fr-FR"/>
        </w:rPr>
        <w:t xml:space="preserve">seven, thirteen, etc. </w:t>
      </w:r>
      <w:r>
        <w:rPr>
          <w:rFonts w:eastAsia="Times New Roman"/>
          <w:lang w:val="en-GB" w:eastAsia="fr-FR"/>
        </w:rPr>
        <w:t xml:space="preserve">etc.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NUM</w:t>
      </w:r>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proofErr w:type="spellStart"/>
      <w:r>
        <w:rPr>
          <w:rFonts w:eastAsia="Times New Roman"/>
          <w:lang w:val="en-GB" w:eastAsia="fr-FR"/>
        </w:rPr>
        <w:t>NumType</w:t>
      </w:r>
      <w:proofErr w:type="spellEnd"/>
      <w:r>
        <w:rPr>
          <w:rFonts w:eastAsia="Times New Roman"/>
          <w:lang w:val="en-GB" w:eastAsia="fr-FR"/>
        </w:rPr>
        <w:t>=Card</w:t>
      </w:r>
    </w:p>
    <w:p w:rsidR="002F627D" w:rsidRPr="00BC2054" w:rsidRDefault="002F627D" w:rsidP="00022937">
      <w:pPr>
        <w:spacing w:after="0" w:line="240" w:lineRule="auto"/>
        <w:rPr>
          <w:lang w:val="en-GB"/>
        </w:rPr>
      </w:pPr>
      <w:r>
        <w:rPr>
          <w:lang w:val="en-GB"/>
        </w:rPr>
        <w:t xml:space="preserve">NB: Some linguists prefer to use the ADJ part of speech for cardinal as well as ordinal numbers. </w:t>
      </w:r>
    </w:p>
    <w:p w:rsidR="002F627D" w:rsidRPr="002F627D"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28" w:tooltip="u-pos PART" w:history="1">
        <w:r w:rsidR="002F627D" w:rsidRPr="002F627D">
          <w:rPr>
            <w:rFonts w:ascii="Times New Roman" w:eastAsia="Times New Roman" w:hAnsi="Times New Roman" w:cs="Times New Roman"/>
            <w:color w:val="0000FF"/>
            <w:sz w:val="24"/>
            <w:szCs w:val="24"/>
            <w:u w:val="single"/>
            <w:lang w:val="en-GB" w:eastAsia="fr-FR"/>
          </w:rPr>
          <w:t>PART</w:t>
        </w:r>
      </w:hyperlink>
      <w:r w:rsidR="002F627D" w:rsidRPr="002F627D">
        <w:rPr>
          <w:rFonts w:ascii="Times New Roman" w:eastAsia="Times New Roman" w:hAnsi="Times New Roman" w:cs="Times New Roman"/>
          <w:color w:val="0000FF"/>
          <w:sz w:val="24"/>
          <w:szCs w:val="24"/>
          <w:u w:val="single"/>
          <w:lang w:val="en-GB" w:eastAsia="fr-FR"/>
        </w:rPr>
        <w:t> : Particles</w:t>
      </w:r>
    </w:p>
    <w:p w:rsidR="002F627D" w:rsidRDefault="002F627D" w:rsidP="00022937">
      <w:pPr>
        <w:spacing w:after="0" w:line="240" w:lineRule="auto"/>
        <w:rPr>
          <w:lang w:val="en-GB"/>
        </w:rPr>
      </w:pPr>
      <w:r w:rsidRPr="00DD6706">
        <w:rPr>
          <w:lang w:val="en-GB"/>
        </w:rPr>
        <w:t>Three types of particles (neither AUX, nor DET</w:t>
      </w:r>
      <w:r>
        <w:rPr>
          <w:lang w:val="en-GB"/>
        </w:rPr>
        <w:t>, ADV, or ADJ, but a little of all that</w:t>
      </w:r>
      <w:r w:rsidRPr="00DD6706">
        <w:rPr>
          <w:lang w:val="en-GB"/>
        </w:rPr>
        <w:t>)</w:t>
      </w:r>
      <w:r>
        <w:rPr>
          <w:lang w:val="en-GB"/>
        </w:rPr>
        <w:t>, covering Polarity (</w:t>
      </w:r>
      <w:r w:rsidRPr="00DD6706">
        <w:rPr>
          <w:b/>
          <w:i/>
          <w:lang w:val="en-GB"/>
        </w:rPr>
        <w:t>no</w:t>
      </w:r>
      <w:r>
        <w:rPr>
          <w:lang w:val="en-GB"/>
        </w:rPr>
        <w:t xml:space="preserve">, </w:t>
      </w:r>
      <w:r w:rsidRPr="00DD6706">
        <w:rPr>
          <w:b/>
          <w:i/>
          <w:lang w:val="en-GB"/>
        </w:rPr>
        <w:t>not</w:t>
      </w:r>
      <w:r>
        <w:rPr>
          <w:lang w:val="en-GB"/>
        </w:rPr>
        <w:t xml:space="preserve"> for negation), Emphasis (</w:t>
      </w:r>
      <w:proofErr w:type="spellStart"/>
      <w:r w:rsidRPr="00DD6706">
        <w:rPr>
          <w:b/>
          <w:i/>
          <w:lang w:val="en-GB"/>
        </w:rPr>
        <w:t>sef</w:t>
      </w:r>
      <w:proofErr w:type="spellEnd"/>
      <w:r>
        <w:rPr>
          <w:lang w:val="en-GB"/>
        </w:rPr>
        <w:t xml:space="preserve"> a noun modifier; </w:t>
      </w:r>
      <w:r w:rsidRPr="00DD6706">
        <w:rPr>
          <w:b/>
          <w:i/>
          <w:lang w:val="en-GB"/>
        </w:rPr>
        <w:t>o</w:t>
      </w:r>
      <w:r>
        <w:rPr>
          <w:lang w:val="en-GB"/>
        </w:rPr>
        <w:t xml:space="preserve"> as a sentence modifier), and Copulas (</w:t>
      </w:r>
      <w:proofErr w:type="spellStart"/>
      <w:proofErr w:type="gramStart"/>
      <w:r w:rsidRPr="00DD6706">
        <w:rPr>
          <w:b/>
          <w:i/>
          <w:lang w:val="en-GB"/>
        </w:rPr>
        <w:t>na</w:t>
      </w:r>
      <w:proofErr w:type="spellEnd"/>
      <w:proofErr w:type="gramEnd"/>
      <w:r>
        <w:rPr>
          <w:lang w:val="en-GB"/>
        </w:rPr>
        <w:t xml:space="preserve">, </w:t>
      </w:r>
      <w:proofErr w:type="spellStart"/>
      <w:r w:rsidRPr="00DD6706">
        <w:rPr>
          <w:b/>
          <w:i/>
          <w:lang w:val="en-GB"/>
        </w:rPr>
        <w:t>dey</w:t>
      </w:r>
      <w:proofErr w:type="spellEnd"/>
      <w:r>
        <w:rPr>
          <w:lang w:val="en-GB"/>
        </w:rPr>
        <w:t xml:space="preserve"> &amp; </w:t>
      </w:r>
      <w:r w:rsidRPr="00DD6706">
        <w:rPr>
          <w:b/>
          <w:i/>
          <w:lang w:val="en-GB"/>
        </w:rPr>
        <w:t>be</w:t>
      </w:r>
      <w:r>
        <w:rPr>
          <w:lang w:val="en-GB"/>
        </w:rPr>
        <w:t xml:space="preserve">). </w:t>
      </w:r>
    </w:p>
    <w:p w:rsidR="00233425" w:rsidRDefault="00233425" w:rsidP="00022937">
      <w:pPr>
        <w:spacing w:after="0" w:line="240" w:lineRule="auto"/>
        <w:rPr>
          <w:lang w:val="en-GB"/>
        </w:rPr>
      </w:pPr>
      <w:r>
        <w:rPr>
          <w:lang w:val="en-GB"/>
        </w:rPr>
        <w:t xml:space="preserve">They are </w:t>
      </w:r>
      <w:proofErr w:type="spellStart"/>
      <w:r>
        <w:rPr>
          <w:lang w:val="en-GB"/>
        </w:rPr>
        <w:t>differenciated</w:t>
      </w:r>
      <w:proofErr w:type="spellEnd"/>
      <w:r>
        <w:rPr>
          <w:lang w:val="en-GB"/>
        </w:rPr>
        <w:t xml:space="preserve"> by the lexical feature </w:t>
      </w:r>
      <w:proofErr w:type="spellStart"/>
      <w:r>
        <w:rPr>
          <w:lang w:val="en-GB"/>
        </w:rPr>
        <w:t>PartType</w:t>
      </w:r>
      <w:proofErr w:type="spellEnd"/>
      <w:r>
        <w:rPr>
          <w:lang w:val="en-GB"/>
        </w:rPr>
        <w:t xml:space="preserve">, which takes two values: Cop (=Copula) &amp; Disc (=Discourse). </w:t>
      </w:r>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Lemma : </w:t>
      </w:r>
      <w:r w:rsidRPr="0057561A">
        <w:rPr>
          <w:rFonts w:eastAsia="Times New Roman"/>
          <w:lang w:val="en-GB" w:eastAsia="fr-FR"/>
        </w:rPr>
        <w:tab/>
      </w:r>
      <w:r>
        <w:rPr>
          <w:rFonts w:eastAsia="Times New Roman"/>
          <w:b/>
          <w:i/>
          <w:lang w:val="en-GB" w:eastAsia="fr-FR"/>
        </w:rPr>
        <w:t xml:space="preserve">no, not </w:t>
      </w:r>
      <w:r>
        <w:rPr>
          <w:rFonts w:eastAsia="Times New Roman"/>
          <w:b/>
          <w:i/>
          <w:lang w:val="en-GB" w:eastAsia="fr-FR"/>
        </w:rPr>
        <w:tab/>
      </w:r>
      <w:r>
        <w:rPr>
          <w:rFonts w:eastAsia="Times New Roman"/>
          <w:b/>
          <w:i/>
          <w:lang w:val="en-GB" w:eastAsia="fr-FR"/>
        </w:rPr>
        <w:tab/>
      </w:r>
      <w:proofErr w:type="spellStart"/>
      <w:r w:rsidRPr="00DD6706">
        <w:rPr>
          <w:rFonts w:eastAsia="Times New Roman"/>
          <w:b/>
          <w:i/>
          <w:lang w:val="en-GB" w:eastAsia="fr-FR"/>
        </w:rPr>
        <w:t>na</w:t>
      </w:r>
      <w:proofErr w:type="spellEnd"/>
      <w:r>
        <w:rPr>
          <w:rFonts w:eastAsia="Times New Roman"/>
          <w:lang w:val="en-GB" w:eastAsia="fr-FR"/>
        </w:rPr>
        <w:t xml:space="preserve">, </w:t>
      </w:r>
      <w:proofErr w:type="spellStart"/>
      <w:r w:rsidRPr="00DD6706">
        <w:rPr>
          <w:rFonts w:eastAsia="Times New Roman"/>
          <w:b/>
          <w:i/>
          <w:lang w:val="en-GB" w:eastAsia="fr-FR"/>
        </w:rPr>
        <w:t>dey</w:t>
      </w:r>
      <w:proofErr w:type="spellEnd"/>
      <w:r>
        <w:rPr>
          <w:rFonts w:eastAsia="Times New Roman"/>
          <w:lang w:val="en-GB" w:eastAsia="fr-FR"/>
        </w:rPr>
        <w:t xml:space="preserve">, </w:t>
      </w:r>
      <w:r w:rsidRPr="00DD6706">
        <w:rPr>
          <w:rFonts w:eastAsia="Times New Roman"/>
          <w:b/>
          <w:i/>
          <w:lang w:val="en-GB" w:eastAsia="fr-FR"/>
        </w:rPr>
        <w:t>be</w:t>
      </w:r>
      <w:r w:rsidR="00233425">
        <w:rPr>
          <w:rFonts w:eastAsia="Times New Roman"/>
          <w:b/>
          <w:i/>
          <w:lang w:val="en-GB" w:eastAsia="fr-FR"/>
        </w:rPr>
        <w:tab/>
      </w:r>
      <w:r w:rsidR="00233425">
        <w:rPr>
          <w:rFonts w:eastAsia="Times New Roman"/>
          <w:b/>
          <w:i/>
          <w:lang w:val="en-GB" w:eastAsia="fr-FR"/>
        </w:rPr>
        <w:tab/>
        <w:t xml:space="preserve">o, </w:t>
      </w:r>
      <w:proofErr w:type="spellStart"/>
      <w:r w:rsidR="00233425">
        <w:rPr>
          <w:rFonts w:eastAsia="Times New Roman"/>
          <w:b/>
          <w:i/>
          <w:lang w:val="en-GB" w:eastAsia="fr-FR"/>
        </w:rPr>
        <w:t>sha</w:t>
      </w:r>
      <w:proofErr w:type="spellEnd"/>
    </w:p>
    <w:p w:rsidR="002F627D" w:rsidRPr="0057561A"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PART</w:t>
      </w:r>
      <w:r>
        <w:rPr>
          <w:rFonts w:eastAsia="Times New Roman"/>
          <w:lang w:val="en-GB" w:eastAsia="fr-FR"/>
        </w:rPr>
        <w:tab/>
      </w:r>
      <w:r>
        <w:rPr>
          <w:rFonts w:eastAsia="Times New Roman"/>
          <w:lang w:val="en-GB" w:eastAsia="fr-FR"/>
        </w:rPr>
        <w:tab/>
      </w:r>
      <w:proofErr w:type="spellStart"/>
      <w:r>
        <w:rPr>
          <w:rFonts w:eastAsia="Times New Roman"/>
          <w:lang w:val="en-GB" w:eastAsia="fr-FR"/>
        </w:rPr>
        <w:t>PART</w:t>
      </w:r>
      <w:proofErr w:type="spellEnd"/>
      <w:r w:rsidR="00233425">
        <w:rPr>
          <w:rFonts w:eastAsia="Times New Roman"/>
          <w:lang w:val="en-GB" w:eastAsia="fr-FR"/>
        </w:rPr>
        <w:tab/>
      </w:r>
      <w:r w:rsidR="00233425">
        <w:rPr>
          <w:rFonts w:eastAsia="Times New Roman"/>
          <w:lang w:val="en-GB" w:eastAsia="fr-FR"/>
        </w:rPr>
        <w:tab/>
      </w:r>
      <w:r w:rsidR="00233425">
        <w:rPr>
          <w:rFonts w:eastAsia="Times New Roman"/>
          <w:lang w:val="en-GB" w:eastAsia="fr-FR"/>
        </w:rPr>
        <w:tab/>
      </w:r>
      <w:proofErr w:type="spellStart"/>
      <w:r w:rsidR="00233425">
        <w:rPr>
          <w:rFonts w:eastAsia="Times New Roman"/>
          <w:lang w:val="en-GB" w:eastAsia="fr-FR"/>
        </w:rPr>
        <w:t>PART</w:t>
      </w:r>
      <w:proofErr w:type="spellEnd"/>
    </w:p>
    <w:p w:rsidR="002F627D" w:rsidRDefault="002F627D" w:rsidP="00022937">
      <w:pPr>
        <w:pStyle w:val="Paragraphedeliste"/>
        <w:numPr>
          <w:ilvl w:val="0"/>
          <w:numId w:val="1"/>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Pr>
          <w:rFonts w:eastAsia="Times New Roman"/>
          <w:lang w:val="en-GB" w:eastAsia="fr-FR"/>
        </w:rPr>
        <w:t>Polarity=</w:t>
      </w:r>
      <w:proofErr w:type="spellStart"/>
      <w:r>
        <w:rPr>
          <w:rFonts w:eastAsia="Times New Roman"/>
          <w:lang w:val="en-GB" w:eastAsia="fr-FR"/>
        </w:rPr>
        <w:t>Neg</w:t>
      </w:r>
      <w:proofErr w:type="spellEnd"/>
      <w:r>
        <w:rPr>
          <w:rFonts w:eastAsia="Times New Roman"/>
          <w:lang w:val="en-GB" w:eastAsia="fr-FR"/>
        </w:rPr>
        <w:tab/>
      </w:r>
      <w:proofErr w:type="spellStart"/>
      <w:r w:rsidR="00233425">
        <w:rPr>
          <w:rFonts w:eastAsia="Times New Roman"/>
          <w:lang w:val="en-GB" w:eastAsia="fr-FR"/>
        </w:rPr>
        <w:t>Part</w:t>
      </w:r>
      <w:r>
        <w:rPr>
          <w:rFonts w:eastAsia="Times New Roman"/>
          <w:lang w:val="en-GB" w:eastAsia="fr-FR"/>
        </w:rPr>
        <w:t>Type</w:t>
      </w:r>
      <w:proofErr w:type="spellEnd"/>
      <w:r>
        <w:rPr>
          <w:rFonts w:eastAsia="Times New Roman"/>
          <w:lang w:val="en-GB" w:eastAsia="fr-FR"/>
        </w:rPr>
        <w:t>=Copula</w:t>
      </w:r>
      <w:r w:rsidR="00233425">
        <w:rPr>
          <w:rFonts w:eastAsia="Times New Roman"/>
          <w:lang w:val="en-GB" w:eastAsia="fr-FR"/>
        </w:rPr>
        <w:tab/>
      </w:r>
      <w:r w:rsidR="00233425">
        <w:rPr>
          <w:rFonts w:eastAsia="Times New Roman"/>
          <w:lang w:val="en-GB" w:eastAsia="fr-FR"/>
        </w:rPr>
        <w:tab/>
      </w:r>
      <w:proofErr w:type="spellStart"/>
      <w:r w:rsidR="00233425">
        <w:rPr>
          <w:rFonts w:eastAsia="Times New Roman"/>
          <w:lang w:val="en-GB" w:eastAsia="fr-FR"/>
        </w:rPr>
        <w:t>PartType</w:t>
      </w:r>
      <w:proofErr w:type="spellEnd"/>
      <w:r w:rsidR="00233425">
        <w:rPr>
          <w:rFonts w:eastAsia="Times New Roman"/>
          <w:lang w:val="en-GB" w:eastAsia="fr-FR"/>
        </w:rPr>
        <w:t>=Disc</w:t>
      </w:r>
    </w:p>
    <w:p w:rsidR="002F627D" w:rsidRPr="008909D3"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29" w:tooltip="u-pos PRON" w:history="1">
        <w:r w:rsidR="002F627D" w:rsidRPr="008909D3">
          <w:rPr>
            <w:rFonts w:ascii="Times New Roman" w:eastAsia="Times New Roman" w:hAnsi="Times New Roman" w:cs="Times New Roman"/>
            <w:color w:val="0000FF"/>
            <w:sz w:val="24"/>
            <w:szCs w:val="24"/>
            <w:u w:val="single"/>
            <w:lang w:val="en-GB" w:eastAsia="fr-FR"/>
          </w:rPr>
          <w:t>PRON</w:t>
        </w:r>
      </w:hyperlink>
      <w:r w:rsidR="002F627D" w:rsidRPr="008909D3">
        <w:rPr>
          <w:rFonts w:ascii="Times New Roman" w:eastAsia="Times New Roman" w:hAnsi="Times New Roman" w:cs="Times New Roman"/>
          <w:color w:val="0000FF"/>
          <w:sz w:val="24"/>
          <w:szCs w:val="24"/>
          <w:u w:val="single"/>
          <w:lang w:val="en-GB" w:eastAsia="fr-FR"/>
        </w:rPr>
        <w:t xml:space="preserve"> : </w:t>
      </w:r>
      <w:proofErr w:type="spellStart"/>
      <w:r w:rsidR="002F627D" w:rsidRPr="008909D3">
        <w:rPr>
          <w:rFonts w:ascii="Times New Roman" w:eastAsia="Times New Roman" w:hAnsi="Times New Roman" w:cs="Times New Roman"/>
          <w:color w:val="0000FF"/>
          <w:sz w:val="24"/>
          <w:szCs w:val="24"/>
          <w:u w:val="single"/>
          <w:lang w:val="en-GB" w:eastAsia="fr-FR"/>
        </w:rPr>
        <w:t>Pronominals</w:t>
      </w:r>
      <w:proofErr w:type="spellEnd"/>
      <w:r w:rsidR="002F627D" w:rsidRPr="008909D3">
        <w:rPr>
          <w:rFonts w:ascii="Times New Roman" w:eastAsia="Times New Roman" w:hAnsi="Times New Roman" w:cs="Times New Roman"/>
          <w:color w:val="0000FF"/>
          <w:sz w:val="24"/>
          <w:szCs w:val="24"/>
          <w:u w:val="single"/>
          <w:lang w:val="en-GB" w:eastAsia="fr-FR"/>
        </w:rPr>
        <w:t xml:space="preserve"> </w:t>
      </w:r>
    </w:p>
    <w:p w:rsidR="002F627D" w:rsidRDefault="002F627D" w:rsidP="00022937">
      <w:pPr>
        <w:spacing w:after="0" w:line="240" w:lineRule="auto"/>
        <w:rPr>
          <w:lang w:val="en-GB"/>
        </w:rPr>
      </w:pPr>
      <w:r w:rsidRPr="008909D3">
        <w:rPr>
          <w:lang w:val="en-GB"/>
        </w:rPr>
        <w:t xml:space="preserve">Two types of </w:t>
      </w:r>
      <w:proofErr w:type="spellStart"/>
      <w:r w:rsidRPr="008909D3">
        <w:rPr>
          <w:lang w:val="en-GB"/>
        </w:rPr>
        <w:t>pronominals</w:t>
      </w:r>
      <w:proofErr w:type="spellEnd"/>
      <w:r w:rsidRPr="008909D3">
        <w:rPr>
          <w:lang w:val="en-GB"/>
        </w:rPr>
        <w:t xml:space="preserve"> are </w:t>
      </w:r>
      <w:proofErr w:type="gramStart"/>
      <w:r w:rsidRPr="008909D3">
        <w:rPr>
          <w:lang w:val="en-GB"/>
        </w:rPr>
        <w:t>tagged :</w:t>
      </w:r>
      <w:proofErr w:type="gramEnd"/>
      <w:r w:rsidRPr="008909D3">
        <w:rPr>
          <w:lang w:val="en-GB"/>
        </w:rPr>
        <w:t xml:space="preserve"> personal pronouns, and </w:t>
      </w:r>
      <w:r>
        <w:rPr>
          <w:lang w:val="en-GB"/>
        </w:rPr>
        <w:t>adverbial</w:t>
      </w:r>
      <w:r w:rsidRPr="008909D3">
        <w:rPr>
          <w:lang w:val="en-GB"/>
        </w:rPr>
        <w:t xml:space="preserve"> </w:t>
      </w:r>
      <w:r>
        <w:rPr>
          <w:lang w:val="en-GB"/>
        </w:rPr>
        <w:t xml:space="preserve">pronouns. </w:t>
      </w:r>
    </w:p>
    <w:p w:rsidR="002F627D" w:rsidRPr="008909D3" w:rsidRDefault="002F627D" w:rsidP="00022937">
      <w:pPr>
        <w:pStyle w:val="Paragraphedeliste"/>
        <w:numPr>
          <w:ilvl w:val="0"/>
          <w:numId w:val="2"/>
        </w:numPr>
        <w:spacing w:after="0" w:line="240" w:lineRule="auto"/>
        <w:rPr>
          <w:lang w:val="en-GB"/>
        </w:rPr>
      </w:pPr>
      <w:r w:rsidRPr="008909D3">
        <w:rPr>
          <w:lang w:val="en-GB"/>
        </w:rPr>
        <w:t>Personal pronouns</w:t>
      </w:r>
    </w:p>
    <w:p w:rsidR="002F627D" w:rsidRDefault="002F627D" w:rsidP="00022937">
      <w:pPr>
        <w:spacing w:after="0" w:line="240" w:lineRule="auto"/>
        <w:rPr>
          <w:lang w:val="en-GB"/>
        </w:rPr>
      </w:pPr>
      <w:r>
        <w:rPr>
          <w:lang w:val="en-GB"/>
        </w:rPr>
        <w:t>The morphological features of personal pronouns (</w:t>
      </w:r>
      <w:proofErr w:type="spellStart"/>
      <w:r>
        <w:rPr>
          <w:lang w:val="en-GB"/>
        </w:rPr>
        <w:t>PronType</w:t>
      </w:r>
      <w:proofErr w:type="spellEnd"/>
      <w:r>
        <w:rPr>
          <w:lang w:val="en-GB"/>
        </w:rPr>
        <w:t>=</w:t>
      </w:r>
      <w:proofErr w:type="spellStart"/>
      <w:r>
        <w:rPr>
          <w:lang w:val="en-GB"/>
        </w:rPr>
        <w:t>Prs</w:t>
      </w:r>
      <w:proofErr w:type="spellEnd"/>
      <w:r>
        <w:rPr>
          <w:lang w:val="en-GB"/>
        </w:rPr>
        <w:t>) are complex. They tag Case (Nominative= Independent and subject pronouns; Accusative = other pronouns, e.g. direct objects and pronouns following prepositions); Number (Sing/</w:t>
      </w:r>
      <w:proofErr w:type="spellStart"/>
      <w:r>
        <w:rPr>
          <w:lang w:val="en-GB"/>
        </w:rPr>
        <w:t>Plur</w:t>
      </w:r>
      <w:proofErr w:type="spellEnd"/>
      <w:r>
        <w:rPr>
          <w:lang w:val="en-GB"/>
        </w:rPr>
        <w:t>), Person (1, 2, 3), and Possessive (Boolean feature Yes).</w:t>
      </w:r>
    </w:p>
    <w:tbl>
      <w:tblPr>
        <w:tblStyle w:val="Grilledutableau"/>
        <w:tblW w:w="9175" w:type="dxa"/>
        <w:tblLook w:val="04A0" w:firstRow="1" w:lastRow="0" w:firstColumn="1" w:lastColumn="0" w:noHBand="0" w:noVBand="1"/>
      </w:tblPr>
      <w:tblGrid>
        <w:gridCol w:w="1086"/>
        <w:gridCol w:w="1319"/>
        <w:gridCol w:w="2309"/>
        <w:gridCol w:w="4461"/>
      </w:tblGrid>
      <w:tr w:rsidR="002F627D" w:rsidRPr="002226F8" w:rsidTr="006C076E">
        <w:tc>
          <w:tcPr>
            <w:tcW w:w="1086" w:type="dxa"/>
          </w:tcPr>
          <w:p w:rsidR="002F627D" w:rsidRPr="00366635" w:rsidRDefault="002F627D" w:rsidP="00022937">
            <w:pPr>
              <w:pStyle w:val="Sansinterligne"/>
              <w:rPr>
                <w:lang w:val="en-GB"/>
              </w:rPr>
            </w:pPr>
            <w:r w:rsidRPr="00366635">
              <w:rPr>
                <w:lang w:val="en-GB"/>
              </w:rPr>
              <w:t>me</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r w:rsidRPr="00366635">
              <w:rPr>
                <w:rFonts w:ascii="Adobe Fangsong Std R" w:eastAsia="Adobe Fangsong Std R" w:hAnsi="Adobe Fangsong Std R" w:cs="Courier New"/>
                <w:lang w:val="en-GB"/>
              </w:rPr>
              <w:t>mi</w:t>
            </w:r>
          </w:p>
        </w:tc>
        <w:tc>
          <w:tcPr>
            <w:tcW w:w="2309" w:type="dxa"/>
          </w:tcPr>
          <w:p w:rsidR="002F627D" w:rsidRPr="00366635" w:rsidRDefault="002F627D" w:rsidP="00022937">
            <w:pPr>
              <w:pStyle w:val="Sansinterligne"/>
              <w:rPr>
                <w:lang w:val="en-GB"/>
              </w:rPr>
            </w:pPr>
            <w:r w:rsidRPr="00366635">
              <w:rPr>
                <w:lang w:val="en-GB"/>
              </w:rPr>
              <w:t>1sg. Nominative (unbound)</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Sing|Person</w:t>
            </w:r>
            <w:proofErr w:type="spellEnd"/>
            <w:r w:rsidRPr="00366635">
              <w:rPr>
                <w:lang w:val="en-GB"/>
              </w:rPr>
              <w:t>=1|PronType=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I (a)</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r w:rsidRPr="00366635">
              <w:rPr>
                <w:rFonts w:ascii="Adobe Fangsong Std R" w:eastAsia="Adobe Fangsong Std R" w:hAnsi="Adobe Fangsong Std R" w:cs="Courier New"/>
                <w:lang w:val="en-GB"/>
              </w:rPr>
              <w:t>à</w:t>
            </w:r>
          </w:p>
        </w:tc>
        <w:tc>
          <w:tcPr>
            <w:tcW w:w="2309" w:type="dxa"/>
          </w:tcPr>
          <w:p w:rsidR="002F627D" w:rsidRPr="00366635" w:rsidRDefault="002F627D" w:rsidP="00022937">
            <w:pPr>
              <w:pStyle w:val="Sansinterligne"/>
              <w:rPr>
                <w:lang w:val="en-GB"/>
              </w:rPr>
            </w:pPr>
            <w:r w:rsidRPr="00366635">
              <w:rPr>
                <w:lang w:val="en-GB"/>
              </w:rPr>
              <w:t>1sg. Nominative (bound)</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Sing|Person</w:t>
            </w:r>
            <w:proofErr w:type="spellEnd"/>
            <w:r w:rsidRPr="00366635">
              <w:rPr>
                <w:lang w:val="en-GB"/>
              </w:rPr>
              <w:t>=1|PronType=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me</w:t>
            </w:r>
          </w:p>
        </w:tc>
        <w:tc>
          <w:tcPr>
            <w:tcW w:w="1319" w:type="dxa"/>
          </w:tcPr>
          <w:p w:rsidR="002F627D" w:rsidRPr="00366635" w:rsidRDefault="002F627D" w:rsidP="00022937">
            <w:pPr>
              <w:pStyle w:val="Sansinterligne"/>
              <w:rPr>
                <w:rFonts w:ascii="Adobe Fangsong Std R" w:eastAsia="Adobe Fangsong Std R" w:hAnsi="Adobe Fangsong Std R" w:cs="Courier New"/>
              </w:rPr>
            </w:pPr>
            <w:r w:rsidRPr="00366635">
              <w:rPr>
                <w:rFonts w:ascii="Adobe Fangsong Std R" w:eastAsia="Adobe Fangsong Std R" w:hAnsi="Adobe Fangsong Std R" w:cs="Courier New"/>
                <w:lang w:val="en-GB"/>
              </w:rPr>
              <w:t>mi/m</w:t>
            </w:r>
            <w:r w:rsidRPr="00366635">
              <w:rPr>
                <w:rFonts w:ascii="Adobe Fangsong Std R" w:eastAsia="Adobe Fangsong Std R" w:hAnsi="Adobe Fangsong Std R" w:cs="Courier New"/>
              </w:rPr>
              <w:t>ì</w:t>
            </w:r>
          </w:p>
        </w:tc>
        <w:tc>
          <w:tcPr>
            <w:tcW w:w="2309" w:type="dxa"/>
          </w:tcPr>
          <w:p w:rsidR="002F627D" w:rsidRPr="00366635" w:rsidRDefault="002F627D" w:rsidP="00022937">
            <w:pPr>
              <w:pStyle w:val="Sansinterligne"/>
              <w:rPr>
                <w:lang w:val="en-GB"/>
              </w:rPr>
            </w:pPr>
            <w:r w:rsidRPr="00366635">
              <w:rPr>
                <w:lang w:val="en-GB"/>
              </w:rPr>
              <w:t>1sg. Accusative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Acc|Number</w:t>
            </w:r>
            <w:proofErr w:type="spellEnd"/>
            <w:r w:rsidRPr="00366635">
              <w:rPr>
                <w:lang w:val="en-GB"/>
              </w:rPr>
              <w:t>=</w:t>
            </w:r>
            <w:proofErr w:type="spellStart"/>
            <w:r w:rsidRPr="00366635">
              <w:rPr>
                <w:lang w:val="en-GB"/>
              </w:rPr>
              <w:t>Sing|Person</w:t>
            </w:r>
            <w:proofErr w:type="spellEnd"/>
            <w:r w:rsidRPr="00366635">
              <w:rPr>
                <w:lang w:val="en-GB"/>
              </w:rPr>
              <w:t xml:space="preserve">=1|P </w:t>
            </w:r>
            <w:proofErr w:type="spellStart"/>
            <w:r w:rsidRPr="00366635">
              <w:rPr>
                <w:lang w:val="en-GB"/>
              </w:rPr>
              <w:t>ronType</w:t>
            </w:r>
            <w:proofErr w:type="spellEnd"/>
            <w:r w:rsidRPr="00366635">
              <w:rPr>
                <w:lang w:val="en-GB"/>
              </w:rPr>
              <w:t>=</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ma</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mà</w:t>
            </w:r>
            <w:proofErr w:type="spellEnd"/>
          </w:p>
        </w:tc>
        <w:tc>
          <w:tcPr>
            <w:tcW w:w="2309" w:type="dxa"/>
          </w:tcPr>
          <w:p w:rsidR="002F627D" w:rsidRPr="00366635" w:rsidRDefault="002F627D" w:rsidP="00022937">
            <w:pPr>
              <w:pStyle w:val="Sansinterligne"/>
              <w:rPr>
                <w:lang w:val="en-GB"/>
              </w:rPr>
            </w:pPr>
            <w:r w:rsidRPr="00366635">
              <w:rPr>
                <w:lang w:val="en-GB"/>
              </w:rPr>
              <w:t>1sg. Possessive</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Sing|Person</w:t>
            </w:r>
            <w:proofErr w:type="spellEnd"/>
            <w:r w:rsidRPr="00366635">
              <w:rPr>
                <w:lang w:val="en-GB"/>
              </w:rPr>
              <w:t>=1|Poss=</w:t>
            </w:r>
            <w:proofErr w:type="spellStart"/>
            <w:r w:rsidRPr="00366635">
              <w:rPr>
                <w:lang w:val="en-GB"/>
              </w:rPr>
              <w:t>Yes|PronType</w:t>
            </w:r>
            <w:proofErr w:type="spellEnd"/>
            <w:r w:rsidRPr="00366635">
              <w:rPr>
                <w:lang w:val="en-GB"/>
              </w:rPr>
              <w:t>=</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you</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yu</w:t>
            </w:r>
            <w:proofErr w:type="spellEnd"/>
            <w:r w:rsidRPr="00366635">
              <w:rPr>
                <w:rFonts w:ascii="Adobe Fangsong Std R" w:eastAsia="Adobe Fangsong Std R" w:hAnsi="Adobe Fangsong Std R" w:cs="Courier New"/>
                <w:lang w:val="en-GB"/>
              </w:rPr>
              <w:t>/</w:t>
            </w:r>
            <w:proofErr w:type="spellStart"/>
            <w:r w:rsidRPr="00366635">
              <w:rPr>
                <w:rFonts w:ascii="Adobe Fangsong Std R" w:eastAsia="Adobe Fangsong Std R" w:hAnsi="Adobe Fangsong Std R" w:cs="Courier New"/>
                <w:lang w:val="en-GB"/>
              </w:rPr>
              <w:t>yù</w:t>
            </w:r>
            <w:proofErr w:type="spellEnd"/>
          </w:p>
        </w:tc>
        <w:tc>
          <w:tcPr>
            <w:tcW w:w="2309" w:type="dxa"/>
          </w:tcPr>
          <w:p w:rsidR="002F627D" w:rsidRPr="00366635" w:rsidRDefault="002F627D" w:rsidP="00022937">
            <w:pPr>
              <w:pStyle w:val="Sansinterligne"/>
              <w:rPr>
                <w:lang w:val="en-GB"/>
              </w:rPr>
            </w:pPr>
            <w:r w:rsidRPr="00366635">
              <w:rPr>
                <w:lang w:val="en-GB"/>
              </w:rPr>
              <w:t>2sg. Nominative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Sing|Person</w:t>
            </w:r>
            <w:proofErr w:type="spellEnd"/>
            <w:r w:rsidRPr="00366635">
              <w:rPr>
                <w:lang w:val="en-GB"/>
              </w:rPr>
              <w:t>=2|PronType=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you</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yu</w:t>
            </w:r>
            <w:proofErr w:type="spellEnd"/>
            <w:r w:rsidRPr="00366635">
              <w:rPr>
                <w:rFonts w:ascii="Adobe Fangsong Std R" w:eastAsia="Adobe Fangsong Std R" w:hAnsi="Adobe Fangsong Std R" w:cs="Courier New"/>
                <w:lang w:val="en-GB"/>
              </w:rPr>
              <w:t>/</w:t>
            </w:r>
            <w:proofErr w:type="spellStart"/>
            <w:r w:rsidRPr="00366635">
              <w:rPr>
                <w:rFonts w:ascii="Adobe Fangsong Std R" w:eastAsia="Adobe Fangsong Std R" w:hAnsi="Adobe Fangsong Std R" w:cs="Courier New"/>
                <w:lang w:val="en-GB"/>
              </w:rPr>
              <w:t>yù</w:t>
            </w:r>
            <w:proofErr w:type="spellEnd"/>
          </w:p>
        </w:tc>
        <w:tc>
          <w:tcPr>
            <w:tcW w:w="2309" w:type="dxa"/>
          </w:tcPr>
          <w:p w:rsidR="002F627D" w:rsidRPr="00366635" w:rsidRDefault="002F627D" w:rsidP="00022937">
            <w:pPr>
              <w:pStyle w:val="Sansinterligne"/>
              <w:rPr>
                <w:lang w:val="en-GB"/>
              </w:rPr>
            </w:pPr>
            <w:r w:rsidRPr="00366635">
              <w:rPr>
                <w:lang w:val="en-GB"/>
              </w:rPr>
              <w:t>2sg. Accusative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Acc|Number</w:t>
            </w:r>
            <w:proofErr w:type="spellEnd"/>
            <w:r w:rsidRPr="00366635">
              <w:rPr>
                <w:lang w:val="en-GB"/>
              </w:rPr>
              <w:t>=</w:t>
            </w:r>
            <w:proofErr w:type="spellStart"/>
            <w:r w:rsidRPr="00366635">
              <w:rPr>
                <w:lang w:val="en-GB"/>
              </w:rPr>
              <w:t>Sing|Person</w:t>
            </w:r>
            <w:proofErr w:type="spellEnd"/>
            <w:r w:rsidRPr="00366635">
              <w:rPr>
                <w:lang w:val="en-GB"/>
              </w:rPr>
              <w:t>=2|PronType=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your</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y</w:t>
            </w:r>
            <w:r w:rsidRPr="00366635">
              <w:rPr>
                <w:rFonts w:ascii="MS Gothic" w:eastAsia="MS Gothic" w:hAnsi="MS Gothic" w:cs="MS Gothic" w:hint="eastAsia"/>
                <w:lang w:val="en-GB"/>
              </w:rPr>
              <w:t>ɔ</w:t>
            </w:r>
            <w:proofErr w:type="spellEnd"/>
            <w:r w:rsidRPr="00366635">
              <w:rPr>
                <w:rFonts w:ascii="Adobe Fangsong Std R" w:eastAsia="Adobe Fangsong Std R" w:hAnsi="Adobe Fangsong Std R" w:cs="Courier New"/>
                <w:lang w:val="en-GB"/>
              </w:rPr>
              <w:t>̀</w:t>
            </w:r>
          </w:p>
        </w:tc>
        <w:tc>
          <w:tcPr>
            <w:tcW w:w="2309" w:type="dxa"/>
          </w:tcPr>
          <w:p w:rsidR="002F627D" w:rsidRPr="00366635" w:rsidRDefault="002F627D" w:rsidP="00022937">
            <w:pPr>
              <w:pStyle w:val="Sansinterligne"/>
              <w:rPr>
                <w:lang w:val="en-GB"/>
              </w:rPr>
            </w:pPr>
            <w:r w:rsidRPr="00366635">
              <w:rPr>
                <w:lang w:val="en-GB"/>
              </w:rPr>
              <w:t>2sg. Possessive</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Sing|Person</w:t>
            </w:r>
            <w:proofErr w:type="spellEnd"/>
            <w:r w:rsidRPr="00366635">
              <w:rPr>
                <w:lang w:val="en-GB"/>
              </w:rPr>
              <w:t>=2|Poss=</w:t>
            </w:r>
            <w:proofErr w:type="spellStart"/>
            <w:r w:rsidRPr="00366635">
              <w:rPr>
                <w:lang w:val="en-GB"/>
              </w:rPr>
              <w:t>Yes|PronType</w:t>
            </w:r>
            <w:proofErr w:type="spellEnd"/>
            <w:r w:rsidRPr="00366635">
              <w:rPr>
                <w:lang w:val="en-GB"/>
              </w:rPr>
              <w:t>=</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(h)</w:t>
            </w:r>
            <w:proofErr w:type="spellStart"/>
            <w:r w:rsidRPr="00366635">
              <w:rPr>
                <w:lang w:val="en-GB"/>
              </w:rPr>
              <w:t>im</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im</w:t>
            </w:r>
            <w:proofErr w:type="spellEnd"/>
            <w:r w:rsidRPr="00366635">
              <w:rPr>
                <w:rFonts w:ascii="Adobe Fangsong Std R" w:eastAsia="Adobe Fangsong Std R" w:hAnsi="Adobe Fangsong Std R" w:cs="Courier New"/>
                <w:lang w:val="en-GB"/>
              </w:rPr>
              <w:t>/</w:t>
            </w:r>
            <w:proofErr w:type="spellStart"/>
            <w:r w:rsidRPr="00366635">
              <w:rPr>
                <w:rFonts w:ascii="Adobe Fangsong Std R" w:eastAsia="Adobe Fangsong Std R" w:hAnsi="Adobe Fangsong Std R" w:cs="Courier New"/>
                <w:lang w:val="en-GB"/>
              </w:rPr>
              <w:t>ìm</w:t>
            </w:r>
            <w:proofErr w:type="spellEnd"/>
          </w:p>
        </w:tc>
        <w:tc>
          <w:tcPr>
            <w:tcW w:w="2309" w:type="dxa"/>
          </w:tcPr>
          <w:p w:rsidR="002F627D" w:rsidRPr="00366635" w:rsidRDefault="002F627D" w:rsidP="00022937">
            <w:pPr>
              <w:pStyle w:val="Sansinterligne"/>
              <w:rPr>
                <w:lang w:val="en-GB"/>
              </w:rPr>
            </w:pPr>
            <w:r w:rsidRPr="00366635">
              <w:rPr>
                <w:lang w:val="en-GB"/>
              </w:rPr>
              <w:t>3sg. Nominative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Sing|Person</w:t>
            </w:r>
            <w:proofErr w:type="spellEnd"/>
            <w:r w:rsidRPr="00366635">
              <w:rPr>
                <w:lang w:val="en-GB"/>
              </w:rPr>
              <w:t>=3|PronType=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e</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i</w:t>
            </w:r>
            <w:proofErr w:type="spellEnd"/>
            <w:r w:rsidRPr="00366635">
              <w:rPr>
                <w:rFonts w:ascii="Adobe Fangsong Std R" w:eastAsia="Adobe Fangsong Std R" w:hAnsi="Adobe Fangsong Std R" w:cs="Courier New"/>
                <w:lang w:val="en-GB"/>
              </w:rPr>
              <w:t>̀</w:t>
            </w:r>
          </w:p>
        </w:tc>
        <w:tc>
          <w:tcPr>
            <w:tcW w:w="2309" w:type="dxa"/>
          </w:tcPr>
          <w:p w:rsidR="002F627D" w:rsidRPr="00366635" w:rsidRDefault="002F627D" w:rsidP="00022937">
            <w:pPr>
              <w:pStyle w:val="Sansinterligne"/>
              <w:rPr>
                <w:lang w:val="en-GB"/>
              </w:rPr>
            </w:pPr>
            <w:r w:rsidRPr="00366635">
              <w:rPr>
                <w:lang w:val="en-GB"/>
              </w:rPr>
              <w:t>3sg. Nominative (@)</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Sing|Person</w:t>
            </w:r>
            <w:proofErr w:type="spellEnd"/>
            <w:r w:rsidRPr="00366635">
              <w:rPr>
                <w:lang w:val="en-GB"/>
              </w:rPr>
              <w:t>=3|PronType=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(h)</w:t>
            </w:r>
            <w:proofErr w:type="spellStart"/>
            <w:r w:rsidRPr="00366635">
              <w:rPr>
                <w:lang w:val="en-GB"/>
              </w:rPr>
              <w:t>im</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hìm</w:t>
            </w:r>
            <w:proofErr w:type="spellEnd"/>
          </w:p>
        </w:tc>
        <w:tc>
          <w:tcPr>
            <w:tcW w:w="2309" w:type="dxa"/>
          </w:tcPr>
          <w:p w:rsidR="002F627D" w:rsidRPr="00366635" w:rsidRDefault="002F627D" w:rsidP="00022937">
            <w:pPr>
              <w:pStyle w:val="Sansinterligne"/>
              <w:rPr>
                <w:lang w:val="en-GB"/>
              </w:rPr>
            </w:pPr>
            <w:r w:rsidRPr="00366635">
              <w:rPr>
                <w:lang w:val="en-GB"/>
              </w:rPr>
              <w:t>3sg. Possessive</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Sing|Person</w:t>
            </w:r>
            <w:proofErr w:type="spellEnd"/>
            <w:r w:rsidRPr="00366635">
              <w:rPr>
                <w:lang w:val="en-GB"/>
              </w:rPr>
              <w:t>=3|Poss=</w:t>
            </w:r>
            <w:proofErr w:type="spellStart"/>
            <w:r w:rsidRPr="00366635">
              <w:rPr>
                <w:lang w:val="en-GB"/>
              </w:rPr>
              <w:t>Yes|PronType</w:t>
            </w:r>
            <w:proofErr w:type="spellEnd"/>
            <w:r w:rsidRPr="00366635">
              <w:rPr>
                <w:lang w:val="en-GB"/>
              </w:rPr>
              <w:t>=</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lastRenderedPageBreak/>
              <w:t>am</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r w:rsidRPr="00366635">
              <w:rPr>
                <w:rFonts w:ascii="Adobe Fangsong Std R" w:eastAsia="Adobe Fangsong Std R" w:hAnsi="Adobe Fangsong Std R" w:cs="Courier New"/>
                <w:lang w:val="en-GB"/>
              </w:rPr>
              <w:t>am/</w:t>
            </w:r>
            <w:proofErr w:type="spellStart"/>
            <w:r w:rsidRPr="00366635">
              <w:rPr>
                <w:rFonts w:ascii="Adobe Fangsong Std R" w:eastAsia="Adobe Fangsong Std R" w:hAnsi="Adobe Fangsong Std R" w:cs="Courier New"/>
                <w:lang w:val="en-GB"/>
              </w:rPr>
              <w:t>àm</w:t>
            </w:r>
            <w:proofErr w:type="spellEnd"/>
          </w:p>
        </w:tc>
        <w:tc>
          <w:tcPr>
            <w:tcW w:w="2309" w:type="dxa"/>
          </w:tcPr>
          <w:p w:rsidR="002F627D" w:rsidRPr="00366635" w:rsidRDefault="002F627D" w:rsidP="00022937">
            <w:pPr>
              <w:pStyle w:val="Sansinterligne"/>
              <w:rPr>
                <w:lang w:val="en-GB"/>
              </w:rPr>
            </w:pPr>
            <w:r w:rsidRPr="00366635">
              <w:rPr>
                <w:lang w:val="en-GB"/>
              </w:rPr>
              <w:t>3sg. Accusative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Acc|Number</w:t>
            </w:r>
            <w:proofErr w:type="spellEnd"/>
            <w:r w:rsidRPr="00366635">
              <w:rPr>
                <w:lang w:val="en-GB"/>
              </w:rPr>
              <w:t>=</w:t>
            </w:r>
            <w:proofErr w:type="spellStart"/>
            <w:r w:rsidRPr="00366635">
              <w:rPr>
                <w:lang w:val="en-GB"/>
              </w:rPr>
              <w:t>Sing|Person</w:t>
            </w:r>
            <w:proofErr w:type="spellEnd"/>
            <w:r w:rsidRPr="00366635">
              <w:rPr>
                <w:lang w:val="en-GB"/>
              </w:rPr>
              <w:t>=3|PronType=</w:t>
            </w:r>
            <w:proofErr w:type="spellStart"/>
            <w:r w:rsidRPr="00366635">
              <w:rPr>
                <w:lang w:val="en-GB"/>
              </w:rPr>
              <w:t>Prs</w:t>
            </w:r>
            <w:proofErr w:type="spellEnd"/>
          </w:p>
        </w:tc>
      </w:tr>
      <w:tr w:rsidR="002F627D" w:rsidRPr="00366635" w:rsidTr="006C076E">
        <w:tc>
          <w:tcPr>
            <w:tcW w:w="1086" w:type="dxa"/>
          </w:tcPr>
          <w:p w:rsidR="002F627D" w:rsidRPr="00366635" w:rsidRDefault="002F627D" w:rsidP="00022937">
            <w:pPr>
              <w:pStyle w:val="Sansinterligne"/>
              <w:rPr>
                <w:lang w:val="en-GB"/>
              </w:rPr>
            </w:pPr>
            <w:r w:rsidRPr="00366635">
              <w:rPr>
                <w:lang w:val="en-GB"/>
              </w:rPr>
              <w:t>we</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wi</w:t>
            </w:r>
            <w:proofErr w:type="spellEnd"/>
            <w:r w:rsidRPr="00366635">
              <w:rPr>
                <w:rFonts w:ascii="Adobe Fangsong Std R" w:eastAsia="Adobe Fangsong Std R" w:hAnsi="Adobe Fangsong Std R" w:cs="Courier New"/>
                <w:lang w:val="en-GB"/>
              </w:rPr>
              <w:t>/</w:t>
            </w:r>
            <w:proofErr w:type="spellStart"/>
            <w:r w:rsidRPr="00366635">
              <w:rPr>
                <w:rFonts w:ascii="Adobe Fangsong Std R" w:eastAsia="Adobe Fangsong Std R" w:hAnsi="Adobe Fangsong Std R" w:cs="Courier New"/>
                <w:lang w:val="en-GB"/>
              </w:rPr>
              <w:t>wi</w:t>
            </w:r>
            <w:proofErr w:type="spellEnd"/>
            <w:r w:rsidRPr="00366635">
              <w:rPr>
                <w:rFonts w:ascii="Adobe Fangsong Std R" w:eastAsia="Adobe Fangsong Std R" w:hAnsi="Adobe Fangsong Std R" w:cs="Courier New"/>
                <w:lang w:val="en-GB"/>
              </w:rPr>
              <w:t>̀</w:t>
            </w:r>
          </w:p>
        </w:tc>
        <w:tc>
          <w:tcPr>
            <w:tcW w:w="2309" w:type="dxa"/>
          </w:tcPr>
          <w:p w:rsidR="002F627D" w:rsidRPr="00366635" w:rsidRDefault="002F627D" w:rsidP="00022937">
            <w:pPr>
              <w:pStyle w:val="Sansinterligne"/>
              <w:rPr>
                <w:lang w:val="en-GB"/>
              </w:rPr>
            </w:pPr>
            <w:r w:rsidRPr="00366635">
              <w:rPr>
                <w:lang w:val="en-GB"/>
              </w:rPr>
              <w:t>1pl. Nominative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Plur|Person</w:t>
            </w:r>
            <w:proofErr w:type="spellEnd"/>
            <w:r w:rsidRPr="00366635">
              <w:rPr>
                <w:lang w:val="en-GB"/>
              </w:rPr>
              <w:t>=1|PronType=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us</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MS Gothic" w:eastAsia="MS Gothic" w:hAnsi="MS Gothic" w:cs="MS Gothic" w:hint="eastAsia"/>
                <w:lang w:val="en-GB"/>
              </w:rPr>
              <w:t>ɔ</w:t>
            </w:r>
            <w:r w:rsidRPr="00366635">
              <w:rPr>
                <w:rFonts w:ascii="Adobe Fangsong Std R" w:eastAsia="Adobe Fangsong Std R" w:hAnsi="Adobe Fangsong Std R" w:cs="Courier New"/>
                <w:lang w:val="en-GB"/>
              </w:rPr>
              <w:t>s</w:t>
            </w:r>
            <w:proofErr w:type="spellEnd"/>
            <w:r w:rsidRPr="00366635">
              <w:rPr>
                <w:rFonts w:ascii="Adobe Fangsong Std R" w:eastAsia="Adobe Fangsong Std R" w:hAnsi="Adobe Fangsong Std R" w:cs="Courier New"/>
                <w:lang w:val="en-GB"/>
              </w:rPr>
              <w:t>/</w:t>
            </w:r>
            <w:proofErr w:type="spellStart"/>
            <w:r w:rsidRPr="00366635">
              <w:rPr>
                <w:rFonts w:ascii="MS Gothic" w:eastAsia="MS Gothic" w:hAnsi="MS Gothic" w:cs="MS Gothic" w:hint="eastAsia"/>
                <w:lang w:val="en-GB"/>
              </w:rPr>
              <w:t>ɔ</w:t>
            </w:r>
            <w:r w:rsidRPr="00366635">
              <w:rPr>
                <w:rFonts w:ascii="Adobe Fangsong Std R" w:eastAsia="Adobe Fangsong Std R" w:hAnsi="Adobe Fangsong Std R" w:cs="Courier New"/>
                <w:lang w:val="en-GB"/>
              </w:rPr>
              <w:t>̀s</w:t>
            </w:r>
            <w:proofErr w:type="spellEnd"/>
          </w:p>
        </w:tc>
        <w:tc>
          <w:tcPr>
            <w:tcW w:w="2309" w:type="dxa"/>
          </w:tcPr>
          <w:p w:rsidR="002F627D" w:rsidRPr="00366635" w:rsidRDefault="002F627D" w:rsidP="00022937">
            <w:pPr>
              <w:pStyle w:val="Sansinterligne"/>
              <w:rPr>
                <w:lang w:val="en-GB"/>
              </w:rPr>
            </w:pPr>
            <w:r w:rsidRPr="00366635">
              <w:rPr>
                <w:lang w:val="en-GB"/>
              </w:rPr>
              <w:t>1pl. Accusative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Acc|Number</w:t>
            </w:r>
            <w:proofErr w:type="spellEnd"/>
            <w:r w:rsidRPr="00366635">
              <w:rPr>
                <w:lang w:val="en-GB"/>
              </w:rPr>
              <w:t>=</w:t>
            </w:r>
            <w:proofErr w:type="spellStart"/>
            <w:r w:rsidRPr="00366635">
              <w:rPr>
                <w:lang w:val="en-GB"/>
              </w:rPr>
              <w:t>Plur|Person</w:t>
            </w:r>
            <w:proofErr w:type="spellEnd"/>
            <w:r w:rsidRPr="00366635">
              <w:rPr>
                <w:lang w:val="en-GB"/>
              </w:rPr>
              <w:t>=1|PronType=</w:t>
            </w:r>
            <w:proofErr w:type="spellStart"/>
            <w:r w:rsidRPr="00366635">
              <w:rPr>
                <w:lang w:val="en-GB"/>
              </w:rPr>
              <w:t>Prs</w:t>
            </w:r>
            <w:proofErr w:type="spellEnd"/>
          </w:p>
        </w:tc>
      </w:tr>
      <w:tr w:rsidR="002F627D" w:rsidRPr="00366635" w:rsidTr="006C076E">
        <w:tc>
          <w:tcPr>
            <w:tcW w:w="1086" w:type="dxa"/>
          </w:tcPr>
          <w:p w:rsidR="002F627D" w:rsidRPr="00366635" w:rsidRDefault="002F627D" w:rsidP="00022937">
            <w:pPr>
              <w:pStyle w:val="Sansinterligne"/>
              <w:rPr>
                <w:lang w:val="en-GB"/>
              </w:rPr>
            </w:pPr>
            <w:r w:rsidRPr="00366635">
              <w:rPr>
                <w:lang w:val="en-GB"/>
              </w:rPr>
              <w:t>our</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àwa</w:t>
            </w:r>
            <w:proofErr w:type="spellEnd"/>
          </w:p>
        </w:tc>
        <w:tc>
          <w:tcPr>
            <w:tcW w:w="2309" w:type="dxa"/>
          </w:tcPr>
          <w:p w:rsidR="002F627D" w:rsidRPr="00366635" w:rsidRDefault="002F627D" w:rsidP="00022937">
            <w:pPr>
              <w:pStyle w:val="Sansinterligne"/>
              <w:rPr>
                <w:lang w:val="en-GB"/>
              </w:rPr>
            </w:pPr>
            <w:r w:rsidRPr="00366635">
              <w:rPr>
                <w:lang w:val="en-GB"/>
              </w:rPr>
              <w:t>1pl. Possessive</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Plur|Person</w:t>
            </w:r>
            <w:proofErr w:type="spellEnd"/>
            <w:r w:rsidRPr="00366635">
              <w:rPr>
                <w:lang w:val="en-GB"/>
              </w:rPr>
              <w:t>=1|Poss=</w:t>
            </w:r>
            <w:proofErr w:type="spellStart"/>
            <w:r w:rsidRPr="00366635">
              <w:rPr>
                <w:lang w:val="en-GB"/>
              </w:rPr>
              <w:t>Yes|PronType</w:t>
            </w:r>
            <w:proofErr w:type="spellEnd"/>
            <w:r w:rsidRPr="00366635">
              <w:rPr>
                <w:lang w:val="en-GB"/>
              </w:rPr>
              <w:t>=</w:t>
            </w:r>
            <w:proofErr w:type="spellStart"/>
            <w:r w:rsidRPr="00366635">
              <w:rPr>
                <w:lang w:val="en-GB"/>
              </w:rPr>
              <w:t>Prs</w:t>
            </w:r>
            <w:proofErr w:type="spellEnd"/>
          </w:p>
        </w:tc>
      </w:tr>
      <w:tr w:rsidR="002F627D" w:rsidRPr="00366635" w:rsidTr="006C076E">
        <w:tc>
          <w:tcPr>
            <w:tcW w:w="1086" w:type="dxa"/>
          </w:tcPr>
          <w:p w:rsidR="002F627D" w:rsidRPr="00366635" w:rsidRDefault="002F627D" w:rsidP="00022937">
            <w:pPr>
              <w:pStyle w:val="Sansinterligne"/>
              <w:rPr>
                <w:lang w:val="en-GB"/>
              </w:rPr>
            </w:pPr>
            <w:proofErr w:type="spellStart"/>
            <w:r w:rsidRPr="00366635">
              <w:rPr>
                <w:lang w:val="en-GB"/>
              </w:rPr>
              <w:t>una</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ùna</w:t>
            </w:r>
            <w:proofErr w:type="spellEnd"/>
            <w:r w:rsidRPr="00366635">
              <w:rPr>
                <w:rFonts w:ascii="Adobe Fangsong Std R" w:eastAsia="Adobe Fangsong Std R" w:hAnsi="Adobe Fangsong Std R" w:cs="Courier New"/>
                <w:lang w:val="en-GB"/>
              </w:rPr>
              <w:t>̀</w:t>
            </w:r>
          </w:p>
        </w:tc>
        <w:tc>
          <w:tcPr>
            <w:tcW w:w="2309" w:type="dxa"/>
          </w:tcPr>
          <w:p w:rsidR="002F627D" w:rsidRPr="00366635" w:rsidRDefault="002F627D" w:rsidP="00022937">
            <w:pPr>
              <w:pStyle w:val="Sansinterligne"/>
              <w:rPr>
                <w:lang w:val="en-GB"/>
              </w:rPr>
            </w:pPr>
            <w:r w:rsidRPr="00366635">
              <w:rPr>
                <w:lang w:val="en-GB"/>
              </w:rPr>
              <w:t>2pl. Nominative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Plur|Person</w:t>
            </w:r>
            <w:proofErr w:type="spellEnd"/>
            <w:r w:rsidRPr="00366635">
              <w:rPr>
                <w:lang w:val="en-GB"/>
              </w:rPr>
              <w:t>=2|PronType=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pPr>
            <w:proofErr w:type="spellStart"/>
            <w:r w:rsidRPr="00366635">
              <w:rPr>
                <w:lang w:val="en-GB"/>
              </w:rPr>
              <w:t>una</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rPr>
            </w:pPr>
            <w:proofErr w:type="spellStart"/>
            <w:r w:rsidRPr="00366635">
              <w:rPr>
                <w:rFonts w:ascii="Adobe Fangsong Std R" w:eastAsia="Adobe Fangsong Std R" w:hAnsi="Adobe Fangsong Std R" w:cs="Courier New"/>
                <w:lang w:val="en-GB"/>
              </w:rPr>
              <w:t>ùna</w:t>
            </w:r>
            <w:proofErr w:type="spellEnd"/>
            <w:r w:rsidRPr="00366635">
              <w:rPr>
                <w:rFonts w:ascii="Adobe Fangsong Std R" w:eastAsia="Adobe Fangsong Std R" w:hAnsi="Adobe Fangsong Std R" w:cs="Courier New"/>
                <w:lang w:val="en-GB"/>
              </w:rPr>
              <w:t>̀</w:t>
            </w:r>
          </w:p>
        </w:tc>
        <w:tc>
          <w:tcPr>
            <w:tcW w:w="2309" w:type="dxa"/>
          </w:tcPr>
          <w:p w:rsidR="002F627D" w:rsidRPr="00366635" w:rsidRDefault="002F627D" w:rsidP="00022937">
            <w:pPr>
              <w:pStyle w:val="Sansinterligne"/>
              <w:rPr>
                <w:lang w:val="en-GB"/>
              </w:rPr>
            </w:pPr>
            <w:r w:rsidRPr="00366635">
              <w:rPr>
                <w:lang w:val="en-GB"/>
              </w:rPr>
              <w:t>2pl. Accusative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Acc|Number</w:t>
            </w:r>
            <w:proofErr w:type="spellEnd"/>
            <w:r w:rsidRPr="00366635">
              <w:rPr>
                <w:lang w:val="en-GB"/>
              </w:rPr>
              <w:t>=</w:t>
            </w:r>
            <w:proofErr w:type="spellStart"/>
            <w:r w:rsidRPr="00366635">
              <w:rPr>
                <w:lang w:val="en-GB"/>
              </w:rPr>
              <w:t>Plur|Person</w:t>
            </w:r>
            <w:proofErr w:type="spellEnd"/>
            <w:r w:rsidRPr="00366635">
              <w:rPr>
                <w:lang w:val="en-GB"/>
              </w:rPr>
              <w:t>=2|PronType=</w:t>
            </w:r>
            <w:proofErr w:type="spellStart"/>
            <w:r w:rsidRPr="00366635">
              <w:rPr>
                <w:lang w:val="en-GB"/>
              </w:rPr>
              <w:t>Prs</w:t>
            </w:r>
            <w:proofErr w:type="spellEnd"/>
          </w:p>
        </w:tc>
      </w:tr>
      <w:tr w:rsidR="002F627D" w:rsidRPr="00366635" w:rsidTr="006C076E">
        <w:tc>
          <w:tcPr>
            <w:tcW w:w="1086" w:type="dxa"/>
          </w:tcPr>
          <w:p w:rsidR="002F627D" w:rsidRPr="00366635" w:rsidRDefault="002F627D" w:rsidP="00022937">
            <w:pPr>
              <w:pStyle w:val="Sansinterligne"/>
            </w:pPr>
            <w:proofErr w:type="spellStart"/>
            <w:r w:rsidRPr="00366635">
              <w:rPr>
                <w:lang w:val="en-GB"/>
              </w:rPr>
              <w:t>una</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rPr>
            </w:pPr>
            <w:proofErr w:type="spellStart"/>
            <w:r w:rsidRPr="00366635">
              <w:rPr>
                <w:rFonts w:ascii="Adobe Fangsong Std R" w:eastAsia="Adobe Fangsong Std R" w:hAnsi="Adobe Fangsong Std R" w:cs="Courier New"/>
                <w:lang w:val="en-GB"/>
              </w:rPr>
              <w:t>ùna</w:t>
            </w:r>
            <w:proofErr w:type="spellEnd"/>
            <w:r w:rsidRPr="00366635">
              <w:rPr>
                <w:rFonts w:ascii="Adobe Fangsong Std R" w:eastAsia="Adobe Fangsong Std R" w:hAnsi="Adobe Fangsong Std R" w:cs="Courier New"/>
                <w:lang w:val="en-GB"/>
              </w:rPr>
              <w:t>̀</w:t>
            </w:r>
          </w:p>
        </w:tc>
        <w:tc>
          <w:tcPr>
            <w:tcW w:w="2309" w:type="dxa"/>
          </w:tcPr>
          <w:p w:rsidR="002F627D" w:rsidRPr="00366635" w:rsidRDefault="002F627D" w:rsidP="00022937">
            <w:pPr>
              <w:pStyle w:val="Sansinterligne"/>
              <w:rPr>
                <w:lang w:val="en-GB"/>
              </w:rPr>
            </w:pPr>
            <w:r w:rsidRPr="00366635">
              <w:rPr>
                <w:lang w:val="en-GB"/>
              </w:rPr>
              <w:t>2pl. Possessive</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Plur|Person</w:t>
            </w:r>
            <w:proofErr w:type="spellEnd"/>
            <w:r w:rsidRPr="00366635">
              <w:rPr>
                <w:lang w:val="en-GB"/>
              </w:rPr>
              <w:t>=2|Poss=</w:t>
            </w:r>
            <w:proofErr w:type="spellStart"/>
            <w:r w:rsidRPr="00366635">
              <w:rPr>
                <w:lang w:val="en-GB"/>
              </w:rPr>
              <w:t>Yes|PronType</w:t>
            </w:r>
            <w:proofErr w:type="spellEnd"/>
            <w:r w:rsidRPr="00366635">
              <w:rPr>
                <w:lang w:val="en-GB"/>
              </w:rPr>
              <w:t>=</w:t>
            </w:r>
            <w:proofErr w:type="spellStart"/>
            <w:r w:rsidRPr="00366635">
              <w:rPr>
                <w:lang w:val="en-GB"/>
              </w:rPr>
              <w:t>Prs</w:t>
            </w:r>
            <w:proofErr w:type="spellEnd"/>
          </w:p>
        </w:tc>
      </w:tr>
      <w:tr w:rsidR="002F627D" w:rsidRPr="00366635" w:rsidTr="006C076E">
        <w:tc>
          <w:tcPr>
            <w:tcW w:w="1086" w:type="dxa"/>
          </w:tcPr>
          <w:p w:rsidR="002F627D" w:rsidRPr="00366635" w:rsidRDefault="002F627D" w:rsidP="00022937">
            <w:pPr>
              <w:pStyle w:val="Sansinterligne"/>
              <w:rPr>
                <w:lang w:val="en-GB"/>
              </w:rPr>
            </w:pPr>
            <w:proofErr w:type="spellStart"/>
            <w:r w:rsidRPr="00366635">
              <w:rPr>
                <w:lang w:val="en-GB"/>
              </w:rPr>
              <w:t>dem</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d</w:t>
            </w:r>
            <w:r w:rsidRPr="00366635">
              <w:rPr>
                <w:rFonts w:ascii="MS Gothic" w:eastAsia="MS Gothic" w:hAnsi="MS Gothic" w:cs="MS Gothic" w:hint="eastAsia"/>
                <w:lang w:val="en-GB"/>
              </w:rPr>
              <w:t>ɛ</w:t>
            </w:r>
            <w:r w:rsidRPr="00366635">
              <w:rPr>
                <w:rFonts w:ascii="Adobe Fangsong Std R" w:eastAsia="Adobe Fangsong Std R" w:hAnsi="Adobe Fangsong Std R" w:cs="Courier New"/>
                <w:lang w:val="en-GB"/>
              </w:rPr>
              <w:t>m</w:t>
            </w:r>
            <w:proofErr w:type="spellEnd"/>
            <w:r w:rsidRPr="00366635">
              <w:rPr>
                <w:rFonts w:ascii="Adobe Fangsong Std R" w:eastAsia="Adobe Fangsong Std R" w:hAnsi="Adobe Fangsong Std R" w:cs="Courier New"/>
                <w:lang w:val="en-GB"/>
              </w:rPr>
              <w:t>/</w:t>
            </w:r>
            <w:proofErr w:type="spellStart"/>
            <w:r w:rsidRPr="00366635">
              <w:rPr>
                <w:rFonts w:ascii="Adobe Fangsong Std R" w:eastAsia="Adobe Fangsong Std R" w:hAnsi="Adobe Fangsong Std R" w:cs="Courier New"/>
                <w:lang w:val="en-GB"/>
              </w:rPr>
              <w:t>d</w:t>
            </w:r>
            <w:r w:rsidRPr="00366635">
              <w:rPr>
                <w:rFonts w:ascii="MS Gothic" w:eastAsia="MS Gothic" w:hAnsi="MS Gothic" w:cs="MS Gothic" w:hint="eastAsia"/>
                <w:lang w:val="en-GB"/>
              </w:rPr>
              <w:t>ɛ</w:t>
            </w:r>
            <w:r w:rsidRPr="00366635">
              <w:rPr>
                <w:rFonts w:ascii="Adobe Fangsong Std R" w:eastAsia="Adobe Fangsong Std R" w:hAnsi="Adobe Fangsong Std R" w:cs="Courier New"/>
                <w:lang w:val="en-GB"/>
              </w:rPr>
              <w:t>m</w:t>
            </w:r>
            <w:proofErr w:type="spellEnd"/>
          </w:p>
        </w:tc>
        <w:tc>
          <w:tcPr>
            <w:tcW w:w="2309" w:type="dxa"/>
          </w:tcPr>
          <w:p w:rsidR="002F627D" w:rsidRPr="00366635" w:rsidRDefault="002F627D" w:rsidP="00022937">
            <w:pPr>
              <w:pStyle w:val="Sansinterligne"/>
              <w:rPr>
                <w:lang w:val="en-GB"/>
              </w:rPr>
            </w:pPr>
            <w:r w:rsidRPr="00366635">
              <w:rPr>
                <w:lang w:val="en-GB"/>
              </w:rPr>
              <w:t xml:space="preserve">3pl. Nominative </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Plur|Person</w:t>
            </w:r>
            <w:proofErr w:type="spellEnd"/>
            <w:r w:rsidRPr="00366635">
              <w:rPr>
                <w:lang w:val="en-GB"/>
              </w:rPr>
              <w:t>=3|PronType=</w:t>
            </w:r>
            <w:proofErr w:type="spellStart"/>
            <w:r w:rsidRPr="00366635">
              <w:rPr>
                <w:lang w:val="en-GB"/>
              </w:rPr>
              <w:t>Prs</w:t>
            </w:r>
            <w:proofErr w:type="spellEnd"/>
          </w:p>
        </w:tc>
      </w:tr>
      <w:tr w:rsidR="002F627D" w:rsidRPr="00366635" w:rsidTr="006C076E">
        <w:tc>
          <w:tcPr>
            <w:tcW w:w="1086" w:type="dxa"/>
          </w:tcPr>
          <w:p w:rsidR="002F627D" w:rsidRPr="00366635" w:rsidRDefault="002F627D" w:rsidP="00022937">
            <w:pPr>
              <w:pStyle w:val="Sansinterligne"/>
              <w:rPr>
                <w:lang w:val="en-GB"/>
              </w:rPr>
            </w:pPr>
            <w:r w:rsidRPr="00366635">
              <w:rPr>
                <w:lang w:val="en-GB"/>
              </w:rPr>
              <w:t>de</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r w:rsidRPr="00366635">
              <w:rPr>
                <w:rFonts w:ascii="Adobe Fangsong Std R" w:eastAsia="Adobe Fangsong Std R" w:hAnsi="Adobe Fangsong Std R" w:cs="Courier New"/>
                <w:lang w:val="en-GB"/>
              </w:rPr>
              <w:t>dè</w:t>
            </w:r>
          </w:p>
        </w:tc>
        <w:tc>
          <w:tcPr>
            <w:tcW w:w="2309" w:type="dxa"/>
          </w:tcPr>
          <w:p w:rsidR="002F627D" w:rsidRPr="00366635" w:rsidRDefault="002F627D" w:rsidP="00022937">
            <w:pPr>
              <w:pStyle w:val="Sansinterligne"/>
              <w:rPr>
                <w:lang w:val="en-GB"/>
              </w:rPr>
            </w:pPr>
            <w:r w:rsidRPr="00366635">
              <w:rPr>
                <w:lang w:val="en-GB"/>
              </w:rPr>
              <w:t>3pl. Nominative (</w:t>
            </w:r>
            <w:proofErr w:type="gramStart"/>
            <w:r w:rsidRPr="00366635">
              <w:rPr>
                <w:lang w:val="en-GB"/>
              </w:rPr>
              <w:t>@ ?</w:t>
            </w:r>
            <w:proofErr w:type="gramEnd"/>
            <w:r w:rsidRPr="00366635">
              <w:rPr>
                <w:lang w:val="en-GB"/>
              </w:rPr>
              <w:t>)</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Nom|Number</w:t>
            </w:r>
            <w:proofErr w:type="spellEnd"/>
            <w:r w:rsidRPr="00366635">
              <w:rPr>
                <w:lang w:val="en-GB"/>
              </w:rPr>
              <w:t>=</w:t>
            </w:r>
            <w:proofErr w:type="spellStart"/>
            <w:r w:rsidRPr="00366635">
              <w:rPr>
                <w:lang w:val="en-GB"/>
              </w:rPr>
              <w:t>Plur|Person</w:t>
            </w:r>
            <w:proofErr w:type="spellEnd"/>
            <w:r w:rsidRPr="00366635">
              <w:rPr>
                <w:lang w:val="en-GB"/>
              </w:rPr>
              <w:t>=3|PronType=</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proofErr w:type="spellStart"/>
            <w:r w:rsidRPr="00366635">
              <w:rPr>
                <w:lang w:val="en-GB"/>
              </w:rPr>
              <w:t>dem</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d</w:t>
            </w:r>
            <w:r w:rsidRPr="00366635">
              <w:rPr>
                <w:rFonts w:ascii="MS Gothic" w:eastAsia="MS Gothic" w:hAnsi="MS Gothic" w:cs="MS Gothic" w:hint="eastAsia"/>
                <w:lang w:val="en-GB"/>
              </w:rPr>
              <w:t>ɛ</w:t>
            </w:r>
            <w:r w:rsidRPr="00366635">
              <w:rPr>
                <w:rFonts w:ascii="Adobe Fangsong Std R" w:eastAsia="Adobe Fangsong Std R" w:hAnsi="Adobe Fangsong Std R" w:cs="Courier New"/>
                <w:lang w:val="en-GB"/>
              </w:rPr>
              <w:t>m</w:t>
            </w:r>
            <w:proofErr w:type="spellEnd"/>
            <w:r w:rsidRPr="00366635">
              <w:rPr>
                <w:rFonts w:ascii="Adobe Fangsong Std R" w:eastAsia="Adobe Fangsong Std R" w:hAnsi="Adobe Fangsong Std R" w:cs="Courier New"/>
                <w:lang w:val="en-GB"/>
              </w:rPr>
              <w:t>/</w:t>
            </w:r>
            <w:proofErr w:type="spellStart"/>
            <w:r w:rsidRPr="00366635">
              <w:rPr>
                <w:rFonts w:ascii="Adobe Fangsong Std R" w:eastAsia="Adobe Fangsong Std R" w:hAnsi="Adobe Fangsong Std R" w:cs="Courier New"/>
                <w:lang w:val="en-GB"/>
              </w:rPr>
              <w:t>d</w:t>
            </w:r>
            <w:r w:rsidRPr="00366635">
              <w:rPr>
                <w:rFonts w:ascii="MS Gothic" w:eastAsia="MS Gothic" w:hAnsi="MS Gothic" w:cs="MS Gothic" w:hint="eastAsia"/>
                <w:lang w:val="en-GB"/>
              </w:rPr>
              <w:t>ɛ</w:t>
            </w:r>
            <w:r w:rsidRPr="00366635">
              <w:rPr>
                <w:rFonts w:ascii="Adobe Fangsong Std R" w:eastAsia="Adobe Fangsong Std R" w:hAnsi="Adobe Fangsong Std R" w:cs="Courier New"/>
                <w:lang w:val="en-GB"/>
              </w:rPr>
              <w:t>̀m</w:t>
            </w:r>
            <w:proofErr w:type="spellEnd"/>
          </w:p>
        </w:tc>
        <w:tc>
          <w:tcPr>
            <w:tcW w:w="2309" w:type="dxa"/>
          </w:tcPr>
          <w:p w:rsidR="002F627D" w:rsidRPr="00366635" w:rsidRDefault="002F627D" w:rsidP="00022937">
            <w:pPr>
              <w:pStyle w:val="Sansinterligne"/>
              <w:rPr>
                <w:lang w:val="en-GB"/>
              </w:rPr>
            </w:pPr>
            <w:r w:rsidRPr="00366635">
              <w:rPr>
                <w:lang w:val="en-GB"/>
              </w:rPr>
              <w:t>3pl. Accusative</w:t>
            </w:r>
          </w:p>
        </w:tc>
        <w:tc>
          <w:tcPr>
            <w:tcW w:w="4461" w:type="dxa"/>
          </w:tcPr>
          <w:p w:rsidR="002F627D" w:rsidRPr="00366635" w:rsidRDefault="002F627D" w:rsidP="00022937">
            <w:pPr>
              <w:pStyle w:val="Sansinterligne"/>
              <w:rPr>
                <w:lang w:val="en-GB"/>
              </w:rPr>
            </w:pPr>
            <w:r w:rsidRPr="00366635">
              <w:rPr>
                <w:lang w:val="en-GB"/>
              </w:rPr>
              <w:t>Case=</w:t>
            </w:r>
            <w:proofErr w:type="spellStart"/>
            <w:r w:rsidRPr="00366635">
              <w:rPr>
                <w:lang w:val="en-GB"/>
              </w:rPr>
              <w:t>Acc|Number</w:t>
            </w:r>
            <w:proofErr w:type="spellEnd"/>
            <w:r w:rsidRPr="00366635">
              <w:rPr>
                <w:lang w:val="en-GB"/>
              </w:rPr>
              <w:t>=</w:t>
            </w:r>
            <w:proofErr w:type="spellStart"/>
            <w:r w:rsidRPr="00366635">
              <w:rPr>
                <w:lang w:val="en-GB"/>
              </w:rPr>
              <w:t>Plur|Person</w:t>
            </w:r>
            <w:proofErr w:type="spellEnd"/>
            <w:r w:rsidRPr="00366635">
              <w:rPr>
                <w:lang w:val="en-GB"/>
              </w:rPr>
              <w:t>=3|PronType=</w:t>
            </w:r>
            <w:proofErr w:type="spellStart"/>
            <w:r w:rsidRPr="00366635">
              <w:rPr>
                <w:lang w:val="en-GB"/>
              </w:rPr>
              <w:t>Prs</w:t>
            </w:r>
            <w:proofErr w:type="spellEnd"/>
          </w:p>
        </w:tc>
      </w:tr>
      <w:tr w:rsidR="002F627D" w:rsidRPr="00366635" w:rsidTr="006C076E">
        <w:tc>
          <w:tcPr>
            <w:tcW w:w="1086" w:type="dxa"/>
          </w:tcPr>
          <w:p w:rsidR="002F627D" w:rsidRPr="00366635" w:rsidRDefault="002F627D" w:rsidP="00022937">
            <w:pPr>
              <w:pStyle w:val="Sansinterligne"/>
              <w:rPr>
                <w:lang w:val="en-GB"/>
              </w:rPr>
            </w:pPr>
            <w:proofErr w:type="spellStart"/>
            <w:r w:rsidRPr="00366635">
              <w:rPr>
                <w:lang w:val="en-GB"/>
              </w:rPr>
              <w:t>dem</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d</w:t>
            </w:r>
            <w:r w:rsidRPr="00366635">
              <w:rPr>
                <w:rFonts w:ascii="MS Gothic" w:eastAsia="MS Gothic" w:hAnsi="MS Gothic" w:cs="MS Gothic" w:hint="eastAsia"/>
                <w:lang w:val="en-GB"/>
              </w:rPr>
              <w:t>ɛ</w:t>
            </w:r>
            <w:r w:rsidRPr="00366635">
              <w:rPr>
                <w:rFonts w:ascii="Adobe Fangsong Std R" w:eastAsia="Adobe Fangsong Std R" w:hAnsi="Adobe Fangsong Std R" w:cs="Courier New"/>
                <w:lang w:val="en-GB"/>
              </w:rPr>
              <w:t>̀m</w:t>
            </w:r>
            <w:proofErr w:type="spellEnd"/>
          </w:p>
        </w:tc>
        <w:tc>
          <w:tcPr>
            <w:tcW w:w="2309" w:type="dxa"/>
          </w:tcPr>
          <w:p w:rsidR="002F627D" w:rsidRPr="00366635" w:rsidRDefault="002F627D" w:rsidP="00022937">
            <w:pPr>
              <w:pStyle w:val="Sansinterligne"/>
              <w:rPr>
                <w:lang w:val="en-GB"/>
              </w:rPr>
            </w:pPr>
            <w:r w:rsidRPr="00366635">
              <w:rPr>
                <w:lang w:val="en-GB"/>
              </w:rPr>
              <w:t>3pl. Possessive</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Plur|Person</w:t>
            </w:r>
            <w:proofErr w:type="spellEnd"/>
            <w:r w:rsidRPr="00366635">
              <w:rPr>
                <w:lang w:val="en-GB"/>
              </w:rPr>
              <w:t>=3|Poss=</w:t>
            </w:r>
            <w:proofErr w:type="spellStart"/>
            <w:r w:rsidRPr="00366635">
              <w:rPr>
                <w:lang w:val="en-GB"/>
              </w:rPr>
              <w:t>Yes|PronType</w:t>
            </w:r>
            <w:proofErr w:type="spellEnd"/>
            <w:r w:rsidRPr="00366635">
              <w:rPr>
                <w:lang w:val="en-GB"/>
              </w:rPr>
              <w:t>=</w:t>
            </w:r>
            <w:proofErr w:type="spellStart"/>
            <w:r w:rsidRPr="00366635">
              <w:rPr>
                <w:lang w:val="en-GB"/>
              </w:rPr>
              <w:t>Prs</w:t>
            </w:r>
            <w:proofErr w:type="spellEnd"/>
          </w:p>
        </w:tc>
      </w:tr>
      <w:tr w:rsidR="002F627D" w:rsidRPr="002226F8" w:rsidTr="006C076E">
        <w:tc>
          <w:tcPr>
            <w:tcW w:w="1086" w:type="dxa"/>
          </w:tcPr>
          <w:p w:rsidR="002F627D" w:rsidRPr="00366635" w:rsidRDefault="002F627D" w:rsidP="00022937">
            <w:pPr>
              <w:pStyle w:val="Sansinterligne"/>
              <w:rPr>
                <w:lang w:val="en-GB"/>
              </w:rPr>
            </w:pPr>
            <w:r w:rsidRPr="00366635">
              <w:rPr>
                <w:lang w:val="en-GB"/>
              </w:rPr>
              <w:t>we-we</w:t>
            </w:r>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wi-wi</w:t>
            </w:r>
            <w:proofErr w:type="spellEnd"/>
          </w:p>
        </w:tc>
        <w:tc>
          <w:tcPr>
            <w:tcW w:w="2309" w:type="dxa"/>
          </w:tcPr>
          <w:p w:rsidR="002F627D" w:rsidRPr="00366635" w:rsidRDefault="002F627D" w:rsidP="00022937">
            <w:pPr>
              <w:pStyle w:val="Sansinterligne"/>
              <w:rPr>
                <w:lang w:val="en-GB"/>
              </w:rPr>
            </w:pPr>
            <w:r w:rsidRPr="00366635">
              <w:rPr>
                <w:lang w:val="en-GB"/>
              </w:rPr>
              <w:t>1pl. Reciprocal</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Red|Person</w:t>
            </w:r>
            <w:proofErr w:type="spellEnd"/>
            <w:r w:rsidRPr="00366635">
              <w:rPr>
                <w:lang w:val="en-GB"/>
              </w:rPr>
              <w:t>=1|Poss=</w:t>
            </w:r>
            <w:proofErr w:type="spellStart"/>
            <w:r w:rsidRPr="00366635">
              <w:rPr>
                <w:lang w:val="en-GB"/>
              </w:rPr>
              <w:t>Yes|PronType</w:t>
            </w:r>
            <w:proofErr w:type="spellEnd"/>
            <w:r w:rsidRPr="00366635">
              <w:rPr>
                <w:lang w:val="en-GB"/>
              </w:rPr>
              <w:t>=</w:t>
            </w:r>
            <w:proofErr w:type="spellStart"/>
            <w:r w:rsidRPr="00366635">
              <w:rPr>
                <w:lang w:val="en-GB"/>
              </w:rPr>
              <w:t>Rcp</w:t>
            </w:r>
            <w:proofErr w:type="spellEnd"/>
          </w:p>
        </w:tc>
      </w:tr>
      <w:tr w:rsidR="002F627D" w:rsidRPr="002226F8" w:rsidTr="006C076E">
        <w:tc>
          <w:tcPr>
            <w:tcW w:w="1086" w:type="dxa"/>
          </w:tcPr>
          <w:p w:rsidR="002F627D" w:rsidRPr="00366635" w:rsidRDefault="002F627D" w:rsidP="00022937">
            <w:pPr>
              <w:pStyle w:val="Sansinterligne"/>
              <w:rPr>
                <w:lang w:val="en-GB"/>
              </w:rPr>
            </w:pPr>
            <w:proofErr w:type="spellStart"/>
            <w:r w:rsidRPr="00366635">
              <w:rPr>
                <w:lang w:val="en-GB"/>
              </w:rPr>
              <w:t>una-una</w:t>
            </w:r>
            <w:proofErr w:type="spellEnd"/>
          </w:p>
        </w:tc>
        <w:tc>
          <w:tcPr>
            <w:tcW w:w="1319" w:type="dxa"/>
          </w:tcPr>
          <w:p w:rsidR="002F627D" w:rsidRPr="00366635" w:rsidRDefault="002F627D" w:rsidP="00022937">
            <w:pPr>
              <w:pStyle w:val="Sansinterligne"/>
              <w:rPr>
                <w:rFonts w:ascii="Adobe Fangsong Std R" w:eastAsia="Adobe Fangsong Std R" w:hAnsi="Adobe Fangsong Std R" w:cs="Courier New"/>
                <w:lang w:val="en-GB"/>
              </w:rPr>
            </w:pPr>
            <w:proofErr w:type="spellStart"/>
            <w:r w:rsidRPr="00366635">
              <w:rPr>
                <w:rFonts w:ascii="Adobe Fangsong Std R" w:eastAsia="Adobe Fangsong Std R" w:hAnsi="Adobe Fangsong Std R" w:cs="Courier New"/>
                <w:lang w:val="en-GB"/>
              </w:rPr>
              <w:t>ùnà-ùnà</w:t>
            </w:r>
            <w:proofErr w:type="spellEnd"/>
          </w:p>
        </w:tc>
        <w:tc>
          <w:tcPr>
            <w:tcW w:w="2309" w:type="dxa"/>
          </w:tcPr>
          <w:p w:rsidR="002F627D" w:rsidRPr="00366635" w:rsidRDefault="002F627D" w:rsidP="00022937">
            <w:pPr>
              <w:pStyle w:val="Sansinterligne"/>
              <w:rPr>
                <w:lang w:val="en-GB"/>
              </w:rPr>
            </w:pPr>
            <w:r w:rsidRPr="00366635">
              <w:rPr>
                <w:lang w:val="en-GB"/>
              </w:rPr>
              <w:t>2pl. Reciprocal</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Red|Person</w:t>
            </w:r>
            <w:proofErr w:type="spellEnd"/>
            <w:r w:rsidRPr="00366635">
              <w:rPr>
                <w:lang w:val="en-GB"/>
              </w:rPr>
              <w:t>=2|Poss=</w:t>
            </w:r>
            <w:proofErr w:type="spellStart"/>
            <w:r w:rsidRPr="00366635">
              <w:rPr>
                <w:lang w:val="en-GB"/>
              </w:rPr>
              <w:t>Yes|PronType</w:t>
            </w:r>
            <w:proofErr w:type="spellEnd"/>
            <w:r w:rsidRPr="00366635">
              <w:rPr>
                <w:lang w:val="en-GB"/>
              </w:rPr>
              <w:t>=</w:t>
            </w:r>
            <w:proofErr w:type="spellStart"/>
            <w:r w:rsidRPr="00366635">
              <w:rPr>
                <w:lang w:val="en-GB"/>
              </w:rPr>
              <w:t>Rcp</w:t>
            </w:r>
            <w:proofErr w:type="spellEnd"/>
          </w:p>
        </w:tc>
      </w:tr>
      <w:tr w:rsidR="002F627D" w:rsidRPr="002226F8" w:rsidTr="006C076E">
        <w:tc>
          <w:tcPr>
            <w:tcW w:w="1086" w:type="dxa"/>
          </w:tcPr>
          <w:p w:rsidR="002F627D" w:rsidRPr="00366635" w:rsidRDefault="002F627D" w:rsidP="00022937">
            <w:pPr>
              <w:pStyle w:val="Sansinterligne"/>
              <w:rPr>
                <w:lang w:val="en-GB"/>
              </w:rPr>
            </w:pPr>
            <w:proofErr w:type="spellStart"/>
            <w:r w:rsidRPr="00366635">
              <w:rPr>
                <w:lang w:val="en-GB"/>
              </w:rPr>
              <w:t>dem-dem</w:t>
            </w:r>
            <w:proofErr w:type="spellEnd"/>
          </w:p>
        </w:tc>
        <w:tc>
          <w:tcPr>
            <w:tcW w:w="1319" w:type="dxa"/>
          </w:tcPr>
          <w:p w:rsidR="002F627D" w:rsidRPr="00366635" w:rsidRDefault="002F627D" w:rsidP="00022937">
            <w:pPr>
              <w:pStyle w:val="Sansinterligne"/>
              <w:rPr>
                <w:rFonts w:ascii="MS Gothic" w:eastAsia="MS Gothic" w:hAnsi="MS Gothic" w:cs="MS Gothic"/>
                <w:lang w:val="en-GB"/>
              </w:rPr>
            </w:pPr>
            <w:proofErr w:type="spellStart"/>
            <w:r w:rsidRPr="00366635">
              <w:rPr>
                <w:rFonts w:ascii="Adobe Fangsong Std R" w:eastAsia="Adobe Fangsong Std R" w:hAnsi="Adobe Fangsong Std R" w:cs="Courier New"/>
                <w:lang w:val="en-GB"/>
              </w:rPr>
              <w:t>d</w:t>
            </w:r>
            <w:r w:rsidRPr="00366635">
              <w:rPr>
                <w:rFonts w:ascii="MS Gothic" w:eastAsia="MS Gothic" w:hAnsi="MS Gothic" w:cs="MS Gothic"/>
                <w:lang w:val="en-GB"/>
              </w:rPr>
              <w:t>ɛm-dɛm</w:t>
            </w:r>
            <w:proofErr w:type="spellEnd"/>
          </w:p>
        </w:tc>
        <w:tc>
          <w:tcPr>
            <w:tcW w:w="2309" w:type="dxa"/>
          </w:tcPr>
          <w:p w:rsidR="002F627D" w:rsidRPr="00366635" w:rsidRDefault="002F627D" w:rsidP="00022937">
            <w:pPr>
              <w:pStyle w:val="Sansinterligne"/>
              <w:rPr>
                <w:lang w:val="en-GB"/>
              </w:rPr>
            </w:pPr>
            <w:r w:rsidRPr="00366635">
              <w:rPr>
                <w:lang w:val="en-GB"/>
              </w:rPr>
              <w:t>3pl Reciprocal</w:t>
            </w:r>
          </w:p>
        </w:tc>
        <w:tc>
          <w:tcPr>
            <w:tcW w:w="4461" w:type="dxa"/>
          </w:tcPr>
          <w:p w:rsidR="002F627D" w:rsidRPr="00366635" w:rsidRDefault="002F627D" w:rsidP="00022937">
            <w:pPr>
              <w:pStyle w:val="Sansinterligne"/>
              <w:rPr>
                <w:lang w:val="en-GB"/>
              </w:rPr>
            </w:pPr>
            <w:r w:rsidRPr="00366635">
              <w:rPr>
                <w:lang w:val="en-GB"/>
              </w:rPr>
              <w:t>Number=</w:t>
            </w:r>
            <w:proofErr w:type="spellStart"/>
            <w:r w:rsidRPr="00366635">
              <w:rPr>
                <w:lang w:val="en-GB"/>
              </w:rPr>
              <w:t>Red|Person</w:t>
            </w:r>
            <w:proofErr w:type="spellEnd"/>
            <w:r w:rsidRPr="00366635">
              <w:rPr>
                <w:lang w:val="en-GB"/>
              </w:rPr>
              <w:t>=3|Poss=</w:t>
            </w:r>
            <w:proofErr w:type="spellStart"/>
            <w:r w:rsidRPr="00366635">
              <w:rPr>
                <w:lang w:val="en-GB"/>
              </w:rPr>
              <w:t>Yes|PronType</w:t>
            </w:r>
            <w:proofErr w:type="spellEnd"/>
            <w:r w:rsidRPr="00366635">
              <w:rPr>
                <w:lang w:val="en-GB"/>
              </w:rPr>
              <w:t>=</w:t>
            </w:r>
            <w:proofErr w:type="spellStart"/>
            <w:r w:rsidRPr="00366635">
              <w:rPr>
                <w:lang w:val="en-GB"/>
              </w:rPr>
              <w:t>Rcp</w:t>
            </w:r>
            <w:proofErr w:type="spellEnd"/>
          </w:p>
        </w:tc>
      </w:tr>
    </w:tbl>
    <w:p w:rsidR="002F627D" w:rsidRPr="00366635" w:rsidRDefault="002F627D" w:rsidP="00022937">
      <w:pPr>
        <w:pStyle w:val="Paragraphedeliste"/>
        <w:keepNext/>
        <w:numPr>
          <w:ilvl w:val="0"/>
          <w:numId w:val="2"/>
        </w:numPr>
        <w:spacing w:after="0" w:line="240" w:lineRule="auto"/>
        <w:ind w:hanging="357"/>
        <w:rPr>
          <w:lang w:val="en-GB"/>
        </w:rPr>
      </w:pPr>
      <w:r>
        <w:rPr>
          <w:lang w:val="en-GB"/>
        </w:rPr>
        <w:t>Adverbial pronouns</w:t>
      </w:r>
    </w:p>
    <w:p w:rsidR="00A50A10" w:rsidRPr="00A50A10" w:rsidRDefault="00A50A10" w:rsidP="00A50A10">
      <w:pPr>
        <w:rPr>
          <w:rFonts w:eastAsia="Times New Roman"/>
          <w:lang w:val="en-GB" w:eastAsia="fr-FR"/>
        </w:rPr>
      </w:pPr>
      <w:r w:rsidRPr="00A50A10">
        <w:rPr>
          <w:rFonts w:eastAsia="Times New Roman"/>
          <w:lang w:val="en-GB" w:eastAsia="fr-FR"/>
        </w:rPr>
        <w:t xml:space="preserve">They are tagged with the feature </w:t>
      </w:r>
      <w:proofErr w:type="spellStart"/>
      <w:r w:rsidRPr="00A50A10">
        <w:rPr>
          <w:rFonts w:eastAsia="Times New Roman"/>
          <w:lang w:val="en-GB" w:eastAsia="fr-FR"/>
        </w:rPr>
        <w:t>PronType</w:t>
      </w:r>
      <w:proofErr w:type="spellEnd"/>
      <w:r w:rsidRPr="00A50A10">
        <w:rPr>
          <w:rFonts w:eastAsia="Times New Roman"/>
          <w:lang w:val="en-GB" w:eastAsia="fr-FR"/>
        </w:rPr>
        <w:t>=</w:t>
      </w:r>
      <w:proofErr w:type="spellStart"/>
      <w:r w:rsidRPr="00A50A10">
        <w:rPr>
          <w:rFonts w:eastAsia="Times New Roman"/>
          <w:lang w:val="en-GB" w:eastAsia="fr-FR"/>
        </w:rPr>
        <w:t>Int</w:t>
      </w:r>
      <w:proofErr w:type="spellEnd"/>
      <w:r w:rsidRPr="00A50A10">
        <w:rPr>
          <w:rFonts w:eastAsia="Times New Roman"/>
          <w:lang w:val="en-GB" w:eastAsia="fr-FR"/>
        </w:rPr>
        <w:t xml:space="preserve"> to reflect their main use as an interrogative pronoun. </w:t>
      </w:r>
    </w:p>
    <w:p w:rsidR="002F627D" w:rsidRPr="00366635" w:rsidRDefault="002F627D" w:rsidP="00022937">
      <w:pPr>
        <w:pStyle w:val="Paragraphedeliste"/>
        <w:keepNext/>
        <w:numPr>
          <w:ilvl w:val="0"/>
          <w:numId w:val="3"/>
        </w:numPr>
        <w:ind w:hanging="357"/>
        <w:rPr>
          <w:lang w:val="en-GB"/>
        </w:rPr>
      </w:pPr>
      <w:r w:rsidRPr="0057561A">
        <w:rPr>
          <w:rFonts w:eastAsia="Times New Roman"/>
          <w:lang w:val="en-GB" w:eastAsia="fr-FR"/>
        </w:rPr>
        <w:t xml:space="preserve">Lemma : </w:t>
      </w:r>
      <w:r w:rsidRPr="0057561A">
        <w:rPr>
          <w:rFonts w:eastAsia="Times New Roman"/>
          <w:lang w:val="en-GB" w:eastAsia="fr-FR"/>
        </w:rPr>
        <w:tab/>
      </w:r>
      <w:proofErr w:type="spellStart"/>
      <w:r>
        <w:rPr>
          <w:rFonts w:eastAsia="Times New Roman"/>
          <w:b/>
          <w:i/>
          <w:lang w:val="en-GB" w:eastAsia="fr-FR"/>
        </w:rPr>
        <w:t>wetin</w:t>
      </w:r>
      <w:proofErr w:type="spellEnd"/>
      <w:r>
        <w:rPr>
          <w:rFonts w:eastAsia="Times New Roman"/>
          <w:lang w:val="en-GB" w:eastAsia="fr-FR"/>
        </w:rPr>
        <w:t xml:space="preserve">, </w:t>
      </w:r>
      <w:r>
        <w:rPr>
          <w:rFonts w:eastAsia="Times New Roman"/>
          <w:b/>
          <w:i/>
          <w:lang w:val="en-GB" w:eastAsia="fr-FR"/>
        </w:rPr>
        <w:t>what, which, who, whoever</w:t>
      </w:r>
      <w:r w:rsidRPr="00366635">
        <w:rPr>
          <w:lang w:val="en-GB"/>
        </w:rPr>
        <w:t xml:space="preserve"> </w:t>
      </w:r>
      <w:r w:rsidRPr="00366635">
        <w:rPr>
          <w:lang w:val="en-GB"/>
        </w:rPr>
        <w:tab/>
      </w:r>
      <w:r w:rsidRPr="00366635">
        <w:rPr>
          <w:b/>
          <w:i/>
          <w:lang w:val="en-GB"/>
        </w:rPr>
        <w:t>whose</w:t>
      </w:r>
    </w:p>
    <w:p w:rsidR="002F627D" w:rsidRPr="0057561A" w:rsidRDefault="002F627D" w:rsidP="00022937">
      <w:pPr>
        <w:pStyle w:val="Paragraphedeliste"/>
        <w:numPr>
          <w:ilvl w:val="0"/>
          <w:numId w:val="3"/>
        </w:numPr>
        <w:rPr>
          <w:rFonts w:eastAsia="Times New Roman"/>
          <w:lang w:val="en-GB" w:eastAsia="fr-FR"/>
        </w:rPr>
      </w:pPr>
      <w:r w:rsidRPr="0057561A">
        <w:rPr>
          <w:rFonts w:eastAsia="Times New Roman"/>
          <w:lang w:val="en-GB" w:eastAsia="fr-FR"/>
        </w:rPr>
        <w:t xml:space="preserve">POS : </w:t>
      </w:r>
      <w:r w:rsidRPr="0057561A">
        <w:rPr>
          <w:rFonts w:eastAsia="Times New Roman"/>
          <w:lang w:val="en-GB" w:eastAsia="fr-FR"/>
        </w:rPr>
        <w:tab/>
      </w:r>
      <w:r w:rsidRPr="0057561A">
        <w:rPr>
          <w:rFonts w:eastAsia="Times New Roman"/>
          <w:lang w:val="en-GB" w:eastAsia="fr-FR"/>
        </w:rPr>
        <w:tab/>
      </w:r>
      <w:r>
        <w:rPr>
          <w:rFonts w:eastAsia="Times New Roman"/>
          <w:lang w:val="en-GB" w:eastAsia="fr-FR"/>
        </w:rPr>
        <w:t>PRON</w:t>
      </w:r>
      <w:r>
        <w:rPr>
          <w:rFonts w:eastAsia="Times New Roman"/>
          <w:lang w:val="en-GB" w:eastAsia="fr-FR"/>
        </w:rPr>
        <w:tab/>
      </w:r>
      <w:r>
        <w:rPr>
          <w:rFonts w:eastAsia="Times New Roman"/>
          <w:lang w:val="en-GB" w:eastAsia="fr-FR"/>
        </w:rPr>
        <w:tab/>
      </w:r>
      <w:r>
        <w:rPr>
          <w:rFonts w:eastAsia="Times New Roman"/>
          <w:lang w:val="en-GB" w:eastAsia="fr-FR"/>
        </w:rPr>
        <w:tab/>
      </w:r>
      <w:r>
        <w:rPr>
          <w:rFonts w:eastAsia="Times New Roman"/>
          <w:lang w:val="en-GB" w:eastAsia="fr-FR"/>
        </w:rPr>
        <w:tab/>
      </w:r>
      <w:r>
        <w:rPr>
          <w:rFonts w:eastAsia="Times New Roman"/>
          <w:lang w:val="en-GB" w:eastAsia="fr-FR"/>
        </w:rPr>
        <w:tab/>
      </w:r>
      <w:proofErr w:type="spellStart"/>
      <w:r>
        <w:rPr>
          <w:rFonts w:eastAsia="Times New Roman"/>
          <w:lang w:val="en-GB" w:eastAsia="fr-FR"/>
        </w:rPr>
        <w:t>PRON</w:t>
      </w:r>
      <w:proofErr w:type="spellEnd"/>
    </w:p>
    <w:p w:rsidR="002F627D" w:rsidRDefault="002F627D" w:rsidP="00022937">
      <w:pPr>
        <w:pStyle w:val="Paragraphedeliste"/>
        <w:numPr>
          <w:ilvl w:val="0"/>
          <w:numId w:val="3"/>
        </w:numPr>
        <w:rPr>
          <w:rFonts w:eastAsia="Times New Roman"/>
          <w:lang w:val="en-GB" w:eastAsia="fr-FR"/>
        </w:rPr>
      </w:pPr>
      <w:r w:rsidRPr="0057561A">
        <w:rPr>
          <w:rFonts w:eastAsia="Times New Roman"/>
          <w:lang w:val="en-GB" w:eastAsia="fr-FR"/>
        </w:rPr>
        <w:t xml:space="preserve">Feature: </w:t>
      </w:r>
      <w:r w:rsidRPr="0057561A">
        <w:rPr>
          <w:rFonts w:eastAsia="Times New Roman"/>
          <w:lang w:val="en-GB" w:eastAsia="fr-FR"/>
        </w:rPr>
        <w:tab/>
      </w:r>
      <w:r w:rsidR="00A50A10">
        <w:rPr>
          <w:rFonts w:eastAsia="Times New Roman"/>
          <w:lang w:val="en-GB" w:eastAsia="fr-FR"/>
        </w:rPr>
        <w:t>what\</w:t>
      </w:r>
      <w:proofErr w:type="spellStart"/>
      <w:r>
        <w:rPr>
          <w:rFonts w:eastAsia="Times New Roman"/>
          <w:lang w:val="en-GB" w:eastAsia="fr-FR"/>
        </w:rPr>
        <w:t>PronType</w:t>
      </w:r>
      <w:proofErr w:type="spellEnd"/>
      <w:r>
        <w:rPr>
          <w:rFonts w:eastAsia="Times New Roman"/>
          <w:lang w:val="en-GB" w:eastAsia="fr-FR"/>
        </w:rPr>
        <w:t>=</w:t>
      </w:r>
      <w:proofErr w:type="spellStart"/>
      <w:r>
        <w:rPr>
          <w:rFonts w:eastAsia="Times New Roman"/>
          <w:lang w:val="en-GB" w:eastAsia="fr-FR"/>
        </w:rPr>
        <w:t>Int</w:t>
      </w:r>
      <w:proofErr w:type="spellEnd"/>
      <w:r w:rsidR="005469C3">
        <w:rPr>
          <w:rFonts w:eastAsia="Times New Roman"/>
          <w:lang w:val="en-GB" w:eastAsia="fr-FR"/>
        </w:rPr>
        <w:tab/>
      </w:r>
      <w:r w:rsidR="005469C3">
        <w:rPr>
          <w:rFonts w:eastAsia="Times New Roman"/>
          <w:lang w:val="en-GB" w:eastAsia="fr-FR"/>
        </w:rPr>
        <w:tab/>
      </w:r>
      <w:r>
        <w:rPr>
          <w:rFonts w:eastAsia="Times New Roman"/>
          <w:lang w:val="en-GB" w:eastAsia="fr-FR"/>
        </w:rPr>
        <w:tab/>
      </w:r>
      <w:proofErr w:type="spellStart"/>
      <w:r>
        <w:rPr>
          <w:rFonts w:eastAsia="Times New Roman"/>
          <w:lang w:val="en-GB" w:eastAsia="fr-FR"/>
        </w:rPr>
        <w:t>Poss</w:t>
      </w:r>
      <w:proofErr w:type="spellEnd"/>
      <w:r>
        <w:rPr>
          <w:rFonts w:eastAsia="Times New Roman"/>
          <w:lang w:val="en-GB" w:eastAsia="fr-FR"/>
        </w:rPr>
        <w:t>=</w:t>
      </w:r>
      <w:proofErr w:type="spellStart"/>
      <w:r>
        <w:rPr>
          <w:rFonts w:eastAsia="Times New Roman"/>
          <w:lang w:val="en-GB" w:eastAsia="fr-FR"/>
        </w:rPr>
        <w:t>Yes|PronType</w:t>
      </w:r>
      <w:proofErr w:type="spellEnd"/>
      <w:r>
        <w:rPr>
          <w:rFonts w:eastAsia="Times New Roman"/>
          <w:lang w:val="en-GB" w:eastAsia="fr-FR"/>
        </w:rPr>
        <w:t>=</w:t>
      </w:r>
      <w:proofErr w:type="spellStart"/>
      <w:r>
        <w:rPr>
          <w:rFonts w:eastAsia="Times New Roman"/>
          <w:lang w:val="en-GB" w:eastAsia="fr-FR"/>
        </w:rPr>
        <w:t>Int</w:t>
      </w:r>
      <w:proofErr w:type="spellEnd"/>
    </w:p>
    <w:p w:rsidR="002F627D" w:rsidRPr="00686CAA"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30" w:tooltip="u-pos SCONJ" w:history="1">
        <w:r w:rsidR="002F627D" w:rsidRPr="00686CAA">
          <w:rPr>
            <w:rFonts w:ascii="Times New Roman" w:eastAsia="Times New Roman" w:hAnsi="Times New Roman" w:cs="Times New Roman"/>
            <w:color w:val="0000FF"/>
            <w:sz w:val="24"/>
            <w:szCs w:val="24"/>
            <w:u w:val="single"/>
            <w:lang w:val="en-GB" w:eastAsia="fr-FR"/>
          </w:rPr>
          <w:t>SCONJ</w:t>
        </w:r>
      </w:hyperlink>
      <w:r w:rsidR="002F627D" w:rsidRPr="00686CAA">
        <w:rPr>
          <w:rFonts w:ascii="Times New Roman" w:eastAsia="Times New Roman" w:hAnsi="Times New Roman" w:cs="Times New Roman"/>
          <w:color w:val="0000FF"/>
          <w:sz w:val="24"/>
          <w:szCs w:val="24"/>
          <w:u w:val="single"/>
          <w:lang w:val="en-GB" w:eastAsia="fr-FR"/>
        </w:rPr>
        <w:t> : Subordinating conjunctions</w:t>
      </w:r>
    </w:p>
    <w:p w:rsidR="002F627D" w:rsidRPr="00030B05" w:rsidRDefault="002F627D" w:rsidP="00022937">
      <w:pPr>
        <w:rPr>
          <w:rFonts w:eastAsia="Times New Roman"/>
          <w:lang w:val="en-GB" w:eastAsia="fr-FR"/>
        </w:rPr>
      </w:pPr>
      <w:r>
        <w:rPr>
          <w:rFonts w:eastAsia="Times New Roman"/>
          <w:lang w:val="en-GB" w:eastAsia="fr-FR"/>
        </w:rPr>
        <w:t xml:space="preserve">Subordinating conjunctions in Naija (e.g. </w:t>
      </w:r>
      <w:r>
        <w:rPr>
          <w:rFonts w:eastAsia="Times New Roman"/>
          <w:b/>
          <w:i/>
          <w:lang w:val="en-GB" w:eastAsia="fr-FR"/>
        </w:rPr>
        <w:t xml:space="preserve">after, if, since, so </w:t>
      </w:r>
      <w:proofErr w:type="spellStart"/>
      <w:r>
        <w:rPr>
          <w:rFonts w:eastAsia="Times New Roman"/>
          <w:b/>
          <w:i/>
          <w:lang w:val="en-GB" w:eastAsia="fr-FR"/>
        </w:rPr>
        <w:t>sotay</w:t>
      </w:r>
      <w:proofErr w:type="spellEnd"/>
      <w:r>
        <w:rPr>
          <w:rFonts w:eastAsia="Times New Roman"/>
          <w:b/>
          <w:i/>
          <w:lang w:val="en-GB" w:eastAsia="fr-FR"/>
        </w:rPr>
        <w:t xml:space="preserve">, that, though, unless, until, </w:t>
      </w:r>
      <w:proofErr w:type="spellStart"/>
      <w:r>
        <w:rPr>
          <w:rFonts w:eastAsia="Times New Roman"/>
          <w:b/>
          <w:i/>
          <w:lang w:val="en-GB" w:eastAsia="fr-FR"/>
        </w:rPr>
        <w:t>wey</w:t>
      </w:r>
      <w:proofErr w:type="spellEnd"/>
      <w:r>
        <w:rPr>
          <w:rFonts w:eastAsia="Times New Roman"/>
          <w:b/>
          <w:i/>
          <w:lang w:val="en-GB" w:eastAsia="fr-FR"/>
        </w:rPr>
        <w:t xml:space="preserve">, </w:t>
      </w:r>
      <w:proofErr w:type="spellStart"/>
      <w:r>
        <w:rPr>
          <w:rFonts w:eastAsia="Times New Roman"/>
          <w:b/>
          <w:i/>
          <w:lang w:val="en-GB" w:eastAsia="fr-FR"/>
        </w:rPr>
        <w:t>weda</w:t>
      </w:r>
      <w:proofErr w:type="spellEnd"/>
      <w:r>
        <w:rPr>
          <w:rFonts w:eastAsia="Times New Roman"/>
          <w:b/>
          <w:i/>
          <w:lang w:val="en-GB" w:eastAsia="fr-FR"/>
        </w:rPr>
        <w:t xml:space="preserve"> (=whether), whereas, because, </w:t>
      </w:r>
      <w:proofErr w:type="spellStart"/>
      <w:r>
        <w:rPr>
          <w:rFonts w:eastAsia="Times New Roman"/>
          <w:b/>
          <w:i/>
          <w:lang w:val="en-GB" w:eastAsia="fr-FR"/>
        </w:rPr>
        <w:t>derfore</w:t>
      </w:r>
      <w:proofErr w:type="spellEnd"/>
      <w:r>
        <w:rPr>
          <w:rFonts w:eastAsia="Times New Roman"/>
          <w:b/>
          <w:i/>
          <w:lang w:val="en-GB" w:eastAsia="fr-FR"/>
        </w:rPr>
        <w:t xml:space="preserve"> (=therefore)</w:t>
      </w:r>
      <w:r>
        <w:rPr>
          <w:rFonts w:eastAsia="Times New Roman"/>
          <w:lang w:val="en-GB" w:eastAsia="fr-FR"/>
        </w:rPr>
        <w:t xml:space="preserve">) have no special morphological feature. </w:t>
      </w:r>
    </w:p>
    <w:p w:rsidR="002F627D" w:rsidRDefault="002F627D" w:rsidP="00022937">
      <w:pPr>
        <w:pStyle w:val="Titre2"/>
        <w:rPr>
          <w:lang w:val="en-GB"/>
        </w:rPr>
      </w:pPr>
      <w:r>
        <w:rPr>
          <w:lang w:val="en-GB"/>
        </w:rPr>
        <w:t>Others</w:t>
      </w:r>
    </w:p>
    <w:p w:rsidR="002F627D" w:rsidRPr="000F1562" w:rsidRDefault="00B52E63" w:rsidP="00022937">
      <w:pPr>
        <w:spacing w:after="0" w:line="240" w:lineRule="auto"/>
        <w:rPr>
          <w:rFonts w:ascii="Times New Roman" w:eastAsia="Times New Roman" w:hAnsi="Times New Roman" w:cs="Times New Roman"/>
          <w:sz w:val="24"/>
          <w:szCs w:val="24"/>
          <w:lang w:val="en-GB" w:eastAsia="fr-FR"/>
        </w:rPr>
      </w:pPr>
      <w:hyperlink r:id="rId31" w:tooltip="u-pos PUNCT" w:history="1">
        <w:r w:rsidR="002F627D" w:rsidRPr="000F1562">
          <w:rPr>
            <w:rFonts w:ascii="Times New Roman" w:eastAsia="Times New Roman" w:hAnsi="Times New Roman" w:cs="Times New Roman"/>
            <w:color w:val="0000FF"/>
            <w:sz w:val="24"/>
            <w:szCs w:val="24"/>
            <w:u w:val="single"/>
            <w:lang w:val="en-GB" w:eastAsia="fr-FR"/>
          </w:rPr>
          <w:t>PUNCT</w:t>
        </w:r>
      </w:hyperlink>
      <w:r w:rsidR="002F627D" w:rsidRPr="000F1562">
        <w:rPr>
          <w:rFonts w:ascii="Times New Roman" w:eastAsia="Times New Roman" w:hAnsi="Times New Roman" w:cs="Times New Roman"/>
          <w:color w:val="0000FF"/>
          <w:sz w:val="24"/>
          <w:szCs w:val="24"/>
          <w:u w:val="single"/>
          <w:lang w:val="en-GB" w:eastAsia="fr-FR"/>
        </w:rPr>
        <w:t>= Punctuation signs</w:t>
      </w:r>
    </w:p>
    <w:p w:rsidR="002F627D" w:rsidRPr="00686CAA" w:rsidRDefault="00B52E63" w:rsidP="00022937">
      <w:pPr>
        <w:spacing w:after="0" w:line="240" w:lineRule="auto"/>
        <w:rPr>
          <w:rFonts w:ascii="Times New Roman" w:eastAsia="Times New Roman" w:hAnsi="Times New Roman" w:cs="Times New Roman"/>
          <w:color w:val="0000FF"/>
          <w:sz w:val="24"/>
          <w:szCs w:val="24"/>
          <w:u w:val="single"/>
          <w:lang w:val="en-GB" w:eastAsia="fr-FR"/>
        </w:rPr>
      </w:pPr>
      <w:hyperlink r:id="rId32" w:tooltip="u-pos SYM" w:history="1">
        <w:r w:rsidR="002F627D" w:rsidRPr="00686CAA">
          <w:rPr>
            <w:rFonts w:ascii="Times New Roman" w:eastAsia="Times New Roman" w:hAnsi="Times New Roman" w:cs="Times New Roman"/>
            <w:color w:val="0000FF"/>
            <w:sz w:val="24"/>
            <w:szCs w:val="24"/>
            <w:u w:val="single"/>
            <w:lang w:val="en-GB" w:eastAsia="fr-FR"/>
          </w:rPr>
          <w:t>SYM</w:t>
        </w:r>
      </w:hyperlink>
      <w:r w:rsidR="002F627D" w:rsidRPr="00686CAA">
        <w:rPr>
          <w:rFonts w:ascii="Times New Roman" w:eastAsia="Times New Roman" w:hAnsi="Times New Roman" w:cs="Times New Roman"/>
          <w:color w:val="0000FF"/>
          <w:sz w:val="24"/>
          <w:szCs w:val="24"/>
          <w:u w:val="single"/>
          <w:lang w:val="en-GB" w:eastAsia="fr-FR"/>
        </w:rPr>
        <w:t>= Symbols</w:t>
      </w:r>
    </w:p>
    <w:p w:rsidR="002F627D" w:rsidRPr="00686CAA" w:rsidRDefault="002F627D" w:rsidP="00022937">
      <w:pPr>
        <w:spacing w:after="0" w:line="240" w:lineRule="auto"/>
        <w:rPr>
          <w:lang w:val="en-GB"/>
        </w:rPr>
      </w:pPr>
      <w:proofErr w:type="gramStart"/>
      <w:r w:rsidRPr="00686CAA">
        <w:rPr>
          <w:lang w:val="en-GB"/>
        </w:rPr>
        <w:t>NB :</w:t>
      </w:r>
      <w:proofErr w:type="gramEnd"/>
      <w:r w:rsidRPr="00686CAA">
        <w:rPr>
          <w:lang w:val="en-GB"/>
        </w:rPr>
        <w:t xml:space="preserve"> does not apply to our corpus, which is oral. </w:t>
      </w:r>
    </w:p>
    <w:p w:rsidR="002F627D" w:rsidRPr="00686CAA" w:rsidRDefault="00B52E63" w:rsidP="00022937">
      <w:pPr>
        <w:spacing w:after="0" w:line="240" w:lineRule="auto"/>
        <w:rPr>
          <w:rFonts w:ascii="Times New Roman" w:eastAsia="Times New Roman" w:hAnsi="Times New Roman" w:cs="Times New Roman"/>
          <w:sz w:val="24"/>
          <w:szCs w:val="24"/>
          <w:lang w:val="en-GB" w:eastAsia="fr-FR"/>
        </w:rPr>
      </w:pPr>
      <w:hyperlink r:id="rId33" w:tooltip="u-pos X" w:history="1">
        <w:r w:rsidR="002F627D" w:rsidRPr="00686CAA">
          <w:rPr>
            <w:rFonts w:ascii="Times New Roman" w:eastAsia="Times New Roman" w:hAnsi="Times New Roman" w:cs="Times New Roman"/>
            <w:color w:val="0000FF"/>
            <w:sz w:val="24"/>
            <w:szCs w:val="24"/>
            <w:u w:val="single"/>
            <w:lang w:val="en-GB" w:eastAsia="fr-FR"/>
          </w:rPr>
          <w:t>X</w:t>
        </w:r>
      </w:hyperlink>
    </w:p>
    <w:p w:rsidR="002F627D" w:rsidRDefault="002F627D" w:rsidP="00022937">
      <w:pPr>
        <w:rPr>
          <w:lang w:val="en-GB"/>
        </w:rPr>
      </w:pPr>
      <w:r w:rsidRPr="00686CAA">
        <w:rPr>
          <w:lang w:val="en-GB"/>
        </w:rPr>
        <w:t>Applies to foreign words, codeswitching, etc</w:t>
      </w:r>
      <w:r>
        <w:rPr>
          <w:lang w:val="en-GB"/>
        </w:rPr>
        <w:t>.</w:t>
      </w:r>
      <w:r w:rsidRPr="00686CAA">
        <w:rPr>
          <w:lang w:val="en-GB"/>
        </w:rPr>
        <w:t xml:space="preserve"> and words that cannot be </w:t>
      </w:r>
      <w:r>
        <w:rPr>
          <w:lang w:val="en-GB"/>
        </w:rPr>
        <w:t xml:space="preserve">analysed. </w:t>
      </w:r>
    </w:p>
    <w:p w:rsidR="00233425" w:rsidRDefault="00233425" w:rsidP="00022937">
      <w:pPr>
        <w:rPr>
          <w:lang w:val="en-GB"/>
        </w:rPr>
      </w:pPr>
    </w:p>
    <w:p w:rsidR="00233425" w:rsidRDefault="00233425" w:rsidP="00233425">
      <w:pPr>
        <w:pStyle w:val="Titre1"/>
        <w:rPr>
          <w:lang w:val="en-GB"/>
        </w:rPr>
      </w:pPr>
      <w:r>
        <w:rPr>
          <w:lang w:val="en-GB"/>
        </w:rPr>
        <w:t>References</w:t>
      </w:r>
    </w:p>
    <w:p w:rsidR="00233425" w:rsidRPr="005469C3" w:rsidRDefault="00233425" w:rsidP="00233425">
      <w:pPr>
        <w:spacing w:before="0" w:after="0" w:line="240" w:lineRule="auto"/>
        <w:ind w:left="480" w:hanging="480"/>
        <w:rPr>
          <w:rFonts w:ascii="Times New Roman" w:eastAsia="Times New Roman" w:hAnsi="Times New Roman" w:cs="Times New Roman"/>
          <w:sz w:val="24"/>
          <w:szCs w:val="24"/>
          <w:lang w:val="en-GB" w:eastAsia="fr-FR"/>
        </w:rPr>
      </w:pPr>
      <w:r w:rsidRPr="00233425">
        <w:rPr>
          <w:rFonts w:ascii="Times New Roman" w:eastAsia="Times New Roman" w:hAnsi="Times New Roman" w:cs="Times New Roman"/>
          <w:sz w:val="24"/>
          <w:szCs w:val="24"/>
          <w:lang w:val="en-GB" w:eastAsia="fr-FR"/>
        </w:rPr>
        <w:t xml:space="preserve">Huddleston, Rodney &amp; Geoffrey K. </w:t>
      </w:r>
      <w:proofErr w:type="spellStart"/>
      <w:r w:rsidRPr="00233425">
        <w:rPr>
          <w:rFonts w:ascii="Times New Roman" w:eastAsia="Times New Roman" w:hAnsi="Times New Roman" w:cs="Times New Roman"/>
          <w:sz w:val="24"/>
          <w:szCs w:val="24"/>
          <w:lang w:val="en-GB" w:eastAsia="fr-FR"/>
        </w:rPr>
        <w:t>Pullum</w:t>
      </w:r>
      <w:proofErr w:type="spellEnd"/>
      <w:r w:rsidRPr="00233425">
        <w:rPr>
          <w:rFonts w:ascii="Times New Roman" w:eastAsia="Times New Roman" w:hAnsi="Times New Roman" w:cs="Times New Roman"/>
          <w:sz w:val="24"/>
          <w:szCs w:val="24"/>
          <w:lang w:val="en-GB" w:eastAsia="fr-FR"/>
        </w:rPr>
        <w:t xml:space="preserve">. 2008. </w:t>
      </w:r>
      <w:r w:rsidRPr="00233425">
        <w:rPr>
          <w:rFonts w:ascii="Times New Roman" w:eastAsia="Times New Roman" w:hAnsi="Times New Roman" w:cs="Times New Roman"/>
          <w:i/>
          <w:iCs/>
          <w:sz w:val="24"/>
          <w:szCs w:val="24"/>
          <w:lang w:val="en-GB" w:eastAsia="fr-FR"/>
        </w:rPr>
        <w:t>The Cambridge Grammar of the English Language</w:t>
      </w:r>
      <w:r w:rsidRPr="00233425">
        <w:rPr>
          <w:rFonts w:ascii="Times New Roman" w:eastAsia="Times New Roman" w:hAnsi="Times New Roman" w:cs="Times New Roman"/>
          <w:sz w:val="24"/>
          <w:szCs w:val="24"/>
          <w:lang w:val="en-GB" w:eastAsia="fr-FR"/>
        </w:rPr>
        <w:t xml:space="preserve">. </w:t>
      </w:r>
      <w:r w:rsidRPr="005469C3">
        <w:rPr>
          <w:rFonts w:ascii="Times New Roman" w:eastAsia="Times New Roman" w:hAnsi="Times New Roman" w:cs="Times New Roman"/>
          <w:sz w:val="24"/>
          <w:szCs w:val="24"/>
          <w:lang w:val="en-GB" w:eastAsia="fr-FR"/>
        </w:rPr>
        <w:t>2nd ed. Cambridge: Cambridge University Press.</w:t>
      </w:r>
    </w:p>
    <w:p w:rsidR="00233425" w:rsidRPr="00686CAA" w:rsidRDefault="00233425" w:rsidP="00022937">
      <w:pPr>
        <w:rPr>
          <w:lang w:val="en-GB"/>
        </w:rPr>
      </w:pPr>
    </w:p>
    <w:sectPr w:rsidR="00233425" w:rsidRPr="00686CAA" w:rsidSect="002F62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E63" w:rsidRDefault="00B52E63" w:rsidP="00753538">
      <w:pPr>
        <w:spacing w:after="0" w:line="240" w:lineRule="auto"/>
      </w:pPr>
      <w:r>
        <w:separator/>
      </w:r>
    </w:p>
  </w:endnote>
  <w:endnote w:type="continuationSeparator" w:id="0">
    <w:p w:rsidR="00B52E63" w:rsidRDefault="00B52E63" w:rsidP="00753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365971"/>
      <w:docPartObj>
        <w:docPartGallery w:val="Page Numbers (Bottom of Page)"/>
        <w:docPartUnique/>
      </w:docPartObj>
    </w:sdtPr>
    <w:sdtEndPr/>
    <w:sdtContent>
      <w:p w:rsidR="00022937" w:rsidRDefault="001878A1" w:rsidP="001878A1">
        <w:pPr>
          <w:pStyle w:val="Pieddepage"/>
          <w:jc w:val="right"/>
        </w:pPr>
        <w:r>
          <w:fldChar w:fldCharType="begin"/>
        </w:r>
        <w:r>
          <w:instrText>PAGE   \* MERGEFORMAT</w:instrText>
        </w:r>
        <w:r>
          <w:fldChar w:fldCharType="separate"/>
        </w:r>
        <w:r w:rsidR="000C55ED">
          <w:rPr>
            <w:noProof/>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859956"/>
      <w:docPartObj>
        <w:docPartGallery w:val="Page Numbers (Bottom of Page)"/>
        <w:docPartUnique/>
      </w:docPartObj>
    </w:sdtPr>
    <w:sdtEndPr/>
    <w:sdtContent>
      <w:p w:rsidR="00022937" w:rsidRDefault="00022937" w:rsidP="00022937">
        <w:pPr>
          <w:pStyle w:val="Pieddepage"/>
          <w:jc w:val="right"/>
        </w:pPr>
        <w:r>
          <w:fldChar w:fldCharType="begin"/>
        </w:r>
        <w:r>
          <w:instrText>PAGE   \* MERGEFORMAT</w:instrText>
        </w:r>
        <w:r>
          <w:fldChar w:fldCharType="separate"/>
        </w:r>
        <w:r w:rsidR="000C55ED">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E63" w:rsidRDefault="00B52E63" w:rsidP="00753538">
      <w:pPr>
        <w:spacing w:after="0" w:line="240" w:lineRule="auto"/>
      </w:pPr>
      <w:r>
        <w:separator/>
      </w:r>
    </w:p>
  </w:footnote>
  <w:footnote w:type="continuationSeparator" w:id="0">
    <w:p w:rsidR="00B52E63" w:rsidRDefault="00B52E63" w:rsidP="00753538">
      <w:pPr>
        <w:spacing w:after="0" w:line="240" w:lineRule="auto"/>
      </w:pPr>
      <w:r>
        <w:continuationSeparator/>
      </w:r>
    </w:p>
  </w:footnote>
  <w:footnote w:id="1">
    <w:p w:rsidR="00233425" w:rsidRPr="00233425" w:rsidRDefault="00233425">
      <w:pPr>
        <w:pStyle w:val="Notedebasdepage"/>
        <w:rPr>
          <w:lang w:val="en-GB"/>
        </w:rPr>
      </w:pPr>
      <w:r>
        <w:rPr>
          <w:rStyle w:val="Appelnotedebasdep"/>
        </w:rPr>
        <w:footnoteRef/>
      </w:r>
      <w:r w:rsidRPr="00233425">
        <w:rPr>
          <w:lang w:val="en-GB"/>
        </w:rPr>
        <w:t xml:space="preserve"> </w:t>
      </w:r>
      <w:r w:rsidRPr="00233425">
        <w:rPr>
          <w:lang w:val="en-GB"/>
        </w:rPr>
        <w:tab/>
      </w:r>
      <w:proofErr w:type="spellStart"/>
      <w:r w:rsidRPr="00233425">
        <w:rPr>
          <w:b/>
          <w:i/>
          <w:lang w:val="en-GB"/>
        </w:rPr>
        <w:t>Sef</w:t>
      </w:r>
      <w:proofErr w:type="spellEnd"/>
      <w:r w:rsidRPr="00233425">
        <w:rPr>
          <w:lang w:val="en-GB"/>
        </w:rPr>
        <w:t xml:space="preserve"> may need further analysis to confirm its </w:t>
      </w:r>
      <w:r>
        <w:rPr>
          <w:lang w:val="en-GB"/>
        </w:rPr>
        <w:t xml:space="preserve">status as DET.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3106"/>
      <w:gridCol w:w="1693"/>
    </w:tblGrid>
    <w:tr w:rsidR="006D5407" w:rsidTr="00351A45">
      <w:trPr>
        <w:jc w:val="center"/>
      </w:trPr>
      <w:tc>
        <w:tcPr>
          <w:tcW w:w="0" w:type="auto"/>
        </w:tcPr>
        <w:p w:rsidR="006D5407" w:rsidRDefault="006D5407" w:rsidP="008C787C">
          <w:pPr>
            <w:pStyle w:val="En-tte"/>
          </w:pPr>
          <w:r>
            <w:rPr>
              <w:noProof/>
              <w:lang w:eastAsia="fr-FR"/>
            </w:rPr>
            <w:drawing>
              <wp:inline distT="0" distB="0" distL="0" distR="0" wp14:anchorId="4C6859DC" wp14:editId="5A4C36B8">
                <wp:extent cx="893427" cy="924443"/>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el ANR bleu CMJ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2658" cy="954689"/>
                        </a:xfrm>
                        <a:prstGeom prst="rect">
                          <a:avLst/>
                        </a:prstGeom>
                      </pic:spPr>
                    </pic:pic>
                  </a:graphicData>
                </a:graphic>
              </wp:inline>
            </w:drawing>
          </w:r>
        </w:p>
      </w:tc>
      <w:tc>
        <w:tcPr>
          <w:tcW w:w="0" w:type="auto"/>
        </w:tcPr>
        <w:p w:rsidR="006D5407" w:rsidRDefault="006D5407" w:rsidP="008C787C">
          <w:pPr>
            <w:pStyle w:val="En-tte"/>
            <w:jc w:val="center"/>
          </w:pPr>
          <w:r>
            <w:rPr>
              <w:noProof/>
              <w:lang w:eastAsia="fr-FR"/>
            </w:rPr>
            <w:drawing>
              <wp:inline distT="0" distB="0" distL="0" distR="0" wp14:anchorId="38DC1CF7" wp14:editId="6F500DB0">
                <wp:extent cx="1835597" cy="83470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aija print.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86099" cy="857670"/>
                        </a:xfrm>
                        <a:prstGeom prst="rect">
                          <a:avLst/>
                        </a:prstGeom>
                      </pic:spPr>
                    </pic:pic>
                  </a:graphicData>
                </a:graphic>
              </wp:inline>
            </w:drawing>
          </w:r>
        </w:p>
      </w:tc>
      <w:tc>
        <w:tcPr>
          <w:tcW w:w="0" w:type="auto"/>
        </w:tcPr>
        <w:p w:rsidR="006D5407" w:rsidRDefault="006D5407" w:rsidP="008C787C">
          <w:pPr>
            <w:pStyle w:val="En-tte"/>
          </w:pPr>
          <w:r>
            <w:rPr>
              <w:noProof/>
              <w:lang w:eastAsia="fr-FR"/>
            </w:rPr>
            <w:drawing>
              <wp:inline distT="0" distB="0" distL="0" distR="0" wp14:anchorId="6D2A1098" wp14:editId="01CB9A92">
                <wp:extent cx="938169" cy="93816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FRA.png"/>
                        <pic:cNvPicPr/>
                      </pic:nvPicPr>
                      <pic:blipFill>
                        <a:blip r:embed="rId3">
                          <a:extLst>
                            <a:ext uri="{28A0092B-C50C-407E-A947-70E740481C1C}">
                              <a14:useLocalDpi xmlns:a14="http://schemas.microsoft.com/office/drawing/2010/main" val="0"/>
                            </a:ext>
                          </a:extLst>
                        </a:blip>
                        <a:stretch>
                          <a:fillRect/>
                        </a:stretch>
                      </pic:blipFill>
                      <pic:spPr>
                        <a:xfrm>
                          <a:off x="0" y="0"/>
                          <a:ext cx="944541" cy="944541"/>
                        </a:xfrm>
                        <a:prstGeom prst="rect">
                          <a:avLst/>
                        </a:prstGeom>
                      </pic:spPr>
                    </pic:pic>
                  </a:graphicData>
                </a:graphic>
              </wp:inline>
            </w:drawing>
          </w:r>
        </w:p>
      </w:tc>
    </w:tr>
  </w:tbl>
  <w:p w:rsidR="006D5407" w:rsidRDefault="006D540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029E"/>
    <w:multiLevelType w:val="hybridMultilevel"/>
    <w:tmpl w:val="375E8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41C84"/>
    <w:multiLevelType w:val="hybridMultilevel"/>
    <w:tmpl w:val="3FF4F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3E7D2C"/>
    <w:multiLevelType w:val="hybridMultilevel"/>
    <w:tmpl w:val="84AC591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D5501E1"/>
    <w:multiLevelType w:val="multilevel"/>
    <w:tmpl w:val="7114A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D5098"/>
    <w:multiLevelType w:val="multilevel"/>
    <w:tmpl w:val="0DFE35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C4695"/>
    <w:multiLevelType w:val="multilevel"/>
    <w:tmpl w:val="15B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7D"/>
    <w:rsid w:val="00022937"/>
    <w:rsid w:val="000C55ED"/>
    <w:rsid w:val="000F1562"/>
    <w:rsid w:val="001878A1"/>
    <w:rsid w:val="002226F8"/>
    <w:rsid w:val="00233425"/>
    <w:rsid w:val="002B76E9"/>
    <w:rsid w:val="002E32E3"/>
    <w:rsid w:val="002F627D"/>
    <w:rsid w:val="00351A45"/>
    <w:rsid w:val="004A1183"/>
    <w:rsid w:val="004E3BF2"/>
    <w:rsid w:val="005469C3"/>
    <w:rsid w:val="005720E8"/>
    <w:rsid w:val="0059246A"/>
    <w:rsid w:val="00663B8B"/>
    <w:rsid w:val="006D5407"/>
    <w:rsid w:val="00753538"/>
    <w:rsid w:val="007A6D00"/>
    <w:rsid w:val="007F7090"/>
    <w:rsid w:val="00824A16"/>
    <w:rsid w:val="008C787C"/>
    <w:rsid w:val="00981CC2"/>
    <w:rsid w:val="009B58AB"/>
    <w:rsid w:val="009C1184"/>
    <w:rsid w:val="009F4CBA"/>
    <w:rsid w:val="009F7CE1"/>
    <w:rsid w:val="00A50A10"/>
    <w:rsid w:val="00AA1252"/>
    <w:rsid w:val="00B52E63"/>
    <w:rsid w:val="00B97057"/>
    <w:rsid w:val="00CC2159"/>
    <w:rsid w:val="00E36D40"/>
    <w:rsid w:val="00F43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A2A492-576B-4F18-930A-22D0C83A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27D"/>
    <w:pPr>
      <w:spacing w:before="100" w:after="200" w:line="276" w:lineRule="auto"/>
    </w:pPr>
    <w:rPr>
      <w:rFonts w:eastAsiaTheme="minorEastAsia"/>
      <w:sz w:val="20"/>
      <w:szCs w:val="20"/>
    </w:rPr>
  </w:style>
  <w:style w:type="paragraph" w:styleId="Titre1">
    <w:name w:val="heading 1"/>
    <w:basedOn w:val="Normal"/>
    <w:next w:val="Normal"/>
    <w:link w:val="Titre1Car"/>
    <w:uiPriority w:val="9"/>
    <w:qFormat/>
    <w:rsid w:val="002F627D"/>
    <w:pPr>
      <w:keepNext/>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A6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0229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1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125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1252"/>
    <w:pPr>
      <w:numPr>
        <w:ilvl w:val="1"/>
      </w:numPr>
    </w:pPr>
    <w:rPr>
      <w:color w:val="5A5A5A" w:themeColor="text1" w:themeTint="A5"/>
      <w:spacing w:val="15"/>
    </w:rPr>
  </w:style>
  <w:style w:type="character" w:customStyle="1" w:styleId="Sous-titreCar">
    <w:name w:val="Sous-titre Car"/>
    <w:basedOn w:val="Policepardfaut"/>
    <w:link w:val="Sous-titre"/>
    <w:uiPriority w:val="11"/>
    <w:rsid w:val="00AA1252"/>
    <w:rPr>
      <w:rFonts w:eastAsiaTheme="minorEastAsia"/>
      <w:color w:val="5A5A5A" w:themeColor="text1" w:themeTint="A5"/>
      <w:spacing w:val="15"/>
    </w:rPr>
  </w:style>
  <w:style w:type="paragraph" w:styleId="En-tte">
    <w:name w:val="header"/>
    <w:basedOn w:val="Normal"/>
    <w:link w:val="En-tteCar"/>
    <w:uiPriority w:val="99"/>
    <w:unhideWhenUsed/>
    <w:rsid w:val="00753538"/>
    <w:pPr>
      <w:tabs>
        <w:tab w:val="center" w:pos="4536"/>
        <w:tab w:val="right" w:pos="9072"/>
      </w:tabs>
      <w:spacing w:after="0" w:line="240" w:lineRule="auto"/>
    </w:pPr>
  </w:style>
  <w:style w:type="character" w:customStyle="1" w:styleId="En-tteCar">
    <w:name w:val="En-tête Car"/>
    <w:basedOn w:val="Policepardfaut"/>
    <w:link w:val="En-tte"/>
    <w:uiPriority w:val="99"/>
    <w:rsid w:val="00753538"/>
  </w:style>
  <w:style w:type="paragraph" w:styleId="Pieddepage">
    <w:name w:val="footer"/>
    <w:basedOn w:val="Normal"/>
    <w:link w:val="PieddepageCar"/>
    <w:uiPriority w:val="99"/>
    <w:unhideWhenUsed/>
    <w:rsid w:val="007535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538"/>
  </w:style>
  <w:style w:type="table" w:styleId="Grilledutableau">
    <w:name w:val="Table Grid"/>
    <w:basedOn w:val="TableauNormal"/>
    <w:uiPriority w:val="39"/>
    <w:rsid w:val="00753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D54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5407"/>
    <w:rPr>
      <w:rFonts w:ascii="Segoe UI" w:hAnsi="Segoe UI" w:cs="Segoe UI"/>
      <w:sz w:val="18"/>
      <w:szCs w:val="18"/>
    </w:rPr>
  </w:style>
  <w:style w:type="character" w:customStyle="1" w:styleId="Titre1Car">
    <w:name w:val="Titre 1 Car"/>
    <w:basedOn w:val="Policepardfaut"/>
    <w:link w:val="Titre1"/>
    <w:uiPriority w:val="9"/>
    <w:rsid w:val="002F627D"/>
    <w:rPr>
      <w:rFonts w:eastAsiaTheme="minorEastAsia"/>
      <w:caps/>
      <w:color w:val="FFFFFF" w:themeColor="background1"/>
      <w:spacing w:val="15"/>
      <w:shd w:val="clear" w:color="auto" w:fill="5B9BD5" w:themeFill="accent1"/>
    </w:rPr>
  </w:style>
  <w:style w:type="paragraph" w:styleId="Paragraphedeliste">
    <w:name w:val="List Paragraph"/>
    <w:basedOn w:val="Normal"/>
    <w:uiPriority w:val="34"/>
    <w:qFormat/>
    <w:rsid w:val="002F627D"/>
    <w:pPr>
      <w:ind w:left="720"/>
      <w:contextualSpacing/>
    </w:pPr>
  </w:style>
  <w:style w:type="character" w:styleId="Lienhypertexte">
    <w:name w:val="Hyperlink"/>
    <w:basedOn w:val="Policepardfaut"/>
    <w:uiPriority w:val="99"/>
    <w:unhideWhenUsed/>
    <w:rsid w:val="002F627D"/>
    <w:rPr>
      <w:color w:val="0563C1" w:themeColor="hyperlink"/>
      <w:u w:val="single"/>
    </w:rPr>
  </w:style>
  <w:style w:type="character" w:styleId="CodeHTML">
    <w:name w:val="HTML Code"/>
    <w:basedOn w:val="Policepardfaut"/>
    <w:uiPriority w:val="99"/>
    <w:semiHidden/>
    <w:unhideWhenUsed/>
    <w:rsid w:val="002F627D"/>
    <w:rPr>
      <w:rFonts w:ascii="Courier New" w:eastAsia="Times New Roman" w:hAnsi="Courier New" w:cs="Courier New"/>
      <w:sz w:val="20"/>
      <w:szCs w:val="20"/>
    </w:rPr>
  </w:style>
  <w:style w:type="character" w:customStyle="1" w:styleId="Titre2Car">
    <w:name w:val="Titre 2 Car"/>
    <w:basedOn w:val="Policepardfaut"/>
    <w:link w:val="Titre2"/>
    <w:uiPriority w:val="9"/>
    <w:rsid w:val="007A6D0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022937"/>
    <w:rPr>
      <w:rFonts w:asciiTheme="majorHAnsi" w:eastAsiaTheme="majorEastAsia" w:hAnsiTheme="majorHAnsi" w:cstheme="majorBidi"/>
      <w:color w:val="1F4D78" w:themeColor="accent1" w:themeShade="7F"/>
      <w:sz w:val="24"/>
      <w:szCs w:val="24"/>
    </w:rPr>
  </w:style>
  <w:style w:type="paragraph" w:styleId="Sansinterligne">
    <w:name w:val="No Spacing"/>
    <w:uiPriority w:val="1"/>
    <w:qFormat/>
    <w:rsid w:val="00022937"/>
    <w:pPr>
      <w:spacing w:after="0" w:line="240" w:lineRule="auto"/>
    </w:pPr>
    <w:rPr>
      <w:rFonts w:eastAsiaTheme="minorEastAsia"/>
      <w:sz w:val="20"/>
      <w:szCs w:val="20"/>
    </w:rPr>
  </w:style>
  <w:style w:type="paragraph" w:styleId="Notedebasdepage">
    <w:name w:val="footnote text"/>
    <w:basedOn w:val="Normal"/>
    <w:link w:val="NotedebasdepageCar"/>
    <w:uiPriority w:val="99"/>
    <w:semiHidden/>
    <w:unhideWhenUsed/>
    <w:rsid w:val="00233425"/>
    <w:pPr>
      <w:spacing w:before="0" w:after="0" w:line="240" w:lineRule="auto"/>
    </w:pPr>
  </w:style>
  <w:style w:type="character" w:customStyle="1" w:styleId="NotedebasdepageCar">
    <w:name w:val="Note de bas de page Car"/>
    <w:basedOn w:val="Policepardfaut"/>
    <w:link w:val="Notedebasdepage"/>
    <w:uiPriority w:val="99"/>
    <w:semiHidden/>
    <w:rsid w:val="00233425"/>
    <w:rPr>
      <w:rFonts w:eastAsiaTheme="minorEastAsia"/>
      <w:sz w:val="20"/>
      <w:szCs w:val="20"/>
    </w:rPr>
  </w:style>
  <w:style w:type="character" w:styleId="Appelnotedebasdep">
    <w:name w:val="footnote reference"/>
    <w:basedOn w:val="Policepardfaut"/>
    <w:uiPriority w:val="99"/>
    <w:semiHidden/>
    <w:unhideWhenUsed/>
    <w:rsid w:val="002334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4760">
      <w:bodyDiv w:val="1"/>
      <w:marLeft w:val="0"/>
      <w:marRight w:val="0"/>
      <w:marTop w:val="0"/>
      <w:marBottom w:val="0"/>
      <w:divBdr>
        <w:top w:val="none" w:sz="0" w:space="0" w:color="auto"/>
        <w:left w:val="none" w:sz="0" w:space="0" w:color="auto"/>
        <w:bottom w:val="none" w:sz="0" w:space="0" w:color="auto"/>
        <w:right w:val="none" w:sz="0" w:space="0" w:color="auto"/>
      </w:divBdr>
    </w:div>
    <w:div w:id="606350172">
      <w:bodyDiv w:val="1"/>
      <w:marLeft w:val="0"/>
      <w:marRight w:val="0"/>
      <w:marTop w:val="0"/>
      <w:marBottom w:val="0"/>
      <w:divBdr>
        <w:top w:val="none" w:sz="0" w:space="0" w:color="auto"/>
        <w:left w:val="none" w:sz="0" w:space="0" w:color="auto"/>
        <w:bottom w:val="none" w:sz="0" w:space="0" w:color="auto"/>
        <w:right w:val="none" w:sz="0" w:space="0" w:color="auto"/>
      </w:divBdr>
      <w:divsChild>
        <w:div w:id="1475560550">
          <w:marLeft w:val="0"/>
          <w:marRight w:val="0"/>
          <w:marTop w:val="0"/>
          <w:marBottom w:val="0"/>
          <w:divBdr>
            <w:top w:val="none" w:sz="0" w:space="0" w:color="auto"/>
            <w:left w:val="none" w:sz="0" w:space="0" w:color="auto"/>
            <w:bottom w:val="none" w:sz="0" w:space="0" w:color="auto"/>
            <w:right w:val="none" w:sz="0" w:space="0" w:color="auto"/>
          </w:divBdr>
          <w:divsChild>
            <w:div w:id="7520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universaldependencies.org/u/pos/index.html" TargetMode="External"/><Relationship Id="rId18" Type="http://schemas.openxmlformats.org/officeDocument/2006/relationships/hyperlink" Target="http://universaldependencies.org/u/pos/NOUN.html" TargetMode="External"/><Relationship Id="rId26" Type="http://schemas.openxmlformats.org/officeDocument/2006/relationships/hyperlink" Target="http://universaldependencies.org/u/pos/DET.html" TargetMode="External"/><Relationship Id="rId3" Type="http://schemas.openxmlformats.org/officeDocument/2006/relationships/styles" Target="styles.xml"/><Relationship Id="rId21" Type="http://schemas.openxmlformats.org/officeDocument/2006/relationships/hyperlink" Target="http://bionlp-www.utu.fi/dep_search/?treeset=U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niversaldependencies.org/u/feat/index.html" TargetMode="External"/><Relationship Id="rId17" Type="http://schemas.openxmlformats.org/officeDocument/2006/relationships/hyperlink" Target="http://universaldependencies.org/u/pos/INTJ.html" TargetMode="External"/><Relationship Id="rId25" Type="http://schemas.openxmlformats.org/officeDocument/2006/relationships/hyperlink" Target="http://universaldependencies.org/u/pos/CCONJ.html" TargetMode="External"/><Relationship Id="rId33" Type="http://schemas.openxmlformats.org/officeDocument/2006/relationships/hyperlink" Target="http://universaldependencies.org/u/pos/X.html" TargetMode="External"/><Relationship Id="rId2" Type="http://schemas.openxmlformats.org/officeDocument/2006/relationships/numbering" Target="numbering.xml"/><Relationship Id="rId16" Type="http://schemas.openxmlformats.org/officeDocument/2006/relationships/hyperlink" Target="http://universaldependencies.org/u/pos/ADV.html" TargetMode="External"/><Relationship Id="rId20" Type="http://schemas.openxmlformats.org/officeDocument/2006/relationships/hyperlink" Target="http://universaldependencies.org/u/pos/VERB.html" TargetMode="External"/><Relationship Id="rId29" Type="http://schemas.openxmlformats.org/officeDocument/2006/relationships/hyperlink" Target="http://universaldependencies.org/u/pos/PR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iversaldependencies.org/u/pos/index.html" TargetMode="External"/><Relationship Id="rId24" Type="http://schemas.openxmlformats.org/officeDocument/2006/relationships/hyperlink" Target="http://universaldependencies.org/u/pos/AUX_.html" TargetMode="External"/><Relationship Id="rId32" Type="http://schemas.openxmlformats.org/officeDocument/2006/relationships/hyperlink" Target="http://universaldependencies.org/u/pos/SYM.html" TargetMode="External"/><Relationship Id="rId5" Type="http://schemas.openxmlformats.org/officeDocument/2006/relationships/webSettings" Target="webSettings.xml"/><Relationship Id="rId15" Type="http://schemas.openxmlformats.org/officeDocument/2006/relationships/hyperlink" Target="http://universaldependencies.org/u/pos/ADJ.html" TargetMode="External"/><Relationship Id="rId23" Type="http://schemas.openxmlformats.org/officeDocument/2006/relationships/hyperlink" Target="http://universaldependencies.org/u/pos/ADP.html" TargetMode="External"/><Relationship Id="rId28" Type="http://schemas.openxmlformats.org/officeDocument/2006/relationships/hyperlink" Target="http://universaldependencies.org/u/pos/PART.html" TargetMode="External"/><Relationship Id="rId10" Type="http://schemas.openxmlformats.org/officeDocument/2006/relationships/footer" Target="footer2.xml"/><Relationship Id="rId19" Type="http://schemas.openxmlformats.org/officeDocument/2006/relationships/hyperlink" Target="http://universaldependencies.org/u/pos/PROPN.html" TargetMode="External"/><Relationship Id="rId31" Type="http://schemas.openxmlformats.org/officeDocument/2006/relationships/hyperlink" Target="http://universaldependencies.org/u/pos/PUNCT.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universaldependencies.org/u/dep/index.html" TargetMode="External"/><Relationship Id="rId22" Type="http://schemas.openxmlformats.org/officeDocument/2006/relationships/hyperlink" Target="http://universaldependencies.org/u/pos/ADP.html" TargetMode="External"/><Relationship Id="rId27" Type="http://schemas.openxmlformats.org/officeDocument/2006/relationships/hyperlink" Target="http://universaldependencies.org/u/pos/NUM.html" TargetMode="External"/><Relationship Id="rId30" Type="http://schemas.openxmlformats.org/officeDocument/2006/relationships/hyperlink" Target="http://universaldependencies.org/u/pos/SCONJ.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rd\Documents\Mod&#232;les%20Office%20personnalis&#233;s\NAIJA%20heading_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DD282-F299-4D5D-884E-09142CD5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NAIJA heading_2.dotx</Template>
  <TotalTime>7</TotalTime>
  <Pages>7</Pages>
  <Words>2414</Words>
  <Characters>13281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4</cp:revision>
  <cp:lastPrinted>2017-01-13T09:28:00Z</cp:lastPrinted>
  <dcterms:created xsi:type="dcterms:W3CDTF">2019-02-11T01:26:00Z</dcterms:created>
  <dcterms:modified xsi:type="dcterms:W3CDTF">2019-02-11T01:33:00Z</dcterms:modified>
</cp:coreProperties>
</file>