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58C793">
      <w:pPr>
        <w:rPr>
          <w:rFonts w:ascii="Arial" w:hAnsi="Arial" w:cs="Arial"/>
        </w:rPr>
      </w:pPr>
    </w:p>
    <w:p w14:paraId="14E69431">
      <w:pPr>
        <w:rPr>
          <w:rFonts w:ascii="Arial" w:hAnsi="Arial" w:cs="Arial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2342515</wp:posOffset>
            </wp:positionH>
            <wp:positionV relativeFrom="paragraph">
              <wp:posOffset>17145</wp:posOffset>
            </wp:positionV>
            <wp:extent cx="3781425" cy="695325"/>
            <wp:effectExtent l="0" t="0" r="13335" b="5715"/>
            <wp:wrapSquare wrapText="bothSides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BB119B4">
      <w:pPr>
        <w:rPr>
          <w:rFonts w:ascii="Arial" w:hAnsi="Arial" w:eastAsia="黑体" w:cs="Arial"/>
          <w:sz w:val="22"/>
        </w:rPr>
      </w:pPr>
      <w:r>
        <w:rPr>
          <w:rFonts w:hint="eastAsia" w:ascii="Arial" w:hAnsi="Arial" w:eastAsia="黑体" w:cs="Arial"/>
          <w:sz w:val="22"/>
        </w:rPr>
        <w:t>编</w:t>
      </w:r>
      <w:r>
        <w:rPr>
          <w:rFonts w:ascii="Arial" w:hAnsi="Arial" w:eastAsia="黑体" w:cs="Arial"/>
          <w:sz w:val="22"/>
        </w:rPr>
        <w:t xml:space="preserve">    </w:t>
      </w:r>
      <w:r>
        <w:rPr>
          <w:rFonts w:hint="eastAsia" w:ascii="Arial" w:hAnsi="Arial" w:eastAsia="黑体" w:cs="Arial"/>
          <w:sz w:val="22"/>
        </w:rPr>
        <w:t>号：</w:t>
      </w:r>
      <w:r>
        <w:rPr>
          <w:rFonts w:ascii="Arial" w:hAnsi="Arial" w:eastAsia="黑体" w:cs="Arial"/>
          <w:sz w:val="22"/>
        </w:rPr>
        <w:tab/>
      </w:r>
      <w:r>
        <w:rPr>
          <w:rFonts w:ascii="Arial" w:hAnsi="Arial" w:eastAsia="黑体" w:cs="Arial"/>
          <w:sz w:val="22"/>
        </w:rPr>
        <w:t xml:space="preserve"> </w:t>
      </w:r>
    </w:p>
    <w:p w14:paraId="5F109557">
      <w:pPr>
        <w:rPr>
          <w:rFonts w:hint="eastAsia" w:ascii="Arial" w:hAnsi="Arial" w:eastAsia="黑体" w:cs="Arial"/>
          <w:sz w:val="22"/>
          <w:lang w:val="en-US" w:eastAsia="zh-CN"/>
        </w:rPr>
      </w:pPr>
      <w:r>
        <w:rPr>
          <w:rFonts w:hint="eastAsia" w:ascii="Arial" w:hAnsi="Arial" w:eastAsia="黑体" w:cs="Arial"/>
          <w:sz w:val="22"/>
        </w:rPr>
        <w:t>版</w:t>
      </w:r>
      <w:r>
        <w:rPr>
          <w:rFonts w:ascii="Arial" w:hAnsi="Arial" w:eastAsia="黑体" w:cs="Arial"/>
          <w:sz w:val="22"/>
        </w:rPr>
        <w:t xml:space="preserve"> </w:t>
      </w:r>
      <w:r>
        <w:rPr>
          <w:rFonts w:hint="eastAsia" w:ascii="Arial" w:hAnsi="Arial" w:eastAsia="黑体" w:cs="Arial"/>
          <w:sz w:val="22"/>
        </w:rPr>
        <w:t>本</w:t>
      </w:r>
      <w:r>
        <w:rPr>
          <w:rFonts w:ascii="Arial" w:hAnsi="Arial" w:eastAsia="黑体" w:cs="Arial"/>
          <w:sz w:val="22"/>
        </w:rPr>
        <w:t xml:space="preserve"> </w:t>
      </w:r>
      <w:r>
        <w:rPr>
          <w:rFonts w:hint="eastAsia" w:ascii="Arial" w:hAnsi="Arial" w:eastAsia="黑体" w:cs="Arial"/>
          <w:sz w:val="22"/>
        </w:rPr>
        <w:t>号：</w:t>
      </w:r>
      <w:r>
        <w:rPr>
          <w:rFonts w:ascii="Arial" w:hAnsi="Arial" w:eastAsia="黑体" w:cs="Arial"/>
          <w:sz w:val="22"/>
        </w:rPr>
        <w:t xml:space="preserve"> </w:t>
      </w:r>
      <w:r>
        <w:rPr>
          <w:rFonts w:ascii="Arial" w:hAnsi="Arial" w:eastAsia="黑体" w:cs="Arial"/>
          <w:sz w:val="22"/>
        </w:rPr>
        <w:tab/>
      </w:r>
      <w:r>
        <w:rPr>
          <w:rFonts w:ascii="Arial" w:hAnsi="Arial" w:eastAsia="黑体" w:cs="Arial"/>
          <w:sz w:val="22"/>
        </w:rPr>
        <w:t xml:space="preserve"> V1.</w:t>
      </w:r>
      <w:r>
        <w:rPr>
          <w:rFonts w:hint="eastAsia" w:ascii="Arial" w:hAnsi="Arial" w:eastAsia="黑体" w:cs="Arial"/>
          <w:sz w:val="22"/>
          <w:lang w:val="en-US" w:eastAsia="zh-CN"/>
        </w:rPr>
        <w:t>0</w:t>
      </w:r>
    </w:p>
    <w:p w14:paraId="63D8FB5E">
      <w:pPr>
        <w:rPr>
          <w:rFonts w:ascii="Arial" w:hAnsi="Arial" w:cs="Arial"/>
        </w:rPr>
      </w:pPr>
    </w:p>
    <w:p w14:paraId="4A0B036F">
      <w:pPr>
        <w:rPr>
          <w:rFonts w:ascii="Arial" w:hAnsi="Arial" w:cs="Arial"/>
        </w:rPr>
      </w:pPr>
    </w:p>
    <w:p w14:paraId="4B989A2D">
      <w:pPr>
        <w:rPr>
          <w:rFonts w:ascii="Arial" w:hAnsi="Arial" w:cs="Arial"/>
        </w:rPr>
      </w:pPr>
    </w:p>
    <w:p w14:paraId="11B94FAB">
      <w:pPr>
        <w:rPr>
          <w:rFonts w:ascii="Arial" w:hAnsi="Arial" w:cs="Arial"/>
        </w:rPr>
      </w:pPr>
    </w:p>
    <w:p w14:paraId="6CE7BCB7">
      <w:pPr>
        <w:rPr>
          <w:rFonts w:ascii="Arial" w:hAnsi="Arial" w:cs="Arial"/>
        </w:rPr>
      </w:pPr>
    </w:p>
    <w:p w14:paraId="713E549A">
      <w:pPr>
        <w:rPr>
          <w:rFonts w:ascii="Arial" w:hAnsi="Arial" w:cs="Arial"/>
        </w:rPr>
      </w:pPr>
    </w:p>
    <w:p w14:paraId="295AF5CC">
      <w:pPr>
        <w:rPr>
          <w:rFonts w:ascii="Arial" w:hAnsi="Arial" w:cs="Arial"/>
        </w:rPr>
      </w:pPr>
    </w:p>
    <w:p w14:paraId="4BA3B3A7">
      <w:pPr>
        <w:rPr>
          <w:rFonts w:ascii="Arial" w:hAnsi="Arial" w:cs="Arial"/>
        </w:rPr>
      </w:pPr>
    </w:p>
    <w:p w14:paraId="7D4DB7DD">
      <w:pPr>
        <w:rPr>
          <w:rFonts w:ascii="Arial" w:hAnsi="Arial" w:cs="Arial"/>
        </w:rPr>
      </w:pPr>
    </w:p>
    <w:p w14:paraId="39981054">
      <w:pPr>
        <w:rPr>
          <w:rFonts w:ascii="Arial" w:hAnsi="Arial" w:cs="Arial"/>
        </w:rPr>
      </w:pPr>
    </w:p>
    <w:p w14:paraId="136B08B2">
      <w:pPr>
        <w:ind w:right="0" w:rightChars="0" w:firstLine="420"/>
        <w:jc w:val="right"/>
        <w:rPr>
          <w:rFonts w:hint="eastAsia" w:ascii="Arial" w:hAnsi="Arial" w:eastAsia="黑体" w:cs="Arial"/>
          <w:sz w:val="36"/>
          <w:szCs w:val="36"/>
        </w:rPr>
      </w:pPr>
      <w:r>
        <w:pict>
          <v:line id="_x0000_s1026" o:spid="_x0000_s1026" o:spt="20" style="position:absolute;left:0pt;margin-left:109.1pt;margin-top:0pt;height:1.05pt;width:372.9pt;z-index:251660288;mso-width-relative:page;mso-height-relative:page;" filled="f" stroked="t" coordsize="21600,21600" o:gfxdata="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XDfyUdQA&#10;AAAGAQAADwAAAAAAAAABACAAAAAiAAAAZHJzL2Rvd25yZXYueG1sUEsBAhQAFAAAAAgAh07iQL+B&#10;xwvqAQAAuQMAAA4AAAAAAAAAAQAgAAAAIwEAAGRycy9lMm9Eb2MueG1sUEsFBgAAAAAGAAYAWQEA&#10;AH8FAAAAAA==&#10;">
            <v:path arrowok="t"/>
            <v:fill on="f" focussize="0,0"/>
            <v:stroke weight="1.5pt" color="#000000" joinstyle="round"/>
            <v:imagedata o:title=""/>
            <o:lock v:ext="edit" aspectratio="f"/>
          </v:line>
        </w:pict>
      </w:r>
      <w:r>
        <w:rPr>
          <w:rFonts w:hint="eastAsia" w:ascii="Arial" w:hAnsi="Arial" w:eastAsia="黑体" w:cs="Arial"/>
          <w:sz w:val="36"/>
          <w:szCs w:val="36"/>
        </w:rPr>
        <w:t xml:space="preserve"> </w:t>
      </w:r>
      <w:r>
        <w:rPr>
          <w:rFonts w:hint="default" w:ascii="Arial" w:hAnsi="Arial" w:eastAsia="黑体" w:cs="Arial"/>
          <w:sz w:val="36"/>
          <w:szCs w:val="36"/>
          <w:lang w:val="en-US"/>
        </w:rPr>
        <w:t xml:space="preserve"> </w:t>
      </w:r>
      <w:r>
        <w:rPr>
          <w:rFonts w:hint="eastAsia" w:ascii="Arial" w:hAnsi="Arial" w:eastAsia="黑体" w:cs="Arial"/>
          <w:sz w:val="36"/>
          <w:szCs w:val="36"/>
        </w:rPr>
        <w:t>安徽省农村信用社联合社信息技术中心</w:t>
      </w:r>
    </w:p>
    <w:p w14:paraId="53A96945">
      <w:pPr>
        <w:ind w:firstLine="420"/>
        <w:jc w:val="right"/>
        <w:rPr>
          <w:rFonts w:ascii="黑体" w:hAnsi="黑体" w:eastAsia="黑体" w:cs="Arial"/>
          <w:sz w:val="36"/>
          <w:szCs w:val="36"/>
        </w:rPr>
      </w:pPr>
      <w:r>
        <w:rPr>
          <w:rFonts w:hint="eastAsia" w:ascii="黑体" w:hAnsi="黑体" w:eastAsia="黑体" w:cs="Arial"/>
          <w:color w:val="000000"/>
          <w:sz w:val="36"/>
          <w:szCs w:val="36"/>
          <w:lang w:val="en-US" w:eastAsia="zh-CN"/>
        </w:rPr>
        <w:t>Nginx</w:t>
      </w:r>
      <w:r>
        <w:rPr>
          <w:rFonts w:hint="eastAsia" w:ascii="黑体" w:hAnsi="黑体" w:eastAsia="黑体" w:cs="Arial"/>
          <w:sz w:val="36"/>
          <w:szCs w:val="36"/>
        </w:rPr>
        <w:t>安装</w:t>
      </w:r>
      <w:r>
        <w:rPr>
          <w:rFonts w:ascii="黑体" w:hAnsi="黑体" w:eastAsia="黑体" w:cs="Arial"/>
          <w:sz w:val="36"/>
          <w:szCs w:val="36"/>
        </w:rPr>
        <w:t>规范</w:t>
      </w:r>
    </w:p>
    <w:p w14:paraId="09521780">
      <w:pPr>
        <w:jc w:val="right"/>
        <w:rPr>
          <w:rFonts w:ascii="Arial" w:hAnsi="Arial" w:cs="Arial"/>
        </w:rPr>
      </w:pPr>
      <w:r>
        <w:pict>
          <v:line id="直接连接符 1" o:spid="_x0000_s1027" o:spt="20" style="position:absolute;left:0pt;flip:y;margin-left:107.4pt;margin-top:0.55pt;height:0.95pt;width:377.55pt;z-index:251661312;mso-width-relative:page;mso-height-relative:page;" filled="f" stroked="t" coordsize="21600,21600" o:gfxdata="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F4iEwrWAAAABwEAAA8AAAAAAAAAAQAgAAAAIgAAAGRycy9kb3ducmV2&#10;LnhtbFBLAQIUABQAAAAIAIdO4kAW83pd/gEAAPMDAAAOAAAAAAAAAAEAIAAAACUBAABkcnMvZTJv&#10;RG9jLnhtbFBLBQYAAAAABgAGAFkBAACVBQAAAAA=&#10;">
            <v:path arrowok="t"/>
            <v:fill on="f" focussize="0,0"/>
            <v:stroke weight="1pt" color="#000000" joinstyle="round"/>
            <v:imagedata o:title=""/>
            <o:lock v:ext="edit" aspectratio="f"/>
          </v:line>
        </w:pict>
      </w:r>
      <w:r>
        <w:rPr>
          <w:rFonts w:ascii="Arial" w:hAnsi="Arial" w:cs="Arial"/>
        </w:rPr>
        <w:t xml:space="preserve">   </w:t>
      </w:r>
    </w:p>
    <w:p w14:paraId="63D5EA65">
      <w:pPr>
        <w:rPr>
          <w:rFonts w:ascii="Arial" w:hAnsi="Arial" w:cs="Arial"/>
        </w:rPr>
      </w:pPr>
    </w:p>
    <w:p w14:paraId="6CC4637C">
      <w:pPr>
        <w:rPr>
          <w:rFonts w:ascii="Arial" w:hAnsi="Arial" w:cs="Arial"/>
        </w:rPr>
      </w:pPr>
    </w:p>
    <w:p w14:paraId="5F182ACC">
      <w:pPr>
        <w:rPr>
          <w:rFonts w:ascii="Arial" w:hAnsi="Arial" w:cs="Arial"/>
        </w:rPr>
      </w:pPr>
    </w:p>
    <w:p w14:paraId="5E4E5368">
      <w:pPr>
        <w:rPr>
          <w:rFonts w:ascii="Arial" w:hAnsi="Arial" w:cs="Arial"/>
        </w:rPr>
      </w:pPr>
    </w:p>
    <w:p w14:paraId="40E6BAE5">
      <w:pPr>
        <w:rPr>
          <w:rFonts w:ascii="Arial" w:hAnsi="Arial" w:cs="Arial"/>
        </w:rPr>
      </w:pPr>
    </w:p>
    <w:p w14:paraId="53D03CC9">
      <w:pPr>
        <w:rPr>
          <w:rFonts w:ascii="Arial" w:hAnsi="Arial" w:cs="Arial"/>
        </w:rPr>
      </w:pPr>
    </w:p>
    <w:p w14:paraId="673FFADD">
      <w:pPr>
        <w:rPr>
          <w:rFonts w:ascii="Arial" w:hAnsi="Arial" w:cs="Arial"/>
        </w:rPr>
      </w:pPr>
    </w:p>
    <w:p w14:paraId="441994FD">
      <w:pPr>
        <w:rPr>
          <w:rFonts w:ascii="Arial" w:hAnsi="Arial" w:cs="Arial"/>
        </w:rPr>
      </w:pPr>
    </w:p>
    <w:p w14:paraId="08A3B5C2">
      <w:pPr>
        <w:rPr>
          <w:rFonts w:ascii="Arial" w:hAnsi="Arial" w:cs="Arial"/>
        </w:rPr>
      </w:pPr>
    </w:p>
    <w:p w14:paraId="4F18E1FC">
      <w:pPr>
        <w:rPr>
          <w:rFonts w:ascii="Arial" w:hAnsi="Arial" w:cs="Arial"/>
        </w:rPr>
      </w:pPr>
    </w:p>
    <w:p w14:paraId="0A3F4146">
      <w:pPr>
        <w:rPr>
          <w:rFonts w:ascii="Arial" w:hAnsi="Arial" w:cs="Arial"/>
        </w:rPr>
      </w:pPr>
    </w:p>
    <w:p w14:paraId="63235F9C">
      <w:pPr>
        <w:rPr>
          <w:rFonts w:ascii="Arial" w:hAnsi="Arial" w:cs="Arial"/>
        </w:rPr>
      </w:pPr>
    </w:p>
    <w:p w14:paraId="626E4468">
      <w:pPr>
        <w:rPr>
          <w:rFonts w:ascii="Arial" w:hAnsi="Arial" w:eastAsia="黑体" w:cs="Arial"/>
          <w:b/>
          <w:sz w:val="18"/>
          <w:szCs w:val="18"/>
        </w:rPr>
      </w:pPr>
    </w:p>
    <w:tbl>
      <w:tblPr>
        <w:tblStyle w:val="22"/>
        <w:tblpPr w:leftFromText="180" w:rightFromText="180" w:vertAnchor="text" w:horzAnchor="margin" w:tblpXSpec="center" w:tblpY="2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0"/>
        <w:gridCol w:w="4195"/>
      </w:tblGrid>
      <w:tr w14:paraId="5864C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573" w:hRule="atLeast"/>
          <w:jc w:val="center"/>
        </w:trPr>
        <w:tc>
          <w:tcPr>
            <w:tcW w:w="4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05BC29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文档编号：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C1B7E8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密</w:t>
            </w:r>
            <w:r>
              <w:rPr>
                <w:rFonts w:ascii="Arial" w:hAnsi="Arial" w:cs="Arial"/>
                <w:b/>
                <w:sz w:val="20"/>
              </w:rPr>
              <w:t xml:space="preserve">  </w:t>
            </w:r>
            <w:r>
              <w:rPr>
                <w:rFonts w:hint="eastAsia" w:ascii="Arial" w:hAnsi="Arial" w:cs="Arial"/>
                <w:b/>
                <w:sz w:val="20"/>
              </w:rPr>
              <w:t>级：</w:t>
            </w:r>
          </w:p>
        </w:tc>
      </w:tr>
      <w:tr w14:paraId="285E2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45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04E3E4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起草人：</w:t>
            </w:r>
          </w:p>
        </w:tc>
        <w:tc>
          <w:tcPr>
            <w:tcW w:w="41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09128D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修改人：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</w:tr>
      <w:tr w14:paraId="35ED6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  <w:jc w:val="center"/>
        </w:trPr>
        <w:tc>
          <w:tcPr>
            <w:tcW w:w="4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4A03AD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审核人：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2BE756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批准人：</w:t>
            </w:r>
          </w:p>
        </w:tc>
      </w:tr>
    </w:tbl>
    <w:p w14:paraId="39F2F8E6">
      <w:pPr>
        <w:spacing w:line="360" w:lineRule="auto"/>
        <w:rPr>
          <w:b/>
        </w:rPr>
      </w:pPr>
    </w:p>
    <w:p w14:paraId="16D3589D">
      <w:pPr>
        <w:spacing w:line="360" w:lineRule="auto"/>
        <w:rPr>
          <w:b/>
        </w:rPr>
      </w:pPr>
    </w:p>
    <w:p w14:paraId="02721F45">
      <w:pPr>
        <w:spacing w:line="360" w:lineRule="auto"/>
        <w:rPr>
          <w:b/>
        </w:rPr>
      </w:pPr>
    </w:p>
    <w:p w14:paraId="4A0818CD">
      <w:pPr>
        <w:spacing w:line="360" w:lineRule="auto"/>
        <w:rPr>
          <w:b/>
        </w:rPr>
      </w:pPr>
    </w:p>
    <w:p w14:paraId="01BCBED2">
      <w:pPr>
        <w:widowControl/>
        <w:jc w:val="left"/>
        <w:rPr>
          <w:rFonts w:hint="eastAsia"/>
        </w:rPr>
      </w:pPr>
    </w:p>
    <w:p w14:paraId="2C4B429C">
      <w:pPr>
        <w:widowControl/>
        <w:jc w:val="center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文档历史信息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620"/>
        <w:gridCol w:w="1260"/>
        <w:gridCol w:w="2880"/>
        <w:gridCol w:w="1562"/>
      </w:tblGrid>
      <w:tr w14:paraId="35546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shd w:val="clear" w:color="auto" w:fill="DAEEF3"/>
            <w:noWrap w:val="0"/>
            <w:vAlign w:val="top"/>
          </w:tcPr>
          <w:p w14:paraId="45B222EE">
            <w:pPr>
              <w:spacing w:line="360" w:lineRule="auto"/>
              <w:jc w:val="center"/>
              <w:rPr>
                <w:rFonts w:hint="eastAsia"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版本号</w:t>
            </w:r>
          </w:p>
        </w:tc>
        <w:tc>
          <w:tcPr>
            <w:tcW w:w="1620" w:type="dxa"/>
            <w:shd w:val="clear" w:color="auto" w:fill="DAEEF3"/>
            <w:noWrap w:val="0"/>
            <w:vAlign w:val="top"/>
          </w:tcPr>
          <w:p w14:paraId="110CE273">
            <w:pPr>
              <w:spacing w:line="360" w:lineRule="auto"/>
              <w:jc w:val="center"/>
              <w:rPr>
                <w:rFonts w:hint="eastAsia"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修订日期</w:t>
            </w:r>
          </w:p>
        </w:tc>
        <w:tc>
          <w:tcPr>
            <w:tcW w:w="1260" w:type="dxa"/>
            <w:shd w:val="clear" w:color="auto" w:fill="DAEEF3"/>
            <w:noWrap w:val="0"/>
            <w:vAlign w:val="top"/>
          </w:tcPr>
          <w:p w14:paraId="4E264DA2">
            <w:pPr>
              <w:spacing w:line="360" w:lineRule="auto"/>
              <w:jc w:val="center"/>
              <w:rPr>
                <w:rFonts w:hint="eastAsia"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修订人</w:t>
            </w:r>
          </w:p>
        </w:tc>
        <w:tc>
          <w:tcPr>
            <w:tcW w:w="2880" w:type="dxa"/>
            <w:shd w:val="clear" w:color="auto" w:fill="DAEEF3"/>
            <w:noWrap w:val="0"/>
            <w:vAlign w:val="top"/>
          </w:tcPr>
          <w:p w14:paraId="133C9255">
            <w:pPr>
              <w:spacing w:line="360" w:lineRule="auto"/>
              <w:jc w:val="center"/>
              <w:rPr>
                <w:rFonts w:hint="eastAsia"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变更内容</w:t>
            </w:r>
          </w:p>
        </w:tc>
        <w:tc>
          <w:tcPr>
            <w:tcW w:w="1562" w:type="dxa"/>
            <w:shd w:val="clear" w:color="auto" w:fill="DAEEF3"/>
            <w:noWrap w:val="0"/>
            <w:vAlign w:val="top"/>
          </w:tcPr>
          <w:p w14:paraId="596FDE6B">
            <w:pPr>
              <w:spacing w:line="360" w:lineRule="auto"/>
              <w:jc w:val="center"/>
              <w:rPr>
                <w:rFonts w:hint="eastAsia"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备注</w:t>
            </w:r>
          </w:p>
        </w:tc>
      </w:tr>
      <w:tr w14:paraId="14C91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noWrap w:val="0"/>
            <w:vAlign w:val="top"/>
          </w:tcPr>
          <w:p w14:paraId="03D097FC">
            <w:pPr>
              <w:spacing w:line="360" w:lineRule="auto"/>
              <w:jc w:val="center"/>
              <w:rPr>
                <w:rFonts w:hint="eastAsia" w:ascii="Arial" w:hAnsi="Arial"/>
                <w:bCs/>
              </w:rPr>
            </w:pPr>
            <w:r>
              <w:rPr>
                <w:rFonts w:hint="eastAsia" w:ascii="Arial" w:hAnsi="Arial"/>
                <w:bCs/>
              </w:rPr>
              <w:t>V1.0</w:t>
            </w:r>
          </w:p>
        </w:tc>
        <w:tc>
          <w:tcPr>
            <w:tcW w:w="1620" w:type="dxa"/>
            <w:noWrap w:val="0"/>
            <w:vAlign w:val="top"/>
          </w:tcPr>
          <w:p w14:paraId="2DBC1ACD">
            <w:pPr>
              <w:spacing w:line="360" w:lineRule="auto"/>
              <w:jc w:val="center"/>
              <w:rPr>
                <w:rFonts w:hint="default" w:ascii="Arial" w:hAnsi="Arial" w:eastAsia="宋体"/>
                <w:bCs/>
                <w:lang w:val="en-US" w:eastAsia="zh-CN"/>
              </w:rPr>
            </w:pPr>
            <w:r>
              <w:rPr>
                <w:rFonts w:hint="eastAsia" w:ascii="Arial" w:hAnsi="Arial"/>
                <w:bCs/>
              </w:rPr>
              <w:t>202</w:t>
            </w:r>
            <w:r>
              <w:rPr>
                <w:rFonts w:hint="eastAsia" w:ascii="Arial" w:hAnsi="Arial"/>
                <w:bCs/>
                <w:lang w:val="en-US" w:eastAsia="zh-CN"/>
              </w:rPr>
              <w:t>6</w:t>
            </w:r>
            <w:r>
              <w:rPr>
                <w:rFonts w:hint="eastAsia" w:ascii="Arial" w:hAnsi="Arial"/>
                <w:bCs/>
              </w:rPr>
              <w:t>/</w:t>
            </w:r>
            <w:r>
              <w:rPr>
                <w:rFonts w:hint="eastAsia" w:ascii="Arial" w:hAnsi="Arial"/>
                <w:bCs/>
                <w:lang w:val="en-US" w:eastAsia="zh-CN"/>
              </w:rPr>
              <w:t>4</w:t>
            </w:r>
            <w:r>
              <w:rPr>
                <w:rFonts w:hint="eastAsia" w:ascii="Arial" w:hAnsi="Arial"/>
                <w:bCs/>
              </w:rPr>
              <w:t>/</w:t>
            </w:r>
            <w:r>
              <w:rPr>
                <w:rFonts w:hint="eastAsia" w:ascii="Arial" w:hAnsi="Arial"/>
                <w:bCs/>
                <w:lang w:val="en-US" w:eastAsia="zh-CN"/>
              </w:rPr>
              <w:t>09</w:t>
            </w:r>
          </w:p>
        </w:tc>
        <w:tc>
          <w:tcPr>
            <w:tcW w:w="1260" w:type="dxa"/>
            <w:noWrap w:val="0"/>
            <w:vAlign w:val="top"/>
          </w:tcPr>
          <w:p w14:paraId="6886542E">
            <w:pPr>
              <w:spacing w:line="360" w:lineRule="auto"/>
              <w:jc w:val="center"/>
              <w:rPr>
                <w:rFonts w:hint="eastAsia" w:ascii="Arial" w:hAnsi="Arial"/>
                <w:bCs/>
              </w:rPr>
            </w:pPr>
          </w:p>
        </w:tc>
        <w:tc>
          <w:tcPr>
            <w:tcW w:w="2880" w:type="dxa"/>
            <w:noWrap w:val="0"/>
            <w:vAlign w:val="top"/>
          </w:tcPr>
          <w:p w14:paraId="07705FE1">
            <w:pPr>
              <w:spacing w:line="360" w:lineRule="auto"/>
              <w:rPr>
                <w:rFonts w:hint="eastAsia" w:ascii="Arial" w:hAnsi="Arial"/>
                <w:bCs/>
              </w:rPr>
            </w:pPr>
          </w:p>
        </w:tc>
        <w:tc>
          <w:tcPr>
            <w:tcW w:w="1562" w:type="dxa"/>
            <w:noWrap w:val="0"/>
            <w:vAlign w:val="top"/>
          </w:tcPr>
          <w:p w14:paraId="27BB3A3A">
            <w:pPr>
              <w:spacing w:line="360" w:lineRule="auto"/>
              <w:jc w:val="center"/>
              <w:rPr>
                <w:rFonts w:hint="eastAsia" w:ascii="Arial" w:hAnsi="Arial"/>
                <w:bCs/>
              </w:rPr>
            </w:pPr>
            <w:r>
              <w:rPr>
                <w:rFonts w:hint="eastAsia" w:ascii="Arial" w:hAnsi="Arial"/>
                <w:bCs/>
              </w:rPr>
              <w:t>编写文档</w:t>
            </w:r>
          </w:p>
        </w:tc>
      </w:tr>
      <w:tr w14:paraId="674FF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00" w:type="dxa"/>
            <w:noWrap w:val="0"/>
            <w:vAlign w:val="top"/>
          </w:tcPr>
          <w:p w14:paraId="3A0DE580">
            <w:pPr>
              <w:spacing w:line="360" w:lineRule="auto"/>
              <w:rPr>
                <w:rFonts w:hint="default" w:ascii="Arial" w:hAnsi="Arial" w:eastAsia="宋体"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Arial" w:hAnsi="Arial"/>
                <w:bCs/>
                <w:kern w:val="2"/>
                <w:sz w:val="21"/>
                <w:szCs w:val="24"/>
                <w:lang w:val="en-US" w:eastAsia="zh-CN" w:bidi="ar-SA"/>
              </w:rPr>
              <w:t>s</w:t>
            </w:r>
          </w:p>
        </w:tc>
        <w:tc>
          <w:tcPr>
            <w:tcW w:w="1620" w:type="dxa"/>
            <w:noWrap w:val="0"/>
            <w:vAlign w:val="top"/>
          </w:tcPr>
          <w:p w14:paraId="6C0EB4A4">
            <w:pPr>
              <w:spacing w:line="360" w:lineRule="auto"/>
              <w:rPr>
                <w:rFonts w:hint="default" w:ascii="Arial" w:hAnsi="Arial"/>
                <w:bCs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260" w:type="dxa"/>
            <w:noWrap w:val="0"/>
            <w:vAlign w:val="top"/>
          </w:tcPr>
          <w:p w14:paraId="3940B55C">
            <w:pPr>
              <w:spacing w:line="360" w:lineRule="auto"/>
              <w:rPr>
                <w:rFonts w:hint="default" w:ascii="Arial" w:hAnsi="Arial"/>
                <w:bCs/>
                <w:lang w:val="en-US"/>
              </w:rPr>
            </w:pPr>
          </w:p>
        </w:tc>
        <w:tc>
          <w:tcPr>
            <w:tcW w:w="2880" w:type="dxa"/>
            <w:noWrap w:val="0"/>
            <w:vAlign w:val="top"/>
          </w:tcPr>
          <w:p w14:paraId="1721CFAB">
            <w:pPr>
              <w:spacing w:line="360" w:lineRule="auto"/>
              <w:rPr>
                <w:rFonts w:hint="default" w:ascii="Arial" w:hAnsi="Arial" w:eastAsia="宋体"/>
                <w:bCs/>
                <w:lang w:val="en-US" w:eastAsia="zh-CN"/>
              </w:rPr>
            </w:pPr>
          </w:p>
        </w:tc>
        <w:tc>
          <w:tcPr>
            <w:tcW w:w="1562" w:type="dxa"/>
            <w:noWrap w:val="0"/>
            <w:vAlign w:val="top"/>
          </w:tcPr>
          <w:p w14:paraId="6BCC8A0C">
            <w:pPr>
              <w:spacing w:line="360" w:lineRule="auto"/>
              <w:ind w:firstLine="210" w:firstLineChars="100"/>
              <w:jc w:val="center"/>
              <w:rPr>
                <w:rFonts w:hint="default" w:ascii="Arial" w:hAnsi="Arial" w:eastAsia="宋体"/>
                <w:bCs/>
                <w:lang w:val="en-US" w:eastAsia="zh-CN"/>
              </w:rPr>
            </w:pPr>
          </w:p>
        </w:tc>
      </w:tr>
      <w:tr w14:paraId="1E422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9" w:hRule="atLeast"/>
          <w:jc w:val="center"/>
        </w:trPr>
        <w:tc>
          <w:tcPr>
            <w:tcW w:w="900" w:type="dxa"/>
            <w:tcBorders>
              <w:bottom w:val="single" w:color="auto" w:sz="4" w:space="0"/>
            </w:tcBorders>
            <w:noWrap w:val="0"/>
            <w:vAlign w:val="top"/>
          </w:tcPr>
          <w:p w14:paraId="3F237C90">
            <w:pPr>
              <w:spacing w:line="360" w:lineRule="auto"/>
              <w:rPr>
                <w:rFonts w:hint="eastAsia" w:ascii="Arial" w:hAnsi="Arial"/>
                <w:bCs/>
              </w:rPr>
            </w:pPr>
          </w:p>
        </w:tc>
        <w:tc>
          <w:tcPr>
            <w:tcW w:w="1620" w:type="dxa"/>
            <w:tcBorders>
              <w:bottom w:val="single" w:color="auto" w:sz="4" w:space="0"/>
            </w:tcBorders>
            <w:noWrap w:val="0"/>
            <w:vAlign w:val="top"/>
          </w:tcPr>
          <w:p w14:paraId="01DC91BF">
            <w:pPr>
              <w:spacing w:line="360" w:lineRule="auto"/>
              <w:rPr>
                <w:rFonts w:hint="eastAsia" w:ascii="Arial" w:hAnsi="Arial"/>
                <w:bCs/>
              </w:rPr>
            </w:pPr>
          </w:p>
        </w:tc>
        <w:tc>
          <w:tcPr>
            <w:tcW w:w="1260" w:type="dxa"/>
            <w:tcBorders>
              <w:bottom w:val="single" w:color="auto" w:sz="4" w:space="0"/>
            </w:tcBorders>
            <w:noWrap w:val="0"/>
            <w:vAlign w:val="top"/>
          </w:tcPr>
          <w:p w14:paraId="18989027">
            <w:pPr>
              <w:spacing w:line="360" w:lineRule="auto"/>
              <w:rPr>
                <w:rFonts w:hint="eastAsia" w:ascii="Arial" w:hAnsi="Arial"/>
                <w:bCs/>
              </w:rPr>
            </w:pPr>
          </w:p>
        </w:tc>
        <w:tc>
          <w:tcPr>
            <w:tcW w:w="2880" w:type="dxa"/>
            <w:tcBorders>
              <w:bottom w:val="single" w:color="auto" w:sz="4" w:space="0"/>
            </w:tcBorders>
            <w:noWrap w:val="0"/>
            <w:vAlign w:val="top"/>
          </w:tcPr>
          <w:p w14:paraId="7DBDD2F3">
            <w:pPr>
              <w:spacing w:line="360" w:lineRule="auto"/>
              <w:rPr>
                <w:rFonts w:hint="eastAsia" w:ascii="Arial" w:hAnsi="Arial"/>
                <w:bCs/>
              </w:rPr>
            </w:pPr>
          </w:p>
        </w:tc>
        <w:tc>
          <w:tcPr>
            <w:tcW w:w="1562" w:type="dxa"/>
            <w:tcBorders>
              <w:bottom w:val="single" w:color="auto" w:sz="4" w:space="0"/>
            </w:tcBorders>
            <w:noWrap w:val="0"/>
            <w:vAlign w:val="top"/>
          </w:tcPr>
          <w:p w14:paraId="12180039">
            <w:pPr>
              <w:spacing w:line="360" w:lineRule="auto"/>
              <w:rPr>
                <w:rFonts w:ascii="Arial" w:hAnsi="Arial"/>
                <w:bCs/>
              </w:rPr>
            </w:pPr>
          </w:p>
        </w:tc>
      </w:tr>
    </w:tbl>
    <w:p w14:paraId="6AF1565E">
      <w:pPr>
        <w:jc w:val="center"/>
        <w:rPr>
          <w:rFonts w:hint="eastAsia"/>
        </w:rPr>
      </w:pPr>
    </w:p>
    <w:p w14:paraId="39148001">
      <w:pPr>
        <w:jc w:val="center"/>
        <w:rPr>
          <w:rFonts w:hint="eastAsia"/>
        </w:rPr>
      </w:pPr>
    </w:p>
    <w:p w14:paraId="66D865C8">
      <w:pPr>
        <w:jc w:val="center"/>
        <w:rPr>
          <w:rFonts w:hint="eastAsia"/>
        </w:rPr>
      </w:pPr>
    </w:p>
    <w:p w14:paraId="1E72E652">
      <w:pPr>
        <w:jc w:val="center"/>
        <w:rPr>
          <w:rFonts w:hint="eastAsia"/>
        </w:rPr>
      </w:pPr>
    </w:p>
    <w:p w14:paraId="4A5900D4">
      <w:pPr>
        <w:jc w:val="center"/>
        <w:rPr>
          <w:rFonts w:hint="eastAsia"/>
        </w:rPr>
      </w:pPr>
    </w:p>
    <w:p w14:paraId="5A3F45BB">
      <w:pPr>
        <w:jc w:val="center"/>
        <w:rPr>
          <w:rFonts w:hint="eastAsia"/>
        </w:rPr>
      </w:pPr>
    </w:p>
    <w:p w14:paraId="0BDF7746">
      <w:pPr>
        <w:jc w:val="center"/>
        <w:rPr>
          <w:rFonts w:hint="eastAsia"/>
        </w:rPr>
      </w:pPr>
    </w:p>
    <w:p w14:paraId="6E101758">
      <w:pPr>
        <w:jc w:val="center"/>
        <w:rPr>
          <w:rFonts w:hint="eastAsia"/>
        </w:rPr>
      </w:pPr>
    </w:p>
    <w:p w14:paraId="66DBE1AB">
      <w:pPr>
        <w:jc w:val="center"/>
        <w:rPr>
          <w:rFonts w:hint="eastAsia"/>
        </w:rPr>
      </w:pPr>
    </w:p>
    <w:p w14:paraId="57A99EB4">
      <w:pPr>
        <w:jc w:val="center"/>
        <w:rPr>
          <w:rFonts w:hint="eastAsia"/>
        </w:rPr>
      </w:pPr>
    </w:p>
    <w:p w14:paraId="10EED5EC">
      <w:pPr>
        <w:jc w:val="center"/>
        <w:rPr>
          <w:rFonts w:hint="eastAsia"/>
        </w:rPr>
      </w:pPr>
    </w:p>
    <w:p w14:paraId="64ADF804">
      <w:pPr>
        <w:jc w:val="center"/>
        <w:rPr>
          <w:rFonts w:hint="eastAsia"/>
        </w:rPr>
      </w:pPr>
    </w:p>
    <w:p w14:paraId="5F84C342">
      <w:pPr>
        <w:jc w:val="center"/>
        <w:rPr>
          <w:rFonts w:hint="eastAsia"/>
        </w:rPr>
      </w:pPr>
    </w:p>
    <w:p w14:paraId="2B5C42B2">
      <w:pPr>
        <w:jc w:val="center"/>
        <w:rPr>
          <w:rFonts w:hint="eastAsia"/>
        </w:rPr>
      </w:pPr>
    </w:p>
    <w:p w14:paraId="4BA9C90E">
      <w:pPr>
        <w:jc w:val="center"/>
        <w:rPr>
          <w:rFonts w:hint="eastAsia"/>
        </w:rPr>
      </w:pPr>
    </w:p>
    <w:p w14:paraId="306E0F10">
      <w:pPr>
        <w:jc w:val="center"/>
        <w:rPr>
          <w:rFonts w:hint="eastAsia"/>
        </w:rPr>
      </w:pPr>
    </w:p>
    <w:p w14:paraId="559AA941">
      <w:pPr>
        <w:jc w:val="center"/>
        <w:rPr>
          <w:rFonts w:hint="eastAsia"/>
        </w:rPr>
      </w:pPr>
    </w:p>
    <w:p w14:paraId="0E6473A2">
      <w:pPr>
        <w:jc w:val="center"/>
        <w:rPr>
          <w:rFonts w:hint="eastAsia"/>
        </w:rPr>
      </w:pPr>
    </w:p>
    <w:p w14:paraId="42977FE0">
      <w:pPr>
        <w:jc w:val="center"/>
        <w:rPr>
          <w:rFonts w:hint="eastAsia"/>
        </w:rPr>
      </w:pPr>
    </w:p>
    <w:p w14:paraId="635EF73F">
      <w:pPr>
        <w:jc w:val="center"/>
        <w:rPr>
          <w:rFonts w:hint="eastAsia"/>
        </w:rPr>
      </w:pPr>
    </w:p>
    <w:p w14:paraId="558E9ABA">
      <w:pPr>
        <w:jc w:val="center"/>
        <w:rPr>
          <w:rFonts w:hint="eastAsia"/>
        </w:rPr>
      </w:pPr>
    </w:p>
    <w:p w14:paraId="039C670E">
      <w:pPr>
        <w:jc w:val="center"/>
        <w:rPr>
          <w:rFonts w:hint="eastAsia"/>
        </w:rPr>
      </w:pPr>
    </w:p>
    <w:p w14:paraId="514C39FA">
      <w:pPr>
        <w:jc w:val="center"/>
        <w:rPr>
          <w:rFonts w:hint="eastAsia"/>
        </w:rPr>
      </w:pPr>
    </w:p>
    <w:p w14:paraId="625D9B9C">
      <w:pPr>
        <w:jc w:val="center"/>
        <w:rPr>
          <w:rFonts w:hint="eastAsia"/>
        </w:rPr>
      </w:pPr>
    </w:p>
    <w:p w14:paraId="2DDDC844">
      <w:pPr>
        <w:jc w:val="center"/>
        <w:rPr>
          <w:rFonts w:hint="eastAsia"/>
        </w:rPr>
      </w:pPr>
    </w:p>
    <w:p w14:paraId="4504EE72">
      <w:pPr>
        <w:jc w:val="center"/>
        <w:rPr>
          <w:rFonts w:hint="eastAsia"/>
        </w:rPr>
      </w:pPr>
    </w:p>
    <w:p w14:paraId="59942876">
      <w:pPr>
        <w:jc w:val="center"/>
        <w:rPr>
          <w:rFonts w:hint="eastAsia"/>
        </w:rPr>
      </w:pPr>
    </w:p>
    <w:p w14:paraId="3A02489A">
      <w:pPr>
        <w:jc w:val="center"/>
        <w:rPr>
          <w:rFonts w:hint="eastAsia"/>
        </w:rPr>
      </w:pPr>
    </w:p>
    <w:p w14:paraId="5D932F7C">
      <w:pPr>
        <w:jc w:val="center"/>
        <w:rPr>
          <w:rFonts w:hint="eastAsia"/>
        </w:rPr>
      </w:pPr>
    </w:p>
    <w:p w14:paraId="1B480F54">
      <w:pPr>
        <w:jc w:val="center"/>
        <w:rPr>
          <w:rFonts w:hint="eastAsia"/>
        </w:rPr>
      </w:pPr>
    </w:p>
    <w:p w14:paraId="58AB3EEB">
      <w:pPr>
        <w:jc w:val="center"/>
        <w:rPr>
          <w:rFonts w:hint="eastAsia"/>
        </w:rPr>
      </w:pPr>
    </w:p>
    <w:p w14:paraId="2A3C10C9">
      <w:pPr>
        <w:jc w:val="center"/>
        <w:rPr>
          <w:rFonts w:hint="eastAsia"/>
        </w:rPr>
      </w:pPr>
    </w:p>
    <w:p w14:paraId="727D1EF4">
      <w:pPr>
        <w:jc w:val="center"/>
        <w:rPr>
          <w:rFonts w:hint="eastAsia"/>
        </w:rPr>
      </w:pPr>
    </w:p>
    <w:p w14:paraId="333CAAC7">
      <w:pPr>
        <w:jc w:val="center"/>
        <w:rPr>
          <w:rFonts w:hint="eastAsia"/>
        </w:rPr>
      </w:pPr>
    </w:p>
    <w:p w14:paraId="34FB89FA">
      <w:pPr>
        <w:jc w:val="center"/>
        <w:rPr>
          <w:rFonts w:hint="eastAsia"/>
        </w:rPr>
      </w:pP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54968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</w:sdtEndPr>
      <w:sdtContent>
        <w:p w14:paraId="2FF87C0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9169F22">
          <w:pPr>
            <w:pStyle w:val="18"/>
            <w:tabs>
              <w:tab w:val="right" w:leader="dot" w:pos="9746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_Toc7415 </w:instrText>
          </w:r>
          <w:r>
            <w:fldChar w:fldCharType="separate"/>
          </w:r>
          <w:r>
            <w:rPr>
              <w:rFonts w:hint="eastAsia"/>
            </w:rPr>
            <w:t>一、 概述</w:t>
          </w:r>
          <w:r>
            <w:tab/>
          </w:r>
          <w:r>
            <w:fldChar w:fldCharType="begin"/>
          </w:r>
          <w:r>
            <w:instrText xml:space="preserve"> PAGEREF _Toc7415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D50D3BC">
          <w:pPr>
            <w:pStyle w:val="19"/>
            <w:tabs>
              <w:tab w:val="right" w:leader="dot" w:pos="9746"/>
              <w:tab w:val="clear" w:pos="8296"/>
            </w:tabs>
          </w:pPr>
          <w:r>
            <w:fldChar w:fldCharType="begin"/>
          </w:r>
          <w:r>
            <w:instrText xml:space="preserve"> HYPERLINK \l _Toc17782 </w:instrText>
          </w:r>
          <w:r>
            <w:fldChar w:fldCharType="separate"/>
          </w:r>
          <w:r>
            <w:rPr>
              <w:rFonts w:hint="eastAsia"/>
            </w:rPr>
            <w:t>（一） 文档目的</w:t>
          </w:r>
          <w:r>
            <w:tab/>
          </w:r>
          <w:r>
            <w:fldChar w:fldCharType="begin"/>
          </w:r>
          <w:r>
            <w:instrText xml:space="preserve"> PAGEREF _Toc17782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4E39F78">
          <w:pPr>
            <w:pStyle w:val="19"/>
            <w:tabs>
              <w:tab w:val="right" w:leader="dot" w:pos="9746"/>
              <w:tab w:val="clear" w:pos="8296"/>
            </w:tabs>
          </w:pPr>
          <w:r>
            <w:fldChar w:fldCharType="begin"/>
          </w:r>
          <w:r>
            <w:instrText xml:space="preserve"> HYPERLINK \l _Toc4836 </w:instrText>
          </w:r>
          <w:r>
            <w:fldChar w:fldCharType="separate"/>
          </w:r>
          <w:r>
            <w:rPr>
              <w:rFonts w:hint="eastAsia"/>
            </w:rPr>
            <w:t>（二） 适用范围</w:t>
          </w:r>
          <w:r>
            <w:tab/>
          </w:r>
          <w:r>
            <w:fldChar w:fldCharType="begin"/>
          </w:r>
          <w:r>
            <w:instrText xml:space="preserve"> PAGEREF _Toc4836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8198456">
          <w:pPr>
            <w:pStyle w:val="1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_Toc6853 </w:instrText>
          </w:r>
          <w:r>
            <w:fldChar w:fldCharType="separate"/>
          </w:r>
          <w:r>
            <w:rPr>
              <w:rFonts w:hint="eastAsia"/>
            </w:rPr>
            <w:t>二、 安装前准备</w:t>
          </w:r>
          <w:r>
            <w:tab/>
          </w:r>
          <w:r>
            <w:fldChar w:fldCharType="begin"/>
          </w:r>
          <w:r>
            <w:instrText xml:space="preserve"> PAGEREF _Toc6853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269D02A">
          <w:pPr>
            <w:pStyle w:val="19"/>
            <w:tabs>
              <w:tab w:val="right" w:leader="dot" w:pos="9746"/>
              <w:tab w:val="clear" w:pos="8296"/>
            </w:tabs>
          </w:pPr>
          <w:r>
            <w:fldChar w:fldCharType="begin"/>
          </w:r>
          <w:r>
            <w:instrText xml:space="preserve"> HYPERLINK \l _Toc9172 </w:instrText>
          </w:r>
          <w:r>
            <w:fldChar w:fldCharType="separate"/>
          </w:r>
          <w:r>
            <w:rPr>
              <w:rFonts w:hint="eastAsia"/>
            </w:rPr>
            <w:t>（一） 环境信息定义</w:t>
          </w:r>
          <w:r>
            <w:tab/>
          </w:r>
          <w:r>
            <w:fldChar w:fldCharType="begin"/>
          </w:r>
          <w:r>
            <w:instrText xml:space="preserve"> PAGEREF _Toc9172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E78683C">
          <w:pPr>
            <w:pStyle w:val="1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_Toc4869 </w:instrText>
          </w:r>
          <w:r>
            <w:fldChar w:fldCharType="separate"/>
          </w:r>
          <w:r>
            <w:rPr>
              <w:rFonts w:hint="eastAsia"/>
            </w:rPr>
            <w:t xml:space="preserve">三、 </w:t>
          </w:r>
          <w:r>
            <w:rPr>
              <w:rFonts w:hint="eastAsia"/>
              <w:lang w:val="en-US" w:eastAsia="zh-CN"/>
            </w:rPr>
            <w:t>RPM方式安装</w:t>
          </w:r>
          <w:r>
            <w:rPr>
              <w:rFonts w:hint="eastAsia"/>
            </w:rPr>
            <w:t>Nginx</w:t>
          </w:r>
          <w:r>
            <w:tab/>
          </w:r>
          <w:r>
            <w:fldChar w:fldCharType="begin"/>
          </w:r>
          <w:r>
            <w:instrText xml:space="preserve"> PAGEREF _Toc4869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E3A8FF9">
          <w:pPr>
            <w:pStyle w:val="19"/>
            <w:tabs>
              <w:tab w:val="right" w:leader="dot" w:pos="9746"/>
              <w:tab w:val="clear" w:pos="8296"/>
            </w:tabs>
          </w:pPr>
          <w:r>
            <w:fldChar w:fldCharType="begin"/>
          </w:r>
          <w:r>
            <w:instrText xml:space="preserve"> HYPERLINK \l _Toc8453 </w:instrText>
          </w:r>
          <w:r>
            <w:fldChar w:fldCharType="separate"/>
          </w:r>
          <w:r>
            <w:rPr>
              <w:rFonts w:hint="eastAsia"/>
            </w:rPr>
            <w:t>（一） 安装Nginx</w:t>
          </w:r>
          <w:r>
            <w:tab/>
          </w:r>
          <w:r>
            <w:fldChar w:fldCharType="begin"/>
          </w:r>
          <w:r>
            <w:instrText xml:space="preserve"> PAGEREF _Toc8453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25D9864">
          <w:pPr>
            <w:pStyle w:val="19"/>
            <w:tabs>
              <w:tab w:val="right" w:leader="dot" w:pos="9746"/>
              <w:tab w:val="clear" w:pos="8296"/>
            </w:tabs>
          </w:pPr>
          <w:r>
            <w:fldChar w:fldCharType="begin"/>
          </w:r>
          <w:r>
            <w:instrText xml:space="preserve"> HYPERLINK \l _Toc13371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（二） 修改Nginx配置文件</w:t>
          </w:r>
          <w:r>
            <w:tab/>
          </w:r>
          <w:r>
            <w:fldChar w:fldCharType="begin"/>
          </w:r>
          <w:r>
            <w:instrText xml:space="preserve"> PAGEREF _Toc13371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432CE87">
          <w:pPr>
            <w:pStyle w:val="19"/>
            <w:tabs>
              <w:tab w:val="right" w:leader="dot" w:pos="9746"/>
              <w:tab w:val="clear" w:pos="8296"/>
            </w:tabs>
          </w:pPr>
          <w:r>
            <w:fldChar w:fldCharType="begin"/>
          </w:r>
          <w:r>
            <w:instrText xml:space="preserve"> HYPERLINK \l _Toc4904 </w:instrText>
          </w:r>
          <w:r>
            <w:fldChar w:fldCharType="separate"/>
          </w:r>
          <w:r>
            <w:rPr>
              <w:rFonts w:hint="eastAsia"/>
              <w:lang w:eastAsia="zh-CN"/>
            </w:rPr>
            <w:t>（三） 常用</w:t>
          </w:r>
          <w:r>
            <w:rPr>
              <w:rFonts w:hint="eastAsia"/>
              <w:lang w:val="en-US" w:eastAsia="zh-CN"/>
            </w:rPr>
            <w:t>管理</w:t>
          </w:r>
          <w:r>
            <w:rPr>
              <w:rFonts w:hint="eastAsia"/>
              <w:lang w:eastAsia="zh-CN"/>
            </w:rPr>
            <w:t>命令</w:t>
          </w:r>
          <w:r>
            <w:tab/>
          </w:r>
          <w:r>
            <w:fldChar w:fldCharType="begin"/>
          </w:r>
          <w:r>
            <w:instrText xml:space="preserve"> PAGEREF _Toc4904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7B14105">
          <w:pPr>
            <w:pStyle w:val="19"/>
            <w:tabs>
              <w:tab w:val="right" w:leader="dot" w:pos="9746"/>
              <w:tab w:val="clear" w:pos="8296"/>
            </w:tabs>
          </w:pPr>
          <w:r>
            <w:fldChar w:fldCharType="begin"/>
          </w:r>
          <w:r>
            <w:instrText xml:space="preserve"> HYPERLINK \l _Toc31784 </w:instrText>
          </w:r>
          <w:r>
            <w:fldChar w:fldCharType="separate"/>
          </w:r>
          <w:r>
            <w:rPr>
              <w:rFonts w:hint="eastAsia"/>
            </w:rPr>
            <w:t>（四） 验证Nginx</w:t>
          </w:r>
          <w:r>
            <w:tab/>
          </w:r>
          <w:r>
            <w:fldChar w:fldCharType="begin"/>
          </w:r>
          <w:r>
            <w:instrText xml:space="preserve"> PAGEREF _Toc31784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89B238F">
          <w:pPr>
            <w:pStyle w:val="19"/>
            <w:tabs>
              <w:tab w:val="right" w:leader="dot" w:pos="9746"/>
              <w:tab w:val="clear" w:pos="8296"/>
            </w:tabs>
          </w:pPr>
          <w:r>
            <w:fldChar w:fldCharType="begin"/>
          </w:r>
          <w:r>
            <w:instrText xml:space="preserve"> HYPERLINK \l _Toc383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（五） systemd服务</w:t>
          </w:r>
          <w:r>
            <w:rPr>
              <w:rFonts w:hint="eastAsia"/>
            </w:rPr>
            <w:t xml:space="preserve">启动 </w:t>
          </w:r>
          <w:r>
            <w:rPr>
              <w:rFonts w:hint="eastAsia"/>
              <w:lang w:val="en-US" w:eastAsia="zh-CN"/>
            </w:rPr>
            <w:t>Nginx</w:t>
          </w:r>
          <w:r>
            <w:tab/>
          </w:r>
          <w:r>
            <w:fldChar w:fldCharType="begin"/>
          </w:r>
          <w:r>
            <w:instrText xml:space="preserve"> PAGEREF _Toc383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11934CE">
          <w:pPr>
            <w:pStyle w:val="1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_Toc31593 </w:instrText>
          </w:r>
          <w:r>
            <w:fldChar w:fldCharType="separate"/>
          </w:r>
          <w:r>
            <w:rPr>
              <w:rFonts w:hint="eastAsia"/>
            </w:rPr>
            <w:t xml:space="preserve">四、 </w:t>
          </w:r>
          <w:r>
            <w:rPr>
              <w:rFonts w:hint="eastAsia"/>
              <w:lang w:val="en-US" w:eastAsia="zh-CN"/>
            </w:rPr>
            <w:t>配置高可用</w:t>
          </w:r>
          <w:r>
            <w:tab/>
          </w:r>
          <w:r>
            <w:fldChar w:fldCharType="begin"/>
          </w:r>
          <w:r>
            <w:instrText xml:space="preserve"> PAGEREF _Toc31593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26A7DAF">
          <w:pPr>
            <w:pStyle w:val="19"/>
            <w:tabs>
              <w:tab w:val="right" w:leader="dot" w:pos="9746"/>
              <w:tab w:val="clear" w:pos="8296"/>
            </w:tabs>
          </w:pPr>
          <w:r>
            <w:fldChar w:fldCharType="begin"/>
          </w:r>
          <w:r>
            <w:instrText xml:space="preserve"> HYPERLINK \l _Toc20240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（一） 安装keepalived</w:t>
          </w:r>
          <w:r>
            <w:tab/>
          </w:r>
          <w:r>
            <w:fldChar w:fldCharType="begin"/>
          </w:r>
          <w:r>
            <w:instrText xml:space="preserve"> PAGEREF _Toc20240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D6C04FF">
          <w:pPr>
            <w:pStyle w:val="19"/>
            <w:tabs>
              <w:tab w:val="right" w:leader="dot" w:pos="9746"/>
              <w:tab w:val="clear" w:pos="8296"/>
            </w:tabs>
          </w:pPr>
          <w:r>
            <w:fldChar w:fldCharType="begin"/>
          </w:r>
          <w:r>
            <w:instrText xml:space="preserve"> HYPERLINK \l _Toc12887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（二） 赋予网络能力</w:t>
          </w:r>
          <w:r>
            <w:tab/>
          </w:r>
          <w:r>
            <w:fldChar w:fldCharType="begin"/>
          </w:r>
          <w:r>
            <w:instrText xml:space="preserve"> PAGEREF _Toc12887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D8EEBFA">
          <w:pPr>
            <w:pStyle w:val="19"/>
            <w:tabs>
              <w:tab w:val="right" w:leader="dot" w:pos="9746"/>
              <w:tab w:val="clear" w:pos="8296"/>
            </w:tabs>
          </w:pPr>
          <w:r>
            <w:fldChar w:fldCharType="begin"/>
          </w:r>
          <w:r>
            <w:instrText xml:space="preserve"> HYPERLINK \l _Toc18039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（三） 配置keepalived日志</w:t>
          </w:r>
          <w:r>
            <w:tab/>
          </w:r>
          <w:r>
            <w:fldChar w:fldCharType="begin"/>
          </w:r>
          <w:r>
            <w:instrText xml:space="preserve"> PAGEREF _Toc18039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CFB8E78">
          <w:pPr>
            <w:pStyle w:val="19"/>
            <w:tabs>
              <w:tab w:val="right" w:leader="dot" w:pos="9746"/>
              <w:tab w:val="clear" w:pos="8296"/>
            </w:tabs>
          </w:pPr>
          <w:r>
            <w:fldChar w:fldCharType="begin"/>
          </w:r>
          <w:r>
            <w:instrText xml:space="preserve"> HYPERLINK \l _Toc1579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（四） 创建健康检查脚本</w:t>
          </w:r>
          <w:r>
            <w:tab/>
          </w:r>
          <w:r>
            <w:fldChar w:fldCharType="begin"/>
          </w:r>
          <w:r>
            <w:instrText xml:space="preserve"> PAGEREF _Toc1579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35E8B88">
          <w:pPr>
            <w:pStyle w:val="19"/>
            <w:tabs>
              <w:tab w:val="right" w:leader="dot" w:pos="9746"/>
              <w:tab w:val="clear" w:pos="8296"/>
            </w:tabs>
          </w:pPr>
          <w:r>
            <w:fldChar w:fldCharType="begin"/>
          </w:r>
          <w:r>
            <w:instrText xml:space="preserve"> HYPERLINK \l _Toc28938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（五） 配置 Keepalived</w:t>
          </w:r>
          <w:r>
            <w:tab/>
          </w:r>
          <w:r>
            <w:fldChar w:fldCharType="begin"/>
          </w:r>
          <w:r>
            <w:instrText xml:space="preserve"> PAGEREF _Toc28938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4EBBC82">
          <w:pPr>
            <w:pStyle w:val="19"/>
            <w:tabs>
              <w:tab w:val="right" w:leader="dot" w:pos="9746"/>
              <w:tab w:val="clear" w:pos="8296"/>
            </w:tabs>
          </w:pPr>
          <w:r>
            <w:fldChar w:fldCharType="begin"/>
          </w:r>
          <w:r>
            <w:instrText xml:space="preserve"> HYPERLINK \l _Toc6123 </w:instrText>
          </w:r>
          <w:r>
            <w:fldChar w:fldCharType="separate"/>
          </w:r>
          <w:r>
            <w:rPr>
              <w:rFonts w:hint="eastAsia"/>
            </w:rPr>
            <w:t xml:space="preserve">（六） </w:t>
          </w:r>
          <w:r>
            <w:rPr>
              <w:rFonts w:hint="eastAsia"/>
              <w:lang w:val="en-US" w:eastAsia="zh-CN"/>
            </w:rPr>
            <w:t>systemd服务</w:t>
          </w:r>
          <w:r>
            <w:rPr>
              <w:rFonts w:hint="eastAsia"/>
            </w:rPr>
            <w:t>启动Keepalived</w:t>
          </w:r>
          <w:r>
            <w:tab/>
          </w:r>
          <w:r>
            <w:fldChar w:fldCharType="begin"/>
          </w:r>
          <w:r>
            <w:instrText xml:space="preserve"> PAGEREF _Toc6123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F0F2C81">
          <w:pPr>
            <w:pStyle w:val="19"/>
            <w:tabs>
              <w:tab w:val="right" w:leader="dot" w:pos="9746"/>
              <w:tab w:val="clear" w:pos="8296"/>
            </w:tabs>
          </w:pPr>
          <w:r>
            <w:fldChar w:fldCharType="begin"/>
          </w:r>
          <w:r>
            <w:instrText xml:space="preserve"> HYPERLINK \l _Toc31863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（七） 验证故障转移</w:t>
          </w:r>
          <w:r>
            <w:tab/>
          </w:r>
          <w:r>
            <w:fldChar w:fldCharType="begin"/>
          </w:r>
          <w:r>
            <w:instrText xml:space="preserve"> PAGEREF _Toc31863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32E95B4">
          <w:pPr>
            <w:pStyle w:val="1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_Toc21557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五、 源码方式安装nginx</w:t>
          </w:r>
          <w:r>
            <w:tab/>
          </w:r>
          <w:r>
            <w:fldChar w:fldCharType="begin"/>
          </w:r>
          <w:r>
            <w:instrText xml:space="preserve"> PAGEREF _Toc21557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720BE0D">
          <w:pPr>
            <w:pStyle w:val="19"/>
            <w:tabs>
              <w:tab w:val="right" w:leader="dot" w:pos="9746"/>
              <w:tab w:val="clear" w:pos="8296"/>
            </w:tabs>
          </w:pPr>
          <w:r>
            <w:fldChar w:fldCharType="begin"/>
          </w:r>
          <w:r>
            <w:instrText xml:space="preserve"> HYPERLINK \l _Toc18951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（一） 准备nginx目录</w:t>
          </w:r>
          <w:r>
            <w:tab/>
          </w:r>
          <w:r>
            <w:fldChar w:fldCharType="begin"/>
          </w:r>
          <w:r>
            <w:instrText xml:space="preserve"> PAGEREF _Toc18951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70DD37C">
          <w:pPr>
            <w:pStyle w:val="19"/>
            <w:tabs>
              <w:tab w:val="right" w:leader="dot" w:pos="9746"/>
              <w:tab w:val="clear" w:pos="8296"/>
            </w:tabs>
          </w:pPr>
          <w:r>
            <w:fldChar w:fldCharType="begin"/>
          </w:r>
          <w:r>
            <w:instrText xml:space="preserve"> HYPERLINK \l _Toc2526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（二） 安装编译依赖</w:t>
          </w:r>
          <w:r>
            <w:tab/>
          </w:r>
          <w:r>
            <w:fldChar w:fldCharType="begin"/>
          </w:r>
          <w:r>
            <w:instrText xml:space="preserve"> PAGEREF _Toc2526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23DC819">
          <w:pPr>
            <w:pStyle w:val="19"/>
            <w:tabs>
              <w:tab w:val="right" w:leader="dot" w:pos="9746"/>
              <w:tab w:val="clear" w:pos="8296"/>
            </w:tabs>
          </w:pPr>
          <w:r>
            <w:fldChar w:fldCharType="begin"/>
          </w:r>
          <w:r>
            <w:instrText xml:space="preserve"> HYPERLINK \l _Toc23839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（三） 解压安装包</w:t>
          </w:r>
          <w:r>
            <w:tab/>
          </w:r>
          <w:r>
            <w:fldChar w:fldCharType="begin"/>
          </w:r>
          <w:r>
            <w:instrText xml:space="preserve"> PAGEREF _Toc23839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601F72D">
          <w:pPr>
            <w:pStyle w:val="19"/>
            <w:tabs>
              <w:tab w:val="right" w:leader="dot" w:pos="9746"/>
              <w:tab w:val="clear" w:pos="8296"/>
            </w:tabs>
          </w:pPr>
          <w:r>
            <w:fldChar w:fldCharType="begin"/>
          </w:r>
          <w:r>
            <w:instrText xml:space="preserve"> HYPERLINK \l _Toc1786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（四） 配置编译参数</w:t>
          </w:r>
          <w:r>
            <w:tab/>
          </w:r>
          <w:r>
            <w:fldChar w:fldCharType="begin"/>
          </w:r>
          <w:r>
            <w:instrText xml:space="preserve"> PAGEREF _Toc1786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7733ABD">
          <w:pPr>
            <w:pStyle w:val="19"/>
            <w:tabs>
              <w:tab w:val="right" w:leader="dot" w:pos="9746"/>
              <w:tab w:val="clear" w:pos="8296"/>
            </w:tabs>
          </w:pPr>
          <w:r>
            <w:fldChar w:fldCharType="begin"/>
          </w:r>
          <w:r>
            <w:instrText xml:space="preserve"> HYPERLINK \l _Toc19138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（五） 编译安装</w:t>
          </w:r>
          <w:r>
            <w:tab/>
          </w:r>
          <w:r>
            <w:fldChar w:fldCharType="begin"/>
          </w:r>
          <w:r>
            <w:instrText xml:space="preserve"> PAGEREF _Toc19138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49C28812">
          <w:pPr>
            <w:pStyle w:val="19"/>
            <w:tabs>
              <w:tab w:val="right" w:leader="dot" w:pos="9746"/>
              <w:tab w:val="clear" w:pos="8296"/>
            </w:tabs>
          </w:pPr>
          <w:r>
            <w:fldChar w:fldCharType="begin"/>
          </w:r>
          <w:r>
            <w:instrText xml:space="preserve"> HYPERLINK \l _Toc30419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（六） 配置文件</w:t>
          </w:r>
          <w:r>
            <w:tab/>
          </w:r>
          <w:r>
            <w:fldChar w:fldCharType="begin"/>
          </w:r>
          <w:r>
            <w:instrText xml:space="preserve"> PAGEREF _Toc30419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2412C340">
          <w:pPr>
            <w:pStyle w:val="19"/>
            <w:tabs>
              <w:tab w:val="right" w:leader="dot" w:pos="9746"/>
              <w:tab w:val="clear" w:pos="8296"/>
            </w:tabs>
          </w:pPr>
          <w:r>
            <w:fldChar w:fldCharType="begin"/>
          </w:r>
          <w:r>
            <w:instrText xml:space="preserve"> HYPERLINK \l _Toc6680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（七） 管理命令</w:t>
          </w:r>
          <w:r>
            <w:tab/>
          </w:r>
          <w:r>
            <w:fldChar w:fldCharType="begin"/>
          </w:r>
          <w:r>
            <w:instrText xml:space="preserve"> PAGEREF _Toc6680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62FA1650">
          <w:pPr>
            <w:pStyle w:val="1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_Toc20685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六、 安全加固</w:t>
          </w:r>
          <w:r>
            <w:rPr>
              <w:rFonts w:hint="eastAsia" w:ascii="宋体" w:hAnsi="宋体" w:cs="宋体"/>
              <w:lang w:val="en-US" w:eastAsia="zh-CN"/>
            </w:rPr>
            <w:t>及优化</w:t>
          </w:r>
          <w:r>
            <w:tab/>
          </w:r>
          <w:r>
            <w:fldChar w:fldCharType="begin"/>
          </w:r>
          <w:r>
            <w:instrText xml:space="preserve"> PAGEREF _Toc20685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2913EE10">
          <w:pPr>
            <w:pStyle w:val="1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_Toc17999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七、 常见场景配置示例</w:t>
          </w:r>
          <w:r>
            <w:tab/>
          </w:r>
          <w:r>
            <w:fldChar w:fldCharType="begin"/>
          </w:r>
          <w:r>
            <w:instrText xml:space="preserve"> PAGEREF _Toc17999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7E91B142">
          <w:pPr>
            <w:pStyle w:val="19"/>
            <w:tabs>
              <w:tab w:val="right" w:leader="dot" w:pos="9746"/>
              <w:tab w:val="clear" w:pos="8296"/>
            </w:tabs>
          </w:pPr>
          <w:r>
            <w:fldChar w:fldCharType="begin"/>
          </w:r>
          <w:r>
            <w:instrText xml:space="preserve"> HYPERLINK \l _Toc26454 </w:instrText>
          </w:r>
          <w:r>
            <w:fldChar w:fldCharType="separate"/>
          </w:r>
          <w:r>
            <w:rPr>
              <w:rFonts w:hint="eastAsia"/>
              <w:szCs w:val="32"/>
              <w:lang w:val="en-US" w:eastAsia="zh-CN"/>
            </w:rPr>
            <w:t xml:space="preserve">（一） </w:t>
          </w:r>
          <w:r>
            <w:rPr>
              <w:rFonts w:hint="default"/>
              <w:lang w:val="en-US" w:eastAsia="zh-CN"/>
            </w:rPr>
            <w:t>反向代理</w:t>
          </w:r>
          <w:r>
            <w:tab/>
          </w:r>
          <w:r>
            <w:fldChar w:fldCharType="begin"/>
          </w:r>
          <w:r>
            <w:instrText xml:space="preserve"> PAGEREF _Toc26454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119440DD">
          <w:pPr>
            <w:pStyle w:val="19"/>
            <w:tabs>
              <w:tab w:val="right" w:leader="dot" w:pos="9746"/>
              <w:tab w:val="clear" w:pos="8296"/>
            </w:tabs>
          </w:pPr>
          <w:r>
            <w:fldChar w:fldCharType="begin"/>
          </w:r>
          <w:r>
            <w:instrText xml:space="preserve"> HYPERLINK \l _Toc21578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（二） 负载均衡</w:t>
          </w:r>
          <w:r>
            <w:tab/>
          </w:r>
          <w:r>
            <w:fldChar w:fldCharType="begin"/>
          </w:r>
          <w:r>
            <w:instrText xml:space="preserve"> PAGEREF _Toc21578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533612F0">
          <w:pPr>
            <w:pStyle w:val="19"/>
            <w:tabs>
              <w:tab w:val="right" w:leader="dot" w:pos="9746"/>
              <w:tab w:val="clear" w:pos="8296"/>
            </w:tabs>
          </w:pPr>
          <w:r>
            <w:fldChar w:fldCharType="begin"/>
          </w:r>
          <w:r>
            <w:instrText xml:space="preserve"> HYPERLINK \l _Toc24390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 xml:space="preserve">（三） </w:t>
          </w:r>
          <w:r>
            <w:rPr>
              <w:rFonts w:hint="default"/>
              <w:lang w:val="en-US" w:eastAsia="zh-CN"/>
            </w:rPr>
            <w:t>动静分离</w:t>
          </w:r>
          <w:r>
            <w:tab/>
          </w:r>
          <w:r>
            <w:fldChar w:fldCharType="begin"/>
          </w:r>
          <w:r>
            <w:instrText xml:space="preserve"> PAGEREF _Toc24390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5098AE35">
          <w:pPr>
            <w:pStyle w:val="19"/>
            <w:tabs>
              <w:tab w:val="right" w:leader="dot" w:pos="9746"/>
              <w:tab w:val="clear" w:pos="8296"/>
            </w:tabs>
          </w:pPr>
          <w:r>
            <w:fldChar w:fldCharType="begin"/>
          </w:r>
          <w:r>
            <w:instrText xml:space="preserve"> HYPERLINK \l _Toc17143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 xml:space="preserve">（四） </w:t>
          </w:r>
          <w:r>
            <w:rPr>
              <w:rFonts w:hint="default"/>
              <w:lang w:val="en-US" w:eastAsia="zh-CN"/>
            </w:rPr>
            <w:t>强制 HTTPS 跳转</w:t>
          </w:r>
          <w:r>
            <w:tab/>
          </w:r>
          <w:r>
            <w:fldChar w:fldCharType="begin"/>
          </w:r>
          <w:r>
            <w:instrText xml:space="preserve"> PAGEREF _Toc17143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0729E1E5">
          <w:r>
            <w:fldChar w:fldCharType="end"/>
          </w:r>
        </w:p>
      </w:sdtContent>
    </w:sdt>
    <w:p w14:paraId="089EA9A8"/>
    <w:p w14:paraId="5524DA2E">
      <w:pPr>
        <w:pStyle w:val="2"/>
        <w:numPr>
          <w:ilvl w:val="0"/>
          <w:numId w:val="0"/>
        </w:numPr>
        <w:bidi w:val="0"/>
        <w:ind w:leftChars="0"/>
        <w:rPr>
          <w:rFonts w:hint="eastAsia"/>
        </w:rPr>
      </w:pPr>
    </w:p>
    <w:p w14:paraId="1D2165F6">
      <w:pPr>
        <w:rPr>
          <w:rFonts w:hint="eastAsia"/>
        </w:rPr>
      </w:pPr>
    </w:p>
    <w:p w14:paraId="2D6834CD">
      <w:pPr>
        <w:pStyle w:val="2"/>
        <w:bidi w:val="0"/>
        <w:rPr>
          <w:rFonts w:hint="eastAsia"/>
        </w:rPr>
      </w:pPr>
      <w:bookmarkStart w:id="0" w:name="_Toc7415"/>
      <w:r>
        <w:rPr>
          <w:rFonts w:hint="eastAsia"/>
        </w:rPr>
        <w:t>概述</w:t>
      </w:r>
      <w:bookmarkEnd w:id="0"/>
    </w:p>
    <w:p w14:paraId="6A85C33F">
      <w:pPr>
        <w:pStyle w:val="3"/>
        <w:bidi w:val="0"/>
        <w:rPr>
          <w:rFonts w:hint="eastAsia"/>
        </w:rPr>
      </w:pPr>
      <w:bookmarkStart w:id="1" w:name="_Toc10165"/>
      <w:bookmarkStart w:id="2" w:name="_Toc18803"/>
      <w:bookmarkStart w:id="3" w:name="_Toc20333"/>
      <w:bookmarkStart w:id="4" w:name="_Toc31182"/>
      <w:bookmarkStart w:id="5" w:name="_Toc1732"/>
      <w:bookmarkStart w:id="6" w:name="_Toc17782"/>
      <w:r>
        <w:rPr>
          <w:rFonts w:hint="eastAsia"/>
        </w:rPr>
        <w:t>文档目的</w:t>
      </w:r>
      <w:bookmarkEnd w:id="1"/>
      <w:bookmarkEnd w:id="2"/>
      <w:bookmarkEnd w:id="3"/>
      <w:bookmarkEnd w:id="4"/>
      <w:bookmarkEnd w:id="5"/>
      <w:bookmarkEnd w:id="6"/>
    </w:p>
    <w:p w14:paraId="66BE5A71">
      <w:pPr>
        <w:bidi w:val="0"/>
        <w:ind w:firstLine="42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本文档为在</w:t>
      </w:r>
      <w:r>
        <w:rPr>
          <w:rFonts w:hint="eastAsia"/>
          <w:sz w:val="24"/>
          <w:szCs w:val="32"/>
          <w:lang w:val="en-US" w:eastAsia="zh-CN"/>
        </w:rPr>
        <w:t>Kylin v10</w:t>
      </w:r>
      <w:r>
        <w:rPr>
          <w:rFonts w:hint="eastAsia"/>
          <w:sz w:val="24"/>
          <w:szCs w:val="32"/>
        </w:rPr>
        <w:t>操作系统环境下安装</w:t>
      </w:r>
      <w:r>
        <w:rPr>
          <w:rFonts w:hint="eastAsia"/>
          <w:sz w:val="24"/>
          <w:szCs w:val="32"/>
          <w:lang w:val="en-US" w:eastAsia="zh-CN"/>
        </w:rPr>
        <w:t>N</w:t>
      </w:r>
      <w:r>
        <w:rPr>
          <w:rFonts w:hint="eastAsia"/>
          <w:sz w:val="24"/>
          <w:szCs w:val="32"/>
        </w:rPr>
        <w:t>ginx提供操作指引与参考。</w:t>
      </w:r>
    </w:p>
    <w:p w14:paraId="402E6E12">
      <w:pPr>
        <w:pStyle w:val="3"/>
        <w:bidi w:val="0"/>
        <w:rPr>
          <w:rFonts w:hint="eastAsia"/>
        </w:rPr>
      </w:pPr>
      <w:bookmarkStart w:id="7" w:name="_Toc4836"/>
      <w:bookmarkStart w:id="8" w:name="_Toc18915"/>
      <w:bookmarkStart w:id="9" w:name="_Toc11292"/>
      <w:bookmarkStart w:id="10" w:name="_Toc749"/>
      <w:bookmarkStart w:id="11" w:name="_Toc23920"/>
      <w:bookmarkStart w:id="12" w:name="_Toc25480"/>
      <w:r>
        <w:rPr>
          <w:rFonts w:hint="eastAsia"/>
        </w:rPr>
        <w:t>适用范围</w:t>
      </w:r>
      <w:bookmarkEnd w:id="7"/>
      <w:bookmarkEnd w:id="8"/>
      <w:bookmarkEnd w:id="9"/>
      <w:bookmarkEnd w:id="10"/>
      <w:bookmarkEnd w:id="11"/>
      <w:bookmarkEnd w:id="12"/>
    </w:p>
    <w:p w14:paraId="1A869893">
      <w:pPr>
        <w:bidi w:val="0"/>
        <w:ind w:firstLine="420" w:firstLineChars="0"/>
        <w:rPr>
          <w:rFonts w:hint="eastAsia" w:ascii="宋体" w:hAnsi="宋体" w:eastAsia="宋体" w:cs="宋体"/>
        </w:rPr>
      </w:pPr>
      <w:r>
        <w:rPr>
          <w:rFonts w:hint="eastAsia"/>
          <w:sz w:val="24"/>
          <w:szCs w:val="32"/>
        </w:rPr>
        <w:t>本文档适用范围为安徽省农村信用社联合社信息技术中心。</w:t>
      </w:r>
    </w:p>
    <w:p w14:paraId="79DBF89B">
      <w:pPr>
        <w:pStyle w:val="2"/>
        <w:bidi w:val="0"/>
        <w:rPr>
          <w:rFonts w:hint="eastAsia"/>
        </w:rPr>
      </w:pPr>
      <w:bookmarkStart w:id="13" w:name="_Toc6853"/>
      <w:bookmarkStart w:id="14" w:name="_Toc3362"/>
      <w:bookmarkStart w:id="15" w:name="_Toc24914"/>
      <w:bookmarkStart w:id="16" w:name="_Toc22527"/>
      <w:bookmarkStart w:id="17" w:name="_Toc14756"/>
      <w:bookmarkStart w:id="18" w:name="_Toc27953"/>
      <w:r>
        <w:rPr>
          <w:rFonts w:hint="eastAsia"/>
        </w:rPr>
        <w:t>安装前准备</w:t>
      </w:r>
      <w:bookmarkEnd w:id="13"/>
      <w:bookmarkEnd w:id="14"/>
      <w:bookmarkEnd w:id="15"/>
      <w:bookmarkEnd w:id="16"/>
      <w:bookmarkEnd w:id="17"/>
      <w:bookmarkEnd w:id="18"/>
    </w:p>
    <w:p w14:paraId="6D2EC4FD">
      <w:pPr>
        <w:pStyle w:val="3"/>
        <w:bidi w:val="0"/>
        <w:rPr>
          <w:rFonts w:hint="eastAsia"/>
        </w:rPr>
      </w:pPr>
      <w:bookmarkStart w:id="19" w:name="_Toc15446"/>
      <w:bookmarkStart w:id="20" w:name="_Toc27252"/>
      <w:bookmarkStart w:id="21" w:name="_Toc9172"/>
      <w:bookmarkStart w:id="22" w:name="_Toc21334"/>
      <w:r>
        <w:rPr>
          <w:rFonts w:hint="eastAsia"/>
        </w:rPr>
        <w:t>环境定义</w:t>
      </w:r>
      <w:bookmarkEnd w:id="19"/>
      <w:bookmarkEnd w:id="20"/>
      <w:bookmarkEnd w:id="21"/>
      <w:bookmarkEnd w:id="22"/>
    </w:p>
    <w:tbl>
      <w:tblPr>
        <w:tblStyle w:val="22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1"/>
        <w:gridCol w:w="6151"/>
      </w:tblGrid>
      <w:tr w14:paraId="22753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3A5D0382"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Nginx版本</w:t>
            </w:r>
          </w:p>
        </w:tc>
        <w:tc>
          <w:tcPr>
            <w:tcW w:w="61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EF21898">
            <w:pPr>
              <w:bidi w:val="0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1.28.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3</w:t>
            </w:r>
          </w:p>
        </w:tc>
      </w:tr>
      <w:tr w14:paraId="482A3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2C8E4A7B"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Nginx安装包</w:t>
            </w:r>
          </w:p>
        </w:tc>
        <w:tc>
          <w:tcPr>
            <w:tcW w:w="61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25D15A5">
            <w:pPr>
              <w:bidi w:val="0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nginx-1.28.3-1.el8.ngx.x86_64.rpm/nginx-1.28.3.tar.gz</w:t>
            </w:r>
          </w:p>
        </w:tc>
      </w:tr>
      <w:tr w14:paraId="50773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6A59BF6F"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依赖组件</w:t>
            </w:r>
          </w:p>
        </w:tc>
        <w:tc>
          <w:tcPr>
            <w:tcW w:w="61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0541B70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openssl,pcre,zlib</w:t>
            </w:r>
          </w:p>
        </w:tc>
      </w:tr>
      <w:tr w14:paraId="6FA9D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5CEA8993"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安装路径</w:t>
            </w:r>
          </w:p>
        </w:tc>
        <w:tc>
          <w:tcPr>
            <w:tcW w:w="61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2C2107C">
            <w:pPr>
              <w:bidi w:val="0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rpm安装路径固定/自定义/opt/nginx</w:t>
            </w:r>
          </w:p>
        </w:tc>
      </w:tr>
      <w:tr w14:paraId="71452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7A35564A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bookmarkStart w:id="23" w:name="_Toc22234"/>
            <w:bookmarkStart w:id="24" w:name="_Toc23248"/>
            <w:bookmarkStart w:id="25" w:name="_Toc24129"/>
            <w:bookmarkStart w:id="26" w:name="_Toc4889"/>
            <w:bookmarkStart w:id="27" w:name="_Toc25264"/>
            <w:r>
              <w:rPr>
                <w:rFonts w:hint="eastAsia"/>
                <w:sz w:val="24"/>
                <w:szCs w:val="24"/>
                <w:lang w:val="en-US" w:eastAsia="zh-CN"/>
              </w:rPr>
              <w:t>配置文件路径</w:t>
            </w:r>
          </w:p>
        </w:tc>
        <w:tc>
          <w:tcPr>
            <w:tcW w:w="61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ECE1453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/opt/nginx/conf</w:t>
            </w:r>
          </w:p>
        </w:tc>
      </w:tr>
      <w:tr w14:paraId="53323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36BA5C9B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日志文件路径</w:t>
            </w:r>
          </w:p>
        </w:tc>
        <w:tc>
          <w:tcPr>
            <w:tcW w:w="61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7E1C5D0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/opt/nginx/logs</w:t>
            </w:r>
          </w:p>
        </w:tc>
      </w:tr>
    </w:tbl>
    <w:p w14:paraId="28B41BEA">
      <w:pPr>
        <w:pStyle w:val="2"/>
        <w:bidi w:val="0"/>
        <w:rPr>
          <w:rFonts w:hint="eastAsia"/>
        </w:rPr>
      </w:pPr>
      <w:bookmarkStart w:id="28" w:name="_Toc4869"/>
      <w:r>
        <w:rPr>
          <w:rFonts w:hint="eastAsia"/>
          <w:lang w:val="en-US" w:eastAsia="zh-CN"/>
        </w:rPr>
        <w:t>RPM方式安装</w:t>
      </w:r>
      <w:r>
        <w:rPr>
          <w:rFonts w:hint="eastAsia"/>
        </w:rPr>
        <w:t>Nginx</w:t>
      </w:r>
      <w:bookmarkEnd w:id="23"/>
      <w:bookmarkEnd w:id="24"/>
      <w:bookmarkEnd w:id="25"/>
      <w:bookmarkEnd w:id="26"/>
      <w:bookmarkEnd w:id="27"/>
      <w:bookmarkEnd w:id="28"/>
    </w:p>
    <w:p w14:paraId="492DF8E5">
      <w:pPr>
        <w:pStyle w:val="3"/>
        <w:bidi w:val="0"/>
        <w:rPr>
          <w:rFonts w:hint="eastAsia"/>
        </w:rPr>
      </w:pPr>
      <w:bookmarkStart w:id="29" w:name="_Toc13250"/>
      <w:bookmarkStart w:id="30" w:name="_Toc14269"/>
      <w:bookmarkStart w:id="31" w:name="_Toc8453"/>
      <w:bookmarkStart w:id="32" w:name="_Toc21496"/>
      <w:bookmarkStart w:id="33" w:name="_Toc16173"/>
      <w:bookmarkStart w:id="34" w:name="_Toc23777"/>
      <w:r>
        <w:rPr>
          <w:rFonts w:hint="eastAsia"/>
        </w:rPr>
        <w:t>安装Nginx</w:t>
      </w:r>
      <w:bookmarkEnd w:id="29"/>
      <w:bookmarkEnd w:id="30"/>
      <w:bookmarkEnd w:id="31"/>
      <w:bookmarkEnd w:id="32"/>
      <w:bookmarkEnd w:id="33"/>
      <w:bookmarkEnd w:id="34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61B24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11694DCB"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</w:t>
            </w:r>
            <w:r>
              <w:rPr>
                <w:rFonts w:hint="eastAsia"/>
                <w:sz w:val="24"/>
                <w:szCs w:val="24"/>
              </w:rPr>
              <w:t>上传nginx-1.28.3-1.el8.ngx.x86_64.rpm到</w:t>
            </w:r>
            <w:r>
              <w:rPr>
                <w:rFonts w:hint="eastAsia"/>
                <w:sz w:val="24"/>
                <w:szCs w:val="24"/>
                <w:lang w:eastAsia="zh-CN"/>
              </w:rPr>
              <w:t>/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tmp</w:t>
            </w:r>
            <w:r>
              <w:rPr>
                <w:rFonts w:hint="eastAsia"/>
                <w:sz w:val="24"/>
                <w:szCs w:val="24"/>
              </w:rPr>
              <w:t>目录下。</w:t>
            </w:r>
          </w:p>
          <w:p w14:paraId="10A763C8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#进入</w:t>
            </w:r>
            <w:r>
              <w:rPr>
                <w:rFonts w:hint="eastAsia"/>
                <w:sz w:val="24"/>
                <w:szCs w:val="24"/>
                <w:lang w:eastAsia="zh-CN"/>
              </w:rPr>
              <w:t>/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tmp</w:t>
            </w:r>
            <w:r>
              <w:rPr>
                <w:rFonts w:hint="eastAsia"/>
                <w:sz w:val="24"/>
                <w:szCs w:val="24"/>
              </w:rPr>
              <w:t>目录下</w:t>
            </w:r>
          </w:p>
          <w:p w14:paraId="5235963E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cd /tmp</w:t>
            </w:r>
          </w:p>
          <w:p w14:paraId="4C3F7610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先查看依赖：</w:t>
            </w:r>
          </w:p>
          <w:p w14:paraId="6593BCEB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sudo rpm -qpR nginx-1.28.3-1.el8.ngx.x86_64.rpm</w:t>
            </w:r>
          </w:p>
          <w:p w14:paraId="68297312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安装</w:t>
            </w:r>
          </w:p>
          <w:p w14:paraId="27DB2F5D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sudo rpm -ivh nginx-1.28.3-1.el8.ngx.x86_64.rpm</w:t>
            </w:r>
          </w:p>
          <w:p w14:paraId="2216052A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安装后确认程序路径</w:t>
            </w:r>
          </w:p>
          <w:p w14:paraId="4EFEE9B8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sudo rpm -ql nginx | grep -E '/usr/sbin/nginx|/etc/nginx'</w:t>
            </w:r>
          </w:p>
          <w:p w14:paraId="68049B5C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创建自定义目录</w:t>
            </w:r>
          </w:p>
          <w:p w14:paraId="5C9A3316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sudo mkdir -p /opt/nginx/{conf,logs,run,data}</w:t>
            </w:r>
          </w:p>
          <w:p w14:paraId="1475DB6D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sudo mkdir -p /opt/nginx/data/html</w:t>
            </w:r>
          </w:p>
          <w:p w14:paraId="731EFF5B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sudo mkdir -p /opt/nginx/data/tmp/{client_body,proxy,fastcgi,uwsgi,scgi}</w:t>
            </w:r>
          </w:p>
          <w:p w14:paraId="3DA6BE4A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sudo chown -R nginx:nginx /opt/nginx</w:t>
            </w:r>
          </w:p>
          <w:p w14:paraId="01EE05DA">
            <w:pPr>
              <w:bidi w:val="0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sudo chmod -R 750 /opt/nginx</w:t>
            </w:r>
          </w:p>
        </w:tc>
      </w:tr>
    </w:tbl>
    <w:p w14:paraId="3E94CE82">
      <w:pPr>
        <w:pStyle w:val="3"/>
        <w:bidi w:val="0"/>
        <w:rPr>
          <w:rFonts w:hint="eastAsia"/>
          <w:lang w:val="en-US" w:eastAsia="zh-CN"/>
        </w:rPr>
      </w:pPr>
      <w:bookmarkStart w:id="35" w:name="_Toc27605"/>
      <w:bookmarkStart w:id="36" w:name="_Toc13371"/>
      <w:bookmarkStart w:id="37" w:name="_Toc1053"/>
      <w:bookmarkStart w:id="38" w:name="_Toc21024"/>
      <w:r>
        <w:rPr>
          <w:rFonts w:hint="eastAsia"/>
          <w:lang w:val="en-US" w:eastAsia="zh-CN"/>
        </w:rPr>
        <w:t>修改Nginx配置文件</w:t>
      </w:r>
      <w:bookmarkEnd w:id="35"/>
      <w:bookmarkEnd w:id="36"/>
      <w:bookmarkEnd w:id="37"/>
      <w:bookmarkEnd w:id="38"/>
    </w:p>
    <w:p w14:paraId="100C4C71">
      <w:pPr>
        <w:numPr>
          <w:ilvl w:val="0"/>
          <w:numId w:val="0"/>
        </w:numPr>
        <w:bidi w:val="0"/>
        <w:ind w:leftChars="0"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因安全及性能方面的需要，本节中的以下内容对/opt/nginx/conf/nginx.conf进行修改。</w:t>
      </w:r>
    </w:p>
    <w:tbl>
      <w:tblPr>
        <w:tblStyle w:val="23"/>
        <w:tblW w:w="996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51049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962" w:type="dxa"/>
            <w:shd w:val="clear" w:color="auto" w:fill="BEBEBE"/>
            <w:noWrap w:val="0"/>
            <w:vAlign w:val="top"/>
          </w:tcPr>
          <w:p w14:paraId="126FD669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自定义配置文件</w:t>
            </w:r>
            <w:r>
              <w:rPr>
                <w:rFonts w:hint="eastAsia"/>
                <w:sz w:val="24"/>
                <w:szCs w:val="24"/>
              </w:rPr>
              <w:t>/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opt</w:t>
            </w:r>
            <w:r>
              <w:rPr>
                <w:rFonts w:hint="eastAsia"/>
                <w:sz w:val="24"/>
                <w:szCs w:val="24"/>
              </w:rPr>
              <w:t>/nginx/conf/</w:t>
            </w:r>
          </w:p>
          <w:p w14:paraId="1017126C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worker_processes auto;</w:t>
            </w:r>
          </w:p>
          <w:p w14:paraId="36432148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worker_rlimit_nofile 65535;</w:t>
            </w:r>
          </w:p>
          <w:p w14:paraId="25B08521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pid /opt/nginx/run/nginx.pid;</w:t>
            </w:r>
          </w:p>
          <w:p w14:paraId="0C87D632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6E858D1F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events {</w:t>
            </w:r>
          </w:p>
          <w:p w14:paraId="794C7940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worker_connections 10000;</w:t>
            </w:r>
          </w:p>
          <w:p w14:paraId="62171657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use epoll;</w:t>
            </w:r>
          </w:p>
          <w:p w14:paraId="687C495C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multi_accept on;</w:t>
            </w:r>
          </w:p>
          <w:p w14:paraId="5B916982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}</w:t>
            </w:r>
          </w:p>
          <w:p w14:paraId="20967687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1EC6815B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http {</w:t>
            </w:r>
          </w:p>
          <w:p w14:paraId="708B335E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include /etc/nginx/mime.types;</w:t>
            </w:r>
          </w:p>
          <w:p w14:paraId="5CE78EDA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default_type application/octet-stream;</w:t>
            </w:r>
          </w:p>
          <w:p w14:paraId="6D0933F1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5A4C80A6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server_tokens off;</w:t>
            </w:r>
          </w:p>
          <w:p w14:paraId="60CCC3C0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7D000109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log_format main '$remote_addr - $remote_user [$time_local] "$request" '</w:t>
            </w:r>
          </w:p>
          <w:p w14:paraId="237CD6EB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            '$status $body_bytes_sent "$http_referer" '</w:t>
            </w:r>
          </w:p>
          <w:p w14:paraId="22D7C227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            '"$http_user_agent" "$http_x_forwarded_for"';</w:t>
            </w:r>
          </w:p>
          <w:p w14:paraId="6864BB2D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39EC3A15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access_log /opt/nginx/logs/access.log main;</w:t>
            </w:r>
          </w:p>
          <w:p w14:paraId="238116DD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error_log /opt/nginx/logs/error.log warn;</w:t>
            </w:r>
          </w:p>
          <w:p w14:paraId="216BB4A8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65DB4903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sendfile on;</w:t>
            </w:r>
          </w:p>
          <w:p w14:paraId="07448C85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tcp_nopush on;</w:t>
            </w:r>
          </w:p>
          <w:p w14:paraId="1E936886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tcp_nodelay on;</w:t>
            </w:r>
          </w:p>
          <w:p w14:paraId="1997D2D6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3E9C6605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client_body_temp_path /opt/nginx/data/tmp/client_body;</w:t>
            </w:r>
          </w:p>
          <w:p w14:paraId="176C2672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proxy_temp_path /opt/nginx/data/tmp/proxy;</w:t>
            </w:r>
          </w:p>
          <w:p w14:paraId="56CEAA5D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fastcgi_temp_path /opt/nginx/data/tmp/fastcgi;</w:t>
            </w:r>
          </w:p>
          <w:p w14:paraId="0F3F5078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uwsgi_temp_path /opt/nginx/data/tmp/uwsgi;</w:t>
            </w:r>
          </w:p>
          <w:p w14:paraId="7579BA7B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scgi_temp_path /opt/nginx/data/tmp/scgi;</w:t>
            </w:r>
          </w:p>
          <w:p w14:paraId="67F93FFE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2F37604A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client_header_timeout 10s;</w:t>
            </w:r>
          </w:p>
          <w:p w14:paraId="0D32F164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client_body_timeout 10s;</w:t>
            </w:r>
          </w:p>
          <w:p w14:paraId="256884C3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keepalive_timeout 30s;</w:t>
            </w:r>
          </w:p>
          <w:p w14:paraId="31D8A855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send_timeout 10s;</w:t>
            </w:r>
          </w:p>
          <w:p w14:paraId="3C387303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reset_timedout_connection on;</w:t>
            </w:r>
          </w:p>
          <w:p w14:paraId="7DE544DC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260FCCEE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client_max_body_size 10m;</w:t>
            </w:r>
          </w:p>
          <w:p w14:paraId="578B3185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client_body_buffer_size 128k;</w:t>
            </w:r>
          </w:p>
          <w:p w14:paraId="171FDB57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large_client_header_buffers 4 8k;</w:t>
            </w:r>
          </w:p>
          <w:p w14:paraId="79AEEDA5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16E031CF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limit_conn_zone $binary_remote_addr zone=perip_conn:10m;</w:t>
            </w:r>
          </w:p>
          <w:p w14:paraId="5B2729DF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limit_req_zone $binary_remote_addr zone=perip_req:10m rate=10r/s;</w:t>
            </w:r>
          </w:p>
          <w:p w14:paraId="2EA3A7E5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2E3DF7F5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server {</w:t>
            </w:r>
          </w:p>
          <w:p w14:paraId="2A49453E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listen 8010;</w:t>
            </w:r>
          </w:p>
          <w:p w14:paraId="0DA3CE9C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server_name _;</w:t>
            </w:r>
          </w:p>
          <w:p w14:paraId="7A284B1C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74CB1AAB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root /opt/nginx/data/html;</w:t>
            </w:r>
          </w:p>
          <w:p w14:paraId="0EDD3852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index index.html;</w:t>
            </w:r>
          </w:p>
          <w:p w14:paraId="76087C90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48FC93C5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autoindex off;</w:t>
            </w:r>
          </w:p>
          <w:p w14:paraId="48B8B4AB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1B471E4E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add_header X-Frame-Options "DENY" always;</w:t>
            </w:r>
          </w:p>
          <w:p w14:paraId="5AF2AB79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add_header X-Content-Type-Options "nosniff" always;</w:t>
            </w:r>
          </w:p>
          <w:p w14:paraId="58FD474D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add_header Referrer-Policy "strict-origin-when-cross-origin" always;</w:t>
            </w:r>
          </w:p>
          <w:p w14:paraId="61231054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add_header X-XSS-Protection "1; mode=block" always;</w:t>
            </w:r>
          </w:p>
          <w:p w14:paraId="78C3C1D3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add_header Content-Security-Policy "default-src 'self'; frame-ancestors 'none'; object-src 'none'; base-uri 'self';" always;</w:t>
            </w:r>
          </w:p>
          <w:p w14:paraId="58C5C33D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add_header Permissions-Policy "geolocation=(), microphone=(), camera=()" always;</w:t>
            </w:r>
          </w:p>
          <w:p w14:paraId="05F0F30A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6D9D4B36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limit_conn perip_conn 20;</w:t>
            </w:r>
          </w:p>
          <w:p w14:paraId="66056AB7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limit_req zone=perip_req burst=20 nodelay;</w:t>
            </w:r>
          </w:p>
          <w:p w14:paraId="3E2F6EF6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5028E267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if ($request_method !~ ^(GET|HEAD|POST|DELETE)$) {</w:t>
            </w:r>
          </w:p>
          <w:p w14:paraId="0F56A4E7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    return 405;</w:t>
            </w:r>
          </w:p>
          <w:p w14:paraId="4CE1A171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}</w:t>
            </w:r>
          </w:p>
          <w:p w14:paraId="3E57CA4F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0DD558BD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location / {</w:t>
            </w:r>
          </w:p>
          <w:p w14:paraId="58D995B1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    try_files $uri $uri/ /index.html;</w:t>
            </w:r>
          </w:p>
          <w:p w14:paraId="0BC0CC59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}</w:t>
            </w:r>
          </w:p>
          <w:p w14:paraId="7C562622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}</w:t>
            </w:r>
          </w:p>
          <w:p w14:paraId="502DFE78">
            <w:pPr>
              <w:bidi w:val="0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}</w:t>
            </w:r>
          </w:p>
        </w:tc>
      </w:tr>
    </w:tbl>
    <w:p w14:paraId="2429DE74">
      <w:pPr>
        <w:pStyle w:val="3"/>
        <w:bidi w:val="0"/>
        <w:rPr>
          <w:rFonts w:hint="eastAsia"/>
          <w:lang w:eastAsia="zh-CN"/>
        </w:rPr>
      </w:pPr>
      <w:bookmarkStart w:id="39" w:name="_Toc27734"/>
      <w:bookmarkStart w:id="40" w:name="_Toc5858"/>
      <w:bookmarkStart w:id="41" w:name="_Toc19230"/>
      <w:bookmarkStart w:id="42" w:name="_Toc4904"/>
      <w:r>
        <w:rPr>
          <w:rFonts w:hint="eastAsia"/>
          <w:lang w:eastAsia="zh-CN"/>
        </w:rPr>
        <w:t>常用</w:t>
      </w:r>
      <w:r>
        <w:rPr>
          <w:rFonts w:hint="eastAsia"/>
          <w:lang w:val="en-US" w:eastAsia="zh-CN"/>
        </w:rPr>
        <w:t>管理</w:t>
      </w:r>
      <w:r>
        <w:rPr>
          <w:rFonts w:hint="eastAsia"/>
          <w:lang w:eastAsia="zh-CN"/>
        </w:rPr>
        <w:t>命令</w:t>
      </w:r>
      <w:bookmarkEnd w:id="39"/>
      <w:bookmarkEnd w:id="40"/>
      <w:bookmarkEnd w:id="41"/>
      <w:bookmarkEnd w:id="42"/>
    </w:p>
    <w:p w14:paraId="434C9567">
      <w:pPr>
        <w:numPr>
          <w:ilvl w:val="0"/>
          <w:numId w:val="0"/>
        </w:numPr>
        <w:bidi w:val="0"/>
        <w:ind w:leftChars="0"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注意：因为是rpm安装，nginx在读取nginx.conf之前，会先尝试打开默认错误日志所以使用-e file：覆盖默认错误日志路径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71477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1FA0A1C8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启动</w:t>
            </w:r>
          </w:p>
          <w:p w14:paraId="280A4489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/usr/sbin/nginx -e /opt/nginx/logs/error.log -c /opt/nginx/conf/nginx.conf</w:t>
            </w:r>
          </w:p>
          <w:p w14:paraId="1165BF80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重载</w:t>
            </w:r>
          </w:p>
          <w:p w14:paraId="6FC90491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/usr/sbin/nginx -e /opt/nginx/logs/error.log -c /opt/nginx/conf/nginx.conf -s reload</w:t>
            </w:r>
          </w:p>
          <w:p w14:paraId="424A2A15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停止</w:t>
            </w:r>
          </w:p>
          <w:p w14:paraId="279FC977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/usr/sbin/nginx -e /opt/nginx/logs/error.log -c /opt/nginx/conf/nginx.conf -s quit</w:t>
            </w:r>
          </w:p>
          <w:p w14:paraId="4FF7D5B6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检查配置</w:t>
            </w:r>
          </w:p>
          <w:p w14:paraId="6BF3AE17">
            <w:pPr>
              <w:bidi w:val="0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/usr/sbin/nginx -e /opt/nginx/logs/error.log -c /opt/nginx/conf/nginx.conf -t</w:t>
            </w:r>
          </w:p>
        </w:tc>
      </w:tr>
    </w:tbl>
    <w:p w14:paraId="53DAFF67">
      <w:pPr>
        <w:pStyle w:val="3"/>
        <w:bidi w:val="0"/>
        <w:rPr>
          <w:rFonts w:hint="eastAsia"/>
        </w:rPr>
      </w:pPr>
      <w:bookmarkStart w:id="43" w:name="_Toc31784"/>
      <w:bookmarkStart w:id="44" w:name="_Toc12705"/>
      <w:bookmarkStart w:id="45" w:name="_Toc28093"/>
      <w:bookmarkStart w:id="46" w:name="_Toc8847"/>
      <w:bookmarkStart w:id="47" w:name="_Toc32642"/>
      <w:bookmarkStart w:id="48" w:name="_Toc3147"/>
      <w:r>
        <w:rPr>
          <w:rFonts w:hint="eastAsia"/>
        </w:rPr>
        <w:t>验证Nginx</w:t>
      </w:r>
      <w:bookmarkEnd w:id="43"/>
      <w:bookmarkEnd w:id="44"/>
      <w:bookmarkEnd w:id="45"/>
      <w:bookmarkEnd w:id="46"/>
      <w:bookmarkEnd w:id="47"/>
      <w:bookmarkEnd w:id="48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22CAE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32FD4FF2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放一个测试页</w:t>
            </w:r>
          </w:p>
          <w:p w14:paraId="288DC76A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cat &gt; /opt/nginx/data/html/index.html &lt;&lt; 'EOF'</w:t>
            </w:r>
          </w:p>
          <w:p w14:paraId="41D48BFE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hello nginx</w:t>
            </w:r>
          </w:p>
          <w:p w14:paraId="616482A3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EOF</w:t>
            </w:r>
          </w:p>
          <w:p w14:paraId="316EFDD6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设置权限</w:t>
            </w:r>
          </w:p>
          <w:p w14:paraId="548BC6F8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sudo chown -R nginx:nginx /opt/nginx</w:t>
            </w:r>
          </w:p>
          <w:p w14:paraId="4405B735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启动</w:t>
            </w:r>
          </w:p>
          <w:p w14:paraId="7004886A">
            <w:pPr>
              <w:bidi w:val="0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/usr/sbin/nginx -e /opt/nginx/logs/error.log -c /opt/nginx/conf/nginx.conf</w:t>
            </w:r>
          </w:p>
        </w:tc>
      </w:tr>
    </w:tbl>
    <w:p w14:paraId="431BA9E1">
      <w:pPr>
        <w:ind w:firstLine="560"/>
        <w:rPr>
          <w:rFonts w:hint="eastAsia" w:ascii="宋体" w:hAnsi="宋体" w:eastAsia="宋体" w:cs="宋体"/>
          <w:color w:val="0000FF"/>
          <w:szCs w:val="28"/>
          <w:u w:val="single"/>
        </w:rPr>
      </w:pPr>
      <w:r>
        <w:rPr>
          <w:rFonts w:hint="eastAsia" w:ascii="宋体" w:hAnsi="宋体" w:eastAsia="宋体" w:cs="宋体"/>
          <w:szCs w:val="28"/>
        </w:rPr>
        <w:t>登录页面查看，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"http://ip:8010/"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FF"/>
          <w:szCs w:val="28"/>
          <w:u w:val="single"/>
        </w:rPr>
        <w:t>http://ip:8010/</w:t>
      </w:r>
      <w:r>
        <w:rPr>
          <w:rFonts w:hint="eastAsia" w:ascii="宋体" w:hAnsi="宋体" w:eastAsia="宋体" w:cs="宋体"/>
          <w:color w:val="0000FF"/>
          <w:szCs w:val="28"/>
          <w:u w:val="single"/>
        </w:rPr>
        <w:fldChar w:fldCharType="end"/>
      </w:r>
    </w:p>
    <w:p w14:paraId="29FF9C16">
      <w:pPr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6183630" cy="1348740"/>
            <wp:effectExtent l="0" t="0" r="0" b="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rcRect b="33646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0A950">
      <w:pPr>
        <w:pStyle w:val="3"/>
        <w:bidi w:val="0"/>
        <w:rPr>
          <w:rFonts w:hint="eastAsia"/>
          <w:lang w:val="en-US" w:eastAsia="zh-CN"/>
        </w:rPr>
      </w:pPr>
      <w:bookmarkStart w:id="49" w:name="_Toc383"/>
      <w:r>
        <w:rPr>
          <w:rFonts w:hint="eastAsia"/>
          <w:lang w:val="en-US" w:eastAsia="zh-CN"/>
        </w:rPr>
        <w:t>systemd服务</w:t>
      </w:r>
      <w:r>
        <w:rPr>
          <w:rFonts w:hint="eastAsia"/>
        </w:rPr>
        <w:t xml:space="preserve">启动 </w:t>
      </w:r>
      <w:r>
        <w:rPr>
          <w:rFonts w:hint="eastAsia"/>
          <w:lang w:val="en-US" w:eastAsia="zh-CN"/>
        </w:rPr>
        <w:t>Nginx</w:t>
      </w:r>
      <w:bookmarkEnd w:id="49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21CE8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2EC06612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#创建 nginx.service</w:t>
            </w:r>
          </w:p>
          <w:p w14:paraId="075C682C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sudo vi /etc/systemd/system/nginx.service</w:t>
            </w:r>
          </w:p>
          <w:p w14:paraId="0704A090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[Unit]</w:t>
            </w:r>
          </w:p>
          <w:p w14:paraId="5E04A026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Description=NGINX Custom Instance For nginx</w:t>
            </w:r>
          </w:p>
          <w:p w14:paraId="6A71EB74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After=network.target</w:t>
            </w:r>
          </w:p>
          <w:p w14:paraId="0177D8D8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58AA19B2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[Service]</w:t>
            </w:r>
          </w:p>
          <w:p w14:paraId="6F40BC89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Type=forking</w:t>
            </w:r>
          </w:p>
          <w:p w14:paraId="3D17A58B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User=nginx</w:t>
            </w:r>
          </w:p>
          <w:p w14:paraId="3179EAF3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Group=nginx</w:t>
            </w:r>
          </w:p>
          <w:p w14:paraId="0935031D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PIDFile=/opt/nginx/run/nginx.pid</w:t>
            </w:r>
          </w:p>
          <w:p w14:paraId="6893EA8F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ExecStart=/usr/sbin/nginx -e /opt/nginx/logs/error.log -c /opt/nginx/conf/nginx.conf</w:t>
            </w:r>
          </w:p>
          <w:p w14:paraId="30C66A9F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ExecReload=/usr/sbin/nginx -e /opt/nginx/logs/error.log -c /opt/nginx/conf/nginx.conf -s reload</w:t>
            </w:r>
          </w:p>
          <w:p w14:paraId="05B3762F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ExecStop=/usr/sbin/nginx -e /opt/nginx/logs/error.log -c /opt/nginx/conf/nginx.conf -s quit</w:t>
            </w:r>
          </w:p>
          <w:p w14:paraId="4F198306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Restart=on-failure</w:t>
            </w:r>
          </w:p>
          <w:p w14:paraId="4C20689E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RestartSec=3</w:t>
            </w:r>
          </w:p>
          <w:p w14:paraId="75CBAF53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PrivateTmp=true</w:t>
            </w:r>
          </w:p>
          <w:p w14:paraId="355CAEA7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LimitNOFILE=65535</w:t>
            </w:r>
          </w:p>
          <w:p w14:paraId="4F6958FD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64B44282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[Install]</w:t>
            </w:r>
          </w:p>
          <w:p w14:paraId="1D10D924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WantedBy=multi-user.target</w:t>
            </w:r>
          </w:p>
          <w:p w14:paraId="1DF8B7C4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2FF6CEBB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加载并启动</w:t>
            </w:r>
          </w:p>
          <w:p w14:paraId="0B4E26F0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sudo systemctl daemon-reload</w:t>
            </w:r>
          </w:p>
          <w:p w14:paraId="255AEF56">
            <w:pPr>
              <w:bidi w:val="0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sudo systemctl enable nginx</w:t>
            </w:r>
          </w:p>
        </w:tc>
      </w:tr>
    </w:tbl>
    <w:p w14:paraId="488908A1">
      <w:pPr>
        <w:numPr>
          <w:ilvl w:val="0"/>
          <w:numId w:val="0"/>
        </w:numPr>
        <w:bidi w:val="0"/>
        <w:ind w:leftChars="0" w:firstLine="420" w:firstLineChars="0"/>
        <w:rPr>
          <w:rFonts w:hint="eastAsia"/>
          <w:sz w:val="24"/>
          <w:szCs w:val="32"/>
          <w:lang w:val="en-US" w:eastAsia="zh-CN"/>
        </w:rPr>
      </w:pPr>
      <w:bookmarkStart w:id="50" w:name="_Toc7912"/>
      <w:r>
        <w:rPr>
          <w:rFonts w:hint="eastAsia"/>
          <w:sz w:val="24"/>
          <w:szCs w:val="32"/>
          <w:lang w:val="en-US" w:eastAsia="zh-CN"/>
        </w:rPr>
        <w:t>备注：nginx在有些场景需要第三方模块，某些版本还需要 patch，最可控的方式是使用源码统一编译，源码安装可以参考下面。</w:t>
      </w:r>
    </w:p>
    <w:p w14:paraId="7225BC1D">
      <w:pPr>
        <w:pStyle w:val="2"/>
        <w:bidi w:val="0"/>
        <w:rPr>
          <w:rFonts w:hint="eastAsia"/>
        </w:rPr>
      </w:pPr>
      <w:bookmarkStart w:id="51" w:name="_Toc31593"/>
      <w:r>
        <w:rPr>
          <w:rFonts w:hint="eastAsia"/>
          <w:lang w:val="en-US" w:eastAsia="zh-CN"/>
        </w:rPr>
        <w:t>配置</w:t>
      </w:r>
      <w:bookmarkEnd w:id="50"/>
      <w:r>
        <w:rPr>
          <w:rFonts w:hint="eastAsia"/>
          <w:lang w:val="en-US" w:eastAsia="zh-CN"/>
        </w:rPr>
        <w:t>高可用</w:t>
      </w:r>
      <w:bookmarkEnd w:id="51"/>
    </w:p>
    <w:p w14:paraId="15CD14D1">
      <w:pPr>
        <w:pStyle w:val="3"/>
        <w:bidi w:val="0"/>
        <w:rPr>
          <w:rFonts w:hint="default"/>
          <w:lang w:val="en-US" w:eastAsia="zh-CN"/>
        </w:rPr>
      </w:pPr>
      <w:bookmarkStart w:id="52" w:name="_Toc20240"/>
      <w:r>
        <w:rPr>
          <w:rFonts w:hint="eastAsia"/>
          <w:lang w:val="en-US" w:eastAsia="zh-CN"/>
        </w:rPr>
        <w:t>安装keepalived</w:t>
      </w:r>
      <w:bookmarkEnd w:id="52"/>
    </w:p>
    <w:p w14:paraId="1F66ACA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6180455" cy="4179570"/>
            <wp:effectExtent l="0" t="0" r="6985" b="1143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0455" cy="417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2C5EB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1C1A1165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#yum源中自带keepalived，可直接yum安装</w:t>
            </w:r>
          </w:p>
          <w:p w14:paraId="37FE5428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sudo yum -y install keepalived</w:t>
            </w:r>
          </w:p>
          <w:p w14:paraId="32506D7F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安装后确认程序路径</w:t>
            </w:r>
          </w:p>
          <w:p w14:paraId="2312D7C5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rpm -ql keepalived</w:t>
            </w:r>
          </w:p>
          <w:p w14:paraId="02032EEE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验证安装</w:t>
            </w:r>
          </w:p>
          <w:p w14:paraId="3E4175A1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keepalived -v</w:t>
            </w:r>
          </w:p>
          <w:p w14:paraId="47CFE12E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创建自定义目录</w:t>
            </w:r>
          </w:p>
          <w:p w14:paraId="176F22B8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sudo mkdir -p /opt/keepalived/{conf,logs,run,data,scripts}</w:t>
            </w:r>
          </w:p>
          <w:p w14:paraId="29A51521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sudo chown -R keepalived:keepalived /opt/keepalived</w:t>
            </w:r>
          </w:p>
          <w:p w14:paraId="485759D6">
            <w:pPr>
              <w:bidi w:val="0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sudo chmod -R 750 /opt/keepalived</w:t>
            </w:r>
          </w:p>
        </w:tc>
      </w:tr>
    </w:tbl>
    <w:p w14:paraId="2FC3CF49">
      <w:pPr>
        <w:pStyle w:val="3"/>
        <w:bidi w:val="0"/>
        <w:rPr>
          <w:rFonts w:hint="default"/>
          <w:lang w:val="en-US" w:eastAsia="zh-CN"/>
        </w:rPr>
      </w:pPr>
      <w:bookmarkStart w:id="53" w:name="_Toc12887"/>
      <w:r>
        <w:rPr>
          <w:rFonts w:hint="eastAsia"/>
          <w:lang w:val="en-US" w:eastAsia="zh-CN"/>
        </w:rPr>
        <w:t>赋予网络能力</w:t>
      </w:r>
      <w:bookmarkEnd w:id="53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5CA4B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24BB2F84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Keepalived 要做 VRRP/VIP 漂移，至少需要网络管理和原始报文能力</w:t>
            </w:r>
          </w:p>
          <w:p w14:paraId="508EA277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sudo setcap 'cap_net_admin,cap_net_raw,cap_net_broadcast,cap_setuid,cap_setgid=ep' /usr/sbin/keepalived</w:t>
            </w:r>
          </w:p>
          <w:p w14:paraId="608FE082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验证权限是否添加成功（应该能看到 cap_net_admin,cap_net_raw,cap_net_broadcast+ep）</w:t>
            </w:r>
          </w:p>
          <w:p w14:paraId="6D0BE923">
            <w:pPr>
              <w:bidi w:val="0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getcap /usr/sbin/keepalived</w:t>
            </w:r>
          </w:p>
        </w:tc>
      </w:tr>
    </w:tbl>
    <w:p w14:paraId="7AD96CCA">
      <w:pPr>
        <w:pStyle w:val="3"/>
        <w:bidi w:val="0"/>
        <w:rPr>
          <w:rFonts w:hint="default"/>
          <w:lang w:val="en-US" w:eastAsia="zh-CN"/>
        </w:rPr>
      </w:pPr>
      <w:bookmarkStart w:id="54" w:name="_Toc18039"/>
      <w:r>
        <w:rPr>
          <w:rFonts w:hint="eastAsia"/>
          <w:lang w:val="en-US" w:eastAsia="zh-CN"/>
        </w:rPr>
        <w:t>配置keepalived日志</w:t>
      </w:r>
      <w:bookmarkEnd w:id="54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07200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515400B1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Keepalived 日志默认走 syslog，用 rsyslog 接管 local0</w:t>
            </w:r>
          </w:p>
          <w:p w14:paraId="055E4401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新建</w:t>
            </w:r>
          </w:p>
          <w:p w14:paraId="34B63761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sudo vi /etc/rsyslog.d/keepalived.conf</w:t>
            </w:r>
          </w:p>
          <w:p w14:paraId="7F7E024E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添加：</w:t>
            </w:r>
          </w:p>
          <w:p w14:paraId="6AC87756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local0.*    /opt/keepalived/logs/keepalived.log</w:t>
            </w:r>
          </w:p>
          <w:p w14:paraId="5F16E492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执行生效</w:t>
            </w:r>
          </w:p>
          <w:p w14:paraId="2E89D2A2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sudo touch /opt/keepalived/logs/keepalived.log</w:t>
            </w:r>
          </w:p>
          <w:p w14:paraId="2C57B8E2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sudo chown keepalived:keepalived /opt/keepalived/logs/keepalived.log</w:t>
            </w:r>
          </w:p>
          <w:p w14:paraId="68187A6E">
            <w:pPr>
              <w:bidi w:val="0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sudo systemctl restart rsyslog</w:t>
            </w:r>
          </w:p>
        </w:tc>
      </w:tr>
    </w:tbl>
    <w:p w14:paraId="320DC9AB">
      <w:pPr>
        <w:pStyle w:val="3"/>
        <w:bidi w:val="0"/>
        <w:rPr>
          <w:rFonts w:hint="eastAsia"/>
          <w:lang w:val="en-US" w:eastAsia="zh-CN"/>
        </w:rPr>
      </w:pPr>
      <w:bookmarkStart w:id="55" w:name="_Toc25301"/>
      <w:bookmarkStart w:id="56" w:name="_Toc1579"/>
      <w:r>
        <w:rPr>
          <w:rFonts w:hint="eastAsia"/>
          <w:lang w:val="en-US" w:eastAsia="zh-CN"/>
        </w:rPr>
        <w:t>创建健康检查脚本</w:t>
      </w:r>
      <w:bookmarkEnd w:id="55"/>
      <w:bookmarkEnd w:id="56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1D92C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448F494B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vi /opt/keepalived/scripts/check_nginx.sh</w:t>
            </w:r>
          </w:p>
          <w:p w14:paraId="3B7F904E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#!/bin/bash</w:t>
            </w:r>
          </w:p>
          <w:p w14:paraId="1D2A143F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/usr/bin/pgrep -x nginx &gt;/dev/null 2&gt;&amp;1 || exit 1</w:t>
            </w:r>
          </w:p>
          <w:p w14:paraId="08C5E93C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/usr/bin/curl -s --max-time 2 http://127.0.0.1:8010/ &gt;/dev/null 2&gt;&amp;1 || exit 1</w:t>
            </w:r>
          </w:p>
          <w:p w14:paraId="35CFECC4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exit 0</w:t>
            </w:r>
          </w:p>
          <w:p w14:paraId="1E31E791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7853FFF1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授权</w:t>
            </w:r>
          </w:p>
          <w:p w14:paraId="27AF04BD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chmod 750 /opt/keepalived/scripts/check_nginx.sh</w:t>
            </w:r>
          </w:p>
          <w:p w14:paraId="155EBD57">
            <w:pPr>
              <w:bidi w:val="0"/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chown keepalived:keepalived /opt/keepalived/scripts/check_nginx.sh</w:t>
            </w:r>
          </w:p>
        </w:tc>
      </w:tr>
    </w:tbl>
    <w:p w14:paraId="13843D3D">
      <w:pPr>
        <w:pStyle w:val="3"/>
        <w:bidi w:val="0"/>
        <w:rPr>
          <w:rFonts w:hint="eastAsia"/>
          <w:lang w:val="en-US" w:eastAsia="zh-CN"/>
        </w:rPr>
      </w:pPr>
      <w:bookmarkStart w:id="57" w:name="_Toc28938"/>
      <w:bookmarkStart w:id="58" w:name="_Toc32066"/>
      <w:r>
        <w:rPr>
          <w:rFonts w:hint="eastAsia"/>
          <w:lang w:val="en-US" w:eastAsia="zh-CN"/>
        </w:rPr>
        <w:t>配置 Keepalived</w:t>
      </w:r>
      <w:bookmarkEnd w:id="57"/>
      <w:bookmarkEnd w:id="58"/>
      <w:r>
        <w:rPr>
          <w:rFonts w:hint="eastAsia"/>
          <w:lang w:val="en-US" w:eastAsia="zh-CN"/>
        </w:rPr>
        <w:t xml:space="preserve"> 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6AA30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5758427D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Keepalived 主节点配置</w:t>
            </w:r>
          </w:p>
          <w:p w14:paraId="3409F717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global_defs {</w:t>
            </w:r>
          </w:p>
          <w:p w14:paraId="018061B8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router_id NGINX_HA_NODE01</w:t>
            </w:r>
          </w:p>
          <w:p w14:paraId="61CF2671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script_user keepalived</w:t>
            </w:r>
          </w:p>
          <w:p w14:paraId="1B924EB9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enable_script_security</w:t>
            </w:r>
          </w:p>
          <w:p w14:paraId="1A2C7530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}</w:t>
            </w:r>
          </w:p>
          <w:p w14:paraId="08CD124F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76C0984C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vrrp_script chk_nginx {</w:t>
            </w:r>
          </w:p>
          <w:p w14:paraId="2EA5CCC0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script "/opt/keepalived/scripts/check_nginx.sh"</w:t>
            </w:r>
          </w:p>
          <w:p w14:paraId="5D56E2DB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interval 2</w:t>
            </w:r>
          </w:p>
          <w:p w14:paraId="78BF05BA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timeout 2</w:t>
            </w:r>
          </w:p>
          <w:p w14:paraId="2DB017B8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fall 2</w:t>
            </w:r>
          </w:p>
          <w:p w14:paraId="16392B14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rise 2</w:t>
            </w:r>
          </w:p>
          <w:p w14:paraId="111CF210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weight -30</w:t>
            </w:r>
          </w:p>
          <w:p w14:paraId="5EFFFF8F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user keepalived</w:t>
            </w:r>
          </w:p>
          <w:p w14:paraId="2098D68B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}</w:t>
            </w:r>
          </w:p>
          <w:p w14:paraId="23999067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16B716E9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vrrp_instance VI_1 {</w:t>
            </w:r>
          </w:p>
          <w:p w14:paraId="51298977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state MASTER</w:t>
            </w:r>
          </w:p>
          <w:p w14:paraId="1A5570D0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interface ens33         # 修改为你实际的网卡名称</w:t>
            </w:r>
          </w:p>
          <w:p w14:paraId="562C0481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virtual_router_id 51</w:t>
            </w:r>
          </w:p>
          <w:p w14:paraId="03461E4B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priority 100            # 优先级，主节点设高一点</w:t>
            </w:r>
          </w:p>
          <w:p w14:paraId="679D6F87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advert_int 1</w:t>
            </w:r>
          </w:p>
          <w:p w14:paraId="786FB011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165C3BF9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authentication {</w:t>
            </w:r>
          </w:p>
          <w:p w14:paraId="78A4F7D4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auth_type PASS</w:t>
            </w:r>
          </w:p>
          <w:p w14:paraId="6BA7A44B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auth_pass 12345678</w:t>
            </w:r>
          </w:p>
          <w:p w14:paraId="4002F629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}</w:t>
            </w:r>
          </w:p>
          <w:p w14:paraId="6987EEDC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12E1F35D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virtual_ipaddress {</w:t>
            </w:r>
          </w:p>
          <w:p w14:paraId="2AA9F12D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192.168.0.253/24</w:t>
            </w:r>
          </w:p>
          <w:p w14:paraId="0F759508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}</w:t>
            </w:r>
          </w:p>
          <w:p w14:paraId="1BC206AC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45F92C9D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track_script {</w:t>
            </w:r>
          </w:p>
          <w:p w14:paraId="499B4B1B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chk_nginx</w:t>
            </w:r>
          </w:p>
          <w:p w14:paraId="389F9625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}</w:t>
            </w:r>
          </w:p>
          <w:p w14:paraId="69E25F46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}</w:t>
            </w:r>
          </w:p>
          <w:p w14:paraId="43A46712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3528F18C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Keepalived 备节点配置</w:t>
            </w:r>
          </w:p>
          <w:p w14:paraId="3F3BDF8C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global_defs {</w:t>
            </w:r>
          </w:p>
          <w:p w14:paraId="6FA3B2F0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router_id NGINX_HA_NODE02</w:t>
            </w:r>
          </w:p>
          <w:p w14:paraId="44E5D051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script_user keepalived</w:t>
            </w:r>
          </w:p>
          <w:p w14:paraId="7B9E42A7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enable_script_security</w:t>
            </w:r>
          </w:p>
          <w:p w14:paraId="43A172AD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}</w:t>
            </w:r>
          </w:p>
          <w:p w14:paraId="06A6B85A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4D733E04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vrrp_script chk_nginx {</w:t>
            </w:r>
          </w:p>
          <w:p w14:paraId="6C000B63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script "/opt/keepalived/scripts/check_nginx.sh"</w:t>
            </w:r>
          </w:p>
          <w:p w14:paraId="371AB704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interval 2</w:t>
            </w:r>
          </w:p>
          <w:p w14:paraId="008AB3F0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timeout 2</w:t>
            </w:r>
          </w:p>
          <w:p w14:paraId="130425F9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fall 2</w:t>
            </w:r>
          </w:p>
          <w:p w14:paraId="5A5C0259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rise 2</w:t>
            </w:r>
          </w:p>
          <w:p w14:paraId="5DDC5A28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weight -30</w:t>
            </w:r>
          </w:p>
          <w:p w14:paraId="0E770497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user keepalived</w:t>
            </w:r>
          </w:p>
          <w:p w14:paraId="71AB5C14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}</w:t>
            </w:r>
          </w:p>
          <w:p w14:paraId="6090F5A1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1D7720BE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vrrp_instance VI_1 {</w:t>
            </w:r>
          </w:p>
          <w:p w14:paraId="685D433E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state BACKUP</w:t>
            </w:r>
          </w:p>
          <w:p w14:paraId="605A185F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interface ens33</w:t>
            </w:r>
          </w:p>
          <w:p w14:paraId="4F88F094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virtual_router_id 51</w:t>
            </w:r>
          </w:p>
          <w:p w14:paraId="68675BB7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priority 90</w:t>
            </w:r>
          </w:p>
          <w:p w14:paraId="4762F09A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advert_int 1</w:t>
            </w:r>
          </w:p>
          <w:p w14:paraId="174630EC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6A35F914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authentication {</w:t>
            </w:r>
          </w:p>
          <w:p w14:paraId="59DA8FD5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auth_type PASS</w:t>
            </w:r>
          </w:p>
          <w:p w14:paraId="32E7CF34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auth_pass 12345678</w:t>
            </w:r>
          </w:p>
          <w:p w14:paraId="304BB855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}</w:t>
            </w:r>
          </w:p>
          <w:p w14:paraId="43BEA6CB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7BA3688C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virtual_ipaddress {</w:t>
            </w:r>
          </w:p>
          <w:p w14:paraId="07A890B6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192.168.0.253/24</w:t>
            </w:r>
          </w:p>
          <w:p w14:paraId="02457A33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}</w:t>
            </w:r>
          </w:p>
          <w:p w14:paraId="23DCF010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3AAFCA31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track_script {</w:t>
            </w:r>
          </w:p>
          <w:p w14:paraId="13429C50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chk_nginx</w:t>
            </w:r>
          </w:p>
          <w:p w14:paraId="2A8976F9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}</w:t>
            </w:r>
          </w:p>
          <w:p w14:paraId="0CCA4700">
            <w:pPr>
              <w:bidi w:val="0"/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}</w:t>
            </w:r>
          </w:p>
        </w:tc>
      </w:tr>
    </w:tbl>
    <w:p w14:paraId="37CA197A">
      <w:pPr>
        <w:pStyle w:val="3"/>
        <w:bidi w:val="0"/>
        <w:rPr>
          <w:rFonts w:hint="eastAsia"/>
        </w:rPr>
      </w:pPr>
      <w:bookmarkStart w:id="59" w:name="_Toc6123"/>
      <w:bookmarkStart w:id="60" w:name="_Toc3066"/>
      <w:r>
        <w:rPr>
          <w:rFonts w:hint="eastAsia"/>
          <w:lang w:val="en-US" w:eastAsia="zh-CN"/>
        </w:rPr>
        <w:t>systemd服务</w:t>
      </w:r>
      <w:r>
        <w:rPr>
          <w:rFonts w:hint="eastAsia"/>
        </w:rPr>
        <w:t>启动Keepalived</w:t>
      </w:r>
      <w:bookmarkEnd w:id="59"/>
      <w:bookmarkEnd w:id="60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1998D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69B8F562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不要直接改系统自带的 /usr/lib/systemd/system/keepalived.service，新建自己的服务文件</w:t>
            </w:r>
          </w:p>
          <w:p w14:paraId="68BD28E7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sudo vi /etc/systemd/system/keepalived-opt.service</w:t>
            </w:r>
          </w:p>
          <w:p w14:paraId="33E2A31A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[Unit]</w:t>
            </w:r>
          </w:p>
          <w:p w14:paraId="70C7D0A6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Description=Keepalived HA For Nginx</w:t>
            </w:r>
          </w:p>
          <w:p w14:paraId="36D3ADE5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After=network.target</w:t>
            </w:r>
          </w:p>
          <w:p w14:paraId="53AC8CC6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79AC16EB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[Service]</w:t>
            </w:r>
          </w:p>
          <w:p w14:paraId="623F374C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Type=forking</w:t>
            </w:r>
          </w:p>
          <w:p w14:paraId="039B248C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User=keepalived</w:t>
            </w:r>
          </w:p>
          <w:p w14:paraId="1736F564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Group=keepalived</w:t>
            </w:r>
          </w:p>
          <w:p w14:paraId="1FFEE65B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PIDFile=/opt/keepalived/run/keepalived.pid</w:t>
            </w:r>
          </w:p>
          <w:p w14:paraId="53088148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ExecStart=/usr/sbin/keepalived -f /opt/keepalived/conf/keepalived.conf -p /opt/keepalived/run/keepalived.pid -r /opt/keepalived/run/keepalived_vrrp.pid -S 0 -D</w:t>
            </w:r>
          </w:p>
          <w:p w14:paraId="197C0A5E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ExecReload=/bin/kill -HUP $MAINPID</w:t>
            </w:r>
          </w:p>
          <w:p w14:paraId="7091CDEF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ExecStop=/bin/kill -TERM $MAINPID</w:t>
            </w:r>
          </w:p>
          <w:p w14:paraId="14D34CDD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Restart=on-failure</w:t>
            </w:r>
          </w:p>
          <w:p w14:paraId="3390C534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RestartSec=3</w:t>
            </w:r>
          </w:p>
          <w:p w14:paraId="33146A42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CapabilityBoundingSet=CAP_NET_ADMIN CAP_NET_RAW CAP_NET_BROADCAST CAP_SETUID CAP_SETGID</w:t>
            </w:r>
          </w:p>
          <w:p w14:paraId="7463760E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AmbientCapabilities=CAP_NET_ADMIN CAP_NET_RAW CAP_NET_BROADCAST CAP_SETUID CAP_SETGID</w:t>
            </w:r>
          </w:p>
          <w:p w14:paraId="733B6674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NoNewPrivileges=false</w:t>
            </w:r>
          </w:p>
          <w:p w14:paraId="5D405153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LimitNOFILE=65535</w:t>
            </w:r>
          </w:p>
          <w:p w14:paraId="2F4B6863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72739C67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[Install]</w:t>
            </w:r>
          </w:p>
          <w:p w14:paraId="586CC946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WantedBy=multi-user.target</w:t>
            </w:r>
          </w:p>
          <w:p w14:paraId="68EB84F6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6961A05E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说明：</w:t>
            </w:r>
          </w:p>
          <w:p w14:paraId="650E717A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-f：指定配置文件</w:t>
            </w:r>
          </w:p>
          <w:p w14:paraId="0FA37FE4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-p：主进程 pid 文件</w:t>
            </w:r>
          </w:p>
          <w:p w14:paraId="63018284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-r：VRRP 子进程 pid 文件</w:t>
            </w:r>
          </w:p>
          <w:p w14:paraId="38D21677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-S 0：使用 local0 记 syslog，配合 rsyslog 落到 /opt/keepalived/logs/keepalived.log</w:t>
            </w:r>
          </w:p>
          <w:p w14:paraId="0EFD29C2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-D：详细日志</w:t>
            </w:r>
          </w:p>
          <w:p w14:paraId="7C212698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保留了 setcap 和 systemd capability 限定，避免权限边界不清</w:t>
            </w:r>
          </w:p>
          <w:p w14:paraId="3232A8F6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237D3638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# 运行</w:t>
            </w:r>
          </w:p>
          <w:p w14:paraId="504200D3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sudo systemctl daemon-reload</w:t>
            </w:r>
          </w:p>
          <w:p w14:paraId="413FAD26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sudo systemctl enable keepalived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-opt</w:t>
            </w:r>
            <w:bookmarkStart w:id="112" w:name="_GoBack"/>
            <w:bookmarkEnd w:id="112"/>
          </w:p>
          <w:p w14:paraId="544FDEC2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# 看日志</w:t>
            </w:r>
          </w:p>
          <w:p w14:paraId="3BC03C5F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tail -f /opt/keepalived/logs/keepalived.log</w:t>
            </w:r>
          </w:p>
          <w:p w14:paraId="1049EA25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# 验证VIP</w:t>
            </w:r>
          </w:p>
          <w:p w14:paraId="157107C1">
            <w:pPr>
              <w:bidi w:val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ip addr show</w:t>
            </w:r>
          </w:p>
        </w:tc>
      </w:tr>
    </w:tbl>
    <w:p w14:paraId="75F60EA5">
      <w:pPr>
        <w:pStyle w:val="3"/>
        <w:bidi w:val="0"/>
        <w:rPr>
          <w:rFonts w:hint="eastAsia"/>
          <w:lang w:val="en-US" w:eastAsia="zh-CN"/>
        </w:rPr>
      </w:pPr>
      <w:bookmarkStart w:id="61" w:name="_Toc31863"/>
      <w:bookmarkStart w:id="62" w:name="_Toc22534"/>
      <w:r>
        <w:rPr>
          <w:rFonts w:hint="eastAsia"/>
          <w:lang w:val="en-US" w:eastAsia="zh-CN"/>
        </w:rPr>
        <w:t>验证故障转移</w:t>
      </w:r>
      <w:bookmarkEnd w:id="61"/>
      <w:bookmarkEnd w:id="62"/>
    </w:p>
    <w:p w14:paraId="0CCCA520">
      <w:pPr>
        <w:numPr>
          <w:ilvl w:val="0"/>
          <w:numId w:val="0"/>
        </w:numPr>
        <w:bidi w:val="0"/>
        <w:ind w:leftChars="0"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初始vip所在节点访问nginx</w:t>
      </w:r>
    </w:p>
    <w:p w14:paraId="7BC964D4">
      <w:pPr>
        <w:pStyle w:val="21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drawing>
          <wp:inline distT="0" distB="0" distL="114300" distR="114300">
            <wp:extent cx="6182360" cy="1600200"/>
            <wp:effectExtent l="0" t="0" r="5080" b="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B743C">
      <w:pPr>
        <w:numPr>
          <w:ilvl w:val="0"/>
          <w:numId w:val="0"/>
        </w:numPr>
        <w:bidi w:val="0"/>
        <w:ind w:leftChars="0"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停止nginx，查看vip已经自动切换</w:t>
      </w:r>
    </w:p>
    <w:p w14:paraId="18A21D2A">
      <w:pPr>
        <w:pStyle w:val="21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drawing>
          <wp:inline distT="0" distB="0" distL="114300" distR="114300">
            <wp:extent cx="6186170" cy="2313940"/>
            <wp:effectExtent l="0" t="0" r="1270" b="254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231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2358F">
      <w:pPr>
        <w:pStyle w:val="21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drawing>
          <wp:inline distT="0" distB="0" distL="114300" distR="114300">
            <wp:extent cx="6184900" cy="2005965"/>
            <wp:effectExtent l="0" t="0" r="2540" b="571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200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B107A">
      <w:pPr>
        <w:pStyle w:val="2"/>
        <w:bidi w:val="0"/>
        <w:rPr>
          <w:rFonts w:hint="eastAsia"/>
          <w:lang w:val="en-US" w:eastAsia="zh-CN"/>
        </w:rPr>
      </w:pPr>
      <w:bookmarkStart w:id="63" w:name="_Toc21557"/>
      <w:r>
        <w:rPr>
          <w:rFonts w:hint="eastAsia"/>
          <w:lang w:val="en-US" w:eastAsia="zh-CN"/>
        </w:rPr>
        <w:t>源码方式安装nginx</w:t>
      </w:r>
      <w:bookmarkEnd w:id="63"/>
    </w:p>
    <w:p w14:paraId="52E4E8FD">
      <w:pPr>
        <w:pStyle w:val="3"/>
        <w:bidi w:val="0"/>
        <w:rPr>
          <w:rFonts w:hint="default"/>
          <w:lang w:val="en-US" w:eastAsia="zh-CN"/>
        </w:rPr>
      </w:pPr>
      <w:bookmarkStart w:id="64" w:name="_Toc18951"/>
      <w:r>
        <w:rPr>
          <w:rFonts w:hint="eastAsia"/>
          <w:lang w:val="en-US" w:eastAsia="zh-CN"/>
        </w:rPr>
        <w:t>准备nginx目录</w:t>
      </w:r>
      <w:bookmarkEnd w:id="64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34AF1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42B31AC3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准备目录</w:t>
            </w:r>
          </w:p>
          <w:p w14:paraId="27A5535F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sudo mkdir -p /opt/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nginx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/{conf,modules,logs,run,data/html,data/tmp/{client_body,proxy,fastcgi,uwsgi,scgi}}</w:t>
            </w:r>
          </w:p>
          <w:p w14:paraId="4EAECC1C">
            <w:pPr>
              <w:bidi w:val="0"/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sudo chown -R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nginx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: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nginx  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/opt/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nginx</w:t>
            </w:r>
          </w:p>
        </w:tc>
      </w:tr>
    </w:tbl>
    <w:p w14:paraId="514E64DA">
      <w:pPr>
        <w:pStyle w:val="3"/>
        <w:bidi w:val="0"/>
        <w:rPr>
          <w:rFonts w:hint="eastAsia"/>
          <w:lang w:val="en-US" w:eastAsia="zh-CN"/>
        </w:rPr>
      </w:pPr>
      <w:bookmarkStart w:id="65" w:name="_Toc2526"/>
      <w:r>
        <w:rPr>
          <w:rFonts w:hint="eastAsia"/>
          <w:lang w:val="en-US" w:eastAsia="zh-CN"/>
        </w:rPr>
        <w:t>安装编译依赖</w:t>
      </w:r>
      <w:bookmarkEnd w:id="65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213B7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788257F0">
            <w:pPr>
              <w:bidi w:val="0"/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sudo yum install -y gcc gcc-c++ make pcre2 pcre2-devel zlib zlib-devel openssl openssl-devel</w:t>
            </w:r>
          </w:p>
        </w:tc>
      </w:tr>
    </w:tbl>
    <w:p w14:paraId="6BB30045">
      <w:pPr>
        <w:pStyle w:val="3"/>
        <w:bidi w:val="0"/>
        <w:rPr>
          <w:rFonts w:hint="eastAsia"/>
          <w:lang w:val="en-US" w:eastAsia="zh-CN"/>
        </w:rPr>
      </w:pPr>
      <w:bookmarkStart w:id="66" w:name="_Toc23839"/>
      <w:r>
        <w:rPr>
          <w:rFonts w:hint="eastAsia"/>
          <w:lang w:val="en-US" w:eastAsia="zh-CN"/>
        </w:rPr>
        <w:t>解压安装包</w:t>
      </w:r>
      <w:bookmarkEnd w:id="66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5C3BA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481F8264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#上传源码包nginx-1.28.3.tar.gz到//tmp</w:t>
            </w:r>
          </w:p>
          <w:p w14:paraId="3C8061E7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cd /tmp</w:t>
            </w:r>
          </w:p>
          <w:p w14:paraId="03AEF2CB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tar -xzf nginx-1.28.3.tar.gz</w:t>
            </w:r>
          </w:p>
          <w:p w14:paraId="18D58D38">
            <w:pPr>
              <w:bidi w:val="0"/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cd nginx-1.28.3</w:t>
            </w:r>
          </w:p>
        </w:tc>
      </w:tr>
    </w:tbl>
    <w:p w14:paraId="5ED2DE3D">
      <w:pPr>
        <w:pStyle w:val="3"/>
        <w:bidi w:val="0"/>
        <w:rPr>
          <w:rFonts w:hint="default"/>
          <w:lang w:val="en-US" w:eastAsia="zh-CN"/>
        </w:rPr>
      </w:pPr>
      <w:bookmarkStart w:id="67" w:name="_Toc1786"/>
      <w:r>
        <w:rPr>
          <w:rFonts w:hint="eastAsia"/>
          <w:lang w:val="en-US" w:eastAsia="zh-CN"/>
        </w:rPr>
        <w:t>配置编译参数</w:t>
      </w:r>
      <w:bookmarkEnd w:id="67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3F238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3A69349E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./configure \</w:t>
            </w:r>
          </w:p>
          <w:p w14:paraId="00B8D002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--prefix=/opt/nginx \</w:t>
            </w:r>
          </w:p>
          <w:p w14:paraId="67AC06D2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--sbin-path=/opt/nginx/sbin/nginx \</w:t>
            </w:r>
          </w:p>
          <w:p w14:paraId="3FFAA5CF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--modules-path=/opt/nginx/modules \</w:t>
            </w:r>
          </w:p>
          <w:p w14:paraId="796DBF46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--conf-path=/opt/nginx/conf/nginx.conf \</w:t>
            </w:r>
          </w:p>
          <w:p w14:paraId="50AF6E10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--error-log-path=/opt/nginx/logs/error.log \</w:t>
            </w:r>
          </w:p>
          <w:p w14:paraId="19EF780A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--http-log-path=/opt/nginx/logs/access.log \</w:t>
            </w:r>
          </w:p>
          <w:p w14:paraId="2EC667A2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--pid-path=/opt/nginx/run/nginx.pid \</w:t>
            </w:r>
          </w:p>
          <w:p w14:paraId="0486ABF2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--lock-path=/opt/nginx/run/nginx.lock \</w:t>
            </w:r>
          </w:p>
          <w:p w14:paraId="6528315B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--http-client-body-temp-path=/opt/nginx/data/tmp/client_body \</w:t>
            </w:r>
          </w:p>
          <w:p w14:paraId="3C9EC09A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--http-proxy-temp-path=/opt/nginx/data/tmp/proxy \</w:t>
            </w:r>
          </w:p>
          <w:p w14:paraId="31C17704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--http-fastcgi-temp-path=/opt/nginx/data/tmp/fastcgi \</w:t>
            </w:r>
          </w:p>
          <w:p w14:paraId="3E46205B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--http-uwsgi-temp-path=/opt/nginx/data/tmp/uwsgi \</w:t>
            </w:r>
          </w:p>
          <w:p w14:paraId="792AA93E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--http-scgi-temp-path=/opt/nginx/data/tmp/scgi \</w:t>
            </w:r>
          </w:p>
          <w:p w14:paraId="239317C3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--user=keepalived \</w:t>
            </w:r>
          </w:p>
          <w:p w14:paraId="6028AF44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--group=keepalived \</w:t>
            </w:r>
          </w:p>
          <w:p w14:paraId="27DAC862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--with-compat \</w:t>
            </w:r>
          </w:p>
          <w:p w14:paraId="2EB8A477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--with-threads \</w:t>
            </w:r>
          </w:p>
          <w:p w14:paraId="3D45D284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--with-file-aio \</w:t>
            </w:r>
          </w:p>
          <w:p w14:paraId="2E415581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--with-pcre-jit \</w:t>
            </w:r>
          </w:p>
          <w:p w14:paraId="1B321D6F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--with-http_ssl_module \</w:t>
            </w:r>
          </w:p>
          <w:p w14:paraId="15BE90E0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--with-http_v2_module \</w:t>
            </w:r>
          </w:p>
          <w:p w14:paraId="5D115C78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--with-http_stub_status_module \</w:t>
            </w:r>
          </w:p>
          <w:p w14:paraId="1A6AD6A8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--with-http_realip_module \</w:t>
            </w:r>
          </w:p>
          <w:p w14:paraId="73D3A7DB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--with-http_auth_request_module \</w:t>
            </w:r>
          </w:p>
          <w:p w14:paraId="4C02E8B8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--with-http_gzip_static_module \</w:t>
            </w:r>
          </w:p>
          <w:p w14:paraId="652B0516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--with-http_gunzip_module \</w:t>
            </w:r>
          </w:p>
          <w:p w14:paraId="11A3DEFA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--with-http_slice_module \</w:t>
            </w:r>
          </w:p>
          <w:p w14:paraId="019BC092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--with-http_sub_module \</w:t>
            </w:r>
          </w:p>
          <w:p w14:paraId="66E8D25E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--with-stream \</w:t>
            </w:r>
          </w:p>
          <w:p w14:paraId="64FDBFC1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--with-stream_ssl_module \</w:t>
            </w:r>
          </w:p>
          <w:p w14:paraId="6ED2C3E7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--with-stream_realip_module \</w:t>
            </w:r>
          </w:p>
          <w:p w14:paraId="118547C5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--with-stream_ssl_preread_module \</w:t>
            </w:r>
          </w:p>
          <w:p w14:paraId="472DF5F2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--with-cc-opt='-O2 -fstack-protector-strong -D_FORTIFY_SOURCE=2' \</w:t>
            </w:r>
          </w:p>
          <w:p w14:paraId="1C0CD15E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--with-ld-opt='-Wl,-z,relro -Wl,-z,now'</w:t>
            </w:r>
          </w:p>
          <w:p w14:paraId="16F40959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3A9FC302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说明：</w:t>
            </w:r>
          </w:p>
          <w:p w14:paraId="331A9F6E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--with-compat：为后续动态模块兼容留空间</w:t>
            </w:r>
          </w:p>
          <w:p w14:paraId="2E413BC7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--with-pcre-jit：提升正则匹配性能</w:t>
            </w:r>
          </w:p>
          <w:p w14:paraId="05A1F267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--with-threads、--with-file-aio：提升 I/O 场景表现</w:t>
            </w:r>
          </w:p>
          <w:p w14:paraId="07C19CAC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--with-http_ssl_module、--with-http_v2_module：生产常用</w:t>
            </w:r>
          </w:p>
          <w:p w14:paraId="2DAB9B41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--with-stream*：支持 TCP/UDP 代理类场景</w:t>
            </w:r>
          </w:p>
          <w:p w14:paraId="0E57B65D">
            <w:pPr>
              <w:bidi w:val="0"/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--with-cc-opt、--with-ld-opt：增加基础安全编译选项</w:t>
            </w:r>
          </w:p>
        </w:tc>
      </w:tr>
    </w:tbl>
    <w:p w14:paraId="6A170A45">
      <w:pPr>
        <w:pStyle w:val="3"/>
        <w:bidi w:val="0"/>
        <w:rPr>
          <w:rFonts w:hint="default"/>
          <w:lang w:val="en-US" w:eastAsia="zh-CN"/>
        </w:rPr>
      </w:pPr>
      <w:bookmarkStart w:id="68" w:name="_Toc19138"/>
      <w:r>
        <w:rPr>
          <w:rFonts w:hint="eastAsia"/>
          <w:lang w:val="en-US" w:eastAsia="zh-CN"/>
        </w:rPr>
        <w:t>编译安装</w:t>
      </w:r>
      <w:bookmarkEnd w:id="68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58983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67507BC9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make</w:t>
            </w:r>
          </w:p>
          <w:p w14:paraId="07FFA91A">
            <w:pPr>
              <w:bidi w:val="0"/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make install</w:t>
            </w:r>
          </w:p>
        </w:tc>
      </w:tr>
    </w:tbl>
    <w:p w14:paraId="4D25E876">
      <w:pPr>
        <w:pStyle w:val="3"/>
        <w:bidi w:val="0"/>
        <w:rPr>
          <w:rFonts w:hint="default"/>
          <w:lang w:val="en-US" w:eastAsia="zh-CN"/>
        </w:rPr>
      </w:pPr>
      <w:bookmarkStart w:id="69" w:name="_Toc30419"/>
      <w:r>
        <w:rPr>
          <w:rFonts w:hint="eastAsia"/>
          <w:lang w:val="en-US" w:eastAsia="zh-CN"/>
        </w:rPr>
        <w:t>配置文件</w:t>
      </w:r>
      <w:bookmarkEnd w:id="69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0AB6A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69060D54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配置文件/opt/nginx/conf/nginx.conf</w:t>
            </w:r>
          </w:p>
          <w:p w14:paraId="490BE1F0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worker_processes auto;</w:t>
            </w:r>
          </w:p>
          <w:p w14:paraId="64CC4B78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worker_rlimit_nofile 65535;</w:t>
            </w:r>
          </w:p>
          <w:p w14:paraId="722F17EC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pid /opt/nginx/run/nginx.pid;</w:t>
            </w:r>
          </w:p>
          <w:p w14:paraId="2950BDD1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29722799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events {</w:t>
            </w:r>
          </w:p>
          <w:p w14:paraId="75E8AEFB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use epoll;</w:t>
            </w:r>
          </w:p>
          <w:p w14:paraId="640805CE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worker_connections 10000;</w:t>
            </w:r>
          </w:p>
          <w:p w14:paraId="2D182156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multi_accept on;</w:t>
            </w:r>
          </w:p>
          <w:p w14:paraId="67B0EDEC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}</w:t>
            </w:r>
          </w:p>
          <w:p w14:paraId="6293EF89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1B708720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http {</w:t>
            </w:r>
          </w:p>
          <w:p w14:paraId="457BCF48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include /opt/nginx/conf/mime.types;</w:t>
            </w:r>
          </w:p>
          <w:p w14:paraId="2312B623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default_type application/octet-stream;</w:t>
            </w:r>
          </w:p>
          <w:p w14:paraId="534935D3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20F3B41A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server_tokens off;</w:t>
            </w:r>
          </w:p>
          <w:p w14:paraId="4D47A316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605DC25C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log_format main '$remote_addr - $remote_user [$time_local] "$request" '</w:t>
            </w:r>
          </w:p>
          <w:p w14:paraId="231EF2DC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            '$status $body_bytes_sent "$http_referer" '</w:t>
            </w:r>
          </w:p>
          <w:p w14:paraId="244C9F36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            '"$http_user_agent" "$http_x_forwarded_for"';</w:t>
            </w:r>
          </w:p>
          <w:p w14:paraId="2D953739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5EFE85E5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access_log /opt/nginx/logs/access.log main;</w:t>
            </w:r>
          </w:p>
          <w:p w14:paraId="04FFB84D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error_log /opt/nginx/logs/error.log warn;</w:t>
            </w:r>
          </w:p>
          <w:p w14:paraId="2A2B28E2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24DB8E66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sendfile on;</w:t>
            </w:r>
          </w:p>
          <w:p w14:paraId="25A7320B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tcp_nopush on;</w:t>
            </w:r>
          </w:p>
          <w:p w14:paraId="121E922B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tcp_nodelay on;</w:t>
            </w:r>
          </w:p>
          <w:p w14:paraId="5C2A14CC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00B4C75B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client_header_timeout 10s;</w:t>
            </w:r>
          </w:p>
          <w:p w14:paraId="1BBD4A96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client_body_timeout 10s;</w:t>
            </w:r>
          </w:p>
          <w:p w14:paraId="7562272A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keepalive_timeout 30s;</w:t>
            </w:r>
          </w:p>
          <w:p w14:paraId="0A7097F1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send_timeout 10s;</w:t>
            </w:r>
          </w:p>
          <w:p w14:paraId="48AE4B99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reset_timedout_connection on;</w:t>
            </w:r>
          </w:p>
          <w:p w14:paraId="26E075A1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34AF7F71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client_max_body_size 10m;</w:t>
            </w:r>
          </w:p>
          <w:p w14:paraId="701D9619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client_body_buffer_size 128k;</w:t>
            </w:r>
          </w:p>
          <w:p w14:paraId="1B212FF0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large_client_header_buffers 4 8k;</w:t>
            </w:r>
          </w:p>
          <w:p w14:paraId="358FC074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01AD2571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client_body_temp_path /opt/nginx/data/tmp/client_body;</w:t>
            </w:r>
          </w:p>
          <w:p w14:paraId="1C02AAE1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proxy_temp_path /opt/nginx/data/tmp/proxy;</w:t>
            </w:r>
          </w:p>
          <w:p w14:paraId="3E8EB70B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fastcgi_temp_path /opt/nginx/data/tmp/fastcgi;</w:t>
            </w:r>
          </w:p>
          <w:p w14:paraId="0988C054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uwsgi_temp_path /opt/nginx/data/tmp/uwsgi;</w:t>
            </w:r>
          </w:p>
          <w:p w14:paraId="5CC9677E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scgi_temp_path /opt/nginx/data/tmp/scgi;</w:t>
            </w:r>
          </w:p>
          <w:p w14:paraId="56EA5B85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16FDD0C8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limit_conn_zone $binary_remote_addr zone=perip_conn:10m;</w:t>
            </w:r>
          </w:p>
          <w:p w14:paraId="25A86CEC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limit_req_zone $binary_remote_addr zone=perip_req:10m rate=10r/s;</w:t>
            </w:r>
          </w:p>
          <w:p w14:paraId="52A70CD5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169FCA62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server {</w:t>
            </w:r>
          </w:p>
          <w:p w14:paraId="1F7ADA73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listen 8010;</w:t>
            </w:r>
          </w:p>
          <w:p w14:paraId="68EAC9BC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server_name _;</w:t>
            </w:r>
          </w:p>
          <w:p w14:paraId="3FA2D201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01CFEFBE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root /opt/nginx/html;</w:t>
            </w:r>
          </w:p>
          <w:p w14:paraId="0995D1A2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index index.html;</w:t>
            </w:r>
          </w:p>
          <w:p w14:paraId="18464205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25768542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autoindex off;</w:t>
            </w:r>
          </w:p>
          <w:p w14:paraId="23F89616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1AF100C2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add_header X-Frame-Options "DENY" always;</w:t>
            </w:r>
          </w:p>
          <w:p w14:paraId="24EA1BA2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add_header X-Content-Type-Options "nosniff" always;</w:t>
            </w:r>
          </w:p>
          <w:p w14:paraId="7327E5DD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add_header Referrer-Policy "strict-origin-when-cross-origin" always;</w:t>
            </w:r>
          </w:p>
          <w:p w14:paraId="60D57074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add_header X-XSS-Protection "1; mode=block" always;</w:t>
            </w:r>
          </w:p>
          <w:p w14:paraId="25855C09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add_header Content-Security-Policy "default-src 'self'; frame-ancestors 'none'; object-src 'none'; base-uri 'self';" always;</w:t>
            </w:r>
          </w:p>
          <w:p w14:paraId="76B0B719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add_header Permissions-Policy "geolocation=(), microphone=(), camera=()" always;</w:t>
            </w:r>
          </w:p>
          <w:p w14:paraId="44F6208F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1EA74905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limit_conn perip_conn 20;</w:t>
            </w:r>
          </w:p>
          <w:p w14:paraId="37E18EA3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limit_req zone=perip_req burst=20 nodelay;</w:t>
            </w:r>
          </w:p>
          <w:p w14:paraId="2EDAD961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785064FA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if ($request_method !~ ^(GET|HEAD|POST|DELETE)$) {</w:t>
            </w:r>
          </w:p>
          <w:p w14:paraId="51BFB4CB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    return 405;</w:t>
            </w:r>
          </w:p>
          <w:p w14:paraId="796F631E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}</w:t>
            </w:r>
          </w:p>
          <w:p w14:paraId="3CB59856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66BFA7B7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location / {</w:t>
            </w:r>
          </w:p>
          <w:p w14:paraId="27124550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    try_files $uri $uri/ /index.html;</w:t>
            </w:r>
          </w:p>
          <w:p w14:paraId="15D488A7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}</w:t>
            </w:r>
          </w:p>
          <w:p w14:paraId="0514E848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09A10D86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location = /nginx_status {</w:t>
            </w:r>
          </w:p>
          <w:p w14:paraId="17CD4A52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    stub_status;</w:t>
            </w:r>
          </w:p>
          <w:p w14:paraId="59E79B01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    allow 127.0.0.1;</w:t>
            </w:r>
          </w:p>
          <w:p w14:paraId="7B81FDE6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    deny all;</w:t>
            </w:r>
          </w:p>
          <w:p w14:paraId="56D027C9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}</w:t>
            </w:r>
          </w:p>
          <w:p w14:paraId="10FC16D0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}</w:t>
            </w:r>
          </w:p>
          <w:p w14:paraId="4AD805FB">
            <w:pPr>
              <w:bidi w:val="0"/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}</w:t>
            </w:r>
          </w:p>
        </w:tc>
      </w:tr>
    </w:tbl>
    <w:p w14:paraId="72DD041F">
      <w:pPr>
        <w:pStyle w:val="3"/>
        <w:bidi w:val="0"/>
        <w:rPr>
          <w:rFonts w:hint="default"/>
          <w:lang w:val="en-US" w:eastAsia="zh-CN"/>
        </w:rPr>
      </w:pPr>
      <w:bookmarkStart w:id="70" w:name="_Toc6680"/>
      <w:r>
        <w:rPr>
          <w:rFonts w:hint="eastAsia"/>
          <w:lang w:val="en-US" w:eastAsia="zh-CN"/>
        </w:rPr>
        <w:t>管理命令</w:t>
      </w:r>
      <w:bookmarkEnd w:id="70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29641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1E4AF70A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配置检查</w:t>
            </w:r>
          </w:p>
          <w:p w14:paraId="00E6E271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/opt/nginx/sbin/nginx -c /opt/nginx/conf/nginx.conf -t</w:t>
            </w:r>
          </w:p>
          <w:p w14:paraId="49BB98D8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启动</w:t>
            </w:r>
          </w:p>
          <w:p w14:paraId="2D2FDCA8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/opt/nginx/sbin/nginx -c /opt/nginx/conf/nginx.conf</w:t>
            </w:r>
          </w:p>
          <w:p w14:paraId="65C85FEF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重载</w:t>
            </w:r>
          </w:p>
          <w:p w14:paraId="205D1585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/opt/nginx/sbin/nginx -c /opt/nginx/conf/nginx.conf -s reload</w:t>
            </w:r>
          </w:p>
          <w:p w14:paraId="5AADC354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停止</w:t>
            </w:r>
          </w:p>
          <w:p w14:paraId="45F08E36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/opt/nginx/sbin/nginx -c /opt/nginx/conf/nginx.conf -s quit</w:t>
            </w:r>
          </w:p>
          <w:p w14:paraId="1F17D09D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检查监听</w:t>
            </w:r>
          </w:p>
          <w:p w14:paraId="05274266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ss -lntp | grep 8010</w:t>
            </w:r>
          </w:p>
          <w:p w14:paraId="61767077">
            <w:pPr>
              <w:bidi w:val="0"/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curl http://127.0.0.1:8010/</w:t>
            </w:r>
          </w:p>
        </w:tc>
      </w:tr>
    </w:tbl>
    <w:p w14:paraId="33890142">
      <w:pPr>
        <w:pStyle w:val="2"/>
        <w:numPr>
          <w:ilvl w:val="0"/>
          <w:numId w:val="1"/>
        </w:numPr>
        <w:spacing w:before="190" w:after="190"/>
        <w:rPr>
          <w:rFonts w:hint="eastAsia" w:ascii="宋体" w:hAnsi="宋体" w:eastAsia="宋体" w:cs="宋体"/>
        </w:rPr>
      </w:pPr>
      <w:bookmarkStart w:id="71" w:name="_Toc3941"/>
      <w:bookmarkStart w:id="72" w:name="_Toc5303"/>
      <w:bookmarkStart w:id="73" w:name="_Toc19204"/>
      <w:bookmarkStart w:id="74" w:name="_Toc26749"/>
      <w:bookmarkStart w:id="75" w:name="_Toc25852"/>
      <w:bookmarkStart w:id="76" w:name="_Toc20685"/>
      <w:r>
        <w:rPr>
          <w:rFonts w:hint="eastAsia" w:ascii="宋体" w:hAnsi="宋体" w:eastAsia="宋体" w:cs="宋体"/>
        </w:rPr>
        <w:t>安全加固</w:t>
      </w:r>
      <w:bookmarkEnd w:id="71"/>
      <w:bookmarkEnd w:id="72"/>
      <w:bookmarkEnd w:id="73"/>
      <w:bookmarkEnd w:id="74"/>
      <w:bookmarkEnd w:id="75"/>
      <w:r>
        <w:rPr>
          <w:rFonts w:hint="eastAsia" w:ascii="宋体" w:hAnsi="宋体" w:cs="宋体"/>
          <w:lang w:val="en-US" w:eastAsia="zh-CN"/>
        </w:rPr>
        <w:t>及优化</w:t>
      </w:r>
      <w:bookmarkEnd w:id="76"/>
    </w:p>
    <w:p w14:paraId="64AF205A">
      <w:pPr>
        <w:numPr>
          <w:ilvl w:val="0"/>
          <w:numId w:val="0"/>
        </w:numPr>
        <w:bidi w:val="0"/>
        <w:ind w:firstLine="480" w:firstLineChars="20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以下两个配置建议可以在一定程度上防止DDOS攻击，可根据安全要求和应用实际情况酌情添加在nginx.conf文件中。</w:t>
      </w:r>
    </w:p>
    <w:p w14:paraId="0238D679">
      <w:pPr>
        <w:numPr>
          <w:ilvl w:val="0"/>
          <w:numId w:val="3"/>
        </w:numPr>
        <w:bidi w:val="0"/>
        <w:rPr>
          <w:rFonts w:hint="eastAsia"/>
          <w:b/>
          <w:bCs/>
          <w:sz w:val="28"/>
          <w:szCs w:val="36"/>
        </w:rPr>
      </w:pPr>
      <w:bookmarkStart w:id="77" w:name="_Toc4975"/>
      <w:bookmarkStart w:id="78" w:name="_Toc309"/>
      <w:bookmarkStart w:id="79" w:name="_Toc8148"/>
      <w:r>
        <w:rPr>
          <w:rFonts w:hint="eastAsia"/>
          <w:b/>
          <w:bCs/>
          <w:sz w:val="28"/>
          <w:szCs w:val="36"/>
        </w:rPr>
        <w:t>限制连接数</w:t>
      </w:r>
      <w:bookmarkEnd w:id="77"/>
      <w:bookmarkEnd w:id="78"/>
      <w:bookmarkEnd w:id="79"/>
    </w:p>
    <w:p w14:paraId="51FA7027">
      <w:pPr>
        <w:numPr>
          <w:ilvl w:val="0"/>
          <w:numId w:val="0"/>
        </w:numPr>
        <w:bidi w:val="0"/>
        <w:ind w:firstLine="480" w:firstLineChars="20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在http段增加以下一行代码，定义一个大小为10M、名叫conip的共享内存区: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450D1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50226C4E">
            <w:pPr>
              <w:bidi w:val="0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limit_conn_zone $binary_remote_addr zone=conip:10m;</w:t>
            </w:r>
          </w:p>
        </w:tc>
      </w:tr>
    </w:tbl>
    <w:p w14:paraId="7E3042EE">
      <w:pPr>
        <w:numPr>
          <w:ilvl w:val="0"/>
          <w:numId w:val="0"/>
        </w:numPr>
        <w:bidi w:val="0"/>
        <w:ind w:firstLine="480" w:firstLineChars="20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在server段增加以下一行代码，使用上面在http段中定义的共享内存区conip，限制每个客户端可以与服务器建立的连接数最大为10个：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3E395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778DEBB9">
            <w:pPr>
              <w:bidi w:val="0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limit_conn conip 10;</w:t>
            </w:r>
          </w:p>
        </w:tc>
      </w:tr>
    </w:tbl>
    <w:p w14:paraId="71BC4A70">
      <w:pPr>
        <w:numPr>
          <w:ilvl w:val="0"/>
          <w:numId w:val="3"/>
        </w:numPr>
        <w:bidi w:val="0"/>
        <w:rPr>
          <w:rFonts w:hint="eastAsia"/>
          <w:b/>
          <w:bCs/>
          <w:sz w:val="28"/>
          <w:szCs w:val="36"/>
        </w:rPr>
      </w:pPr>
      <w:bookmarkStart w:id="80" w:name="_Toc25753"/>
      <w:bookmarkStart w:id="81" w:name="_Toc4060"/>
      <w:bookmarkStart w:id="82" w:name="_Toc32113"/>
      <w:r>
        <w:rPr>
          <w:rFonts w:hint="eastAsia"/>
          <w:b/>
          <w:bCs/>
          <w:sz w:val="28"/>
          <w:szCs w:val="36"/>
        </w:rPr>
        <w:t>限制连接速率</w:t>
      </w:r>
      <w:bookmarkEnd w:id="80"/>
      <w:bookmarkEnd w:id="81"/>
      <w:bookmarkEnd w:id="82"/>
    </w:p>
    <w:p w14:paraId="07BFB621">
      <w:pPr>
        <w:numPr>
          <w:ilvl w:val="0"/>
          <w:numId w:val="0"/>
        </w:numPr>
        <w:bidi w:val="0"/>
        <w:ind w:firstLine="480" w:firstLineChars="20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在http段增加以下一行代码，定义一个大小为10M、名叫one的共享内存区，控制接收每个客户端每秒的请求数不超过5个: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2161A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6399D9C6">
            <w:pPr>
              <w:bidi w:val="0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limit_req_zone $binary_remote_addr zone=one:10m rate=5r/s;</w:t>
            </w:r>
          </w:p>
        </w:tc>
      </w:tr>
    </w:tbl>
    <w:p w14:paraId="5F87E086">
      <w:pPr>
        <w:numPr>
          <w:ilvl w:val="0"/>
          <w:numId w:val="0"/>
        </w:numPr>
        <w:bidi w:val="0"/>
        <w:ind w:firstLine="480" w:firstLineChars="20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在server段或location段增加以下一行代码，限制每秒额外的请求不超过2个，结合上面一行的配置，每秒可以接收每个客户端的请求数将变为7个，其中2个将顺延到下一秒处理：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05DAA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03D838B6">
            <w:pPr>
              <w:bidi w:val="0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limit_req zone=one burst=2;</w:t>
            </w:r>
          </w:p>
        </w:tc>
      </w:tr>
    </w:tbl>
    <w:p w14:paraId="0FC56C9A">
      <w:pPr>
        <w:numPr>
          <w:ilvl w:val="0"/>
          <w:numId w:val="3"/>
        </w:numPr>
        <w:bidi w:val="0"/>
        <w:rPr>
          <w:rFonts w:hint="eastAsia"/>
          <w:b/>
          <w:bCs/>
          <w:sz w:val="28"/>
          <w:szCs w:val="36"/>
          <w:lang w:eastAsia="zh-CN"/>
        </w:rPr>
      </w:pPr>
      <w:bookmarkStart w:id="83" w:name="_Toc26637"/>
      <w:bookmarkStart w:id="84" w:name="_Toc5364"/>
      <w:r>
        <w:rPr>
          <w:rFonts w:hint="eastAsia"/>
          <w:b/>
          <w:bCs/>
          <w:sz w:val="28"/>
          <w:szCs w:val="36"/>
          <w:lang w:eastAsia="zh-CN"/>
        </w:rPr>
        <w:t>修改监听端口</w:t>
      </w:r>
      <w:bookmarkEnd w:id="83"/>
      <w:bookmarkEnd w:id="84"/>
    </w:p>
    <w:p w14:paraId="41808473">
      <w:pPr>
        <w:numPr>
          <w:ilvl w:val="0"/>
          <w:numId w:val="0"/>
        </w:numPr>
        <w:bidi w:val="0"/>
        <w:ind w:leftChars="0" w:firstLine="42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为了让nginx用户能够不需要root权限启停nginx，将监听端口由80改为8010：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0AA29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2BB95170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server {</w:t>
            </w:r>
          </w:p>
          <w:p w14:paraId="0B9D58C6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listen       8010;</w:t>
            </w:r>
          </w:p>
          <w:p w14:paraId="76D3228C">
            <w:pPr>
              <w:bidi w:val="0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}</w:t>
            </w:r>
          </w:p>
        </w:tc>
      </w:tr>
    </w:tbl>
    <w:p w14:paraId="12FB3EF6">
      <w:pPr>
        <w:numPr>
          <w:ilvl w:val="0"/>
          <w:numId w:val="3"/>
        </w:numPr>
        <w:bidi w:val="0"/>
        <w:rPr>
          <w:rFonts w:hint="eastAsia"/>
          <w:b/>
          <w:bCs/>
          <w:sz w:val="28"/>
          <w:szCs w:val="36"/>
          <w:lang w:eastAsia="zh-CN"/>
        </w:rPr>
      </w:pPr>
      <w:bookmarkStart w:id="85" w:name="_Toc21147"/>
      <w:bookmarkStart w:id="86" w:name="_Toc9539"/>
      <w:r>
        <w:rPr>
          <w:rFonts w:hint="eastAsia"/>
          <w:b/>
          <w:bCs/>
          <w:sz w:val="28"/>
          <w:szCs w:val="36"/>
          <w:lang w:eastAsia="zh-CN"/>
        </w:rPr>
        <w:t>版本信息隐藏</w:t>
      </w:r>
      <w:bookmarkEnd w:id="85"/>
      <w:bookmarkEnd w:id="86"/>
    </w:p>
    <w:p w14:paraId="19E00CBF">
      <w:pPr>
        <w:numPr>
          <w:ilvl w:val="0"/>
          <w:numId w:val="0"/>
        </w:numPr>
        <w:bidi w:val="0"/>
        <w:ind w:leftChars="0"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在http段中增加以下代码：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0C2B5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2ADE4E64">
            <w:pPr>
              <w:bidi w:val="0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server_tokens off;</w:t>
            </w:r>
          </w:p>
        </w:tc>
      </w:tr>
    </w:tbl>
    <w:p w14:paraId="3769D423">
      <w:pPr>
        <w:numPr>
          <w:ilvl w:val="0"/>
          <w:numId w:val="3"/>
        </w:numPr>
        <w:bidi w:val="0"/>
        <w:rPr>
          <w:rFonts w:hint="eastAsia"/>
          <w:b/>
          <w:bCs/>
          <w:sz w:val="28"/>
          <w:szCs w:val="36"/>
          <w:lang w:eastAsia="zh-CN"/>
        </w:rPr>
      </w:pPr>
      <w:bookmarkStart w:id="87" w:name="_Toc30693"/>
      <w:bookmarkStart w:id="88" w:name="_Toc9732"/>
      <w:r>
        <w:rPr>
          <w:rFonts w:hint="eastAsia"/>
          <w:b/>
          <w:bCs/>
          <w:sz w:val="28"/>
          <w:szCs w:val="36"/>
          <w:lang w:eastAsia="zh-CN"/>
        </w:rPr>
        <w:t>禁止目录列出</w:t>
      </w:r>
      <w:bookmarkEnd w:id="87"/>
      <w:bookmarkEnd w:id="88"/>
    </w:p>
    <w:p w14:paraId="5BACA458">
      <w:pPr>
        <w:numPr>
          <w:ilvl w:val="0"/>
          <w:numId w:val="0"/>
        </w:numPr>
        <w:bidi w:val="0"/>
        <w:ind w:leftChars="0"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在http段中增加以下代码：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78017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44D884A1">
            <w:pPr>
              <w:bidi w:val="0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autoindex off;</w:t>
            </w:r>
          </w:p>
        </w:tc>
      </w:tr>
    </w:tbl>
    <w:p w14:paraId="38CE6293">
      <w:pPr>
        <w:numPr>
          <w:ilvl w:val="0"/>
          <w:numId w:val="3"/>
        </w:numPr>
        <w:bidi w:val="0"/>
        <w:rPr>
          <w:rFonts w:hint="eastAsia"/>
          <w:b/>
          <w:bCs/>
          <w:sz w:val="28"/>
          <w:szCs w:val="36"/>
          <w:lang w:eastAsia="zh-CN"/>
        </w:rPr>
      </w:pPr>
      <w:bookmarkStart w:id="89" w:name="_Toc8320"/>
      <w:bookmarkStart w:id="90" w:name="_Toc2943"/>
      <w:r>
        <w:rPr>
          <w:rFonts w:hint="eastAsia"/>
          <w:b/>
          <w:bCs/>
          <w:sz w:val="28"/>
          <w:szCs w:val="36"/>
          <w:lang w:eastAsia="zh-CN"/>
        </w:rPr>
        <w:t>禁用不安全的http方法</w:t>
      </w:r>
      <w:bookmarkEnd w:id="89"/>
      <w:bookmarkEnd w:id="90"/>
    </w:p>
    <w:p w14:paraId="0613D7C6">
      <w:pPr>
        <w:numPr>
          <w:ilvl w:val="0"/>
          <w:numId w:val="0"/>
        </w:numPr>
        <w:bidi w:val="0"/>
        <w:ind w:leftChars="0"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在server段增加以下代码，仅支持GET、HEAD、POST、DELETE：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196AD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4700E0E6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if ($request_method !~ ^(GET|POST|PUT|DELETE)$)</w:t>
            </w:r>
          </w:p>
          <w:p w14:paraId="76837444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{</w:t>
            </w:r>
          </w:p>
          <w:p w14:paraId="4BFA96F1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return 501;</w:t>
            </w:r>
          </w:p>
          <w:p w14:paraId="0B6A1474">
            <w:pPr>
              <w:bidi w:val="0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}</w:t>
            </w:r>
          </w:p>
        </w:tc>
      </w:tr>
    </w:tbl>
    <w:p w14:paraId="6C8BD7E8">
      <w:pPr>
        <w:numPr>
          <w:ilvl w:val="0"/>
          <w:numId w:val="3"/>
        </w:numPr>
        <w:bidi w:val="0"/>
        <w:rPr>
          <w:rFonts w:hint="eastAsia"/>
          <w:b/>
          <w:bCs/>
          <w:sz w:val="28"/>
          <w:szCs w:val="36"/>
          <w:lang w:eastAsia="zh-CN"/>
        </w:rPr>
      </w:pPr>
      <w:bookmarkStart w:id="91" w:name="_Toc11168"/>
      <w:bookmarkStart w:id="92" w:name="_Toc2325"/>
      <w:r>
        <w:rPr>
          <w:rFonts w:hint="eastAsia"/>
          <w:b/>
          <w:bCs/>
          <w:sz w:val="28"/>
          <w:szCs w:val="36"/>
          <w:lang w:eastAsia="zh-CN"/>
        </w:rPr>
        <w:t>控制超时时间，防止DOS攻击</w:t>
      </w:r>
      <w:bookmarkEnd w:id="91"/>
      <w:bookmarkEnd w:id="92"/>
    </w:p>
    <w:p w14:paraId="6E756BB4">
      <w:pPr>
        <w:numPr>
          <w:ilvl w:val="0"/>
          <w:numId w:val="0"/>
        </w:numPr>
        <w:bidi w:val="0"/>
        <w:ind w:leftChars="0"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在http段增加以下代码：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65012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5E55D9C0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#设置客户端请求主体读取超时时间</w:t>
            </w:r>
          </w:p>
          <w:p w14:paraId="63631D72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client_body_timeout 60; </w:t>
            </w:r>
          </w:p>
          <w:p w14:paraId="13A6F5A6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#设置客户端请求头读取超时时间</w:t>
            </w:r>
          </w:p>
          <w:p w14:paraId="77AE4271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client_header_timeout 60;</w:t>
            </w:r>
          </w:p>
          <w:p w14:paraId="0174FECB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#指定响应客户端的超时时间</w:t>
            </w:r>
          </w:p>
          <w:p w14:paraId="19A9A1A0">
            <w:pPr>
              <w:bidi w:val="0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send_timeout 60;</w:t>
            </w:r>
          </w:p>
        </w:tc>
      </w:tr>
    </w:tbl>
    <w:p w14:paraId="71DC9E2C">
      <w:pPr>
        <w:numPr>
          <w:ilvl w:val="0"/>
          <w:numId w:val="3"/>
        </w:numPr>
        <w:bidi w:val="0"/>
        <w:rPr>
          <w:rFonts w:hint="eastAsia"/>
          <w:b/>
          <w:bCs/>
          <w:sz w:val="28"/>
          <w:szCs w:val="36"/>
          <w:lang w:eastAsia="zh-CN"/>
        </w:rPr>
      </w:pPr>
      <w:bookmarkStart w:id="93" w:name="_Toc25772"/>
      <w:bookmarkStart w:id="94" w:name="_Toc546"/>
      <w:r>
        <w:rPr>
          <w:rFonts w:hint="eastAsia"/>
          <w:b/>
          <w:bCs/>
          <w:sz w:val="28"/>
          <w:szCs w:val="36"/>
          <w:lang w:eastAsia="zh-CN"/>
        </w:rPr>
        <w:t>防止点击劫持</w:t>
      </w:r>
      <w:bookmarkEnd w:id="93"/>
      <w:bookmarkEnd w:id="94"/>
    </w:p>
    <w:p w14:paraId="29B4C1D2">
      <w:pPr>
        <w:numPr>
          <w:ilvl w:val="0"/>
          <w:numId w:val="0"/>
        </w:numPr>
        <w:bidi w:val="0"/>
        <w:ind w:leftChars="0"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在server段增加以下代码，防止iframe嵌套导致的点击劫持：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741B5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40D7B25D">
            <w:pPr>
              <w:bidi w:val="0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add_header X-Frame-Options SAMEORIGIN;</w:t>
            </w:r>
          </w:p>
        </w:tc>
      </w:tr>
    </w:tbl>
    <w:p w14:paraId="2DB3B22F">
      <w:pPr>
        <w:numPr>
          <w:ilvl w:val="0"/>
          <w:numId w:val="3"/>
        </w:numPr>
        <w:bidi w:val="0"/>
        <w:rPr>
          <w:rFonts w:hint="eastAsia"/>
          <w:b/>
          <w:bCs/>
          <w:sz w:val="28"/>
          <w:szCs w:val="36"/>
          <w:lang w:eastAsia="zh-CN"/>
        </w:rPr>
      </w:pPr>
      <w:bookmarkStart w:id="95" w:name="_Toc31125"/>
      <w:bookmarkStart w:id="96" w:name="_Toc17115"/>
      <w:r>
        <w:rPr>
          <w:rFonts w:hint="eastAsia"/>
          <w:b/>
          <w:bCs/>
          <w:sz w:val="28"/>
          <w:szCs w:val="36"/>
          <w:lang w:eastAsia="zh-CN"/>
        </w:rPr>
        <w:t>在头信息中定义安全参数</w:t>
      </w:r>
      <w:bookmarkEnd w:id="95"/>
      <w:bookmarkEnd w:id="96"/>
    </w:p>
    <w:p w14:paraId="2602A5BE">
      <w:pPr>
        <w:numPr>
          <w:ilvl w:val="0"/>
          <w:numId w:val="0"/>
        </w:numPr>
        <w:bidi w:val="0"/>
        <w:ind w:leftChars="0"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在http段增加以下代码：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1D29B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4038B4E1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add_header X-XSS-Protection "1; mode=block" always;    # 启用XSS保护，并在检查到XSS攻击时，停止渲染页面</w:t>
            </w:r>
          </w:p>
          <w:p w14:paraId="556D2E94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add_header X-Content-Type-Options "nosniff" always;    # 严格匹配资源类型，拒绝加载错误或者不匹配的资源类型</w:t>
            </w:r>
          </w:p>
          <w:p w14:paraId="11FAB14E">
            <w:pPr>
              <w:bidi w:val="0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add_header Content-Security-Policy "default-src 'self';";  # 控制只能执行协议、域名、端口都相同的js、css等脚本</w:t>
            </w:r>
          </w:p>
        </w:tc>
      </w:tr>
    </w:tbl>
    <w:p w14:paraId="0D8F6136">
      <w:pPr>
        <w:numPr>
          <w:ilvl w:val="0"/>
          <w:numId w:val="3"/>
        </w:numPr>
        <w:bidi w:val="0"/>
        <w:rPr>
          <w:rFonts w:hint="eastAsia"/>
          <w:b/>
          <w:bCs/>
          <w:sz w:val="28"/>
          <w:szCs w:val="36"/>
          <w:lang w:eastAsia="zh-CN"/>
        </w:rPr>
      </w:pPr>
      <w:bookmarkStart w:id="97" w:name="_Toc9169"/>
      <w:bookmarkStart w:id="98" w:name="_Toc5953"/>
      <w:bookmarkStart w:id="99" w:name="_Toc14625"/>
      <w:bookmarkStart w:id="100" w:name="_Toc19648"/>
      <w:r>
        <w:rPr>
          <w:rFonts w:hint="eastAsia"/>
          <w:b/>
          <w:bCs/>
          <w:sz w:val="28"/>
          <w:szCs w:val="36"/>
          <w:lang w:eastAsia="zh-CN"/>
        </w:rPr>
        <w:t>工作进程数配置</w:t>
      </w:r>
      <w:bookmarkEnd w:id="97"/>
      <w:bookmarkEnd w:id="98"/>
      <w:r>
        <w:rPr>
          <w:rFonts w:hint="eastAsia"/>
          <w:b/>
          <w:bCs/>
          <w:sz w:val="28"/>
          <w:szCs w:val="36"/>
          <w:lang w:eastAsia="zh-CN"/>
        </w:rPr>
        <w:t>（根据需要选择是否配置）</w:t>
      </w:r>
      <w:bookmarkEnd w:id="99"/>
      <w:bookmarkEnd w:id="100"/>
    </w:p>
    <w:p w14:paraId="253DB909">
      <w:pPr>
        <w:numPr>
          <w:ilvl w:val="0"/>
          <w:numId w:val="0"/>
        </w:numPr>
        <w:bidi w:val="0"/>
        <w:ind w:leftChars="0"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将工作进程数配置为和CPU数一样。配置方法如下，将worker_processes的值改为auto：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5B576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0F6FF685">
            <w:pPr>
              <w:bidi w:val="0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worker_processes  auto;</w:t>
            </w:r>
          </w:p>
        </w:tc>
      </w:tr>
    </w:tbl>
    <w:p w14:paraId="3E23586D">
      <w:pPr>
        <w:numPr>
          <w:ilvl w:val="0"/>
          <w:numId w:val="3"/>
        </w:numPr>
        <w:bidi w:val="0"/>
        <w:rPr>
          <w:rFonts w:hint="eastAsia"/>
          <w:b/>
          <w:bCs/>
          <w:sz w:val="28"/>
          <w:szCs w:val="36"/>
          <w:lang w:eastAsia="zh-CN"/>
        </w:rPr>
      </w:pPr>
      <w:bookmarkStart w:id="101" w:name="_Toc30063"/>
      <w:bookmarkStart w:id="102" w:name="_Toc31361"/>
      <w:bookmarkStart w:id="103" w:name="_Toc23917"/>
      <w:bookmarkStart w:id="104" w:name="_Toc17079"/>
      <w:r>
        <w:rPr>
          <w:rFonts w:hint="eastAsia"/>
          <w:b/>
          <w:bCs/>
          <w:sz w:val="28"/>
          <w:szCs w:val="36"/>
          <w:lang w:eastAsia="zh-CN"/>
        </w:rPr>
        <w:t>增加可打开的最大文件数</w:t>
      </w:r>
      <w:bookmarkEnd w:id="101"/>
      <w:bookmarkEnd w:id="102"/>
      <w:r>
        <w:rPr>
          <w:rFonts w:hint="eastAsia"/>
          <w:b/>
          <w:bCs/>
          <w:sz w:val="28"/>
          <w:szCs w:val="36"/>
          <w:lang w:eastAsia="zh-CN"/>
        </w:rPr>
        <w:t>（根据需要选择是否配置）</w:t>
      </w:r>
      <w:bookmarkEnd w:id="103"/>
      <w:bookmarkEnd w:id="104"/>
    </w:p>
    <w:p w14:paraId="2B963F51">
      <w:pPr>
        <w:numPr>
          <w:ilvl w:val="0"/>
          <w:numId w:val="0"/>
        </w:numPr>
        <w:bidi w:val="0"/>
        <w:ind w:leftChars="0"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在设置worker_processes的那一行下面增加如下一行配置，增加所有nginx进程总共可打开的最大文件数：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1CBDF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03420BC3">
            <w:pPr>
              <w:bidi w:val="0"/>
              <w:rPr>
                <w:rFonts w:hint="eastAsia" w:ascii="宋体" w:hAnsi="宋体" w:eastAsia="宋体" w:cs="宋体"/>
                <w:kern w:val="0"/>
                <w:szCs w:val="24"/>
                <w:lang w:val="en-US" w:eastAsia="zh-CN" w:bidi="ar"/>
              </w:rPr>
            </w:pPr>
            <w:r>
              <w:rPr>
                <w:rFonts w:hint="eastAsia"/>
                <w:lang w:val="en-US" w:eastAsia="zh-CN"/>
              </w:rPr>
              <w:t xml:space="preserve">worker_rlimit_nofile 65535; </w:t>
            </w:r>
          </w:p>
        </w:tc>
      </w:tr>
    </w:tbl>
    <w:p w14:paraId="1BAD8853">
      <w:pPr>
        <w:numPr>
          <w:ilvl w:val="0"/>
          <w:numId w:val="3"/>
        </w:numPr>
        <w:bidi w:val="0"/>
        <w:rPr>
          <w:rFonts w:hint="eastAsia"/>
          <w:b/>
          <w:bCs/>
          <w:sz w:val="28"/>
          <w:szCs w:val="36"/>
          <w:lang w:eastAsia="zh-CN"/>
        </w:rPr>
      </w:pPr>
      <w:bookmarkStart w:id="105" w:name="_Toc2533"/>
      <w:bookmarkStart w:id="106" w:name="_Toc25302"/>
      <w:r>
        <w:rPr>
          <w:rFonts w:hint="eastAsia"/>
          <w:b/>
          <w:bCs/>
          <w:sz w:val="28"/>
          <w:szCs w:val="36"/>
          <w:lang w:eastAsia="zh-CN"/>
        </w:rPr>
        <w:t>配置每个工作进程可处理的最大连接数（根据需要选择是否配置）</w:t>
      </w:r>
      <w:bookmarkEnd w:id="105"/>
      <w:bookmarkEnd w:id="106"/>
    </w:p>
    <w:p w14:paraId="207D82CB">
      <w:pPr>
        <w:numPr>
          <w:ilvl w:val="0"/>
          <w:numId w:val="0"/>
        </w:numPr>
        <w:bidi w:val="0"/>
        <w:ind w:leftChars="0"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在event段中配置worker_connections参数，worker_connections默认为1024，可以改为如下所示更大的值：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67DC9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6B847424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events {</w:t>
            </w:r>
          </w:p>
          <w:p w14:paraId="3D241EFB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worker_connections  10000;</w:t>
            </w:r>
          </w:p>
          <w:p w14:paraId="2ACB7252">
            <w:pPr>
              <w:bidi w:val="0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}</w:t>
            </w:r>
          </w:p>
        </w:tc>
      </w:tr>
    </w:tbl>
    <w:p w14:paraId="39DB2D7A">
      <w:pPr>
        <w:numPr>
          <w:ilvl w:val="0"/>
          <w:numId w:val="0"/>
        </w:numPr>
        <w:bidi w:val="0"/>
        <w:ind w:leftChars="0"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注意：worker_connections与nginx工作进程数的乘积应小于worker_rlimit_nofile所配置的值，也应小于在操作系统中执行“ulimit –n”命令所返回的值。</w:t>
      </w:r>
    </w:p>
    <w:p w14:paraId="0F0F3883">
      <w:pPr>
        <w:pStyle w:val="2"/>
        <w:bidi w:val="0"/>
        <w:rPr>
          <w:rFonts w:hint="default"/>
          <w:lang w:val="en-US" w:eastAsia="zh-CN"/>
        </w:rPr>
      </w:pPr>
      <w:bookmarkStart w:id="107" w:name="_Toc17999"/>
      <w:r>
        <w:rPr>
          <w:rFonts w:hint="eastAsia"/>
          <w:lang w:val="en-US" w:eastAsia="zh-CN"/>
        </w:rPr>
        <w:t>常见场景配置示例</w:t>
      </w:r>
      <w:bookmarkEnd w:id="107"/>
    </w:p>
    <w:p w14:paraId="4374AD93">
      <w:pPr>
        <w:numPr>
          <w:ilvl w:val="0"/>
          <w:numId w:val="0"/>
        </w:numPr>
        <w:bidi w:val="0"/>
        <w:ind w:leftChars="0"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Nginx的配置非常灵活，为了应对不同的业务需求，这里整理了</w:t>
      </w:r>
      <w:r>
        <w:rPr>
          <w:rFonts w:hint="eastAsia"/>
          <w:sz w:val="24"/>
          <w:szCs w:val="32"/>
          <w:lang w:val="en-US" w:eastAsia="zh-CN"/>
        </w:rPr>
        <w:t>几</w:t>
      </w:r>
      <w:r>
        <w:rPr>
          <w:rFonts w:hint="default"/>
          <w:sz w:val="24"/>
          <w:szCs w:val="32"/>
          <w:lang w:val="en-US" w:eastAsia="zh-CN"/>
        </w:rPr>
        <w:t>个常用的场景配置。这些配置通常放在 http 块下的 server 块中。</w:t>
      </w:r>
    </w:p>
    <w:p w14:paraId="00AE8729">
      <w:pPr>
        <w:pStyle w:val="3"/>
        <w:bidi w:val="0"/>
        <w:rPr>
          <w:rFonts w:hint="default"/>
          <w:szCs w:val="32"/>
          <w:lang w:val="en-US" w:eastAsia="zh-CN"/>
        </w:rPr>
      </w:pPr>
      <w:bookmarkStart w:id="108" w:name="_Toc26454"/>
      <w:r>
        <w:rPr>
          <w:rFonts w:hint="default"/>
          <w:lang w:val="en-US" w:eastAsia="zh-CN"/>
        </w:rPr>
        <w:t>反向代理</w:t>
      </w:r>
      <w:bookmarkEnd w:id="108"/>
    </w:p>
    <w:p w14:paraId="45F0CADB">
      <w:pPr>
        <w:numPr>
          <w:ilvl w:val="0"/>
          <w:numId w:val="0"/>
        </w:numPr>
        <w:bidi w:val="0"/>
        <w:ind w:leftChars="0"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场景描述：用户访问 example.com，Nginx将请求转发给后端的Tomcat</w:t>
      </w:r>
      <w:r>
        <w:rPr>
          <w:rFonts w:hint="eastAsia"/>
          <w:sz w:val="24"/>
          <w:szCs w:val="32"/>
          <w:lang w:val="en-US" w:eastAsia="zh-CN"/>
        </w:rPr>
        <w:t>等</w:t>
      </w:r>
      <w:r>
        <w:rPr>
          <w:rFonts w:hint="default"/>
          <w:sz w:val="24"/>
          <w:szCs w:val="32"/>
          <w:lang w:val="en-US" w:eastAsia="zh-CN"/>
        </w:rPr>
        <w:t>服务</w:t>
      </w:r>
      <w:r>
        <w:rPr>
          <w:rFonts w:hint="eastAsia"/>
          <w:sz w:val="24"/>
          <w:szCs w:val="32"/>
          <w:lang w:val="en-US" w:eastAsia="zh-CN"/>
        </w:rPr>
        <w:t>上</w:t>
      </w:r>
      <w:r>
        <w:rPr>
          <w:rFonts w:hint="default"/>
          <w:sz w:val="24"/>
          <w:szCs w:val="32"/>
          <w:lang w:val="en-US" w:eastAsia="zh-CN"/>
        </w:rPr>
        <w:t>（例如运行在 localhost:8080）。</w:t>
      </w:r>
    </w:p>
    <w:p w14:paraId="6C787B87">
      <w:pPr>
        <w:numPr>
          <w:ilvl w:val="0"/>
          <w:numId w:val="0"/>
        </w:numPr>
        <w:bidi w:val="0"/>
        <w:ind w:leftChars="0"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核心作用：隐藏后端真实架构，提供统一的入口，进行负载均衡。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10453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4BA933D0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server {</w:t>
            </w:r>
          </w:p>
          <w:p w14:paraId="59DA2606">
            <w:pPr>
              <w:bidi w:val="0"/>
              <w:ind w:firstLine="480" w:firstLineChars="2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listen 80;</w:t>
            </w:r>
          </w:p>
          <w:p w14:paraId="200F1DF7">
            <w:pPr>
              <w:bidi w:val="0"/>
              <w:ind w:firstLine="480" w:firstLineChars="2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server_name example.com; </w:t>
            </w:r>
          </w:p>
          <w:p w14:paraId="49EBAE5A">
            <w:pPr>
              <w:bidi w:val="0"/>
              <w:ind w:firstLine="480" w:firstLineChars="20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2110CDC5">
            <w:pPr>
              <w:bidi w:val="0"/>
              <w:ind w:firstLine="480" w:firstLineChars="2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location / {</w:t>
            </w:r>
          </w:p>
          <w:p w14:paraId="1600AE5C">
            <w:pPr>
              <w:bidi w:val="0"/>
              <w:ind w:firstLine="960" w:firstLineChars="4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# 将请求转发到后端服务 </w:t>
            </w:r>
          </w:p>
          <w:p w14:paraId="3052252A">
            <w:pPr>
              <w:bidi w:val="0"/>
              <w:ind w:firstLine="960" w:firstLineChars="4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proxy_pass http://127.0.0.1:8080; </w:t>
            </w:r>
          </w:p>
          <w:p w14:paraId="38C87B0D">
            <w:pPr>
              <w:bidi w:val="0"/>
              <w:ind w:firstLine="480" w:firstLineChars="20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33464A98">
            <w:pPr>
              <w:bidi w:val="0"/>
              <w:ind w:firstLine="960" w:firstLineChars="4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# 传递真实用户IP给后端（重要，否则后端拿到的IP是Nginx的IP） </w:t>
            </w:r>
          </w:p>
          <w:p w14:paraId="15B358E5">
            <w:pPr>
              <w:bidi w:val="0"/>
              <w:ind w:firstLine="960" w:firstLineChars="4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proxy_set_header Host $host;</w:t>
            </w:r>
          </w:p>
          <w:p w14:paraId="6135F964">
            <w:pPr>
              <w:bidi w:val="0"/>
              <w:ind w:firstLine="960" w:firstLineChars="4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proxy_set_header X-Real-IP $remote_addr;</w:t>
            </w:r>
          </w:p>
          <w:p w14:paraId="2B3F8D16">
            <w:pPr>
              <w:bidi w:val="0"/>
              <w:ind w:firstLine="960" w:firstLineChars="4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proxy_set_header X-Forwarded-For $proxy_add_x_forwarded_for; </w:t>
            </w:r>
          </w:p>
          <w:p w14:paraId="452356C9">
            <w:pPr>
              <w:bidi w:val="0"/>
              <w:ind w:firstLine="480" w:firstLineChars="20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29D14CF0">
            <w:pPr>
              <w:bidi w:val="0"/>
              <w:ind w:firstLine="960" w:firstLineChars="4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# 设置超时时间（可选，防止长连接断开） </w:t>
            </w:r>
          </w:p>
          <w:p w14:paraId="75AF66D7">
            <w:pPr>
              <w:bidi w:val="0"/>
              <w:ind w:firstLine="960" w:firstLineChars="4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proxy_connect_timeout 60s; proxy_read_timeout 60s; </w:t>
            </w:r>
          </w:p>
          <w:p w14:paraId="0F3FEB87">
            <w:pPr>
              <w:bidi w:val="0"/>
              <w:ind w:firstLine="480" w:firstLineChars="2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} </w:t>
            </w:r>
          </w:p>
          <w:p w14:paraId="6608B081">
            <w:pPr>
              <w:bidi w:val="0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}</w:t>
            </w:r>
          </w:p>
        </w:tc>
      </w:tr>
    </w:tbl>
    <w:p w14:paraId="31D523A6">
      <w:pPr>
        <w:pStyle w:val="3"/>
        <w:bidi w:val="0"/>
        <w:rPr>
          <w:rFonts w:hint="eastAsia"/>
          <w:lang w:val="en-US" w:eastAsia="zh-CN"/>
        </w:rPr>
      </w:pPr>
      <w:bookmarkStart w:id="109" w:name="_Toc21578"/>
      <w:r>
        <w:rPr>
          <w:rFonts w:hint="eastAsia"/>
          <w:lang w:val="en-US" w:eastAsia="zh-CN"/>
        </w:rPr>
        <w:t>负载均衡</w:t>
      </w:r>
      <w:bookmarkEnd w:id="109"/>
    </w:p>
    <w:p w14:paraId="3A24D4BD">
      <w:pPr>
        <w:numPr>
          <w:ilvl w:val="0"/>
          <w:numId w:val="0"/>
        </w:numPr>
        <w:bidi w:val="0"/>
        <w:ind w:leftChars="0"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场景描述：后端有多个应用服务器（例如3台），Nginx负责将流量分摊到这些服务器上。</w:t>
      </w:r>
    </w:p>
    <w:p w14:paraId="037DBBB2">
      <w:pPr>
        <w:numPr>
          <w:ilvl w:val="0"/>
          <w:numId w:val="0"/>
        </w:numPr>
        <w:bidi w:val="0"/>
        <w:ind w:leftChars="0"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核心作用：提高系统吞吐量，实现高可用。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0E9FC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20778B78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# 定义后端服务器组 </w:t>
            </w:r>
          </w:p>
          <w:p w14:paraId="75D1D61B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upstream backend_servers {</w:t>
            </w:r>
          </w:p>
          <w:p w14:paraId="04EE26DB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# 默认是轮询模式 </w:t>
            </w:r>
          </w:p>
          <w:p w14:paraId="65340D3F">
            <w:pPr>
              <w:bidi w:val="0"/>
              <w:ind w:firstLine="480" w:firstLineChars="2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server 192.168.1.101:8080; </w:t>
            </w:r>
          </w:p>
          <w:p w14:paraId="68599D38">
            <w:pPr>
              <w:bidi w:val="0"/>
              <w:ind w:firstLine="480" w:firstLineChars="2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server 192.168.1.102:8080; </w:t>
            </w:r>
          </w:p>
          <w:p w14:paraId="794D6393">
            <w:pPr>
              <w:bidi w:val="0"/>
              <w:ind w:firstLine="480" w:firstLineChars="2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server 192.168.1.103:8080; </w:t>
            </w:r>
          </w:p>
          <w:p w14:paraId="20A234CD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0ECAF6A5">
            <w:pPr>
              <w:bidi w:val="0"/>
              <w:ind w:firstLine="480" w:firstLineChars="2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# 其他算法（按需开启）： </w:t>
            </w:r>
          </w:p>
          <w:p w14:paraId="4ABFB901">
            <w:pPr>
              <w:bidi w:val="0"/>
              <w:ind w:firstLine="480" w:firstLineChars="2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# least_conn; # 最少连接数（适合处理时间长短不一的请求） </w:t>
            </w:r>
          </w:p>
          <w:p w14:paraId="44DC1E08">
            <w:pPr>
              <w:bidi w:val="0"/>
              <w:ind w:firstLine="480" w:firstLineChars="2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# ip_hash; # 解决 Session 问题（同一个 IP 始终访问同一台后端） </w:t>
            </w:r>
          </w:p>
          <w:p w14:paraId="0A2C45A6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} </w:t>
            </w:r>
          </w:p>
          <w:p w14:paraId="31593624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5AAF4E0D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server { </w:t>
            </w:r>
          </w:p>
          <w:p w14:paraId="4E08346B">
            <w:pPr>
              <w:bidi w:val="0"/>
              <w:ind w:firstLine="480" w:firstLineChars="2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listen 80; </w:t>
            </w:r>
          </w:p>
          <w:p w14:paraId="1D1A78C5">
            <w:pPr>
              <w:bidi w:val="0"/>
              <w:ind w:firstLine="480" w:firstLineChars="2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server_name example.com; </w:t>
            </w:r>
          </w:p>
          <w:p w14:paraId="42CD1912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42B639E6">
            <w:pPr>
              <w:bidi w:val="0"/>
              <w:ind w:firstLine="480" w:firstLineChars="2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location / { </w:t>
            </w:r>
          </w:p>
          <w:p w14:paraId="155AF042">
            <w:pPr>
              <w:bidi w:val="0"/>
              <w:ind w:firstLine="960" w:firstLineChars="4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# 引用上面定义的 upstream 名称 </w:t>
            </w:r>
          </w:p>
          <w:p w14:paraId="78A3DF9A">
            <w:pPr>
              <w:bidi w:val="0"/>
              <w:ind w:firstLine="960" w:firstLineChars="4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proxy_pass http://backend_servers; </w:t>
            </w:r>
          </w:p>
          <w:p w14:paraId="70276535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6A531CF5">
            <w:pPr>
              <w:bidi w:val="0"/>
              <w:ind w:firstLine="960" w:firstLineChars="4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proxy_set_header Host $host; </w:t>
            </w:r>
          </w:p>
          <w:p w14:paraId="62FC4F36">
            <w:pPr>
              <w:bidi w:val="0"/>
              <w:ind w:firstLine="960" w:firstLineChars="4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proxy_set_header X-Real-IP $remote_addr; </w:t>
            </w:r>
          </w:p>
          <w:p w14:paraId="0A13FDC7">
            <w:pPr>
              <w:bidi w:val="0"/>
              <w:ind w:firstLine="480" w:firstLineChars="2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} </w:t>
            </w:r>
          </w:p>
          <w:p w14:paraId="29428993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}</w:t>
            </w:r>
          </w:p>
        </w:tc>
      </w:tr>
    </w:tbl>
    <w:p w14:paraId="4FF2CE6C">
      <w:pPr>
        <w:pStyle w:val="3"/>
        <w:bidi w:val="0"/>
        <w:rPr>
          <w:rFonts w:hint="default"/>
          <w:lang w:val="en-US" w:eastAsia="zh-CN"/>
        </w:rPr>
      </w:pPr>
      <w:bookmarkStart w:id="110" w:name="_Toc24390"/>
      <w:r>
        <w:rPr>
          <w:rFonts w:hint="default"/>
          <w:lang w:val="en-US" w:eastAsia="zh-CN"/>
        </w:rPr>
        <w:t>动静分离</w:t>
      </w:r>
      <w:bookmarkEnd w:id="110"/>
    </w:p>
    <w:p w14:paraId="18BC5418">
      <w:pPr>
        <w:numPr>
          <w:ilvl w:val="0"/>
          <w:numId w:val="0"/>
        </w:numPr>
        <w:bidi w:val="0"/>
        <w:ind w:leftChars="0"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场景描述：将图片、CSS、JS等静态资源直接由Nginx处理（性能极高），而动态请求（如 API 接口）转发给后端应用服务器。</w:t>
      </w:r>
    </w:p>
    <w:p w14:paraId="5845DB80">
      <w:pPr>
        <w:numPr>
          <w:ilvl w:val="0"/>
          <w:numId w:val="0"/>
        </w:numPr>
        <w:bidi w:val="0"/>
        <w:ind w:leftChars="0"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核心作用：减轻后端服务器压力，提升静态资源加载速度。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28415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7930A527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server { </w:t>
            </w:r>
          </w:p>
          <w:p w14:paraId="46DFBEB5">
            <w:pPr>
              <w:bidi w:val="0"/>
              <w:ind w:firstLine="480" w:firstLineChars="2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listen 80; </w:t>
            </w:r>
          </w:p>
          <w:p w14:paraId="6B38140D">
            <w:pPr>
              <w:bidi w:val="0"/>
              <w:ind w:firstLine="480" w:firstLineChars="2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server_name example.com; </w:t>
            </w:r>
          </w:p>
          <w:p w14:paraId="0C191D1B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33EDAF7A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# 1. 静态资源处理 </w:t>
            </w:r>
          </w:p>
          <w:p w14:paraId="7328D355">
            <w:pPr>
              <w:bidi w:val="0"/>
              <w:ind w:firstLine="480" w:firstLineChars="2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location ~* \.(gif|jpg|jpeg|png|css|js|ico)$ { </w:t>
            </w:r>
          </w:p>
          <w:p w14:paraId="74812C51">
            <w:pPr>
              <w:bidi w:val="0"/>
              <w:ind w:firstLine="960" w:firstLineChars="4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root /var/www/static_files;    # 静态文件存放路径 </w:t>
            </w:r>
          </w:p>
          <w:p w14:paraId="432F3E36">
            <w:pPr>
              <w:bidi w:val="0"/>
              <w:ind w:firstLine="960" w:firstLineChars="4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expires 7d;    # 浏览器缓存 7 天 </w:t>
            </w:r>
          </w:p>
          <w:p w14:paraId="58E27311">
            <w:pPr>
              <w:bidi w:val="0"/>
              <w:ind w:firstLine="960" w:firstLineChars="4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access_log off;    # 关闭静态文件的访问日志，减少磁盘 IO </w:t>
            </w:r>
          </w:p>
          <w:p w14:paraId="6341B607">
            <w:pPr>
              <w:bidi w:val="0"/>
              <w:ind w:firstLine="480" w:firstLineChars="2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} </w:t>
            </w:r>
          </w:p>
          <w:p w14:paraId="0DDD33EB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3F2C00D4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# 2. 动态请求转发 </w:t>
            </w:r>
          </w:p>
          <w:p w14:paraId="2BD67BE6">
            <w:pPr>
              <w:bidi w:val="0"/>
              <w:ind w:firstLine="480" w:firstLineChars="2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location / { </w:t>
            </w:r>
          </w:p>
          <w:p w14:paraId="1238589F">
            <w:pPr>
              <w:bidi w:val="0"/>
              <w:ind w:firstLine="960" w:firstLineChars="4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proxy_pass http://127.0.0.1:8080; </w:t>
            </w:r>
          </w:p>
          <w:p w14:paraId="6FC6E44A">
            <w:pPr>
              <w:bidi w:val="0"/>
              <w:ind w:firstLine="960" w:firstLineChars="4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proxy_set_header Host $host; </w:t>
            </w:r>
          </w:p>
          <w:p w14:paraId="6BAC5D41">
            <w:pPr>
              <w:bidi w:val="0"/>
              <w:ind w:firstLine="960" w:firstLineChars="4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proxy_set_header X-Real-IP $remote_addr; </w:t>
            </w:r>
          </w:p>
          <w:p w14:paraId="2B9B5233">
            <w:pPr>
              <w:bidi w:val="0"/>
              <w:ind w:firstLine="480" w:firstLineChars="2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} </w:t>
            </w:r>
          </w:p>
          <w:p w14:paraId="37A33C59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}</w:t>
            </w:r>
          </w:p>
        </w:tc>
      </w:tr>
    </w:tbl>
    <w:p w14:paraId="53578033">
      <w:pPr>
        <w:pStyle w:val="3"/>
        <w:bidi w:val="0"/>
        <w:rPr>
          <w:rFonts w:hint="default"/>
          <w:lang w:val="en-US" w:eastAsia="zh-CN"/>
        </w:rPr>
      </w:pPr>
      <w:bookmarkStart w:id="111" w:name="_Toc17143"/>
      <w:r>
        <w:rPr>
          <w:rFonts w:hint="default"/>
          <w:lang w:val="en-US" w:eastAsia="zh-CN"/>
        </w:rPr>
        <w:t>强制 HTTPS 跳转</w:t>
      </w:r>
      <w:bookmarkEnd w:id="111"/>
    </w:p>
    <w:p w14:paraId="0A61E358">
      <w:pPr>
        <w:numPr>
          <w:ilvl w:val="0"/>
          <w:numId w:val="0"/>
        </w:numPr>
        <w:bidi w:val="0"/>
        <w:ind w:leftChars="0"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场景描述：用户访问 http:// 时，自动重定向到 https://，保证数据传输安全。</w:t>
      </w:r>
    </w:p>
    <w:p w14:paraId="072799A0">
      <w:pPr>
        <w:numPr>
          <w:ilvl w:val="0"/>
          <w:numId w:val="0"/>
        </w:numPr>
        <w:bidi w:val="0"/>
        <w:ind w:leftChars="0"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核心作用：安全合规，SEO优化。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206E1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0C24D966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# 1. 监听 80 端口，将所有 HTTP 请求重定向到 HTTPS </w:t>
            </w:r>
          </w:p>
          <w:p w14:paraId="4BEA4F9F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server { </w:t>
            </w:r>
          </w:p>
          <w:p w14:paraId="0EDEB02F">
            <w:pPr>
              <w:bidi w:val="0"/>
              <w:ind w:firstLine="480" w:firstLineChars="2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listen 80; </w:t>
            </w:r>
          </w:p>
          <w:p w14:paraId="55E8E805">
            <w:pPr>
              <w:bidi w:val="0"/>
              <w:ind w:firstLine="480" w:firstLineChars="2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server_name example.com; </w:t>
            </w:r>
          </w:p>
          <w:p w14:paraId="73F8CDAF">
            <w:pPr>
              <w:bidi w:val="0"/>
              <w:ind w:firstLine="480" w:firstLineChars="2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return 301 https://$host$request_uri; </w:t>
            </w:r>
          </w:p>
          <w:p w14:paraId="2C6F3066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} </w:t>
            </w:r>
          </w:p>
          <w:p w14:paraId="133215C9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03D00DE1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# 2. 监听 443 端口，处理 HTTPS 请求 </w:t>
            </w:r>
          </w:p>
          <w:p w14:paraId="7DBCDF27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server { </w:t>
            </w:r>
          </w:p>
          <w:p w14:paraId="715ED6D9">
            <w:pPr>
              <w:bidi w:val="0"/>
              <w:ind w:firstLine="480" w:firstLineChars="2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listen 443 ssl; </w:t>
            </w:r>
          </w:p>
          <w:p w14:paraId="71BB4D2E">
            <w:pPr>
              <w:bidi w:val="0"/>
              <w:ind w:firstLine="480" w:firstLineChars="2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server_name example.com; </w:t>
            </w:r>
          </w:p>
          <w:p w14:paraId="1F35ACEA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25FF278C">
            <w:pPr>
              <w:bidi w:val="0"/>
              <w:ind w:firstLine="480" w:firstLineChars="2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# 证书路径配置 </w:t>
            </w:r>
          </w:p>
          <w:p w14:paraId="26849D47">
            <w:pPr>
              <w:bidi w:val="0"/>
              <w:ind w:firstLine="480" w:firstLineChars="2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ssl_certificate /etc/nginx/ssl/server.crt; </w:t>
            </w:r>
          </w:p>
          <w:p w14:paraId="3C874F30">
            <w:pPr>
              <w:bidi w:val="0"/>
              <w:ind w:firstLine="480" w:firstLineChars="2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ssl_certificate_key /etc/nginx/ssl/server.key; </w:t>
            </w:r>
          </w:p>
          <w:p w14:paraId="2E007B25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74B8D923">
            <w:pPr>
              <w:bidi w:val="0"/>
              <w:ind w:firstLine="480" w:firstLineChars="2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# 推荐的安全配置 </w:t>
            </w:r>
          </w:p>
          <w:p w14:paraId="769CDAB1">
            <w:pPr>
              <w:bidi w:val="0"/>
              <w:ind w:firstLine="480" w:firstLineChars="2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ssl_session_cache shared:SSL:1m; </w:t>
            </w:r>
          </w:p>
          <w:p w14:paraId="03668873">
            <w:pPr>
              <w:bidi w:val="0"/>
              <w:ind w:firstLine="480" w:firstLineChars="2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ssl_session_timeout 5m; </w:t>
            </w:r>
          </w:p>
          <w:p w14:paraId="7E884DC1">
            <w:pPr>
              <w:bidi w:val="0"/>
              <w:ind w:firstLine="480" w:firstLineChars="2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ssl_ciphers HIGH:!aNULL:!MD5; </w:t>
            </w:r>
          </w:p>
          <w:p w14:paraId="6F921D2B">
            <w:pPr>
              <w:bidi w:val="0"/>
              <w:ind w:firstLine="480" w:firstLineChars="2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ssl_prefer_server_ciphers on; </w:t>
            </w:r>
          </w:p>
          <w:p w14:paraId="681EE345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42FA8F9E">
            <w:pPr>
              <w:bidi w:val="0"/>
              <w:ind w:firstLine="480" w:firstLineChars="2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location / { </w:t>
            </w:r>
          </w:p>
          <w:p w14:paraId="3DBE5325">
            <w:pPr>
              <w:bidi w:val="0"/>
              <w:ind w:firstLine="960" w:firstLineChars="4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proxy_pass http://127.0.0.1:8080; </w:t>
            </w:r>
          </w:p>
          <w:p w14:paraId="40AD8F63">
            <w:pPr>
              <w:bidi w:val="0"/>
              <w:ind w:firstLine="960" w:firstLineChars="4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# ... 其他代理配置 </w:t>
            </w:r>
          </w:p>
          <w:p w14:paraId="5249CD22">
            <w:pPr>
              <w:bidi w:val="0"/>
              <w:ind w:firstLine="480" w:firstLineChars="2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} </w:t>
            </w:r>
          </w:p>
          <w:p w14:paraId="5F63DE1B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}</w:t>
            </w:r>
          </w:p>
        </w:tc>
      </w:tr>
    </w:tbl>
    <w:p w14:paraId="3C8B0B18">
      <w:pPr>
        <w:numPr>
          <w:ilvl w:val="0"/>
          <w:numId w:val="0"/>
        </w:numPr>
        <w:bidi w:val="0"/>
        <w:ind w:leftChars="0" w:firstLine="420" w:firstLineChars="0"/>
        <w:rPr>
          <w:rFonts w:hint="default"/>
          <w:sz w:val="24"/>
          <w:szCs w:val="32"/>
          <w:lang w:val="en-US" w:eastAsia="zh-CN"/>
        </w:rPr>
      </w:pPr>
    </w:p>
    <w:sectPr>
      <w:headerReference r:id="rId4" w:type="first"/>
      <w:headerReference r:id="rId3" w:type="default"/>
      <w:footerReference r:id="rId5" w:type="default"/>
      <w:pgSz w:w="11906" w:h="16838"/>
      <w:pgMar w:top="1440" w:right="1080" w:bottom="1440" w:left="1080" w:header="726" w:footer="726" w:gutter="0"/>
      <w:cols w:space="720" w:num="1"/>
      <w:titlePg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D8A677">
    <w:pPr>
      <w:pStyle w:val="16"/>
      <w:wordWrap w:val="0"/>
      <w:jc w:val="right"/>
    </w:pPr>
    <w:r>
      <w:rPr>
        <w:rFonts w:hint="eastAsia"/>
        <w:sz w:val="24"/>
        <w:szCs w:val="24"/>
      </w:rPr>
      <w:t xml:space="preserve">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47</w:t>
    </w:r>
    <w:r>
      <w:fldChar w:fldCharType="end"/>
    </w:r>
  </w:p>
  <w:p w14:paraId="3286D76A">
    <w:pPr>
      <w:rPr>
        <w:rFonts w:hint="eastAsia"/>
        <w:sz w:val="24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948C4A">
    <w:pPr>
      <w:pStyle w:val="17"/>
      <w:tabs>
        <w:tab w:val="left" w:pos="630"/>
        <w:tab w:val="right" w:pos="8216"/>
      </w:tabs>
      <w:ind w:right="90"/>
      <w:jc w:val="left"/>
    </w:pPr>
    <w:r>
      <w:drawing>
        <wp:inline distT="0" distB="0" distL="114300" distR="114300">
          <wp:extent cx="2411730" cy="436880"/>
          <wp:effectExtent l="0" t="0" r="11430" b="5080"/>
          <wp:docPr id="5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11730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3DC5B">
    <w:pPr>
      <w:pStyle w:val="17"/>
      <w:jc w:val="both"/>
    </w:pPr>
    <w:r>
      <w:drawing>
        <wp:inline distT="0" distB="0" distL="114300" distR="114300">
          <wp:extent cx="2411730" cy="436880"/>
          <wp:effectExtent l="0" t="0" r="11430" b="5080"/>
          <wp:docPr id="6" name="图片 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8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11730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DC670D"/>
    <w:multiLevelType w:val="singleLevel"/>
    <w:tmpl w:val="B7DC670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3D44EB3"/>
    <w:multiLevelType w:val="multilevel"/>
    <w:tmpl w:val="53D44EB3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2">
    <w:nsid w:val="64A60D90"/>
    <w:multiLevelType w:val="multilevel"/>
    <w:tmpl w:val="64A60D90"/>
    <w:lvl w:ilvl="0" w:tentative="0">
      <w:start w:val="1"/>
      <w:numFmt w:val="chineseCountingThousand"/>
      <w:lvlText w:val="%1、"/>
      <w:lvlJc w:val="left"/>
      <w:pPr>
        <w:ind w:left="420" w:hanging="420"/>
      </w:pPr>
      <w:rPr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1" w:tentative="0">
      <w:start w:val="1"/>
      <w:numFmt w:val="decimal"/>
      <w:pStyle w:val="53"/>
      <w:isLgl/>
      <w:lvlText w:val="§%1.%2"/>
      <w:lvlJc w:val="left"/>
      <w:pPr>
        <w:tabs>
          <w:tab w:val="left" w:pos="425"/>
        </w:tabs>
        <w:ind w:left="425" w:hanging="425"/>
      </w:pPr>
      <w:rPr>
        <w:rFonts w:hint="default" w:ascii="Times New Roman" w:hAnsi="Times New Roman" w:eastAsia="黑体"/>
        <w:b/>
        <w:i w:val="0"/>
        <w:sz w:val="30"/>
      </w:rPr>
    </w:lvl>
    <w:lvl w:ilvl="2" w:tentative="0">
      <w:start w:val="1"/>
      <w:numFmt w:val="decimal"/>
      <w:isLgl/>
      <w:lvlText w:val="§%1.%2.%3"/>
      <w:lvlJc w:val="left"/>
      <w:pPr>
        <w:ind w:left="985" w:hanging="425"/>
      </w:pPr>
      <w:rPr>
        <w:rFonts w:hint="default" w:ascii="Times New Roman" w:hAnsi="Times New Roman" w:eastAsia="黑体"/>
        <w:b/>
        <w:i w:val="0"/>
        <w:sz w:val="28"/>
      </w:rPr>
    </w:lvl>
    <w:lvl w:ilvl="3" w:tentative="0">
      <w:start w:val="1"/>
      <w:numFmt w:val="decimal"/>
      <w:isLgl/>
      <w:lvlText w:val="§%1.%2.%3.%4"/>
      <w:lvlJc w:val="left"/>
      <w:pPr>
        <w:ind w:left="425" w:hanging="425"/>
      </w:pPr>
      <w:rPr>
        <w:rFonts w:hint="default" w:ascii="Times New Roman" w:hAnsi="Times New Roman" w:eastAsia="黑体"/>
        <w:b w:val="0"/>
        <w:i w:val="0"/>
        <w:sz w:val="28"/>
      </w:rPr>
    </w:lvl>
    <w:lvl w:ilvl="4" w:tentative="0">
      <w:start w:val="1"/>
      <w:numFmt w:val="decimal"/>
      <w:lvlText w:val="%1.%2.%3.%4.%5."/>
      <w:lvlJc w:val="left"/>
      <w:pPr>
        <w:ind w:left="425" w:hanging="425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425" w:hanging="425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425" w:hanging="425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425" w:hanging="425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425" w:hanging="425"/>
      </w:pPr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15A0"/>
    <w:rsid w:val="0000347B"/>
    <w:rsid w:val="00012C26"/>
    <w:rsid w:val="00017C61"/>
    <w:rsid w:val="00064C1F"/>
    <w:rsid w:val="00067EB4"/>
    <w:rsid w:val="000746F0"/>
    <w:rsid w:val="000754C5"/>
    <w:rsid w:val="00081CCA"/>
    <w:rsid w:val="0008286C"/>
    <w:rsid w:val="00085497"/>
    <w:rsid w:val="0008606C"/>
    <w:rsid w:val="00091868"/>
    <w:rsid w:val="0009714D"/>
    <w:rsid w:val="000B7BF4"/>
    <w:rsid w:val="000F72C5"/>
    <w:rsid w:val="00106A8C"/>
    <w:rsid w:val="0012261E"/>
    <w:rsid w:val="00131910"/>
    <w:rsid w:val="0014095B"/>
    <w:rsid w:val="00156076"/>
    <w:rsid w:val="00164408"/>
    <w:rsid w:val="0017046E"/>
    <w:rsid w:val="00173A34"/>
    <w:rsid w:val="00174E1E"/>
    <w:rsid w:val="00181A58"/>
    <w:rsid w:val="00185166"/>
    <w:rsid w:val="00192E81"/>
    <w:rsid w:val="001A0541"/>
    <w:rsid w:val="001A1AD4"/>
    <w:rsid w:val="001A2294"/>
    <w:rsid w:val="001B0C44"/>
    <w:rsid w:val="001C4486"/>
    <w:rsid w:val="001C6B61"/>
    <w:rsid w:val="001D0A51"/>
    <w:rsid w:val="001E2EB4"/>
    <w:rsid w:val="001E3D98"/>
    <w:rsid w:val="001E6670"/>
    <w:rsid w:val="001F14E5"/>
    <w:rsid w:val="001F2856"/>
    <w:rsid w:val="001F5451"/>
    <w:rsid w:val="00202137"/>
    <w:rsid w:val="00203190"/>
    <w:rsid w:val="002136A6"/>
    <w:rsid w:val="0022677A"/>
    <w:rsid w:val="00231025"/>
    <w:rsid w:val="00237C34"/>
    <w:rsid w:val="00242CFF"/>
    <w:rsid w:val="0024542F"/>
    <w:rsid w:val="002523E1"/>
    <w:rsid w:val="002557AC"/>
    <w:rsid w:val="00276964"/>
    <w:rsid w:val="0028194D"/>
    <w:rsid w:val="002A4F49"/>
    <w:rsid w:val="002B43F7"/>
    <w:rsid w:val="002B7DB9"/>
    <w:rsid w:val="002F248B"/>
    <w:rsid w:val="002F4681"/>
    <w:rsid w:val="00302407"/>
    <w:rsid w:val="00302A22"/>
    <w:rsid w:val="00314EAB"/>
    <w:rsid w:val="00324BCC"/>
    <w:rsid w:val="00330F3E"/>
    <w:rsid w:val="003324B8"/>
    <w:rsid w:val="003414AC"/>
    <w:rsid w:val="00344B12"/>
    <w:rsid w:val="0035207E"/>
    <w:rsid w:val="003537BC"/>
    <w:rsid w:val="00354AD2"/>
    <w:rsid w:val="00365B79"/>
    <w:rsid w:val="00371769"/>
    <w:rsid w:val="003721DE"/>
    <w:rsid w:val="0037338F"/>
    <w:rsid w:val="003804C3"/>
    <w:rsid w:val="00385E41"/>
    <w:rsid w:val="003A2B41"/>
    <w:rsid w:val="003A627B"/>
    <w:rsid w:val="003D0FA4"/>
    <w:rsid w:val="003D59E7"/>
    <w:rsid w:val="003D691E"/>
    <w:rsid w:val="003E2470"/>
    <w:rsid w:val="00401B5D"/>
    <w:rsid w:val="004063A7"/>
    <w:rsid w:val="0041145E"/>
    <w:rsid w:val="00412C32"/>
    <w:rsid w:val="00427EF3"/>
    <w:rsid w:val="004308EA"/>
    <w:rsid w:val="00436822"/>
    <w:rsid w:val="00436D7E"/>
    <w:rsid w:val="00460210"/>
    <w:rsid w:val="004826E9"/>
    <w:rsid w:val="00483B2E"/>
    <w:rsid w:val="004A1DEE"/>
    <w:rsid w:val="004B2464"/>
    <w:rsid w:val="004B32CA"/>
    <w:rsid w:val="004B3729"/>
    <w:rsid w:val="004C4C46"/>
    <w:rsid w:val="004D4547"/>
    <w:rsid w:val="004D57AC"/>
    <w:rsid w:val="004E4BA1"/>
    <w:rsid w:val="004F1F5A"/>
    <w:rsid w:val="00511999"/>
    <w:rsid w:val="005159CB"/>
    <w:rsid w:val="005168BF"/>
    <w:rsid w:val="005215FD"/>
    <w:rsid w:val="005367FB"/>
    <w:rsid w:val="00536F8F"/>
    <w:rsid w:val="00546D9B"/>
    <w:rsid w:val="005563DB"/>
    <w:rsid w:val="00563B29"/>
    <w:rsid w:val="00565008"/>
    <w:rsid w:val="005700D2"/>
    <w:rsid w:val="005732CB"/>
    <w:rsid w:val="0057647B"/>
    <w:rsid w:val="00580D1A"/>
    <w:rsid w:val="00580D4F"/>
    <w:rsid w:val="00583599"/>
    <w:rsid w:val="00583626"/>
    <w:rsid w:val="005A54B6"/>
    <w:rsid w:val="005A58A6"/>
    <w:rsid w:val="005B0567"/>
    <w:rsid w:val="005C0ADB"/>
    <w:rsid w:val="005C4154"/>
    <w:rsid w:val="005D0AD6"/>
    <w:rsid w:val="005D48D9"/>
    <w:rsid w:val="005D4A01"/>
    <w:rsid w:val="005D742C"/>
    <w:rsid w:val="005E0227"/>
    <w:rsid w:val="005E03FC"/>
    <w:rsid w:val="005E4419"/>
    <w:rsid w:val="005E5789"/>
    <w:rsid w:val="005E75F4"/>
    <w:rsid w:val="005F1A5B"/>
    <w:rsid w:val="005F4AC2"/>
    <w:rsid w:val="005F7F14"/>
    <w:rsid w:val="0060637D"/>
    <w:rsid w:val="00607729"/>
    <w:rsid w:val="006177D6"/>
    <w:rsid w:val="0063206C"/>
    <w:rsid w:val="00643157"/>
    <w:rsid w:val="0064751E"/>
    <w:rsid w:val="00662748"/>
    <w:rsid w:val="00674721"/>
    <w:rsid w:val="00681181"/>
    <w:rsid w:val="006812DB"/>
    <w:rsid w:val="00694F21"/>
    <w:rsid w:val="00696720"/>
    <w:rsid w:val="006B388C"/>
    <w:rsid w:val="006C3D1F"/>
    <w:rsid w:val="006C53BC"/>
    <w:rsid w:val="006D1099"/>
    <w:rsid w:val="006E5AEE"/>
    <w:rsid w:val="006F1439"/>
    <w:rsid w:val="007053AA"/>
    <w:rsid w:val="00707FF6"/>
    <w:rsid w:val="0071029C"/>
    <w:rsid w:val="00712596"/>
    <w:rsid w:val="007145D2"/>
    <w:rsid w:val="00714918"/>
    <w:rsid w:val="00724829"/>
    <w:rsid w:val="00724E38"/>
    <w:rsid w:val="007317C4"/>
    <w:rsid w:val="0073409B"/>
    <w:rsid w:val="00737EDD"/>
    <w:rsid w:val="007432A6"/>
    <w:rsid w:val="00743C7D"/>
    <w:rsid w:val="007579A5"/>
    <w:rsid w:val="00763214"/>
    <w:rsid w:val="00773034"/>
    <w:rsid w:val="00780720"/>
    <w:rsid w:val="00782B8F"/>
    <w:rsid w:val="007839AA"/>
    <w:rsid w:val="00791323"/>
    <w:rsid w:val="007A386E"/>
    <w:rsid w:val="007A447C"/>
    <w:rsid w:val="007A60FC"/>
    <w:rsid w:val="007B0251"/>
    <w:rsid w:val="007B3B68"/>
    <w:rsid w:val="007B5D60"/>
    <w:rsid w:val="007B61C2"/>
    <w:rsid w:val="007C751B"/>
    <w:rsid w:val="007F0C1A"/>
    <w:rsid w:val="007F3200"/>
    <w:rsid w:val="007F733E"/>
    <w:rsid w:val="008020FC"/>
    <w:rsid w:val="0080544B"/>
    <w:rsid w:val="008067A8"/>
    <w:rsid w:val="0080710E"/>
    <w:rsid w:val="00817705"/>
    <w:rsid w:val="0082044E"/>
    <w:rsid w:val="00825A5C"/>
    <w:rsid w:val="008324B5"/>
    <w:rsid w:val="00835003"/>
    <w:rsid w:val="00845E8E"/>
    <w:rsid w:val="008573BB"/>
    <w:rsid w:val="00861799"/>
    <w:rsid w:val="00862348"/>
    <w:rsid w:val="008631CA"/>
    <w:rsid w:val="00875B3D"/>
    <w:rsid w:val="00880CA9"/>
    <w:rsid w:val="0088394C"/>
    <w:rsid w:val="008A0280"/>
    <w:rsid w:val="008A314A"/>
    <w:rsid w:val="008A674D"/>
    <w:rsid w:val="008B3FAA"/>
    <w:rsid w:val="008B4181"/>
    <w:rsid w:val="008C51CA"/>
    <w:rsid w:val="008F04E5"/>
    <w:rsid w:val="008F7987"/>
    <w:rsid w:val="0090095C"/>
    <w:rsid w:val="009211A4"/>
    <w:rsid w:val="009211CC"/>
    <w:rsid w:val="00922B41"/>
    <w:rsid w:val="00925BCF"/>
    <w:rsid w:val="009278DB"/>
    <w:rsid w:val="00932986"/>
    <w:rsid w:val="00973296"/>
    <w:rsid w:val="009828FE"/>
    <w:rsid w:val="0098303E"/>
    <w:rsid w:val="00983DC0"/>
    <w:rsid w:val="00990524"/>
    <w:rsid w:val="00997BA2"/>
    <w:rsid w:val="009B40F2"/>
    <w:rsid w:val="009B57E8"/>
    <w:rsid w:val="009C3715"/>
    <w:rsid w:val="009D2A01"/>
    <w:rsid w:val="009D48A7"/>
    <w:rsid w:val="009E6C5D"/>
    <w:rsid w:val="00A021A7"/>
    <w:rsid w:val="00A0223E"/>
    <w:rsid w:val="00A075AC"/>
    <w:rsid w:val="00A162EC"/>
    <w:rsid w:val="00A3657E"/>
    <w:rsid w:val="00A45796"/>
    <w:rsid w:val="00A507E1"/>
    <w:rsid w:val="00A60995"/>
    <w:rsid w:val="00A745E5"/>
    <w:rsid w:val="00A909EA"/>
    <w:rsid w:val="00A91AF4"/>
    <w:rsid w:val="00A9410F"/>
    <w:rsid w:val="00AA2B69"/>
    <w:rsid w:val="00AA4B18"/>
    <w:rsid w:val="00AA5365"/>
    <w:rsid w:val="00AF6AF7"/>
    <w:rsid w:val="00B02283"/>
    <w:rsid w:val="00B0341A"/>
    <w:rsid w:val="00B23436"/>
    <w:rsid w:val="00B30054"/>
    <w:rsid w:val="00B30BFA"/>
    <w:rsid w:val="00B31D60"/>
    <w:rsid w:val="00B422D0"/>
    <w:rsid w:val="00B43329"/>
    <w:rsid w:val="00B56C70"/>
    <w:rsid w:val="00B620B7"/>
    <w:rsid w:val="00B64C1F"/>
    <w:rsid w:val="00B65E0D"/>
    <w:rsid w:val="00B7488F"/>
    <w:rsid w:val="00B75DFA"/>
    <w:rsid w:val="00B75F6B"/>
    <w:rsid w:val="00B92CF0"/>
    <w:rsid w:val="00B9644F"/>
    <w:rsid w:val="00BA3F28"/>
    <w:rsid w:val="00BB7B2D"/>
    <w:rsid w:val="00BC5554"/>
    <w:rsid w:val="00BC6C8C"/>
    <w:rsid w:val="00BD6C12"/>
    <w:rsid w:val="00BD6F12"/>
    <w:rsid w:val="00BE08D4"/>
    <w:rsid w:val="00BF28DB"/>
    <w:rsid w:val="00BF6FB7"/>
    <w:rsid w:val="00C00D87"/>
    <w:rsid w:val="00C13F15"/>
    <w:rsid w:val="00C25DA1"/>
    <w:rsid w:val="00C32D93"/>
    <w:rsid w:val="00C345E3"/>
    <w:rsid w:val="00C42BA9"/>
    <w:rsid w:val="00C531E8"/>
    <w:rsid w:val="00C53E1F"/>
    <w:rsid w:val="00C55DB4"/>
    <w:rsid w:val="00C55EC2"/>
    <w:rsid w:val="00C56D22"/>
    <w:rsid w:val="00C61C61"/>
    <w:rsid w:val="00C63ADD"/>
    <w:rsid w:val="00C64BC5"/>
    <w:rsid w:val="00C665A6"/>
    <w:rsid w:val="00C9679E"/>
    <w:rsid w:val="00CA11B0"/>
    <w:rsid w:val="00CB1B43"/>
    <w:rsid w:val="00CC498B"/>
    <w:rsid w:val="00CD5C94"/>
    <w:rsid w:val="00CE5990"/>
    <w:rsid w:val="00CE5FE8"/>
    <w:rsid w:val="00CE716B"/>
    <w:rsid w:val="00D004DC"/>
    <w:rsid w:val="00D07C61"/>
    <w:rsid w:val="00D141DB"/>
    <w:rsid w:val="00D24C81"/>
    <w:rsid w:val="00D36F94"/>
    <w:rsid w:val="00D50450"/>
    <w:rsid w:val="00D53592"/>
    <w:rsid w:val="00D53E37"/>
    <w:rsid w:val="00D60988"/>
    <w:rsid w:val="00D60F01"/>
    <w:rsid w:val="00D85D5C"/>
    <w:rsid w:val="00D96D31"/>
    <w:rsid w:val="00DA1EA1"/>
    <w:rsid w:val="00DA26D0"/>
    <w:rsid w:val="00DA5262"/>
    <w:rsid w:val="00DC44BD"/>
    <w:rsid w:val="00DC7D37"/>
    <w:rsid w:val="00DD5789"/>
    <w:rsid w:val="00DE0748"/>
    <w:rsid w:val="00DF4ACA"/>
    <w:rsid w:val="00E20972"/>
    <w:rsid w:val="00E27E20"/>
    <w:rsid w:val="00E35E91"/>
    <w:rsid w:val="00E43F90"/>
    <w:rsid w:val="00E45F74"/>
    <w:rsid w:val="00E54644"/>
    <w:rsid w:val="00E551ED"/>
    <w:rsid w:val="00E619FD"/>
    <w:rsid w:val="00E62704"/>
    <w:rsid w:val="00E658D0"/>
    <w:rsid w:val="00E83C32"/>
    <w:rsid w:val="00E84011"/>
    <w:rsid w:val="00E85B92"/>
    <w:rsid w:val="00E87471"/>
    <w:rsid w:val="00E97BEC"/>
    <w:rsid w:val="00E97C19"/>
    <w:rsid w:val="00EA20FA"/>
    <w:rsid w:val="00EE06AB"/>
    <w:rsid w:val="00EE2B80"/>
    <w:rsid w:val="00EE31E6"/>
    <w:rsid w:val="00EF0C1E"/>
    <w:rsid w:val="00EF2680"/>
    <w:rsid w:val="00F00A85"/>
    <w:rsid w:val="00F03D2A"/>
    <w:rsid w:val="00F0555F"/>
    <w:rsid w:val="00F07BBA"/>
    <w:rsid w:val="00F1131B"/>
    <w:rsid w:val="00F21220"/>
    <w:rsid w:val="00F2761A"/>
    <w:rsid w:val="00F41006"/>
    <w:rsid w:val="00F42ECD"/>
    <w:rsid w:val="00F511B6"/>
    <w:rsid w:val="00F6715D"/>
    <w:rsid w:val="00F7108E"/>
    <w:rsid w:val="00F7670E"/>
    <w:rsid w:val="00F870E4"/>
    <w:rsid w:val="00F90A86"/>
    <w:rsid w:val="00F9432B"/>
    <w:rsid w:val="00F972B0"/>
    <w:rsid w:val="00FA2031"/>
    <w:rsid w:val="00FA591E"/>
    <w:rsid w:val="00FA7B84"/>
    <w:rsid w:val="00FB43ED"/>
    <w:rsid w:val="00FD24B0"/>
    <w:rsid w:val="00FD30EA"/>
    <w:rsid w:val="00FE22C0"/>
    <w:rsid w:val="00FE5CAB"/>
    <w:rsid w:val="01B446F6"/>
    <w:rsid w:val="02A14C7A"/>
    <w:rsid w:val="02D212D8"/>
    <w:rsid w:val="040E3BA2"/>
    <w:rsid w:val="04A44EF6"/>
    <w:rsid w:val="055661F0"/>
    <w:rsid w:val="05A750B2"/>
    <w:rsid w:val="064C75F3"/>
    <w:rsid w:val="0680104B"/>
    <w:rsid w:val="0694160E"/>
    <w:rsid w:val="07117EF5"/>
    <w:rsid w:val="071C6FC5"/>
    <w:rsid w:val="08B70D38"/>
    <w:rsid w:val="09D45935"/>
    <w:rsid w:val="0B04224A"/>
    <w:rsid w:val="0BF95B27"/>
    <w:rsid w:val="0CAF268A"/>
    <w:rsid w:val="0D3E351E"/>
    <w:rsid w:val="0DBC7794"/>
    <w:rsid w:val="0DFB5AA8"/>
    <w:rsid w:val="0EC8358F"/>
    <w:rsid w:val="10FF5531"/>
    <w:rsid w:val="11496C09"/>
    <w:rsid w:val="125C6E10"/>
    <w:rsid w:val="130F79DE"/>
    <w:rsid w:val="136715C8"/>
    <w:rsid w:val="145F6743"/>
    <w:rsid w:val="14812B5E"/>
    <w:rsid w:val="14DC7D94"/>
    <w:rsid w:val="15783F61"/>
    <w:rsid w:val="15DF5D8E"/>
    <w:rsid w:val="16451440"/>
    <w:rsid w:val="165B1854"/>
    <w:rsid w:val="166746CF"/>
    <w:rsid w:val="169F72CB"/>
    <w:rsid w:val="16BB1DF7"/>
    <w:rsid w:val="16E11692"/>
    <w:rsid w:val="170F4451"/>
    <w:rsid w:val="172872C1"/>
    <w:rsid w:val="17B943BD"/>
    <w:rsid w:val="18F71640"/>
    <w:rsid w:val="19C06AF4"/>
    <w:rsid w:val="1A385A6D"/>
    <w:rsid w:val="1A78230D"/>
    <w:rsid w:val="1B633011"/>
    <w:rsid w:val="1BA64C58"/>
    <w:rsid w:val="1C850D11"/>
    <w:rsid w:val="1D76522A"/>
    <w:rsid w:val="1E5A7855"/>
    <w:rsid w:val="20B147CB"/>
    <w:rsid w:val="211762CF"/>
    <w:rsid w:val="217E5682"/>
    <w:rsid w:val="21A41C3A"/>
    <w:rsid w:val="22F369D5"/>
    <w:rsid w:val="23764A11"/>
    <w:rsid w:val="248C300E"/>
    <w:rsid w:val="259D1AB5"/>
    <w:rsid w:val="25D87C9C"/>
    <w:rsid w:val="26054D70"/>
    <w:rsid w:val="26543C2E"/>
    <w:rsid w:val="279E635D"/>
    <w:rsid w:val="284B72B3"/>
    <w:rsid w:val="29194CBB"/>
    <w:rsid w:val="29233F6E"/>
    <w:rsid w:val="296E3259"/>
    <w:rsid w:val="29A45C2D"/>
    <w:rsid w:val="2B465B0F"/>
    <w:rsid w:val="2B7E5D28"/>
    <w:rsid w:val="2C8C39F6"/>
    <w:rsid w:val="2D706E62"/>
    <w:rsid w:val="2DE03FF9"/>
    <w:rsid w:val="2E864BA1"/>
    <w:rsid w:val="2EA27501"/>
    <w:rsid w:val="2F324D29"/>
    <w:rsid w:val="2F6770C1"/>
    <w:rsid w:val="300761B5"/>
    <w:rsid w:val="30446AC1"/>
    <w:rsid w:val="31EF5153"/>
    <w:rsid w:val="31F831B2"/>
    <w:rsid w:val="3268280F"/>
    <w:rsid w:val="32805DAB"/>
    <w:rsid w:val="32B37A20"/>
    <w:rsid w:val="32E20814"/>
    <w:rsid w:val="338B2C59"/>
    <w:rsid w:val="33A45AC9"/>
    <w:rsid w:val="342A166E"/>
    <w:rsid w:val="34F34F5A"/>
    <w:rsid w:val="35A3072E"/>
    <w:rsid w:val="35D5640E"/>
    <w:rsid w:val="36DB1342"/>
    <w:rsid w:val="37700EEE"/>
    <w:rsid w:val="37FE39FA"/>
    <w:rsid w:val="38514471"/>
    <w:rsid w:val="388B10F8"/>
    <w:rsid w:val="3894435E"/>
    <w:rsid w:val="398222C2"/>
    <w:rsid w:val="3A816B64"/>
    <w:rsid w:val="3B0E03F8"/>
    <w:rsid w:val="3BD17677"/>
    <w:rsid w:val="3BDB3D40"/>
    <w:rsid w:val="3C237ED3"/>
    <w:rsid w:val="3C5A58BF"/>
    <w:rsid w:val="3C9C122C"/>
    <w:rsid w:val="3D580050"/>
    <w:rsid w:val="3D5B369C"/>
    <w:rsid w:val="3D5F713C"/>
    <w:rsid w:val="3D915310"/>
    <w:rsid w:val="3ECD4126"/>
    <w:rsid w:val="3EE56220"/>
    <w:rsid w:val="3F12422F"/>
    <w:rsid w:val="3F473ED8"/>
    <w:rsid w:val="3F521A6E"/>
    <w:rsid w:val="3FA94B93"/>
    <w:rsid w:val="40963F4E"/>
    <w:rsid w:val="40C17EFB"/>
    <w:rsid w:val="41051D77"/>
    <w:rsid w:val="42295B17"/>
    <w:rsid w:val="42377498"/>
    <w:rsid w:val="42823479"/>
    <w:rsid w:val="432E715D"/>
    <w:rsid w:val="450308A1"/>
    <w:rsid w:val="455A7E5B"/>
    <w:rsid w:val="46366A55"/>
    <w:rsid w:val="466435C2"/>
    <w:rsid w:val="46AE2A8F"/>
    <w:rsid w:val="46F74436"/>
    <w:rsid w:val="47A85730"/>
    <w:rsid w:val="482515E9"/>
    <w:rsid w:val="482C7E9E"/>
    <w:rsid w:val="4B7122DD"/>
    <w:rsid w:val="4C6D0668"/>
    <w:rsid w:val="4DBE2B03"/>
    <w:rsid w:val="4DFF1B7D"/>
    <w:rsid w:val="4E6879C7"/>
    <w:rsid w:val="4EBF36AE"/>
    <w:rsid w:val="4F0A0B7D"/>
    <w:rsid w:val="4F361873"/>
    <w:rsid w:val="501C4F0D"/>
    <w:rsid w:val="506B1433"/>
    <w:rsid w:val="51713037"/>
    <w:rsid w:val="51A46F68"/>
    <w:rsid w:val="528D20F2"/>
    <w:rsid w:val="54165419"/>
    <w:rsid w:val="54BA4CF5"/>
    <w:rsid w:val="55F304BE"/>
    <w:rsid w:val="56535401"/>
    <w:rsid w:val="56C360E3"/>
    <w:rsid w:val="57FC4497"/>
    <w:rsid w:val="588418A2"/>
    <w:rsid w:val="58A92E69"/>
    <w:rsid w:val="58E814E3"/>
    <w:rsid w:val="5A096502"/>
    <w:rsid w:val="5A3435D9"/>
    <w:rsid w:val="5A557999"/>
    <w:rsid w:val="5B53250E"/>
    <w:rsid w:val="5B745BFD"/>
    <w:rsid w:val="5B857E0A"/>
    <w:rsid w:val="5C07081F"/>
    <w:rsid w:val="5C3929A3"/>
    <w:rsid w:val="5D9E0B11"/>
    <w:rsid w:val="5DF60A3A"/>
    <w:rsid w:val="5E2F405E"/>
    <w:rsid w:val="5F2F7037"/>
    <w:rsid w:val="603E2C7E"/>
    <w:rsid w:val="614619FE"/>
    <w:rsid w:val="615E35D8"/>
    <w:rsid w:val="617D5A7A"/>
    <w:rsid w:val="62257C51"/>
    <w:rsid w:val="63672613"/>
    <w:rsid w:val="640970FF"/>
    <w:rsid w:val="64155AA4"/>
    <w:rsid w:val="649C7F73"/>
    <w:rsid w:val="64E57B6C"/>
    <w:rsid w:val="65343119"/>
    <w:rsid w:val="65474383"/>
    <w:rsid w:val="65566374"/>
    <w:rsid w:val="65FD2C93"/>
    <w:rsid w:val="664D59C9"/>
    <w:rsid w:val="6727446C"/>
    <w:rsid w:val="673A7BE5"/>
    <w:rsid w:val="67A90124"/>
    <w:rsid w:val="68C537FA"/>
    <w:rsid w:val="69085BD7"/>
    <w:rsid w:val="690B56C7"/>
    <w:rsid w:val="69F12B0F"/>
    <w:rsid w:val="69FA19C4"/>
    <w:rsid w:val="6B0D6E0A"/>
    <w:rsid w:val="6B37728A"/>
    <w:rsid w:val="6B961BC0"/>
    <w:rsid w:val="6CA87DFD"/>
    <w:rsid w:val="6D1E3C1B"/>
    <w:rsid w:val="6D934609"/>
    <w:rsid w:val="6DAA3701"/>
    <w:rsid w:val="6F60051B"/>
    <w:rsid w:val="70643559"/>
    <w:rsid w:val="71C11019"/>
    <w:rsid w:val="71C56B53"/>
    <w:rsid w:val="720553A9"/>
    <w:rsid w:val="72824C4C"/>
    <w:rsid w:val="737F118B"/>
    <w:rsid w:val="73D9706A"/>
    <w:rsid w:val="74156B8B"/>
    <w:rsid w:val="749649DF"/>
    <w:rsid w:val="74AE7F7A"/>
    <w:rsid w:val="76120095"/>
    <w:rsid w:val="761F285A"/>
    <w:rsid w:val="76DF08BF"/>
    <w:rsid w:val="76F61765"/>
    <w:rsid w:val="77B358A8"/>
    <w:rsid w:val="77BA647D"/>
    <w:rsid w:val="78397B5B"/>
    <w:rsid w:val="789E3E62"/>
    <w:rsid w:val="78E35D19"/>
    <w:rsid w:val="7A087409"/>
    <w:rsid w:val="7BC366E1"/>
    <w:rsid w:val="7BDF79BF"/>
    <w:rsid w:val="7CE02C9B"/>
    <w:rsid w:val="7D124E1E"/>
    <w:rsid w:val="7DE44A0D"/>
    <w:rsid w:val="7DF033B2"/>
    <w:rsid w:val="7DF830E9"/>
    <w:rsid w:val="7E0724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qFormat="1" w:unhideWhenUsed="0" w:uiPriority="1" w:semiHidden="0" w:name="Body Text"/>
    <w:lsdException w:uiPriority="99" w:name="Body Text Indent"/>
    <w:lsdException w:qFormat="1" w:unhideWhenUsed="0" w:uiPriority="0" w:semiHidden="0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nhideWhenUsed="0" w:uiPriority="0" w:semiHidden="0" w:name="HTML Code"/>
    <w:lsdException w:uiPriority="99" w:name="HTML Definition"/>
    <w:lsdException w:uiPriority="99" w:name="HTML Keyboard"/>
    <w:lsdException w:qFormat="1" w:unhideWhenUsed="0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0"/>
    <w:pPr>
      <w:keepNext/>
      <w:keepLines/>
      <w:widowControl/>
      <w:numPr>
        <w:ilvl w:val="0"/>
        <w:numId w:val="1"/>
      </w:numPr>
      <w:spacing w:before="340" w:beforeLines="0" w:after="330" w:afterLines="0" w:line="576" w:lineRule="auto"/>
      <w:jc w:val="left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5"/>
    <w:qFormat/>
    <w:uiPriority w:val="0"/>
    <w:pPr>
      <w:keepNext/>
      <w:keepLines/>
      <w:numPr>
        <w:ilvl w:val="1"/>
        <w:numId w:val="1"/>
      </w:numPr>
      <w:spacing w:before="260" w:beforeLines="0" w:after="260" w:afterLines="0" w:line="413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36"/>
    <w:qFormat/>
    <w:uiPriority w:val="0"/>
    <w:pPr>
      <w:keepNext/>
      <w:keepLines/>
      <w:numPr>
        <w:ilvl w:val="2"/>
        <w:numId w:val="1"/>
      </w:numPr>
      <w:spacing w:before="260" w:beforeLines="0" w:after="260" w:afterLines="0" w:line="413" w:lineRule="auto"/>
      <w:ind w:firstLine="400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7"/>
    <w:qFormat/>
    <w:uiPriority w:val="0"/>
    <w:pPr>
      <w:keepNext/>
      <w:keepLines/>
      <w:numPr>
        <w:ilvl w:val="3"/>
        <w:numId w:val="1"/>
      </w:numPr>
      <w:spacing w:before="280" w:beforeLines="0" w:after="290" w:afterLines="0" w:line="372" w:lineRule="auto"/>
      <w:ind w:firstLine="402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beforeLines="0" w:after="290" w:afterLines="0" w:line="372" w:lineRule="auto"/>
      <w:ind w:firstLine="402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9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27">
    <w:name w:val="Default Paragraph Font"/>
    <w:qFormat/>
    <w:uiPriority w:val="0"/>
  </w:style>
  <w:style w:type="table" w:default="1" w:styleId="2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38"/>
    <w:unhideWhenUsed/>
    <w:qFormat/>
    <w:uiPriority w:val="99"/>
    <w:rPr>
      <w:rFonts w:ascii="宋体"/>
      <w:sz w:val="18"/>
      <w:szCs w:val="18"/>
    </w:rPr>
  </w:style>
  <w:style w:type="paragraph" w:styleId="12">
    <w:name w:val="Body Text"/>
    <w:basedOn w:val="1"/>
    <w:qFormat/>
    <w:uiPriority w:val="1"/>
    <w:pPr>
      <w:spacing w:before="43"/>
      <w:ind w:left="1168"/>
    </w:pPr>
    <w:rPr>
      <w:rFonts w:ascii="Calibri" w:hAnsi="Calibri" w:eastAsia="Calibri" w:cs="Calibri"/>
      <w:sz w:val="21"/>
      <w:szCs w:val="21"/>
    </w:rPr>
  </w:style>
  <w:style w:type="paragraph" w:styleId="13">
    <w:name w:val="List Continue"/>
    <w:basedOn w:val="1"/>
    <w:qFormat/>
    <w:uiPriority w:val="0"/>
    <w:pPr>
      <w:widowControl/>
      <w:spacing w:after="120" w:afterLines="0" w:line="360" w:lineRule="auto"/>
      <w:ind w:left="360" w:firstLine="200" w:firstLineChars="200"/>
      <w:jc w:val="left"/>
    </w:pPr>
    <w:rPr>
      <w:kern w:val="0"/>
      <w:sz w:val="20"/>
      <w:szCs w:val="20"/>
      <w:lang w:eastAsia="en-US"/>
    </w:r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Balloon Text"/>
    <w:basedOn w:val="1"/>
    <w:link w:val="39"/>
    <w:unhideWhenUsed/>
    <w:qFormat/>
    <w:uiPriority w:val="99"/>
    <w:rPr>
      <w:sz w:val="18"/>
      <w:szCs w:val="18"/>
    </w:rPr>
  </w:style>
  <w:style w:type="paragraph" w:styleId="16">
    <w:name w:val="footer"/>
    <w:basedOn w:val="1"/>
    <w:link w:val="4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qFormat/>
    <w:uiPriority w:val="0"/>
    <w:pPr>
      <w:widowControl/>
      <w:jc w:val="left"/>
    </w:pPr>
    <w:rPr>
      <w:kern w:val="0"/>
      <w:sz w:val="24"/>
    </w:rPr>
  </w:style>
  <w:style w:type="paragraph" w:styleId="19">
    <w:name w:val="toc 2"/>
    <w:basedOn w:val="1"/>
    <w:next w:val="1"/>
    <w:qFormat/>
    <w:uiPriority w:val="0"/>
    <w:pPr>
      <w:tabs>
        <w:tab w:val="right" w:leader="dot" w:pos="8296"/>
      </w:tabs>
      <w:ind w:left="420" w:leftChars="200"/>
    </w:pPr>
  </w:style>
  <w:style w:type="paragraph" w:styleId="20">
    <w:name w:val="HTML Preformatted"/>
    <w:basedOn w:val="1"/>
    <w:link w:val="41"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21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23">
    <w:name w:val="Table Grid"/>
    <w:basedOn w:val="2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4">
    <w:name w:val="Light List Accent 3"/>
    <w:basedOn w:val="2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</w:style>
  <w:style w:type="table" w:styleId="25">
    <w:name w:val="Medium Shading 2 Accent 2"/>
    <w:basedOn w:val="2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6">
    <w:name w:val="Medium List 2 Accent 1"/>
    <w:basedOn w:val="22"/>
    <w:qFormat/>
    <w:uiPriority w:val="66"/>
    <w:rPr>
      <w:rFonts w:ascii="Cambria" w:hAnsi="Cambria" w:eastAsia="宋体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28">
    <w:name w:val="Strong"/>
    <w:basedOn w:val="27"/>
    <w:qFormat/>
    <w:uiPriority w:val="22"/>
    <w:rPr>
      <w:b/>
    </w:rPr>
  </w:style>
  <w:style w:type="character" w:styleId="29">
    <w:name w:val="page number"/>
    <w:basedOn w:val="27"/>
    <w:qFormat/>
    <w:uiPriority w:val="0"/>
  </w:style>
  <w:style w:type="character" w:styleId="30">
    <w:name w:val="FollowedHyperlink"/>
    <w:qFormat/>
    <w:uiPriority w:val="0"/>
    <w:rPr>
      <w:color w:val="800080"/>
      <w:u w:val="single"/>
    </w:rPr>
  </w:style>
  <w:style w:type="character" w:styleId="31">
    <w:name w:val="Emphasis"/>
    <w:qFormat/>
    <w:uiPriority w:val="0"/>
    <w:rPr>
      <w:i/>
      <w:iCs/>
    </w:rPr>
  </w:style>
  <w:style w:type="character" w:styleId="32">
    <w:name w:val="Hyperlink"/>
    <w:qFormat/>
    <w:uiPriority w:val="0"/>
    <w:rPr>
      <w:color w:val="0000FF"/>
      <w:u w:val="single"/>
    </w:rPr>
  </w:style>
  <w:style w:type="character" w:styleId="33">
    <w:name w:val="HTML Code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34">
    <w:name w:val="标题 1 字符"/>
    <w:link w:val="2"/>
    <w:qFormat/>
    <w:uiPriority w:val="0"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35">
    <w:name w:val="标题 2 字符"/>
    <w:link w:val="3"/>
    <w:qFormat/>
    <w:uiPriority w:val="0"/>
    <w:rPr>
      <w:rFonts w:ascii="Arial" w:hAnsi="Arial" w:eastAsia="黑体"/>
      <w:b/>
      <w:bCs/>
      <w:kern w:val="2"/>
      <w:sz w:val="32"/>
      <w:szCs w:val="32"/>
      <w:lang w:val="en-US" w:eastAsia="zh-CN" w:bidi="ar-SA"/>
    </w:rPr>
  </w:style>
  <w:style w:type="character" w:customStyle="1" w:styleId="36">
    <w:name w:val="标题 3 字符"/>
    <w:link w:val="4"/>
    <w:qFormat/>
    <w:uiPriority w:val="0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37">
    <w:name w:val="标题 4 字符"/>
    <w:link w:val="5"/>
    <w:qFormat/>
    <w:uiPriority w:val="0"/>
    <w:rPr>
      <w:rFonts w:ascii="Arial" w:hAnsi="Arial" w:eastAsia="黑体"/>
      <w:b/>
      <w:bCs/>
      <w:kern w:val="2"/>
      <w:sz w:val="28"/>
      <w:szCs w:val="28"/>
    </w:rPr>
  </w:style>
  <w:style w:type="character" w:customStyle="1" w:styleId="38">
    <w:name w:val="文档结构图 字符"/>
    <w:link w:val="11"/>
    <w:semiHidden/>
    <w:qFormat/>
    <w:uiPriority w:val="99"/>
    <w:rPr>
      <w:rFonts w:ascii="宋体"/>
      <w:kern w:val="2"/>
      <w:sz w:val="18"/>
      <w:szCs w:val="18"/>
    </w:rPr>
  </w:style>
  <w:style w:type="character" w:customStyle="1" w:styleId="39">
    <w:name w:val="批注框文本 字符"/>
    <w:link w:val="15"/>
    <w:semiHidden/>
    <w:qFormat/>
    <w:uiPriority w:val="99"/>
    <w:rPr>
      <w:kern w:val="2"/>
      <w:sz w:val="18"/>
      <w:szCs w:val="18"/>
    </w:rPr>
  </w:style>
  <w:style w:type="character" w:customStyle="1" w:styleId="40">
    <w:name w:val="页脚 字符"/>
    <w:link w:val="16"/>
    <w:qFormat/>
    <w:uiPriority w:val="99"/>
    <w:rPr>
      <w:kern w:val="2"/>
      <w:sz w:val="18"/>
      <w:szCs w:val="18"/>
    </w:rPr>
  </w:style>
  <w:style w:type="character" w:customStyle="1" w:styleId="41">
    <w:name w:val="HTML 预设格式 字符"/>
    <w:link w:val="20"/>
    <w:qFormat/>
    <w:uiPriority w:val="99"/>
    <w:rPr>
      <w:rFonts w:ascii="宋体" w:hAnsi="宋体" w:cs="宋体"/>
      <w:sz w:val="24"/>
      <w:szCs w:val="24"/>
    </w:rPr>
  </w:style>
  <w:style w:type="paragraph" w:customStyle="1" w:styleId="42">
    <w:name w:val="shell代码"/>
    <w:basedOn w:val="1"/>
    <w:next w:val="1"/>
    <w:qFormat/>
    <w:uiPriority w:val="0"/>
    <w:pPr>
      <w:pBdr>
        <w:top w:val="single" w:color="D7D7D7" w:sz="4" w:space="10"/>
        <w:left w:val="single" w:color="D7D7D7" w:sz="4" w:space="17"/>
        <w:bottom w:val="single" w:color="D7D7D7" w:sz="4" w:space="10"/>
        <w:right w:val="single" w:color="D7D7D7" w:sz="4" w:space="17"/>
      </w:pBdr>
      <w:shd w:val="clear" w:color="auto" w:fill="F6F8FB"/>
      <w:ind w:left="357" w:right="357"/>
      <w:jc w:val="left"/>
      <w:textAlignment w:val="center"/>
    </w:pPr>
    <w:rPr>
      <w:rFonts w:ascii="Times New Roman" w:hAnsi="Times New Roman" w:eastAsia="宋体" w:cs="Times New Roman"/>
      <w:b/>
      <w:sz w:val="24"/>
      <w:szCs w:val="21"/>
    </w:rPr>
  </w:style>
  <w:style w:type="character" w:customStyle="1" w:styleId="43">
    <w:name w:val="grame"/>
    <w:basedOn w:val="27"/>
    <w:qFormat/>
    <w:uiPriority w:val="0"/>
  </w:style>
  <w:style w:type="character" w:customStyle="1" w:styleId="44">
    <w:name w:val="apple-converted-space"/>
    <w:basedOn w:val="27"/>
    <w:qFormat/>
    <w:uiPriority w:val="0"/>
  </w:style>
  <w:style w:type="character" w:customStyle="1" w:styleId="45">
    <w:name w:val="spelle"/>
    <w:basedOn w:val="27"/>
    <w:qFormat/>
    <w:uiPriority w:val="0"/>
  </w:style>
  <w:style w:type="character" w:customStyle="1" w:styleId="46">
    <w:name w:val="无间隔 字符"/>
    <w:link w:val="47"/>
    <w:qFormat/>
    <w:uiPriority w:val="1"/>
    <w:rPr>
      <w:rFonts w:ascii="Calibri" w:hAnsi="Calibri"/>
      <w:sz w:val="22"/>
      <w:szCs w:val="22"/>
      <w:lang w:val="en-US" w:eastAsia="zh-CN" w:bidi="ar-SA"/>
    </w:rPr>
  </w:style>
  <w:style w:type="paragraph" w:styleId="47">
    <w:name w:val="No Spacing"/>
    <w:link w:val="46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48">
    <w:name w:val="普通(Web)9"/>
    <w:basedOn w:val="1"/>
    <w:qFormat/>
    <w:uiPriority w:val="0"/>
    <w:pPr>
      <w:widowControl/>
      <w:jc w:val="left"/>
    </w:pPr>
    <w:rPr>
      <w:rFonts w:ascii="宋体" w:hAnsi="宋体" w:cs="宋体"/>
      <w:kern w:val="0"/>
      <w:sz w:val="24"/>
    </w:rPr>
  </w:style>
  <w:style w:type="paragraph" w:customStyle="1" w:styleId="49">
    <w:name w:val="body"/>
    <w:basedOn w:val="1"/>
    <w:qFormat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 w:cs="宋体"/>
      <w:kern w:val="0"/>
      <w:sz w:val="24"/>
    </w:rPr>
  </w:style>
  <w:style w:type="paragraph" w:styleId="50">
    <w:name w:val="List Paragraph"/>
    <w:basedOn w:val="1"/>
    <w:qFormat/>
    <w:uiPriority w:val="34"/>
    <w:pPr>
      <w:ind w:firstLine="420" w:firstLineChars="200"/>
    </w:pPr>
  </w:style>
  <w:style w:type="table" w:customStyle="1" w:styleId="51">
    <w:name w:val="浅色列表 - 强调文字颜色 11"/>
    <w:basedOn w:val="2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</w:style>
  <w:style w:type="character" w:customStyle="1" w:styleId="52">
    <w:name w:val="melo-codeblock-Base-theme-char"/>
    <w:qFormat/>
    <w:uiPriority w:val="99"/>
    <w:rPr>
      <w:rFonts w:ascii="Monaco" w:hAnsi="Monaco" w:eastAsia="Monaco" w:cs="Monaco"/>
      <w:color w:val="000000"/>
      <w:sz w:val="21"/>
    </w:rPr>
  </w:style>
  <w:style w:type="paragraph" w:customStyle="1" w:styleId="53">
    <w:name w:val="样式1"/>
    <w:basedOn w:val="3"/>
    <w:qFormat/>
    <w:uiPriority w:val="0"/>
    <w:pPr>
      <w:numPr>
        <w:ilvl w:val="1"/>
        <w:numId w:val="2"/>
      </w:numPr>
      <w:spacing w:before="0" w:afterLines="50"/>
      <w:ind w:firstLine="0" w:firstLineChars="0"/>
    </w:pPr>
  </w:style>
  <w:style w:type="paragraph" w:customStyle="1" w:styleId="54">
    <w:name w:val="WPSOffice手动目录 3"/>
    <w:qFormat/>
    <w:uiPriority w:val="0"/>
    <w:pPr>
      <w:ind w:left="400" w:leftChars="400"/>
    </w:pPr>
    <w:rPr>
      <w:rFonts w:ascii="Calibri" w:hAnsi="Calibri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IBM</Company>
  <Pages>23</Pages>
  <Words>1130</Words>
  <Characters>4515</Characters>
  <Lines>1</Lines>
  <Paragraphs>1</Paragraphs>
  <TotalTime>2</TotalTime>
  <ScaleCrop>false</ScaleCrop>
  <LinksUpToDate>false</LinksUpToDate>
  <CharactersWithSpaces>5222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2013-04-08T09:49:00Z</dcterms:created>
  <dc:creator>IBM_USER</dc:creator>
  <cp:lastModifiedBy>宋昱昊</cp:lastModifiedBy>
  <cp:lastPrinted>2013-04-11T11:09:00Z</cp:lastPrinted>
  <dcterms:modified xsi:type="dcterms:W3CDTF">2026-04-21T09:35:03Z</dcterms:modified>
  <dc:title>安徽省移动二○○八年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C40F4F9F127C4AD99D000BE0C8349B26_13</vt:lpwstr>
  </property>
  <property fmtid="{D5CDD505-2E9C-101B-9397-08002B2CF9AE}" pid="4" name="KSOTemplateDocerSaveRecord">
    <vt:lpwstr>eyJoZGlkIjoiNDBmZjJhM2JlMmYxYWRlOGFjMTMzZDU2NjQzYzM1MmEiLCJ1c2VySWQiOiI1MDk0OTQ4NTQifQ==</vt:lpwstr>
  </property>
</Properties>
</file>