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计算器</w:t>
      </w:r>
      <w:r>
        <w:rPr>
          <w:b/>
          <w:sz w:val="52"/>
          <w:szCs w:val="52"/>
        </w:rPr>
        <w:t>程序一般常见的测试用例</w:t>
      </w:r>
    </w:p>
    <w:tbl>
      <w:tblPr>
        <w:tblStyle w:val="5"/>
        <w:tblpPr w:leftFromText="180" w:rightFromText="180" w:vertAnchor="page" w:horzAnchor="margin" w:tblpXSpec="center" w:tblpY="4696"/>
        <w:tblW w:w="97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08"/>
        <w:gridCol w:w="1386"/>
        <w:gridCol w:w="882"/>
        <w:gridCol w:w="851"/>
        <w:gridCol w:w="709"/>
        <w:gridCol w:w="708"/>
        <w:gridCol w:w="1276"/>
        <w:gridCol w:w="1134"/>
        <w:gridCol w:w="1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“+”</w:t>
            </w:r>
            <w:r>
              <w:rPr>
                <w:rFonts w:hint="eastAsia"/>
              </w:rPr>
              <w:t>、</w:t>
            </w:r>
            <w:r>
              <w:t>”-”</w:t>
            </w:r>
            <w:r>
              <w:rPr>
                <w:rFonts w:hint="eastAsia"/>
              </w:rPr>
              <w:t>、</w:t>
            </w:r>
            <w:r>
              <w:t>”*”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-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>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与0相乘的乘法运算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>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“/”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>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除数为0的报错处理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>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Infinity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Infinity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综合运算功能</w:t>
            </w:r>
          </w:p>
        </w:tc>
        <w:tc>
          <w:tcPr>
            <w:tcW w:w="1386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不带括号的运算</w:t>
            </w:r>
          </w:p>
        </w:tc>
        <w:tc>
          <w:tcPr>
            <w:tcW w:w="2442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输入算式1+3*4-2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08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2442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输入算式3+4/2+3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708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带括号的运算</w:t>
            </w:r>
          </w:p>
        </w:tc>
        <w:tc>
          <w:tcPr>
            <w:tcW w:w="2442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输入算式</w:t>
            </w:r>
            <w:r>
              <w:rPr>
                <w:rFonts w:hint="eastAsia"/>
              </w:rPr>
              <w:t>6+3×(9−6)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08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2442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输入算式</w:t>
            </w:r>
            <w:r>
              <w:rPr>
                <w:rFonts w:hint="eastAsia"/>
              </w:rPr>
              <w:t>6−9×(9÷3)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-21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-21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4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累加的功能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51" w:type="dxa"/>
            <w:vAlign w:val="center"/>
          </w:tcPr>
          <w:p>
            <w:pPr>
              <w:tabs>
                <w:tab w:val="left" w:pos="288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Ans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Ans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5,10,15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5,10,15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8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乘方的功能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</w:p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X²</w:t>
            </w:r>
            <w:r>
              <w:rPr>
                <w:rFonts w:hint="eastAsia"/>
              </w:rPr>
              <w:t>按钮</w:t>
            </w:r>
          </w:p>
        </w:tc>
        <w:tc>
          <w:tcPr>
            <w:tcW w:w="141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点击=按钮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8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求平方根的功能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点击√按钮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点击=按钮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报错处理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算式输入错误的处理</w:t>
            </w:r>
          </w:p>
        </w:tc>
        <w:tc>
          <w:tcPr>
            <w:tcW w:w="2442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输入算式</w:t>
            </w:r>
            <w:r>
              <w:rPr>
                <w:rFonts w:hint="eastAsia"/>
              </w:rPr>
              <w:t>96−3×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点击=按钮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t>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样式切换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按钮的正常使用</w:t>
            </w:r>
          </w:p>
        </w:tc>
        <w:tc>
          <w:tcPr>
            <w:tcW w:w="3150" w:type="dxa"/>
            <w:gridSpan w:val="4"/>
            <w:tcBorders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点击样式切换按钮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样式切换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样式切换成功</w:t>
            </w:r>
          </w:p>
        </w:tc>
        <w:tc>
          <w:tcPr>
            <w:tcW w:w="1594" w:type="dxa"/>
            <w:tcBorders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A7"/>
    <w:rsid w:val="00031C43"/>
    <w:rsid w:val="00047619"/>
    <w:rsid w:val="00063042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30E6A"/>
    <w:rsid w:val="003A4BA9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  <w:rsid w:val="048F3132"/>
    <w:rsid w:val="05936051"/>
    <w:rsid w:val="1F002DFC"/>
    <w:rsid w:val="3C78211C"/>
    <w:rsid w:val="4998620B"/>
    <w:rsid w:val="4DE657C9"/>
    <w:rsid w:val="60C02DDC"/>
    <w:rsid w:val="60C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iPriority w:val="99"/>
    <w:rPr>
      <w:sz w:val="18"/>
      <w:szCs w:val="18"/>
    </w:rPr>
  </w:style>
  <w:style w:type="paragraph" w:styleId="3">
    <w:name w:val="footer"/>
    <w:basedOn w:val="1"/>
    <w:link w:val="9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8">
    <w:name w:val="页眉 Char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Char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</Words>
  <Characters>394</Characters>
  <Lines>3</Lines>
  <Paragraphs>1</Paragraphs>
  <TotalTime>138</TotalTime>
  <ScaleCrop>false</ScaleCrop>
  <LinksUpToDate>false</LinksUpToDate>
  <CharactersWithSpaces>462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2021-10-20T04:25:00Z</dcterms:created>
  <dc:creator>admin</dc:creator>
  <cp:lastModifiedBy>みなづきの水無月</cp:lastModifiedBy>
  <dcterms:modified xsi:type="dcterms:W3CDTF">2019-03-25T15:00:33Z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