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06853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one VPC in N. Virginia region.</w:t>
      </w:r>
    </w:p>
    <w:p w14:paraId="30EBC933">
      <w:pPr>
        <w:ind w:left="720"/>
      </w:pPr>
      <w:r>
        <w:t xml:space="preserve">Got to vpc </w:t>
      </w:r>
      <w:r>
        <w:rPr/>
        <w:sym w:font="Wingdings" w:char="F0E0"/>
      </w:r>
      <w:r>
        <w:t>create vpc</w:t>
      </w:r>
      <w:r>
        <w:rPr/>
        <w:sym w:font="Wingdings" w:char="F0E0"/>
      </w:r>
      <w:r>
        <w:t>name</w:t>
      </w:r>
      <w:r>
        <w:rPr/>
        <w:sym w:font="Wingdings" w:char="F0E0"/>
      </w:r>
      <w:r>
        <w:t>cidr</w:t>
      </w:r>
    </w:p>
    <w:p w14:paraId="719F5A68">
      <w:pPr>
        <w:ind w:left="720"/>
      </w:pPr>
      <w:r>
        <w:drawing>
          <wp:inline distT="0" distB="0" distL="0" distR="0">
            <wp:extent cx="5943600" cy="3499485"/>
            <wp:effectExtent l="0" t="0" r="0" b="5715"/>
            <wp:docPr id="19631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295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FEC4">
      <w:pPr>
        <w:ind w:left="720"/>
      </w:pPr>
      <w:r>
        <w:t>Click on create and vpc are created</w:t>
      </w:r>
    </w:p>
    <w:p w14:paraId="23E17AF8">
      <w:pPr>
        <w:ind w:left="720"/>
      </w:pPr>
      <w:r>
        <w:drawing>
          <wp:inline distT="0" distB="0" distL="0" distR="0">
            <wp:extent cx="5943600" cy="1456055"/>
            <wp:effectExtent l="0" t="0" r="0" b="0"/>
            <wp:docPr id="5058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077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F79E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two subnets: one public subnet and one private subnet.</w:t>
      </w:r>
    </w:p>
    <w:p w14:paraId="13520BA0">
      <w:pPr>
        <w:ind w:left="360"/>
      </w:pPr>
      <w:r>
        <w:t xml:space="preserve">Go to subnets </w:t>
      </w:r>
      <w:r>
        <w:rPr/>
        <w:sym w:font="Wingdings" w:char="F0E0"/>
      </w:r>
      <w:r>
        <w:t>create subnet</w:t>
      </w:r>
      <w:r>
        <w:rPr/>
        <w:sym w:font="Wingdings" w:char="F0E0"/>
      </w:r>
      <w:r>
        <w:t>name</w:t>
      </w:r>
      <w:r>
        <w:rPr/>
        <w:sym w:font="Wingdings" w:char="F0E0"/>
      </w:r>
      <w:r>
        <w:t>availavility zone</w:t>
      </w:r>
      <w:r>
        <w:rPr/>
        <w:sym w:font="Wingdings" w:char="F0E0"/>
      </w:r>
      <w:r>
        <w:t xml:space="preserve">ipv4 vpc cidr block </w:t>
      </w:r>
      <w:r>
        <w:rPr/>
        <w:sym w:font="Wingdings" w:char="F0E0"/>
      </w:r>
      <w:r>
        <w:t>click on create</w:t>
      </w:r>
    </w:p>
    <w:p w14:paraId="4C111DDB">
      <w:pPr>
        <w:ind w:left="720"/>
      </w:pPr>
      <w:r>
        <w:drawing>
          <wp:inline distT="0" distB="0" distL="0" distR="0">
            <wp:extent cx="5943600" cy="3178175"/>
            <wp:effectExtent l="0" t="0" r="0" b="3175"/>
            <wp:docPr id="18978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90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178B">
      <w:pPr>
        <w:ind w:left="720"/>
      </w:pPr>
      <w:r>
        <w:drawing>
          <wp:inline distT="0" distB="0" distL="0" distR="0">
            <wp:extent cx="5943600" cy="3543300"/>
            <wp:effectExtent l="0" t="0" r="0" b="0"/>
            <wp:docPr id="8327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830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0FB3">
      <w:pPr>
        <w:ind w:left="720"/>
      </w:pPr>
      <w:r>
        <w:t>Finally created the public and private subnets</w:t>
      </w:r>
    </w:p>
    <w:p w14:paraId="50A537C4">
      <w:pPr>
        <w:ind w:left="720"/>
      </w:pPr>
      <w:r>
        <w:drawing>
          <wp:inline distT="0" distB="0" distL="0" distR="0">
            <wp:extent cx="5943600" cy="1421765"/>
            <wp:effectExtent l="0" t="0" r="0" b="6985"/>
            <wp:docPr id="3400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5532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3C7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Attach an IGW to the VPC.</w:t>
      </w:r>
    </w:p>
    <w:p w14:paraId="1C205104">
      <w:pPr>
        <w:ind w:left="720"/>
      </w:pPr>
      <w:r>
        <w:t>Go to internet geteway</w:t>
      </w:r>
      <w:r>
        <w:rPr/>
        <w:sym w:font="Wingdings" w:char="F0E0"/>
      </w:r>
      <w:r>
        <w:t>create igw</w:t>
      </w:r>
      <w:r>
        <w:rPr/>
        <w:sym w:font="Wingdings" w:char="F0E0"/>
      </w:r>
      <w:r>
        <w:t>and attach vpc</w:t>
      </w:r>
    </w:p>
    <w:p w14:paraId="4AA4FC83">
      <w:pPr>
        <w:ind w:left="720"/>
      </w:pPr>
      <w:r>
        <w:t>Go to actions</w:t>
      </w:r>
      <w:r>
        <w:rPr/>
        <w:sym w:font="Wingdings" w:char="F0E0"/>
      </w:r>
      <w:r>
        <w:t xml:space="preserve"> attach to vpc</w:t>
      </w:r>
    </w:p>
    <w:p w14:paraId="467037E6">
      <w:r>
        <w:t xml:space="preserve"> </w:t>
      </w:r>
      <w:r>
        <w:drawing>
          <wp:inline distT="0" distB="0" distL="0" distR="0">
            <wp:extent cx="5943600" cy="1550670"/>
            <wp:effectExtent l="0" t="0" r="0" b="0"/>
            <wp:docPr id="105178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8104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D617">
      <w:pPr>
        <w:ind w:left="720"/>
      </w:pPr>
      <w:r>
        <w:drawing>
          <wp:inline distT="0" distB="0" distL="0" distR="0">
            <wp:extent cx="5943600" cy="1355725"/>
            <wp:effectExtent l="0" t="0" r="0" b="0"/>
            <wp:docPr id="11359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6814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99C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one public route table (RT) and one private route table.</w:t>
      </w:r>
    </w:p>
    <w:p w14:paraId="1048FB9F">
      <w:pPr>
        <w:ind w:left="720"/>
      </w:pPr>
      <w:r>
        <w:t xml:space="preserve">Go to route table create one public and private route tables </w:t>
      </w:r>
    </w:p>
    <w:p w14:paraId="14C6CEC8">
      <w:pPr>
        <w:ind w:left="720"/>
      </w:pPr>
      <w:r>
        <w:drawing>
          <wp:inline distT="0" distB="0" distL="0" distR="0">
            <wp:extent cx="5943600" cy="2396490"/>
            <wp:effectExtent l="0" t="0" r="0" b="3810"/>
            <wp:docPr id="17291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6521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1A7E">
      <w:pPr>
        <w:ind w:left="720"/>
      </w:pPr>
      <w:r>
        <w:drawing>
          <wp:inline distT="0" distB="0" distL="0" distR="0">
            <wp:extent cx="5943600" cy="2428875"/>
            <wp:effectExtent l="0" t="0" r="0" b="9525"/>
            <wp:docPr id="202615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5385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11FF">
      <w:pPr>
        <w:ind w:left="720"/>
      </w:pPr>
      <w:r>
        <w:t xml:space="preserve">Created public and private route tables </w:t>
      </w:r>
    </w:p>
    <w:p w14:paraId="59D6234F">
      <w:pPr>
        <w:ind w:left="720"/>
      </w:pPr>
      <w:r>
        <w:drawing>
          <wp:inline distT="0" distB="0" distL="0" distR="0">
            <wp:extent cx="5943600" cy="1392555"/>
            <wp:effectExtent l="0" t="0" r="0" b="0"/>
            <wp:docPr id="175896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188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1140">
      <w:pPr>
        <w:ind w:left="720"/>
      </w:pPr>
      <w:r>
        <w:t xml:space="preserve">Then select public rt </w:t>
      </w:r>
      <w:r>
        <w:rPr/>
        <w:sym w:font="Wingdings" w:char="F0E0"/>
      </w:r>
      <w:r>
        <w:t xml:space="preserve"> go to route </w:t>
      </w:r>
      <w:r>
        <w:rPr/>
        <w:sym w:font="Wingdings" w:char="F0E0"/>
      </w:r>
      <w:r>
        <w:t xml:space="preserve"> edit route</w:t>
      </w:r>
      <w:r>
        <w:rPr/>
        <w:sym w:font="Wingdings" w:char="F0E0"/>
      </w:r>
      <w:r>
        <w:t xml:space="preserve"> add internet gateway </w:t>
      </w:r>
    </w:p>
    <w:p w14:paraId="0B8D2528">
      <w:pPr>
        <w:ind w:left="720"/>
      </w:pPr>
      <w:r>
        <w:drawing>
          <wp:inline distT="0" distB="0" distL="0" distR="0">
            <wp:extent cx="5943600" cy="1604010"/>
            <wp:effectExtent l="0" t="0" r="0" b="0"/>
            <wp:docPr id="175270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0505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BE3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Deploy a NAT gateway in the public subnet and attach the NAT gateway to the private subnet.</w:t>
      </w:r>
    </w:p>
    <w:p w14:paraId="58C944FD">
      <w:pPr>
        <w:ind w:left="720"/>
      </w:pPr>
      <w:r>
        <w:t xml:space="preserve">Go to nat gateway </w:t>
      </w:r>
      <w:r>
        <w:rPr/>
        <w:sym w:font="Wingdings" w:char="F0E0"/>
      </w:r>
      <w:r>
        <w:t xml:space="preserve"> create nat gateway</w:t>
      </w:r>
      <w:r>
        <w:rPr/>
        <w:sym w:font="Wingdings" w:char="F0E0"/>
      </w:r>
      <w:r>
        <w:t xml:space="preserve">and go to </w:t>
      </w:r>
      <w:r>
        <w:rPr/>
        <w:sym w:font="Wingdings" w:char="F0E0"/>
      </w:r>
      <w:r>
        <w:t xml:space="preserve">route table </w:t>
      </w:r>
      <w:r>
        <w:rPr/>
        <w:sym w:font="Wingdings" w:char="F0E0"/>
      </w:r>
      <w:r>
        <w:t>select private RT</w:t>
      </w:r>
      <w:r>
        <w:rPr/>
        <w:sym w:font="Wingdings" w:char="F0E0"/>
      </w:r>
      <w:r>
        <w:t>edit routes</w:t>
      </w:r>
      <w:r>
        <w:rPr/>
        <w:sym w:font="Wingdings" w:char="F0E0"/>
      </w:r>
      <w:r>
        <w:t>add route</w:t>
      </w:r>
      <w:r>
        <w:rPr/>
        <w:sym w:font="Wingdings" w:char="F0E0"/>
      </w:r>
      <w:r>
        <w:t>save changes</w:t>
      </w:r>
    </w:p>
    <w:p w14:paraId="7896F64A">
      <w:pPr>
        <w:ind w:left="720"/>
      </w:pPr>
      <w:r>
        <w:drawing>
          <wp:inline distT="0" distB="0" distL="0" distR="0">
            <wp:extent cx="5943600" cy="1099185"/>
            <wp:effectExtent l="0" t="0" r="0" b="5715"/>
            <wp:docPr id="14914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7414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EF6D">
      <w:pPr>
        <w:ind w:left="720"/>
      </w:pPr>
    </w:p>
    <w:p w14:paraId="190EDE01">
      <w:pPr>
        <w:ind w:left="720"/>
      </w:pPr>
      <w:r>
        <w:drawing>
          <wp:inline distT="0" distB="0" distL="0" distR="0">
            <wp:extent cx="5943600" cy="1659890"/>
            <wp:effectExtent l="0" t="0" r="0" b="0"/>
            <wp:docPr id="5741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84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A846"/>
    <w:p w14:paraId="39D5D54E">
      <w:pPr>
        <w:ind w:left="720"/>
      </w:pPr>
    </w:p>
    <w:p w14:paraId="3B470F2E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two instances, one in the public subnet and one in the private subnet.</w:t>
      </w:r>
    </w:p>
    <w:p w14:paraId="1D144056">
      <w:pPr>
        <w:ind w:left="720"/>
      </w:pPr>
      <w:r>
        <w:t xml:space="preserve">Go to ec2 </w:t>
      </w:r>
      <w:r>
        <w:rPr/>
        <w:sym w:font="Wingdings" w:char="F0E0"/>
      </w:r>
      <w:r>
        <w:t xml:space="preserve"> launch one pub instance</w:t>
      </w:r>
      <w:r>
        <w:rPr/>
        <w:sym w:font="Wingdings" w:char="F0E0"/>
      </w:r>
      <w:r>
        <w:t xml:space="preserve">one private instance </w:t>
      </w:r>
    </w:p>
    <w:p w14:paraId="1CD30892">
      <w:r>
        <w:t xml:space="preserve">          </w:t>
      </w:r>
      <w:r>
        <w:drawing>
          <wp:inline distT="0" distB="0" distL="0" distR="0">
            <wp:extent cx="5943600" cy="1712595"/>
            <wp:effectExtent l="0" t="0" r="0" b="1905"/>
            <wp:docPr id="20454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336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644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Deploy Apache server on both EC2 instances with a sample index.html file.</w:t>
      </w:r>
    </w:p>
    <w:p w14:paraId="1A9DC4CC">
      <w:pPr>
        <w:numPr>
          <w:ilvl w:val="0"/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Goto gitbash --&gt; connect public instance--&gt;</w:t>
      </w:r>
    </w:p>
    <w:p w14:paraId="2DD599EF">
      <w:pPr>
        <w:ind w:left="720"/>
      </w:pPr>
    </w:p>
    <w:p w14:paraId="4816F837">
      <w:pPr>
        <w:ind w:left="720"/>
      </w:pPr>
      <w:r>
        <w:drawing>
          <wp:inline distT="0" distB="0" distL="0" distR="0">
            <wp:extent cx="5943600" cy="5078095"/>
            <wp:effectExtent l="0" t="0" r="0" b="8255"/>
            <wp:docPr id="108116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6678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2CCF">
      <w:pPr>
        <w:ind w:left="720"/>
      </w:pPr>
      <w:r>
        <w:drawing>
          <wp:inline distT="0" distB="0" distL="0" distR="0">
            <wp:extent cx="5715000" cy="4076700"/>
            <wp:effectExtent l="0" t="0" r="0" b="0"/>
            <wp:docPr id="3159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642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48A0">
      <w:pPr>
        <w:ind w:left="720"/>
      </w:pPr>
      <w:r>
        <w:t>First we install httpd privete instance</w:t>
      </w:r>
    </w:p>
    <w:p w14:paraId="26505528">
      <w:pPr>
        <w:ind w:left="720"/>
      </w:pPr>
      <w:r>
        <w:drawing>
          <wp:inline distT="0" distB="0" distL="0" distR="0">
            <wp:extent cx="5943600" cy="1383030"/>
            <wp:effectExtent l="0" t="0" r="0" b="7620"/>
            <wp:docPr id="64043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893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5828">
      <w:pPr>
        <w:ind w:left="720"/>
      </w:pPr>
      <w:r>
        <w:drawing>
          <wp:inline distT="0" distB="0" distL="0" distR="0">
            <wp:extent cx="5943600" cy="2205355"/>
            <wp:effectExtent l="0" t="0" r="0" b="4445"/>
            <wp:docPr id="10314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526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7A45">
      <w:pPr>
        <w:ind w:left="720"/>
      </w:pPr>
      <w:r>
        <w:t>Install public instance</w:t>
      </w:r>
    </w:p>
    <w:p w14:paraId="57107AEB">
      <w:pPr>
        <w:ind w:left="720"/>
      </w:pPr>
      <w:r>
        <w:drawing>
          <wp:inline distT="0" distB="0" distL="0" distR="0">
            <wp:extent cx="5943600" cy="1996440"/>
            <wp:effectExtent l="0" t="0" r="0" b="3810"/>
            <wp:docPr id="199386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6815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1F6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Deploy the index.html file</w:t>
      </w:r>
    </w:p>
    <w:p w14:paraId="20B552E6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Sudo vi /var/www/html/index.html</w:t>
      </w:r>
    </w:p>
    <w:p w14:paraId="17C321D3">
      <w:pPr>
        <w:ind w:left="720"/>
      </w:pPr>
      <w:r>
        <w:drawing>
          <wp:inline distT="0" distB="0" distL="114300" distR="114300">
            <wp:extent cx="5196840" cy="5105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004A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Write script</w:t>
      </w:r>
    </w:p>
    <w:p w14:paraId="585B46B8">
      <w:pPr>
        <w:ind w:left="720"/>
      </w:pPr>
      <w:r>
        <w:drawing>
          <wp:inline distT="0" distB="0" distL="114300" distR="114300">
            <wp:extent cx="3710940" cy="17373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FB33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Copy the public ip go to the browser check the appilication</w:t>
      </w:r>
    </w:p>
    <w:p w14:paraId="5C3C23FB">
      <w:pPr>
        <w:ind w:left="720"/>
      </w:pPr>
      <w:r>
        <w:drawing>
          <wp:inline distT="0" distB="0" distL="114300" distR="114300">
            <wp:extent cx="5942965" cy="1635760"/>
            <wp:effectExtent l="0" t="0" r="63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5A17">
      <w:pPr>
        <w:ind w:left="720"/>
      </w:pPr>
    </w:p>
    <w:p w14:paraId="0FA7F3A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one application load balancer and attach it to both EC2 instances.</w:t>
      </w:r>
    </w:p>
    <w:p w14:paraId="4A9C5A36">
      <w:pPr>
        <w:pStyle w:val="14"/>
        <w:keepNext w:val="0"/>
        <w:keepLines w:val="0"/>
        <w:widowControl/>
        <w:suppressLineNumbers w:val="0"/>
      </w:pPr>
      <w:r>
        <w:t>.</w:t>
      </w:r>
    </w:p>
    <w:p w14:paraId="2294B114">
      <w:pPr>
        <w:keepNext w:val="0"/>
        <w:keepLines w:val="0"/>
        <w:widowControl/>
        <w:suppressLineNumbers w:val="0"/>
      </w:pPr>
    </w:p>
    <w:p w14:paraId="63288BE2">
      <w:pPr>
        <w:pStyle w:val="3"/>
        <w:keepNext w:val="0"/>
        <w:keepLines w:val="0"/>
        <w:widowControl/>
        <w:suppressLineNumbers w:val="0"/>
        <w:rPr>
          <w:sz w:val="18"/>
          <w:szCs w:val="18"/>
          <w:highlight w:val="none"/>
        </w:rPr>
      </w:pPr>
      <w:r>
        <w:t xml:space="preserve"> </w:t>
      </w:r>
      <w:r>
        <w:rPr>
          <w:rFonts w:hint="default"/>
          <w:lang w:val="en-US"/>
        </w:rPr>
        <w:t xml:space="preserve">    </w:t>
      </w:r>
      <w:r>
        <w:rPr>
          <w:rFonts w:hint="default"/>
          <w:sz w:val="18"/>
          <w:szCs w:val="18"/>
          <w:highlight w:val="none"/>
          <w:lang w:val="en-US"/>
        </w:rPr>
        <w:t xml:space="preserve"> </w:t>
      </w:r>
      <w:r>
        <w:rPr>
          <w:sz w:val="18"/>
          <w:szCs w:val="18"/>
          <w:highlight w:val="none"/>
        </w:rPr>
        <w:t>Go to Load Balancer Service</w:t>
      </w:r>
    </w:p>
    <w:p w14:paraId="7EA7CC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Open AWS EC2 Console </w:t>
      </w:r>
    </w:p>
    <w:p w14:paraId="5DFCCC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In left menu → </w:t>
      </w:r>
      <w:r>
        <w:rPr>
          <w:rStyle w:val="15"/>
          <w:sz w:val="18"/>
          <w:szCs w:val="18"/>
        </w:rPr>
        <w:t>Load Balancers</w:t>
      </w:r>
      <w:r>
        <w:rPr>
          <w:sz w:val="18"/>
          <w:szCs w:val="18"/>
        </w:rPr>
        <w:t xml:space="preserve"> </w:t>
      </w:r>
    </w:p>
    <w:p w14:paraId="33F014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Click </w:t>
      </w:r>
      <w:r>
        <w:rPr>
          <w:rStyle w:val="15"/>
          <w:sz w:val="18"/>
          <w:szCs w:val="18"/>
        </w:rPr>
        <w:t>Create Load Balancer</w:t>
      </w:r>
      <w:r>
        <w:rPr>
          <w:sz w:val="18"/>
          <w:szCs w:val="18"/>
        </w:rPr>
        <w:t xml:space="preserve"> </w:t>
      </w:r>
    </w:p>
    <w:p w14:paraId="520D6C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sz w:val="18"/>
          <w:szCs w:val="18"/>
        </w:rPr>
        <w:t xml:space="preserve">Choose </w:t>
      </w:r>
      <w:r>
        <w:rPr>
          <w:rStyle w:val="15"/>
          <w:sz w:val="18"/>
          <w:szCs w:val="18"/>
        </w:rPr>
        <w:t>Application Load Balancer</w:t>
      </w:r>
    </w:p>
    <w:p w14:paraId="554C4990">
      <w:pPr>
        <w:numPr>
          <w:ilvl w:val="0"/>
          <w:numId w:val="0"/>
        </w:numPr>
        <w:ind w:left="360" w:leftChars="0"/>
        <w:rPr>
          <w:b/>
          <w:bCs/>
        </w:rPr>
      </w:pPr>
    </w:p>
    <w:p w14:paraId="1DAB537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776605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C0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5"/>
          <w:sz w:val="20"/>
          <w:szCs w:val="20"/>
        </w:rPr>
        <w:t>Name</w:t>
      </w:r>
      <w:r>
        <w:rPr>
          <w:sz w:val="20"/>
          <w:szCs w:val="20"/>
        </w:rPr>
        <w:t xml:space="preserve">: </w:t>
      </w:r>
      <w:r>
        <w:rPr>
          <w:rStyle w:val="13"/>
          <w:sz w:val="20"/>
          <w:szCs w:val="20"/>
        </w:rPr>
        <w:t>My-ALB</w:t>
      </w:r>
      <w:r>
        <w:rPr>
          <w:sz w:val="20"/>
          <w:szCs w:val="20"/>
        </w:rPr>
        <w:t xml:space="preserve"> </w:t>
      </w:r>
    </w:p>
    <w:p w14:paraId="152601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5"/>
          <w:sz w:val="20"/>
          <w:szCs w:val="20"/>
        </w:rPr>
        <w:t>Scheme</w:t>
      </w:r>
      <w:r>
        <w:rPr>
          <w:sz w:val="20"/>
          <w:szCs w:val="20"/>
        </w:rPr>
        <w:t xml:space="preserve">: Internet-facing </w:t>
      </w:r>
    </w:p>
    <w:p w14:paraId="71C3C2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5"/>
          <w:sz w:val="20"/>
          <w:szCs w:val="20"/>
        </w:rPr>
        <w:t>IP type</w:t>
      </w:r>
      <w:r>
        <w:rPr>
          <w:sz w:val="20"/>
          <w:szCs w:val="20"/>
        </w:rPr>
        <w:t xml:space="preserve">: IPv4 </w:t>
      </w:r>
    </w:p>
    <w:p w14:paraId="771352A9">
      <w:pPr>
        <w:numPr>
          <w:ilvl w:val="0"/>
          <w:numId w:val="0"/>
        </w:numPr>
        <w:ind w:left="360" w:leftChars="0"/>
      </w:pPr>
    </w:p>
    <w:p w14:paraId="617C2F3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291782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D1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VPC</w:t>
      </w:r>
      <w:r>
        <w:t xml:space="preserve">: Select your VPC </w:t>
      </w:r>
    </w:p>
    <w:p w14:paraId="2E318B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Availability Zones</w:t>
      </w:r>
      <w:r>
        <w:t xml:space="preserve">: </w:t>
      </w:r>
    </w:p>
    <w:p w14:paraId="53763A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Select </w:t>
      </w:r>
      <w:r>
        <w:rPr>
          <w:rStyle w:val="15"/>
        </w:rPr>
        <w:t>2 public subnets</w:t>
      </w:r>
      <w:r>
        <w:t xml:space="preserve">  </w:t>
      </w:r>
      <w:r>
        <w:drawing>
          <wp:inline distT="0" distB="0" distL="114300" distR="114300">
            <wp:extent cx="5935980" cy="1403350"/>
            <wp:effectExtent l="0" t="0" r="762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4909">
      <w:pPr>
        <w:pStyle w:val="14"/>
        <w:keepNext w:val="0"/>
        <w:keepLines w:val="0"/>
        <w:widowControl/>
        <w:suppressLineNumbers w:val="0"/>
        <w:ind w:firstLine="120" w:firstLineChars="50"/>
      </w:pPr>
      <w:r>
        <w:t xml:space="preserve"> </w:t>
      </w:r>
      <w:r>
        <w:drawing>
          <wp:inline distT="0" distB="0" distL="114300" distR="114300">
            <wp:extent cx="5933440" cy="1717040"/>
            <wp:effectExtent l="0" t="0" r="1016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689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2472690"/>
            <wp:effectExtent l="0" t="0" r="952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343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sz w:val="18"/>
          <w:szCs w:val="18"/>
        </w:rPr>
        <w:t xml:space="preserve">Click </w:t>
      </w:r>
      <w:r>
        <w:rPr>
          <w:rStyle w:val="15"/>
          <w:sz w:val="18"/>
          <w:szCs w:val="18"/>
        </w:rPr>
        <w:t>Create Target Group</w:t>
      </w:r>
      <w:r>
        <w:rPr>
          <w:sz w:val="18"/>
          <w:szCs w:val="18"/>
        </w:rPr>
        <w:t xml:space="preserve"> </w:t>
      </w:r>
    </w:p>
    <w:p w14:paraId="6703C1D8">
      <w:pPr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15"/>
          <w:sz w:val="18"/>
          <w:szCs w:val="18"/>
        </w:rPr>
        <w:t>Target type</w:t>
      </w:r>
      <w:r>
        <w:rPr>
          <w:sz w:val="18"/>
          <w:szCs w:val="18"/>
        </w:rPr>
        <w:t xml:space="preserve">: Instances </w:t>
      </w:r>
      <w:r>
        <w:rPr>
          <w:rFonts w:hint="default"/>
          <w:sz w:val="18"/>
          <w:szCs w:val="18"/>
          <w:lang w:val="en-US"/>
        </w:rPr>
        <w:t>(we connect  ec2)</w:t>
      </w:r>
    </w:p>
    <w:p w14:paraId="324E713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15"/>
          <w:sz w:val="18"/>
          <w:szCs w:val="18"/>
        </w:rPr>
        <w:t>Name</w:t>
      </w:r>
      <w:r>
        <w:rPr>
          <w:sz w:val="18"/>
          <w:szCs w:val="18"/>
        </w:rPr>
        <w:t xml:space="preserve">: </w:t>
      </w:r>
      <w:r>
        <w:rPr>
          <w:rStyle w:val="13"/>
          <w:sz w:val="18"/>
          <w:szCs w:val="18"/>
        </w:rPr>
        <w:t>My-Target-Group</w:t>
      </w:r>
      <w:r>
        <w:rPr>
          <w:sz w:val="18"/>
          <w:szCs w:val="18"/>
        </w:rPr>
        <w:t xml:space="preserve"> </w:t>
      </w:r>
    </w:p>
    <w:p w14:paraId="6E8EB97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15"/>
          <w:sz w:val="18"/>
          <w:szCs w:val="18"/>
        </w:rPr>
        <w:t>Protocol</w:t>
      </w:r>
      <w:r>
        <w:rPr>
          <w:sz w:val="18"/>
          <w:szCs w:val="18"/>
        </w:rPr>
        <w:t xml:space="preserve">: HTTP </w:t>
      </w:r>
    </w:p>
    <w:p w14:paraId="3D6A9FC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15"/>
          <w:sz w:val="18"/>
          <w:szCs w:val="18"/>
        </w:rPr>
        <w:t>Port</w:t>
      </w:r>
      <w:r>
        <w:rPr>
          <w:sz w:val="18"/>
          <w:szCs w:val="18"/>
        </w:rPr>
        <w:t xml:space="preserve">: 80 </w:t>
      </w:r>
    </w:p>
    <w:p w14:paraId="426F388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15"/>
          <w:sz w:val="18"/>
          <w:szCs w:val="18"/>
        </w:rPr>
        <w:t>VPC</w:t>
      </w:r>
      <w:r>
        <w:rPr>
          <w:sz w:val="18"/>
          <w:szCs w:val="18"/>
        </w:rPr>
        <w:t>: Same VPC</w:t>
      </w:r>
    </w:p>
    <w:p w14:paraId="7527C147">
      <w:pPr>
        <w:numPr>
          <w:ilvl w:val="0"/>
          <w:numId w:val="0"/>
        </w:numPr>
        <w:ind w:left="360" w:leftChars="0"/>
      </w:pPr>
    </w:p>
    <w:p w14:paraId="2219E70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980" cy="3402965"/>
            <wp:effectExtent l="0" t="0" r="762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D8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Public EC2 instance </w:t>
      </w:r>
    </w:p>
    <w:p w14:paraId="0BDC99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Private EC2 instance </w:t>
      </w:r>
    </w:p>
    <w:p w14:paraId="1DD97991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Click </w:t>
      </w:r>
      <w:r>
        <w:rPr>
          <w:rStyle w:val="15"/>
        </w:rPr>
        <w:t>Include as pending below</w:t>
      </w:r>
      <w:r>
        <w:t xml:space="preserve"> </w:t>
      </w:r>
    </w:p>
    <w:p w14:paraId="2BC5E10D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Click </w:t>
      </w:r>
      <w:r>
        <w:rPr>
          <w:rStyle w:val="15"/>
        </w:rPr>
        <w:t>Create Target Group</w:t>
      </w:r>
    </w:p>
    <w:p w14:paraId="0A0416E0">
      <w:pPr>
        <w:numPr>
          <w:ilvl w:val="0"/>
          <w:numId w:val="0"/>
        </w:numPr>
        <w:ind w:left="360" w:leftChars="0"/>
      </w:pPr>
    </w:p>
    <w:p w14:paraId="7EC5A64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345" cy="2769235"/>
            <wp:effectExtent l="0" t="0" r="825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5D17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1756410"/>
            <wp:effectExtent l="0" t="0" r="571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A36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805" cy="1464945"/>
            <wp:effectExtent l="0" t="0" r="1079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68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Go back to ALB creation </w:t>
      </w:r>
    </w:p>
    <w:p w14:paraId="3AD405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Select your </w:t>
      </w:r>
      <w:r>
        <w:rPr>
          <w:rStyle w:val="15"/>
        </w:rPr>
        <w:t>Target Group</w:t>
      </w:r>
      <w:r>
        <w:t xml:space="preserve"> </w:t>
      </w:r>
    </w:p>
    <w:p w14:paraId="7B812F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5"/>
        </w:rPr>
        <w:t>Create Load Balancer</w:t>
      </w:r>
      <w:r>
        <w:t xml:space="preserve"> </w:t>
      </w:r>
    </w:p>
    <w:p w14:paraId="4E7B4A1F">
      <w:pPr>
        <w:numPr>
          <w:ilvl w:val="0"/>
          <w:numId w:val="0"/>
        </w:numPr>
        <w:ind w:left="360" w:leftChars="0"/>
      </w:pPr>
    </w:p>
    <w:p w14:paraId="1CFF2FA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0425" cy="2905125"/>
            <wp:effectExtent l="0" t="0" r="317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5F27">
      <w:pPr>
        <w:numPr>
          <w:ilvl w:val="0"/>
          <w:numId w:val="0"/>
        </w:numPr>
        <w:ind w:left="360" w:leftChars="0"/>
      </w:pPr>
    </w:p>
    <w:p w14:paraId="72A5BD5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Store application load balancer logs </w:t>
      </w:r>
      <w:r>
        <w:rPr>
          <w:rFonts w:hint="default"/>
          <w:b/>
          <w:bCs/>
          <w:lang w:val="en-US"/>
        </w:rPr>
        <w:t>in s3</w:t>
      </w:r>
    </w:p>
    <w:p w14:paraId="4CD76CA5">
      <w:pPr>
        <w:pStyle w:val="14"/>
        <w:keepNext w:val="0"/>
        <w:keepLines w:val="0"/>
        <w:widowControl/>
        <w:suppressLineNumbers w:val="0"/>
        <w:ind w:firstLine="480" w:firstLineChars="200"/>
      </w:pPr>
      <w:r>
        <w:t xml:space="preserve">Go to Amazon S3 </w:t>
      </w:r>
    </w:p>
    <w:p w14:paraId="7DEB92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5"/>
        </w:rPr>
        <w:t>Create bucket</w:t>
      </w:r>
      <w:r>
        <w:t xml:space="preserve"> </w:t>
      </w:r>
    </w:p>
    <w:p w14:paraId="3955DD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Bucket name: </w:t>
      </w:r>
      <w:r>
        <w:rPr>
          <w:rStyle w:val="13"/>
        </w:rPr>
        <w:t>my-alb-logs-bucket</w:t>
      </w:r>
    </w:p>
    <w:p w14:paraId="5B2916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Region: </w:t>
      </w:r>
      <w:r>
        <w:rPr>
          <w:rStyle w:val="15"/>
        </w:rPr>
        <w:t>same as ALB</w:t>
      </w:r>
      <w:r>
        <w:t xml:space="preserve"> </w:t>
      </w:r>
    </w:p>
    <w:p w14:paraId="5571E2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Keep defaults → Click </w:t>
      </w:r>
      <w:r>
        <w:rPr>
          <w:rStyle w:val="15"/>
        </w:rPr>
        <w:t>Create</w:t>
      </w:r>
    </w:p>
    <w:p w14:paraId="3E33FDA3">
      <w:pPr>
        <w:numPr>
          <w:ilvl w:val="0"/>
          <w:numId w:val="0"/>
        </w:numPr>
        <w:ind w:left="360" w:leftChars="0"/>
        <w:rPr>
          <w:b/>
          <w:bCs/>
        </w:rPr>
      </w:pPr>
    </w:p>
    <w:p w14:paraId="393C444F">
      <w:pPr>
        <w:numPr>
          <w:ilvl w:val="0"/>
          <w:numId w:val="0"/>
        </w:numPr>
        <w:ind w:left="360" w:leftChars="0"/>
        <w:rPr>
          <w:b/>
          <w:bCs/>
        </w:rPr>
      </w:pPr>
      <w:r>
        <w:drawing>
          <wp:inline distT="0" distB="0" distL="114300" distR="114300">
            <wp:extent cx="4895215" cy="2843530"/>
            <wp:effectExtent l="0" t="0" r="12065" b="6350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5F6CDEC4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successfully created s3 bucket</w:t>
      </w:r>
    </w:p>
    <w:p w14:paraId="1185583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3449320"/>
            <wp:effectExtent l="0" t="0" r="6350" b="10160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985D">
      <w:pPr>
        <w:numPr>
          <w:ilvl w:val="0"/>
          <w:numId w:val="0"/>
        </w:numPr>
        <w:ind w:left="360" w:leftChars="0"/>
      </w:pPr>
    </w:p>
    <w:p w14:paraId="16ADBFA4">
      <w:pPr>
        <w:numPr>
          <w:ilvl w:val="0"/>
          <w:numId w:val="0"/>
        </w:numPr>
        <w:ind w:left="360" w:leftChars="0"/>
      </w:pPr>
    </w:p>
    <w:p w14:paraId="14E570E5">
      <w:pPr>
        <w:numPr>
          <w:ilvl w:val="0"/>
          <w:numId w:val="0"/>
        </w:numPr>
        <w:ind w:left="360" w:leftChars="0"/>
      </w:pPr>
    </w:p>
    <w:p w14:paraId="49BD60D1">
      <w:pPr>
        <w:numPr>
          <w:ilvl w:val="0"/>
          <w:numId w:val="0"/>
        </w:numPr>
        <w:ind w:left="360" w:leftChars="0"/>
      </w:pPr>
    </w:p>
    <w:p w14:paraId="348F1E99">
      <w:pPr>
        <w:pStyle w:val="14"/>
        <w:keepNext w:val="0"/>
        <w:keepLines w:val="0"/>
        <w:widowControl/>
        <w:suppressLineNumbers w:val="0"/>
      </w:pPr>
      <w:r>
        <w:t>Your ALB needs permission to write logs into S3.</w:t>
      </w:r>
    </w:p>
    <w:p w14:paraId="754A0AFC">
      <w:pPr>
        <w:pStyle w:val="14"/>
        <w:keepNext w:val="0"/>
        <w:keepLines w:val="0"/>
        <w:widowControl/>
        <w:suppressLineNumbers w:val="0"/>
      </w:pPr>
      <w:r>
        <w:t>Go to:</w:t>
      </w:r>
    </w:p>
    <w:p w14:paraId="393702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Bucket → </w:t>
      </w:r>
      <w:r>
        <w:rPr>
          <w:rStyle w:val="15"/>
        </w:rPr>
        <w:t>Permissions → Bucket Policy</w:t>
      </w:r>
      <w:r>
        <w:t xml:space="preserve"> </w:t>
      </w:r>
    </w:p>
    <w:p w14:paraId="469BAF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Paste this (edit region &amp; account ID)</w:t>
      </w:r>
    </w:p>
    <w:p w14:paraId="0729AF5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4112260"/>
            <wp:effectExtent l="0" t="0" r="5715" b="2540"/>
            <wp:docPr id="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58DF">
      <w:pPr>
        <w:pStyle w:val="14"/>
        <w:keepNext w:val="0"/>
        <w:keepLines w:val="0"/>
        <w:widowControl/>
        <w:suppressLineNumbers w:val="0"/>
      </w:pPr>
      <w:r>
        <w:t>Go to AWS EC2 Console</w:t>
      </w:r>
    </w:p>
    <w:p w14:paraId="14F50D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EC2 → </w:t>
      </w:r>
      <w:r>
        <w:rPr>
          <w:rStyle w:val="15"/>
        </w:rPr>
        <w:t>Load Balancers</w:t>
      </w:r>
      <w:r>
        <w:t xml:space="preserve"> </w:t>
      </w:r>
    </w:p>
    <w:p w14:paraId="777523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Select our </w:t>
      </w:r>
      <w:r>
        <w:rPr>
          <w:rStyle w:val="15"/>
        </w:rPr>
        <w:t>Application Load Balancer</w:t>
      </w:r>
      <w:r>
        <w:t xml:space="preserve"> </w:t>
      </w:r>
    </w:p>
    <w:p w14:paraId="4D87A2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Go to </w:t>
      </w:r>
      <w:r>
        <w:rPr>
          <w:rStyle w:val="15"/>
        </w:rPr>
        <w:t>Attributes tab</w:t>
      </w:r>
      <w:r>
        <w:t xml:space="preserve"> </w:t>
      </w:r>
    </w:p>
    <w:p w14:paraId="4A8DF4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5"/>
        </w:rPr>
        <w:t>Edit</w:t>
      </w:r>
      <w:r>
        <w:t xml:space="preserve"> </w:t>
      </w:r>
    </w:p>
    <w:p w14:paraId="3C92F237">
      <w:pPr>
        <w:pStyle w:val="14"/>
        <w:keepNext w:val="0"/>
        <w:keepLines w:val="0"/>
        <w:widowControl/>
        <w:suppressLineNumbers w:val="0"/>
      </w:pPr>
      <w:r>
        <w:t>Enable:</w:t>
      </w:r>
    </w:p>
    <w:p w14:paraId="4D45D6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Access logs</w:t>
      </w:r>
      <w:r>
        <w:t xml:space="preserve"> → ON </w:t>
      </w:r>
    </w:p>
    <w:p w14:paraId="6E0CAA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  <w:rFonts w:hint="default"/>
          <w:lang w:val="en-US"/>
        </w:rPr>
        <w:t xml:space="preserve">Choose our </w:t>
      </w:r>
      <w:r>
        <w:rPr>
          <w:rStyle w:val="15"/>
        </w:rPr>
        <w:t>S3 bucket</w:t>
      </w:r>
      <w:r>
        <w:t xml:space="preserve"> → </w:t>
      </w:r>
      <w:r>
        <w:rPr>
          <w:rStyle w:val="13"/>
        </w:rPr>
        <w:t>my-alb-logs-bucket</w:t>
      </w:r>
      <w:r>
        <w:t xml:space="preserve"> </w:t>
      </w:r>
    </w:p>
    <w:p w14:paraId="6A778A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91E68F4">
      <w:pPr>
        <w:numPr>
          <w:ilvl w:val="0"/>
          <w:numId w:val="0"/>
        </w:numPr>
        <w:ind w:left="360" w:leftChars="0"/>
      </w:pPr>
    </w:p>
    <w:p w14:paraId="0E26405F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710" cy="2942590"/>
            <wp:effectExtent l="0" t="0" r="8890" b="13970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CF3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710" cy="2858135"/>
            <wp:effectExtent l="0" t="0" r="8890" b="6985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4FC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345" cy="1468120"/>
            <wp:effectExtent l="0" t="0" r="8255" b="10160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024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Save changes</w:t>
      </w:r>
    </w:p>
    <w:p w14:paraId="76A0599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5937250" cy="2807970"/>
            <wp:effectExtent l="0" t="0" r="6350" b="11430"/>
            <wp:docPr id="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6C5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Store the VPC flow logs in a CloudWatch log group.</w:t>
      </w:r>
    </w:p>
    <w:p w14:paraId="50768834">
      <w:pPr>
        <w:pStyle w:val="14"/>
        <w:keepNext w:val="0"/>
        <w:keepLines w:val="0"/>
        <w:widowControl/>
        <w:suppressLineNumbers w:val="0"/>
      </w:pPr>
      <w:r>
        <w:t>Go to Amazon CloudWatch Console</w:t>
      </w:r>
    </w:p>
    <w:p w14:paraId="583C49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t>Click</w:t>
      </w:r>
      <w:r>
        <w:rPr>
          <w:b w:val="0"/>
          <w:bCs w:val="0"/>
        </w:rPr>
        <w:t xml:space="preserve"> </w:t>
      </w:r>
      <w:r>
        <w:rPr>
          <w:rStyle w:val="15"/>
          <w:b w:val="0"/>
          <w:bCs w:val="0"/>
        </w:rPr>
        <w:t>Logs →</w:t>
      </w:r>
      <w:r>
        <w:rPr>
          <w:rStyle w:val="15"/>
          <w:rFonts w:hint="default"/>
          <w:b w:val="0"/>
          <w:bCs w:val="0"/>
          <w:lang w:val="en-US"/>
        </w:rPr>
        <w:t>log management--&gt;</w:t>
      </w:r>
      <w:r>
        <w:rPr>
          <w:rStyle w:val="15"/>
          <w:b w:val="0"/>
          <w:bCs w:val="0"/>
        </w:rPr>
        <w:t xml:space="preserve"> Log groups</w:t>
      </w:r>
      <w:r>
        <w:rPr>
          <w:b w:val="0"/>
          <w:bCs w:val="0"/>
        </w:rPr>
        <w:t xml:space="preserve"> </w:t>
      </w:r>
    </w:p>
    <w:p w14:paraId="507942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</w:rPr>
        <w:t xml:space="preserve">Click </w:t>
      </w:r>
      <w:r>
        <w:rPr>
          <w:rStyle w:val="15"/>
          <w:b w:val="0"/>
          <w:bCs w:val="0"/>
        </w:rPr>
        <w:t>Create log group</w:t>
      </w:r>
      <w:r>
        <w:rPr>
          <w:b w:val="0"/>
          <w:bCs w:val="0"/>
        </w:rPr>
        <w:t xml:space="preserve"> </w:t>
      </w:r>
    </w:p>
    <w:p w14:paraId="32FC9D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Name: </w:t>
      </w:r>
      <w:r>
        <w:rPr>
          <w:rStyle w:val="13"/>
        </w:rPr>
        <w:t>vpc-flow-logs</w:t>
      </w:r>
      <w:r>
        <w:t xml:space="preserve"> </w:t>
      </w:r>
    </w:p>
    <w:p w14:paraId="4E04C3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t xml:space="preserve">Click </w:t>
      </w:r>
      <w:r>
        <w:rPr>
          <w:rStyle w:val="15"/>
          <w:b w:val="0"/>
          <w:bCs w:val="0"/>
        </w:rPr>
        <w:t>Create</w:t>
      </w:r>
    </w:p>
    <w:p w14:paraId="6148199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3440" cy="1824990"/>
            <wp:effectExtent l="0" t="0" r="10160" b="381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CA5F">
      <w:pPr>
        <w:pStyle w:val="14"/>
        <w:keepNext w:val="0"/>
        <w:keepLines w:val="0"/>
        <w:widowControl/>
        <w:suppressLineNumbers w:val="0"/>
        <w:ind w:firstLine="600" w:firstLineChars="250"/>
        <w:rPr>
          <w:b w:val="0"/>
          <w:bCs w:val="0"/>
        </w:rPr>
      </w:pPr>
      <w:r>
        <w:rPr>
          <w:b w:val="0"/>
          <w:bCs w:val="0"/>
        </w:rPr>
        <w:t>Go to AWS IAM Console</w:t>
      </w:r>
    </w:p>
    <w:p w14:paraId="673C8A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</w:rPr>
        <w:t xml:space="preserve">Click </w:t>
      </w:r>
      <w:r>
        <w:rPr>
          <w:rStyle w:val="15"/>
          <w:b w:val="0"/>
          <w:bCs w:val="0"/>
        </w:rPr>
        <w:t>Roles → Create role</w:t>
      </w:r>
      <w:r>
        <w:rPr>
          <w:b w:val="0"/>
          <w:bCs w:val="0"/>
        </w:rPr>
        <w:t xml:space="preserve"> </w:t>
      </w:r>
    </w:p>
    <w:p w14:paraId="2B40D8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</w:rPr>
        <w:t xml:space="preserve">Trusted entity: </w:t>
      </w:r>
      <w:r>
        <w:rPr>
          <w:rStyle w:val="15"/>
          <w:b w:val="0"/>
          <w:bCs w:val="0"/>
        </w:rPr>
        <w:t>AWS service</w:t>
      </w:r>
      <w:r>
        <w:rPr>
          <w:b w:val="0"/>
          <w:bCs w:val="0"/>
        </w:rPr>
        <w:t xml:space="preserve"> </w:t>
      </w:r>
    </w:p>
    <w:p w14:paraId="7F07E8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bCs w:val="0"/>
        </w:rPr>
        <w:t xml:space="preserve">Use case: </w:t>
      </w:r>
      <w:r>
        <w:rPr>
          <w:rFonts w:hint="default"/>
          <w:b w:val="0"/>
          <w:bCs w:val="0"/>
          <w:lang w:val="en-US"/>
        </w:rPr>
        <w:t>ec2</w:t>
      </w:r>
    </w:p>
    <w:p w14:paraId="60846714">
      <w:pPr>
        <w:numPr>
          <w:ilvl w:val="0"/>
          <w:numId w:val="0"/>
        </w:numPr>
        <w:ind w:left="360" w:leftChars="0"/>
      </w:pPr>
    </w:p>
    <w:p w14:paraId="4163950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2950210"/>
            <wp:effectExtent l="0" t="0" r="5715" b="6350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12D4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Add permissions --&gt;cloudwatchfullaccess</w:t>
      </w:r>
    </w:p>
    <w:p w14:paraId="6CCFEA8F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805" cy="2024380"/>
            <wp:effectExtent l="0" t="0" r="10795" b="2540"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BCF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 name--&gt;then click on create</w:t>
      </w:r>
    </w:p>
    <w:p w14:paraId="624B1EC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1537970"/>
            <wp:effectExtent l="0" t="0" r="2540" b="1270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6FAE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Created iam role successful</w:t>
      </w:r>
    </w:p>
    <w:p w14:paraId="22734C8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345" cy="1821815"/>
            <wp:effectExtent l="0" t="0" r="8255" b="6985"/>
            <wp:docPr id="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F41E">
      <w:pPr>
        <w:pStyle w:val="14"/>
        <w:keepNext w:val="0"/>
        <w:keepLines w:val="0"/>
        <w:widowControl/>
        <w:suppressLineNumbers w:val="0"/>
      </w:pPr>
      <w:r>
        <w:t>Go to AWS VPC Console</w:t>
      </w:r>
    </w:p>
    <w:p w14:paraId="476ECA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</w:rPr>
        <w:t xml:space="preserve">Click </w:t>
      </w:r>
      <w:r>
        <w:rPr>
          <w:rStyle w:val="15"/>
          <w:b w:val="0"/>
          <w:bCs w:val="0"/>
        </w:rPr>
        <w:t>Your VPCs</w:t>
      </w:r>
      <w:r>
        <w:rPr>
          <w:b w:val="0"/>
          <w:bCs w:val="0"/>
        </w:rPr>
        <w:t xml:space="preserve"> </w:t>
      </w:r>
    </w:p>
    <w:p w14:paraId="5DCCD4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</w:rPr>
        <w:t xml:space="preserve">Select our VPC </w:t>
      </w:r>
    </w:p>
    <w:p w14:paraId="543778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</w:rPr>
        <w:t xml:space="preserve">Click </w:t>
      </w:r>
      <w:r>
        <w:rPr>
          <w:rStyle w:val="15"/>
          <w:b w:val="0"/>
          <w:bCs w:val="0"/>
        </w:rPr>
        <w:t>Flow logs tab</w:t>
      </w:r>
      <w:r>
        <w:rPr>
          <w:b w:val="0"/>
          <w:bCs w:val="0"/>
        </w:rPr>
        <w:t xml:space="preserve"> </w:t>
      </w:r>
    </w:p>
    <w:p w14:paraId="1BAB28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</w:rPr>
        <w:t xml:space="preserve">Click </w:t>
      </w:r>
      <w:r>
        <w:rPr>
          <w:rStyle w:val="15"/>
          <w:b w:val="0"/>
          <w:bCs w:val="0"/>
        </w:rPr>
        <w:t>Create flow log</w:t>
      </w:r>
      <w:r>
        <w:rPr>
          <w:b w:val="0"/>
          <w:bCs w:val="0"/>
        </w:rPr>
        <w:t xml:space="preserve"> </w:t>
      </w:r>
    </w:p>
    <w:p w14:paraId="39F0D5DD">
      <w:pPr>
        <w:numPr>
          <w:ilvl w:val="0"/>
          <w:numId w:val="0"/>
        </w:numPr>
        <w:ind w:left="360" w:leftChars="0"/>
        <w:rPr>
          <w:rFonts w:hint="default"/>
          <w:b w:val="0"/>
          <w:bCs w:val="0"/>
          <w:lang w:val="en-US"/>
        </w:rPr>
      </w:pPr>
    </w:p>
    <w:p w14:paraId="13C983E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980" cy="2593975"/>
            <wp:effectExtent l="0" t="0" r="7620" b="12065"/>
            <wp:docPr id="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CC180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Give name--&gt;minimum time--&gt;choose destination--&gt;send to cloudwatch logs--&gt;add role--&gt;then create vpc flowlogs</w:t>
      </w:r>
    </w:p>
    <w:p w14:paraId="48A1529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790" cy="3585845"/>
            <wp:effectExtent l="0" t="0" r="3810" b="10795"/>
            <wp:docPr id="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7B0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774565" cy="968375"/>
            <wp:effectExtent l="0" t="0" r="10795" b="6985"/>
            <wp:docPr id="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ACFD">
      <w:pPr>
        <w:numPr>
          <w:ilvl w:val="0"/>
          <w:numId w:val="0"/>
        </w:numPr>
        <w:ind w:left="360" w:leftChars="0"/>
      </w:pPr>
    </w:p>
    <w:p w14:paraId="17EF6BC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674235" cy="2475230"/>
            <wp:effectExtent l="0" t="0" r="4445" b="8890"/>
            <wp:docPr id="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88DC">
      <w:pPr>
        <w:numPr>
          <w:ilvl w:val="0"/>
          <w:numId w:val="0"/>
        </w:numPr>
        <w:ind w:left="360" w:leftChars="0"/>
      </w:pPr>
    </w:p>
    <w:p w14:paraId="48E9C65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monitoring dashboards to monitor CPU utilization and to monitor the Apache service.</w:t>
      </w:r>
    </w:p>
    <w:p w14:paraId="7D17F885">
      <w:pPr>
        <w:pStyle w:val="3"/>
        <w:keepNext w:val="0"/>
        <w:keepLines w:val="0"/>
        <w:widowControl/>
        <w:suppressLineNumbers w:val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lang w:val="en-US"/>
        </w:rPr>
        <w:t xml:space="preserve">           </w:t>
      </w:r>
      <w:r>
        <w:rPr>
          <w:rFonts w:hint="default"/>
          <w:sz w:val="20"/>
          <w:szCs w:val="20"/>
          <w:lang w:val="en-US"/>
        </w:rPr>
        <w:t>Go to cloudwatch</w:t>
      </w:r>
    </w:p>
    <w:p w14:paraId="713A8019">
      <w:pPr>
        <w:pStyle w:val="14"/>
        <w:keepNext w:val="0"/>
        <w:keepLines w:val="0"/>
        <w:widowControl/>
        <w:suppressLineNumbers w:val="0"/>
        <w:ind w:left="720" w:leftChars="300" w:firstLine="0" w:firstLineChars="0"/>
        <w:jc w:val="lef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Open Amazon CloudWatch Console</w:t>
      </w:r>
      <w:r>
        <w:rPr>
          <w:b w:val="0"/>
          <w:bCs w:val="0"/>
          <w:sz w:val="20"/>
          <w:szCs w:val="20"/>
        </w:rPr>
        <w:br w:type="textWrapping"/>
      </w:r>
      <w:r>
        <w:rPr>
          <w:rStyle w:val="15"/>
          <w:b w:val="0"/>
          <w:bCs w:val="0"/>
          <w:sz w:val="20"/>
          <w:szCs w:val="20"/>
        </w:rPr>
        <w:t>Dashboards → Create dashboard</w:t>
      </w:r>
    </w:p>
    <w:p w14:paraId="3DD7ED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Name: </w:t>
      </w:r>
      <w:r>
        <w:rPr>
          <w:rStyle w:val="13"/>
          <w:b w:val="0"/>
          <w:bCs w:val="0"/>
          <w:sz w:val="20"/>
          <w:szCs w:val="20"/>
        </w:rPr>
        <w:t>EC2-Monitoring-Dashboard</w:t>
      </w:r>
    </w:p>
    <w:p w14:paraId="1EC9FBE2">
      <w:pPr>
        <w:numPr>
          <w:ilvl w:val="0"/>
          <w:numId w:val="0"/>
        </w:numPr>
        <w:ind w:left="360" w:leftChars="0"/>
        <w:rPr>
          <w:b/>
          <w:bCs/>
        </w:rPr>
      </w:pPr>
    </w:p>
    <w:p w14:paraId="1EF71A2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980" cy="3395345"/>
            <wp:effectExtent l="0" t="0" r="7620" b="3175"/>
            <wp:docPr id="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3E4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metrics --&gt; select EC2 --&gt; per-instance metrics --&gt;select cpuutilization</w:t>
      </w:r>
    </w:p>
    <w:p w14:paraId="428EDF5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155" cy="1169035"/>
            <wp:effectExtent l="0" t="0" r="4445" b="4445"/>
            <wp:docPr id="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B418">
      <w:pPr>
        <w:numPr>
          <w:ilvl w:val="0"/>
          <w:numId w:val="0"/>
        </w:numPr>
        <w:ind w:left="360" w:leftChars="0"/>
      </w:pPr>
    </w:p>
    <w:p w14:paraId="110AA8E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1731010"/>
            <wp:effectExtent l="0" t="0" r="9525" b="635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8DFA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ec2 login to our ssh</w:t>
      </w:r>
    </w:p>
    <w:p w14:paraId="77ED62E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Install httpd</w:t>
      </w:r>
    </w:p>
    <w:p w14:paraId="76F756A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</w:p>
    <w:p w14:paraId="722726CB">
      <w:pPr>
        <w:numPr>
          <w:ilvl w:val="0"/>
          <w:numId w:val="0"/>
        </w:numPr>
      </w:pPr>
      <w:r>
        <w:drawing>
          <wp:inline distT="0" distB="0" distL="114300" distR="114300">
            <wp:extent cx="5940425" cy="4379595"/>
            <wp:effectExtent l="0" t="0" r="3175" b="952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A1B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apache monitoring script</w:t>
      </w:r>
    </w:p>
    <w:p w14:paraId="607332C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Give permissions</w:t>
      </w:r>
    </w:p>
    <w:p w14:paraId="15ACEF07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333375"/>
            <wp:effectExtent l="0" t="0" r="2540" b="190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7C8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572000" cy="2225040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721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Connect the aws configure through cli</w:t>
      </w:r>
    </w:p>
    <w:p w14:paraId="1ED08DB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892040" cy="1531620"/>
            <wp:effectExtent l="0" t="0" r="0" b="7620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2C9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cloudwatch --&gt;click metrics--&gt;open custom metrics--&gt;select apache status--&gt;</w:t>
      </w:r>
    </w:p>
    <w:p w14:paraId="7D44CE7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0900" cy="2805430"/>
            <wp:effectExtent l="0" t="0" r="12700" b="13970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977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create alarm--&gt;select metric--&gt;threshold type and valu--&gt;setup alarm configure--&gt;click on create</w:t>
      </w:r>
    </w:p>
    <w:p w14:paraId="6C8379D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965" cy="2880360"/>
            <wp:effectExtent l="0" t="0" r="635" b="0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5AD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2950210"/>
            <wp:effectExtent l="0" t="0" r="6350" b="6350"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E3B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965" cy="2921000"/>
            <wp:effectExtent l="0" t="0" r="635" b="5080"/>
            <wp:docPr id="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C2C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2558415"/>
            <wp:effectExtent l="0" t="0" r="9525" b="1905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CCC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155" cy="2083435"/>
            <wp:effectExtent l="0" t="0" r="4445" b="4445"/>
            <wp:docPr id="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F02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155" cy="1855470"/>
            <wp:effectExtent l="0" t="0" r="4445" b="3810"/>
            <wp:docPr id="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5DA1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Got the email</w:t>
      </w:r>
    </w:p>
    <w:p w14:paraId="12354A7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3037840"/>
            <wp:effectExtent l="0" t="0" r="2540" b="10160"/>
            <wp:docPr id="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92F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</w:p>
    <w:p w14:paraId="4DE606A1">
      <w:pPr>
        <w:numPr>
          <w:ilvl w:val="0"/>
          <w:numId w:val="0"/>
        </w:numPr>
        <w:ind w:left="360" w:leftChars="0"/>
      </w:pPr>
    </w:p>
    <w:p w14:paraId="4B6B63D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 CPU utilization is more than 70%, then it should trigger auto scaling and launch new instance.</w:t>
      </w:r>
    </w:p>
    <w:p w14:paraId="18F1374E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Go to ec2--&gt; luunch template--&gt;create launch template--&gt;give name--&gt;v1--&gt;select ami--&gt;select instance type--&gt;selec key pair--&gt;add security groups</w:t>
      </w:r>
    </w:p>
    <w:p w14:paraId="5039F8F4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1695" cy="1583055"/>
            <wp:effectExtent l="0" t="0" r="1905" b="1905"/>
            <wp:docPr id="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2C33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8520" cy="3051810"/>
            <wp:effectExtent l="0" t="0" r="5080" b="11430"/>
            <wp:docPr id="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F3F9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8520" cy="2814320"/>
            <wp:effectExtent l="0" t="0" r="5080" b="5080"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42E4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2330" cy="3818890"/>
            <wp:effectExtent l="0" t="0" r="1270" b="6350"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173C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4075" cy="835660"/>
            <wp:effectExtent l="0" t="0" r="9525" b="2540"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363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auto scalling groups--&gt;give name--&gt;lunch tamplate name--&gt;network settings--&gt;</w:t>
      </w:r>
    </w:p>
    <w:p w14:paraId="700ACE08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29F51610">
      <w:pPr>
        <w:numPr>
          <w:numId w:val="0"/>
        </w:numPr>
        <w:ind w:left="360" w:leftChars="0"/>
      </w:pPr>
      <w:r>
        <w:drawing>
          <wp:inline distT="0" distB="0" distL="114300" distR="114300">
            <wp:extent cx="4842510" cy="2400300"/>
            <wp:effectExtent l="0" t="0" r="3810" b="7620"/>
            <wp:docPr id="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2A57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5980" cy="3075305"/>
            <wp:effectExtent l="0" t="0" r="7620" b="3175"/>
            <wp:docPr id="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6F5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Select configure group size ans scalling-optional</w:t>
      </w:r>
    </w:p>
    <w:p w14:paraId="68CF0164">
      <w:pPr>
        <w:numPr>
          <w:numId w:val="0"/>
        </w:numPr>
        <w:ind w:left="360" w:leftChars="0"/>
      </w:pPr>
      <w:r>
        <w:drawing>
          <wp:inline distT="0" distB="0" distL="114300" distR="114300">
            <wp:extent cx="4675505" cy="2305050"/>
            <wp:effectExtent l="0" t="0" r="3175" b="11430"/>
            <wp:docPr id="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DC85">
      <w:pPr>
        <w:numPr>
          <w:numId w:val="0"/>
        </w:numPr>
        <w:ind w:left="360" w:leftChars="0"/>
      </w:pPr>
      <w:bookmarkStart w:id="0" w:name="_GoBack"/>
      <w:bookmarkEnd w:id="0"/>
    </w:p>
    <w:p w14:paraId="4C3D28A3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2805" cy="1528445"/>
            <wp:effectExtent l="0" t="0" r="10795" b="10795"/>
            <wp:docPr id="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F9DD">
      <w:pPr>
        <w:numPr>
          <w:numId w:val="0"/>
        </w:numPr>
        <w:ind w:left="360" w:leftChars="0"/>
      </w:pPr>
      <w:r>
        <w:drawing>
          <wp:inline distT="0" distB="0" distL="114300" distR="114300">
            <wp:extent cx="5938520" cy="1630045"/>
            <wp:effectExtent l="0" t="0" r="5080" b="635"/>
            <wp:docPr id="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6636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3440" cy="3173730"/>
            <wp:effectExtent l="0" t="0" r="10160" b="11430"/>
            <wp:docPr id="60" name="Picture 60" descr="Screenshot 2026-04-29 17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Screenshot 2026-04-29 17113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DCB4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3427095"/>
            <wp:effectExtent l="0" t="0" r="3175" b="1905"/>
            <wp:docPr id="61" name="Picture 61" descr="Screenshot 2026-04-29 17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Screenshot 2026-04-29 17213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3BD8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1870075"/>
            <wp:effectExtent l="0" t="0" r="3175" b="4445"/>
            <wp:docPr id="65" name="Picture 65" descr="Screenshot 2026-04-29 17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Screenshot 2026-04-29 17312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36615" cy="2037080"/>
            <wp:effectExtent l="0" t="0" r="6985" b="5080"/>
            <wp:docPr id="64" name="Picture 64" descr="Screenshot 2026-04-29 173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Screenshot 2026-04-29 17334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40425" cy="3646805"/>
            <wp:effectExtent l="0" t="0" r="3175" b="10795"/>
            <wp:docPr id="63" name="Picture 63" descr="Screenshot 2026-04-29 173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Screenshot 2026-04-29 17364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28995" cy="2866390"/>
            <wp:effectExtent l="0" t="0" r="14605" b="13970"/>
            <wp:docPr id="62" name="Picture 62" descr="Screenshot 2026-04-29 17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Screenshot 2026-04-29 17543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C573">
      <w:pPr>
        <w:numPr>
          <w:ilvl w:val="0"/>
          <w:numId w:val="0"/>
        </w:numPr>
        <w:ind w:left="360" w:leftChars="0"/>
      </w:pPr>
    </w:p>
    <w:p w14:paraId="31CE3C61">
      <w:pPr>
        <w:numPr>
          <w:ilvl w:val="0"/>
          <w:numId w:val="0"/>
        </w:numPr>
        <w:ind w:left="360" w:leftChars="0"/>
      </w:pPr>
    </w:p>
    <w:p w14:paraId="7C00A4BC">
      <w:pPr>
        <w:numPr>
          <w:ilvl w:val="0"/>
          <w:numId w:val="0"/>
        </w:numPr>
        <w:ind w:left="360" w:leftChars="0"/>
      </w:pPr>
    </w:p>
    <w:p w14:paraId="056FA4E0">
      <w:pPr>
        <w:numPr>
          <w:ilvl w:val="0"/>
          <w:numId w:val="0"/>
        </w:numPr>
        <w:ind w:left="360" w:leftChars="0"/>
      </w:pPr>
    </w:p>
    <w:p w14:paraId="4BCE037C">
      <w:pPr>
        <w:numPr>
          <w:ilvl w:val="0"/>
          <w:numId w:val="0"/>
        </w:numPr>
        <w:ind w:left="360" w:leftChars="0"/>
      </w:pPr>
    </w:p>
    <w:p w14:paraId="076C34B2">
      <w:pPr>
        <w:numPr>
          <w:ilvl w:val="0"/>
          <w:numId w:val="0"/>
        </w:numPr>
        <w:ind w:left="360" w:leftChars="0"/>
      </w:pPr>
    </w:p>
    <w:p w14:paraId="1CD667BD"/>
    <w:p w14:paraId="39CBF39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B5414"/>
    <w:multiLevelType w:val="multilevel"/>
    <w:tmpl w:val="99EB5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6889BD"/>
    <w:multiLevelType w:val="multilevel"/>
    <w:tmpl w:val="F1688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0FA978"/>
    <w:multiLevelType w:val="multilevel"/>
    <w:tmpl w:val="FB0FA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AD88B00"/>
    <w:multiLevelType w:val="multilevel"/>
    <w:tmpl w:val="1AD88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C194AF1"/>
    <w:multiLevelType w:val="multilevel"/>
    <w:tmpl w:val="1C194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0A61765"/>
    <w:multiLevelType w:val="multilevel"/>
    <w:tmpl w:val="30A617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2A70A6B"/>
    <w:multiLevelType w:val="multilevel"/>
    <w:tmpl w:val="32A70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694D5E5"/>
    <w:multiLevelType w:val="multilevel"/>
    <w:tmpl w:val="5694D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DED7684"/>
    <w:multiLevelType w:val="multilevel"/>
    <w:tmpl w:val="5DED7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2FD68B0"/>
    <w:multiLevelType w:val="multilevel"/>
    <w:tmpl w:val="62FD6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591DBFF"/>
    <w:multiLevelType w:val="multilevel"/>
    <w:tmpl w:val="6591D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6DE90CF"/>
    <w:multiLevelType w:val="multilevel"/>
    <w:tmpl w:val="66DE9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0AB8BE7"/>
    <w:multiLevelType w:val="multilevel"/>
    <w:tmpl w:val="70AB8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92CC395"/>
    <w:multiLevelType w:val="multilevel"/>
    <w:tmpl w:val="792CC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2"/>
  </w:num>
  <w:num w:numId="5">
    <w:abstractNumId w:val="13"/>
  </w:num>
  <w:num w:numId="6">
    <w:abstractNumId w:val="3"/>
  </w:num>
  <w:num w:numId="7">
    <w:abstractNumId w:val="9"/>
  </w:num>
  <w:num w:numId="8">
    <w:abstractNumId w:val="1"/>
  </w:num>
  <w:num w:numId="9">
    <w:abstractNumId w:val="12"/>
  </w:num>
  <w:num w:numId="10">
    <w:abstractNumId w:val="4"/>
  </w:num>
  <w:num w:numId="11">
    <w:abstractNumId w:val="7"/>
  </w:num>
  <w:num w:numId="12">
    <w:abstractNumId w:val="6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40A"/>
    <w:rsid w:val="00070BDF"/>
    <w:rsid w:val="00083A3F"/>
    <w:rsid w:val="000901F7"/>
    <w:rsid w:val="001022FA"/>
    <w:rsid w:val="00133396"/>
    <w:rsid w:val="00154864"/>
    <w:rsid w:val="002505A2"/>
    <w:rsid w:val="0026423B"/>
    <w:rsid w:val="00276C03"/>
    <w:rsid w:val="00284528"/>
    <w:rsid w:val="002C0FFD"/>
    <w:rsid w:val="002D63B1"/>
    <w:rsid w:val="00356E5F"/>
    <w:rsid w:val="00361598"/>
    <w:rsid w:val="00395C66"/>
    <w:rsid w:val="004802B5"/>
    <w:rsid w:val="004E0E75"/>
    <w:rsid w:val="0052440A"/>
    <w:rsid w:val="00541CBE"/>
    <w:rsid w:val="00583C82"/>
    <w:rsid w:val="005A47F0"/>
    <w:rsid w:val="005A5131"/>
    <w:rsid w:val="005E3548"/>
    <w:rsid w:val="00612BCC"/>
    <w:rsid w:val="00671480"/>
    <w:rsid w:val="00676FC0"/>
    <w:rsid w:val="006B62AB"/>
    <w:rsid w:val="00783517"/>
    <w:rsid w:val="007E1E94"/>
    <w:rsid w:val="00802CA1"/>
    <w:rsid w:val="00820001"/>
    <w:rsid w:val="00845AE9"/>
    <w:rsid w:val="008C2D11"/>
    <w:rsid w:val="008C53AC"/>
    <w:rsid w:val="008D21A4"/>
    <w:rsid w:val="008F6D4E"/>
    <w:rsid w:val="00973FCB"/>
    <w:rsid w:val="009A61F7"/>
    <w:rsid w:val="009C09A4"/>
    <w:rsid w:val="009C489D"/>
    <w:rsid w:val="009E6507"/>
    <w:rsid w:val="00A1247D"/>
    <w:rsid w:val="00AC1FDD"/>
    <w:rsid w:val="00B7669C"/>
    <w:rsid w:val="00BC33AB"/>
    <w:rsid w:val="00BD1619"/>
    <w:rsid w:val="00BD2497"/>
    <w:rsid w:val="00C00AF1"/>
    <w:rsid w:val="00C246E2"/>
    <w:rsid w:val="00C346BB"/>
    <w:rsid w:val="00C93CFB"/>
    <w:rsid w:val="00D30996"/>
    <w:rsid w:val="00DA5BB8"/>
    <w:rsid w:val="00DF0777"/>
    <w:rsid w:val="00E22F7A"/>
    <w:rsid w:val="00E81A7C"/>
    <w:rsid w:val="00F07D1B"/>
    <w:rsid w:val="00F168DF"/>
    <w:rsid w:val="00F71634"/>
    <w:rsid w:val="052B5A86"/>
    <w:rsid w:val="0B971B54"/>
    <w:rsid w:val="0BE55E0C"/>
    <w:rsid w:val="0C822B95"/>
    <w:rsid w:val="13F526CC"/>
    <w:rsid w:val="23AA4851"/>
    <w:rsid w:val="377B3594"/>
    <w:rsid w:val="378C70B1"/>
    <w:rsid w:val="3E9C23C7"/>
    <w:rsid w:val="44B6424B"/>
    <w:rsid w:val="47407698"/>
    <w:rsid w:val="55762246"/>
    <w:rsid w:val="665E1D86"/>
    <w:rsid w:val="668002B5"/>
    <w:rsid w:val="735C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6" Type="http://schemas.openxmlformats.org/officeDocument/2006/relationships/fontTable" Target="fontTable.xml"/><Relationship Id="rId85" Type="http://schemas.openxmlformats.org/officeDocument/2006/relationships/numbering" Target="numbering.xml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551</Words>
  <Characters>2845</Characters>
  <Lines>10</Lines>
  <Paragraphs>3</Paragraphs>
  <TotalTime>1163</TotalTime>
  <ScaleCrop>false</ScaleCrop>
  <LinksUpToDate>false</LinksUpToDate>
  <CharactersWithSpaces>3383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2026-04-27T11:39:00Z</dcterms:created>
  <dc:creator>Sonia Addabottu</dc:creator>
  <cp:lastModifiedBy>pinky Addabottu</cp:lastModifiedBy>
  <dcterms:modified xsi:type="dcterms:W3CDTF">2026-04-29T12:42:00Z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C4AD33F1AE374ED3A7ED584EB8FDE424_12</vt:lpwstr>
  </property>
</Properties>
</file>