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2351F" w14:textId="4300C0C7" w:rsidR="001C0200" w:rsidRPr="00FF12B4" w:rsidRDefault="001C0200" w:rsidP="0092034F">
      <w:pPr>
        <w:spacing w:before="100" w:beforeAutospacing="1" w:after="100" w:afterAutospacing="1"/>
        <w:ind w:left="57"/>
        <w:rPr>
          <w:rFonts w:ascii="Aptos" w:hAnsi="Aptos"/>
        </w:rPr>
      </w:pPr>
      <w:r w:rsidRPr="00FF12B4">
        <w:rPr>
          <w:rFonts w:ascii="Aptos" w:hAnsi="Aptos"/>
        </w:rPr>
        <w:t xml:space="preserve">Winter 2025-2026 </w:t>
      </w:r>
      <w:r w:rsidR="001C0A36" w:rsidRPr="00FF12B4">
        <w:rPr>
          <w:rFonts w:ascii="Aptos" w:hAnsi="Aptos"/>
        </w:rPr>
        <w:t>MULT-128-T01-Web Development</w:t>
      </w:r>
    </w:p>
    <w:p w14:paraId="694335F3" w14:textId="4813B101" w:rsidR="00103D99" w:rsidRPr="00FF12B4" w:rsidRDefault="00103D99" w:rsidP="00103D99">
      <w:pPr>
        <w:spacing w:before="100" w:beforeAutospacing="1" w:after="100" w:afterAutospacing="1"/>
        <w:ind w:left="57"/>
        <w:rPr>
          <w:rFonts w:ascii="Aptos" w:hAnsi="Aptos"/>
        </w:rPr>
      </w:pPr>
      <w:r w:rsidRPr="00FF12B4">
        <w:rPr>
          <w:rFonts w:ascii="Aptos" w:hAnsi="Aptos"/>
        </w:rPr>
        <w:t xml:space="preserve">Assignment </w:t>
      </w:r>
      <w:r w:rsidR="001C0A36" w:rsidRPr="00FF12B4">
        <w:rPr>
          <w:rFonts w:ascii="Aptos" w:hAnsi="Aptos"/>
        </w:rPr>
        <w:t>2 – Bootstrap Webpage</w:t>
      </w:r>
    </w:p>
    <w:p w14:paraId="699C2831" w14:textId="6E0E5DC6" w:rsidR="009B4E30" w:rsidRPr="00FF12B4" w:rsidRDefault="001C0A36" w:rsidP="0092034F">
      <w:pPr>
        <w:spacing w:before="100" w:beforeAutospacing="1" w:after="100" w:afterAutospacing="1"/>
        <w:ind w:left="57"/>
        <w:rPr>
          <w:rFonts w:ascii="Aptos" w:hAnsi="Aptos"/>
        </w:rPr>
      </w:pPr>
      <w:r w:rsidRPr="00FF12B4">
        <w:rPr>
          <w:rFonts w:ascii="Aptos" w:hAnsi="Aptos"/>
        </w:rPr>
        <w:t xml:space="preserve">April </w:t>
      </w:r>
      <w:r w:rsidR="00E5193B" w:rsidRPr="00FF12B4">
        <w:rPr>
          <w:rFonts w:ascii="Aptos" w:hAnsi="Aptos"/>
        </w:rPr>
        <w:t>---</w:t>
      </w:r>
      <w:r w:rsidR="009B4E30" w:rsidRPr="00FF12B4">
        <w:rPr>
          <w:rFonts w:ascii="Aptos" w:hAnsi="Aptos"/>
        </w:rPr>
        <w:t>, 2026</w:t>
      </w:r>
    </w:p>
    <w:p w14:paraId="324E5C55" w14:textId="2A76B992" w:rsidR="001C0200" w:rsidRPr="00FF12B4" w:rsidRDefault="001C0200" w:rsidP="0092034F">
      <w:pPr>
        <w:spacing w:before="100" w:beforeAutospacing="1" w:after="100" w:afterAutospacing="1"/>
        <w:ind w:left="57"/>
        <w:rPr>
          <w:rFonts w:ascii="Aptos" w:hAnsi="Aptos"/>
        </w:rPr>
      </w:pPr>
      <w:r w:rsidRPr="00FF12B4">
        <w:rPr>
          <w:rFonts w:ascii="Aptos" w:hAnsi="Aptos"/>
        </w:rPr>
        <w:t>Xuan Dinh</w:t>
      </w:r>
    </w:p>
    <w:p w14:paraId="68C0A157" w14:textId="77777777" w:rsidR="00A31A32" w:rsidRPr="00FF12B4" w:rsidRDefault="001C0200" w:rsidP="0092034F">
      <w:pPr>
        <w:shd w:val="clear" w:color="auto" w:fill="FFFFFF"/>
        <w:spacing w:before="100" w:beforeAutospacing="1" w:after="100" w:afterAutospacing="1"/>
        <w:ind w:left="57"/>
        <w:textAlignment w:val="baseline"/>
        <w:rPr>
          <w:rFonts w:ascii="Aptos" w:hAnsi="Aptos"/>
          <w:color w:val="444444"/>
          <w:spacing w:val="15"/>
          <w:lang w:val="vi-VN"/>
        </w:rPr>
      </w:pPr>
      <w:r w:rsidRPr="00FF12B4">
        <w:rPr>
          <w:rFonts w:ascii="Aptos" w:hAnsi="Aptos"/>
          <w:noProof/>
        </w:rPr>
        <mc:AlternateContent>
          <mc:Choice Requires="wps">
            <w:drawing>
              <wp:inline distT="0" distB="0" distL="0" distR="0" wp14:anchorId="5B935E93" wp14:editId="3FA024C3">
                <wp:extent cx="5858360" cy="0"/>
                <wp:effectExtent l="0" t="0" r="9525" b="12700"/>
                <wp:docPr id="145923683" name="Straight Connector 3"/>
                <wp:cNvGraphicFramePr/>
                <a:graphic xmlns:a="http://schemas.openxmlformats.org/drawingml/2006/main">
                  <a:graphicData uri="http://schemas.microsoft.com/office/word/2010/wordprocessingShape">
                    <wps:wsp>
                      <wps:cNvCnPr/>
                      <wps:spPr>
                        <a:xfrm>
                          <a:off x="0" y="0"/>
                          <a:ext cx="5858360" cy="0"/>
                        </a:xfrm>
                        <a:prstGeom prst="line">
                          <a:avLst/>
                        </a:prstGeom>
                        <a:ln w="12700"/>
                      </wps:spPr>
                      <wps:style>
                        <a:lnRef idx="1">
                          <a:schemeClr val="accent5"/>
                        </a:lnRef>
                        <a:fillRef idx="0">
                          <a:schemeClr val="accent5"/>
                        </a:fillRef>
                        <a:effectRef idx="0">
                          <a:schemeClr val="accent5"/>
                        </a:effectRef>
                        <a:fontRef idx="minor">
                          <a:schemeClr val="tx1"/>
                        </a:fontRef>
                      </wps:style>
                      <wps:bodyPr/>
                    </wps:wsp>
                  </a:graphicData>
                </a:graphic>
              </wp:inline>
            </w:drawing>
          </mc:Choice>
          <mc:Fallback>
            <w:pict>
              <v:line w14:anchorId="6C6FFB9B" id="Straight Connector 3" o:spid="_x0000_s1026" style="visibility:visible;mso-wrap-style:square;mso-left-percent:-10001;mso-top-percent:-10001;mso-position-horizontal:absolute;mso-position-horizontal-relative:char;mso-position-vertical:absolute;mso-position-vertical-relative:line;mso-left-percent:-10001;mso-top-percent:-10001" from="0,0" to="461.3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" strokecolor="#a02b93 [3208]" strokeweight="1pt">
                <v:stroke joinstyle="miter"/>
                <w10:anchorlock/>
              </v:line>
            </w:pict>
          </mc:Fallback>
        </mc:AlternateContent>
      </w:r>
    </w:p>
    <w:p w14:paraId="26111C54" w14:textId="2F303DD3" w:rsidR="001C0200" w:rsidRPr="00FF12B4" w:rsidRDefault="001C0200" w:rsidP="0092034F">
      <w:pPr>
        <w:shd w:val="clear" w:color="auto" w:fill="FFFFFF"/>
        <w:spacing w:before="100" w:beforeAutospacing="1" w:after="100" w:afterAutospacing="1"/>
        <w:ind w:left="57"/>
        <w:textAlignment w:val="baseline"/>
        <w:rPr>
          <w:rFonts w:ascii="Aptos" w:hAnsi="Aptos"/>
          <w:color w:val="444444"/>
          <w:spacing w:val="15"/>
          <w:sz w:val="20"/>
          <w:szCs w:val="20"/>
        </w:rPr>
      </w:pPr>
      <w:r w:rsidRPr="00FF12B4">
        <w:rPr>
          <w:rFonts w:ascii="Aptos" w:hAnsi="Aptos"/>
          <w:color w:val="444444"/>
          <w:spacing w:val="15"/>
          <w:sz w:val="20"/>
          <w:szCs w:val="20"/>
        </w:rPr>
        <w:t>Instructions</w:t>
      </w:r>
    </w:p>
    <w:p w14:paraId="7B06CD23" w14:textId="77777777" w:rsidR="00C30F7E" w:rsidRPr="00FF12B4" w:rsidRDefault="00C30F7E" w:rsidP="00785129">
      <w:pPr>
        <w:pStyle w:val="NormalWeb"/>
        <w:shd w:val="clear" w:color="auto" w:fill="FFFFFF"/>
        <w:snapToGrid w:val="0"/>
        <w:spacing w:before="0" w:beforeAutospacing="0" w:after="0" w:afterAutospacing="0"/>
        <w:textAlignment w:val="baseline"/>
        <w:rPr>
          <w:rFonts w:ascii="Aptos" w:hAnsi="Aptos"/>
          <w:color w:val="7F7F7F" w:themeColor="text1" w:themeTint="80"/>
          <w:sz w:val="20"/>
          <w:szCs w:val="20"/>
        </w:rPr>
        <w:sectPr w:rsidR="00C30F7E" w:rsidRPr="00FF12B4" w:rsidSect="001C0200">
          <w:headerReference w:type="default" r:id="rId8"/>
          <w:pgSz w:w="12240" w:h="15840"/>
          <w:pgMar w:top="1440" w:right="1440" w:bottom="1440" w:left="1440" w:header="709" w:footer="709" w:gutter="0"/>
          <w:cols w:space="708"/>
          <w:docGrid w:linePitch="360"/>
        </w:sectPr>
      </w:pPr>
    </w:p>
    <w:p w14:paraId="20AB7F4B" w14:textId="77777777" w:rsidR="00E5193B" w:rsidRPr="00FF12B4" w:rsidRDefault="00E5193B" w:rsidP="00785129">
      <w:pPr>
        <w:pStyle w:val="NormalWeb"/>
        <w:shd w:val="clear" w:color="auto" w:fill="FFFFFF"/>
        <w:snapToGrid w:val="0"/>
        <w:spacing w:before="0" w:beforeAutospacing="0" w:after="0" w:afterAutospacing="0"/>
        <w:textAlignment w:val="baseline"/>
        <w:rPr>
          <w:rFonts w:ascii="Aptos" w:hAnsi="Aptos"/>
          <w:color w:val="7F7F7F" w:themeColor="text1" w:themeTint="80"/>
          <w:sz w:val="18"/>
          <w:szCs w:val="18"/>
        </w:rPr>
      </w:pPr>
      <w:r w:rsidRPr="00FF12B4">
        <w:rPr>
          <w:rFonts w:ascii="Aptos" w:hAnsi="Aptos"/>
          <w:color w:val="7F7F7F" w:themeColor="text1" w:themeTint="80"/>
          <w:sz w:val="18"/>
          <w:szCs w:val="18"/>
        </w:rPr>
        <w:t>You will create a webpage about an animal of your choice, utilizing Bootstrap for styling and layout, and use version control to track your changes. This assignment will help you understand the benefits and challenges of using a framework versus writing your own CSS.</w:t>
      </w:r>
    </w:p>
    <w:p w14:paraId="31406592" w14:textId="77777777" w:rsidR="00785129" w:rsidRPr="00FF12B4" w:rsidRDefault="00785129" w:rsidP="00785129">
      <w:pPr>
        <w:pStyle w:val="NormalWeb"/>
        <w:shd w:val="clear" w:color="auto" w:fill="FFFFFF"/>
        <w:snapToGrid w:val="0"/>
        <w:spacing w:before="0" w:beforeAutospacing="0" w:after="0" w:afterAutospacing="0"/>
        <w:textAlignment w:val="baseline"/>
        <w:rPr>
          <w:rFonts w:ascii="Aptos" w:hAnsi="Aptos"/>
          <w:color w:val="7F7F7F" w:themeColor="text1" w:themeTint="80"/>
          <w:sz w:val="20"/>
          <w:szCs w:val="20"/>
        </w:rPr>
      </w:pPr>
    </w:p>
    <w:p w14:paraId="6E3F313E" w14:textId="026D0A48" w:rsidR="00E5193B" w:rsidRPr="00FF12B4" w:rsidRDefault="00E5193B" w:rsidP="00785129">
      <w:pPr>
        <w:shd w:val="clear" w:color="auto" w:fill="FFFFFF"/>
        <w:snapToGrid w:val="0"/>
        <w:ind w:left="57"/>
        <w:textAlignment w:val="baseline"/>
        <w:rPr>
          <w:rFonts w:ascii="Aptos" w:hAnsi="Aptos"/>
          <w:b/>
          <w:bCs/>
          <w:color w:val="444444"/>
          <w:spacing w:val="15"/>
          <w:sz w:val="20"/>
          <w:szCs w:val="20"/>
        </w:rPr>
      </w:pPr>
      <w:r w:rsidRPr="00FF12B4">
        <w:rPr>
          <w:rFonts w:ascii="Aptos" w:hAnsi="Aptos"/>
          <w:b/>
          <w:bCs/>
          <w:color w:val="444444"/>
          <w:spacing w:val="15"/>
          <w:sz w:val="20"/>
          <w:szCs w:val="20"/>
        </w:rPr>
        <w:t>Step 1: Choose an Animal</w:t>
      </w:r>
    </w:p>
    <w:p w14:paraId="3E07CB1C" w14:textId="77777777" w:rsidR="00E96B12" w:rsidRPr="00FF12B4" w:rsidRDefault="00E96B12" w:rsidP="00785129">
      <w:pPr>
        <w:shd w:val="clear" w:color="auto" w:fill="FFFFFF"/>
        <w:snapToGrid w:val="0"/>
        <w:ind w:left="57"/>
        <w:textAlignment w:val="baseline"/>
        <w:rPr>
          <w:rFonts w:ascii="Aptos" w:hAnsi="Aptos"/>
          <w:b/>
          <w:bCs/>
          <w:color w:val="444444"/>
          <w:spacing w:val="15"/>
          <w:sz w:val="20"/>
          <w:szCs w:val="20"/>
        </w:rPr>
      </w:pPr>
    </w:p>
    <w:p w14:paraId="0950FEEE" w14:textId="77777777" w:rsidR="00E5193B" w:rsidRPr="00FF12B4" w:rsidRDefault="00E5193B" w:rsidP="00785129">
      <w:pPr>
        <w:pStyle w:val="NormalWeb"/>
        <w:shd w:val="clear" w:color="auto" w:fill="FFFFFF"/>
        <w:snapToGrid w:val="0"/>
        <w:spacing w:before="0" w:beforeAutospacing="0" w:after="0" w:afterAutospacing="0"/>
        <w:textAlignment w:val="baseline"/>
        <w:rPr>
          <w:rFonts w:ascii="Aptos" w:hAnsi="Aptos"/>
          <w:color w:val="7F7F7F" w:themeColor="text1" w:themeTint="80"/>
          <w:sz w:val="18"/>
          <w:szCs w:val="18"/>
        </w:rPr>
      </w:pPr>
      <w:r w:rsidRPr="00FF12B4">
        <w:rPr>
          <w:rFonts w:ascii="Aptos" w:hAnsi="Aptos"/>
          <w:color w:val="7F7F7F" w:themeColor="text1" w:themeTint="80"/>
          <w:sz w:val="18"/>
          <w:szCs w:val="18"/>
        </w:rPr>
        <w:t>Research and </w:t>
      </w:r>
      <w:r w:rsidRPr="00FF12B4">
        <w:rPr>
          <w:rStyle w:val="Strong"/>
          <w:rFonts w:ascii="Aptos" w:eastAsiaTheme="majorEastAsia" w:hAnsi="Aptos"/>
          <w:color w:val="7F7F7F" w:themeColor="text1" w:themeTint="80"/>
          <w:sz w:val="18"/>
          <w:szCs w:val="18"/>
          <w:bdr w:val="none" w:sz="0" w:space="0" w:color="auto" w:frame="1"/>
        </w:rPr>
        <w:t>select an animal</w:t>
      </w:r>
      <w:r w:rsidRPr="00FF12B4">
        <w:rPr>
          <w:rFonts w:ascii="Aptos" w:hAnsi="Aptos"/>
          <w:color w:val="7F7F7F" w:themeColor="text1" w:themeTint="80"/>
          <w:sz w:val="18"/>
          <w:szCs w:val="18"/>
        </w:rPr>
        <w:t> to create a webpage about. </w:t>
      </w:r>
      <w:hyperlink r:id="rId9" w:tgtFrame="_blank" w:history="1">
        <w:r w:rsidRPr="00FF12B4">
          <w:rPr>
            <w:rStyle w:val="Hyperlink"/>
            <w:rFonts w:ascii="Aptos" w:eastAsiaTheme="majorEastAsia" w:hAnsi="Aptos"/>
            <w:color w:val="7F7F7F" w:themeColor="text1" w:themeTint="80"/>
            <w:sz w:val="18"/>
            <w:szCs w:val="18"/>
            <w:bdr w:val="none" w:sz="0" w:space="0" w:color="auto" w:frame="1"/>
          </w:rPr>
          <w:t>Wikipedia</w:t>
        </w:r>
      </w:hyperlink>
      <w:r w:rsidRPr="00FF12B4">
        <w:rPr>
          <w:rFonts w:ascii="Aptos" w:hAnsi="Aptos"/>
          <w:color w:val="7F7F7F" w:themeColor="text1" w:themeTint="80"/>
          <w:sz w:val="18"/>
          <w:szCs w:val="18"/>
        </w:rPr>
        <w:t> is a recommended source for reliable and detailed information. Remember to note down the URL of the page you use for your information as you will need to </w:t>
      </w:r>
      <w:r w:rsidRPr="00FF12B4">
        <w:rPr>
          <w:rStyle w:val="Strong"/>
          <w:rFonts w:ascii="Aptos" w:eastAsiaTheme="majorEastAsia" w:hAnsi="Aptos"/>
          <w:color w:val="7F7F7F" w:themeColor="text1" w:themeTint="80"/>
          <w:sz w:val="18"/>
          <w:szCs w:val="18"/>
          <w:bdr w:val="none" w:sz="0" w:space="0" w:color="auto" w:frame="1"/>
        </w:rPr>
        <w:t>cite this on your webpage</w:t>
      </w:r>
      <w:r w:rsidRPr="00FF12B4">
        <w:rPr>
          <w:rFonts w:ascii="Aptos" w:hAnsi="Aptos"/>
          <w:color w:val="7F7F7F" w:themeColor="text1" w:themeTint="80"/>
          <w:sz w:val="18"/>
          <w:szCs w:val="18"/>
        </w:rPr>
        <w:t>.</w:t>
      </w:r>
    </w:p>
    <w:p w14:paraId="4533177B" w14:textId="77777777" w:rsidR="00785129" w:rsidRPr="00FF12B4" w:rsidRDefault="00785129" w:rsidP="00785129">
      <w:pPr>
        <w:pStyle w:val="NormalWeb"/>
        <w:shd w:val="clear" w:color="auto" w:fill="FFFFFF"/>
        <w:snapToGrid w:val="0"/>
        <w:spacing w:before="0" w:beforeAutospacing="0" w:after="0" w:afterAutospacing="0"/>
        <w:textAlignment w:val="baseline"/>
        <w:rPr>
          <w:rFonts w:ascii="Aptos" w:hAnsi="Aptos"/>
          <w:color w:val="7F7F7F" w:themeColor="text1" w:themeTint="80"/>
          <w:sz w:val="20"/>
          <w:szCs w:val="20"/>
        </w:rPr>
      </w:pPr>
    </w:p>
    <w:p w14:paraId="0350970E" w14:textId="77777777" w:rsidR="00E5193B" w:rsidRPr="00FF12B4" w:rsidRDefault="00E5193B" w:rsidP="00785129">
      <w:pPr>
        <w:pStyle w:val="Heading2"/>
        <w:shd w:val="clear" w:color="auto" w:fill="FFFFFF"/>
        <w:snapToGrid w:val="0"/>
        <w:spacing w:before="0" w:after="0"/>
        <w:textAlignment w:val="baseline"/>
        <w:rPr>
          <w:rFonts w:ascii="Aptos" w:hAnsi="Aptos"/>
          <w:b/>
          <w:bCs/>
          <w:color w:val="444444"/>
          <w:spacing w:val="15"/>
          <w:sz w:val="20"/>
          <w:szCs w:val="20"/>
        </w:rPr>
      </w:pPr>
      <w:r w:rsidRPr="00FF12B4">
        <w:rPr>
          <w:rFonts w:ascii="Aptos" w:hAnsi="Aptos"/>
          <w:b/>
          <w:bCs/>
          <w:color w:val="444444"/>
          <w:spacing w:val="15"/>
          <w:sz w:val="20"/>
          <w:szCs w:val="20"/>
        </w:rPr>
        <w:t>Step 2: Create Basic HTML Content</w:t>
      </w:r>
    </w:p>
    <w:p w14:paraId="635A145F" w14:textId="77777777" w:rsidR="00E96B12" w:rsidRPr="00FF12B4" w:rsidRDefault="00E96B12" w:rsidP="00E96B12">
      <w:pPr>
        <w:rPr>
          <w:rFonts w:ascii="Aptos" w:hAnsi="Aptos"/>
        </w:rPr>
      </w:pPr>
    </w:p>
    <w:p w14:paraId="45BF961A" w14:textId="77777777" w:rsidR="00E5193B" w:rsidRPr="00FF12B4" w:rsidRDefault="00E5193B" w:rsidP="00785129">
      <w:pPr>
        <w:pStyle w:val="NormalWeb"/>
        <w:shd w:val="clear" w:color="auto" w:fill="FFFFFF"/>
        <w:snapToGrid w:val="0"/>
        <w:spacing w:before="0" w:beforeAutospacing="0" w:after="0" w:afterAutospacing="0"/>
        <w:textAlignment w:val="baseline"/>
        <w:rPr>
          <w:rFonts w:ascii="Aptos" w:hAnsi="Aptos"/>
          <w:color w:val="7F7F7F" w:themeColor="text1" w:themeTint="80"/>
          <w:sz w:val="18"/>
          <w:szCs w:val="18"/>
        </w:rPr>
      </w:pPr>
      <w:r w:rsidRPr="00FF12B4">
        <w:rPr>
          <w:rFonts w:ascii="Aptos" w:hAnsi="Aptos"/>
          <w:color w:val="7F7F7F" w:themeColor="text1" w:themeTint="80"/>
          <w:sz w:val="18"/>
          <w:szCs w:val="18"/>
        </w:rPr>
        <w:t>Start by creating a basic HTML file for your webpage. Add the content about your chosen animal, organizing it into logical sections (e.g., Introduction, Habitat, Diet, etc.).</w:t>
      </w:r>
    </w:p>
    <w:p w14:paraId="61EE4F1E" w14:textId="77777777" w:rsidR="00E5193B" w:rsidRPr="00FF12B4" w:rsidRDefault="00E5193B" w:rsidP="00785129">
      <w:pPr>
        <w:pStyle w:val="NormalWeb"/>
        <w:shd w:val="clear" w:color="auto" w:fill="FFFFFF"/>
        <w:snapToGrid w:val="0"/>
        <w:spacing w:before="0" w:beforeAutospacing="0" w:after="0" w:afterAutospacing="0"/>
        <w:textAlignment w:val="baseline"/>
        <w:rPr>
          <w:rFonts w:ascii="Aptos" w:hAnsi="Aptos"/>
          <w:color w:val="7F7F7F" w:themeColor="text1" w:themeTint="80"/>
          <w:sz w:val="18"/>
          <w:szCs w:val="18"/>
        </w:rPr>
      </w:pPr>
      <w:r w:rsidRPr="00FF12B4">
        <w:rPr>
          <w:rFonts w:ascii="Aptos" w:hAnsi="Aptos"/>
          <w:color w:val="7F7F7F" w:themeColor="text1" w:themeTint="80"/>
          <w:sz w:val="18"/>
          <w:szCs w:val="18"/>
        </w:rPr>
        <w:t>Ensure your page is </w:t>
      </w:r>
      <w:r w:rsidRPr="00FF12B4">
        <w:rPr>
          <w:rStyle w:val="Strong"/>
          <w:rFonts w:ascii="Aptos" w:eastAsiaTheme="majorEastAsia" w:hAnsi="Aptos"/>
          <w:color w:val="7F7F7F" w:themeColor="text1" w:themeTint="80"/>
          <w:sz w:val="18"/>
          <w:szCs w:val="18"/>
          <w:bdr w:val="none" w:sz="0" w:space="0" w:color="auto" w:frame="1"/>
        </w:rPr>
        <w:t>filled with content</w:t>
      </w:r>
      <w:r w:rsidRPr="00FF12B4">
        <w:rPr>
          <w:rFonts w:ascii="Aptos" w:hAnsi="Aptos"/>
          <w:color w:val="7F7F7F" w:themeColor="text1" w:themeTint="80"/>
          <w:sz w:val="18"/>
          <w:szCs w:val="18"/>
        </w:rPr>
        <w:t> before moving on to styling. This includes text, images (if available), and any other relevant information about the animal.</w:t>
      </w:r>
    </w:p>
    <w:p w14:paraId="566C261F" w14:textId="77777777" w:rsidR="00785129" w:rsidRPr="00FF12B4" w:rsidRDefault="00785129" w:rsidP="00785129">
      <w:pPr>
        <w:pStyle w:val="NormalWeb"/>
        <w:shd w:val="clear" w:color="auto" w:fill="FFFFFF"/>
        <w:snapToGrid w:val="0"/>
        <w:spacing w:before="0" w:beforeAutospacing="0" w:after="0" w:afterAutospacing="0"/>
        <w:textAlignment w:val="baseline"/>
        <w:rPr>
          <w:rFonts w:ascii="Aptos" w:hAnsi="Aptos"/>
          <w:color w:val="7F7F7F" w:themeColor="text1" w:themeTint="80"/>
          <w:sz w:val="20"/>
          <w:szCs w:val="20"/>
        </w:rPr>
      </w:pPr>
    </w:p>
    <w:p w14:paraId="0E5E236B" w14:textId="77777777" w:rsidR="00E5193B" w:rsidRPr="00FF12B4" w:rsidRDefault="00E5193B" w:rsidP="00785129">
      <w:pPr>
        <w:pStyle w:val="Heading2"/>
        <w:shd w:val="clear" w:color="auto" w:fill="FFFFFF"/>
        <w:snapToGrid w:val="0"/>
        <w:spacing w:before="0" w:after="0"/>
        <w:textAlignment w:val="baseline"/>
        <w:rPr>
          <w:rFonts w:ascii="Aptos" w:hAnsi="Aptos"/>
          <w:b/>
          <w:bCs/>
          <w:color w:val="444444"/>
          <w:spacing w:val="15"/>
          <w:sz w:val="20"/>
          <w:szCs w:val="20"/>
        </w:rPr>
      </w:pPr>
      <w:r w:rsidRPr="00FF12B4">
        <w:rPr>
          <w:rFonts w:ascii="Aptos" w:hAnsi="Aptos"/>
          <w:b/>
          <w:bCs/>
          <w:color w:val="444444"/>
          <w:spacing w:val="15"/>
          <w:sz w:val="20"/>
          <w:szCs w:val="20"/>
        </w:rPr>
        <w:t>Step 3: Integrate Bootstrap</w:t>
      </w:r>
    </w:p>
    <w:p w14:paraId="68E0D2C9" w14:textId="77777777" w:rsidR="00E96B12" w:rsidRPr="00FF12B4" w:rsidRDefault="00E96B12" w:rsidP="00E96B12">
      <w:pPr>
        <w:rPr>
          <w:rFonts w:ascii="Aptos" w:hAnsi="Aptos"/>
        </w:rPr>
      </w:pPr>
    </w:p>
    <w:p w14:paraId="4C817A77" w14:textId="77777777" w:rsidR="00E5193B" w:rsidRPr="00FF12B4" w:rsidRDefault="00E5193B" w:rsidP="00785129">
      <w:pPr>
        <w:pStyle w:val="NormalWeb"/>
        <w:shd w:val="clear" w:color="auto" w:fill="FFFFFF"/>
        <w:snapToGrid w:val="0"/>
        <w:spacing w:before="0" w:beforeAutospacing="0" w:after="0" w:afterAutospacing="0"/>
        <w:textAlignment w:val="baseline"/>
        <w:rPr>
          <w:rFonts w:ascii="Aptos" w:hAnsi="Aptos"/>
          <w:color w:val="7F7F7F" w:themeColor="text1" w:themeTint="80"/>
          <w:sz w:val="18"/>
          <w:szCs w:val="18"/>
        </w:rPr>
      </w:pPr>
      <w:r w:rsidRPr="00FF12B4">
        <w:rPr>
          <w:rFonts w:ascii="Aptos" w:hAnsi="Aptos"/>
          <w:color w:val="7F7F7F" w:themeColor="text1" w:themeTint="80"/>
          <w:sz w:val="18"/>
          <w:szCs w:val="18"/>
        </w:rPr>
        <w:t>Integrate Bootstrap into your project using its </w:t>
      </w:r>
      <w:r w:rsidRPr="00FF12B4">
        <w:rPr>
          <w:rStyle w:val="Strong"/>
          <w:rFonts w:ascii="Aptos" w:eastAsiaTheme="majorEastAsia" w:hAnsi="Aptos"/>
          <w:color w:val="7F7F7F" w:themeColor="text1" w:themeTint="80"/>
          <w:sz w:val="18"/>
          <w:szCs w:val="18"/>
          <w:bdr w:val="none" w:sz="0" w:space="0" w:color="auto" w:frame="1"/>
        </w:rPr>
        <w:t>CDN</w:t>
      </w:r>
      <w:r w:rsidRPr="00FF12B4">
        <w:rPr>
          <w:rFonts w:ascii="Aptos" w:hAnsi="Aptos"/>
          <w:color w:val="7F7F7F" w:themeColor="text1" w:themeTint="80"/>
          <w:sz w:val="18"/>
          <w:szCs w:val="18"/>
        </w:rPr>
        <w:t>. You can find the necessary link to the Bootstrap CDN in the official Bootstrap documentation and at the beginning of this learning outcome.</w:t>
      </w:r>
    </w:p>
    <w:p w14:paraId="1E4402B8" w14:textId="77777777" w:rsidR="00E5193B" w:rsidRPr="00FF12B4" w:rsidRDefault="00E5193B" w:rsidP="00785129">
      <w:pPr>
        <w:pStyle w:val="NormalWeb"/>
        <w:shd w:val="clear" w:color="auto" w:fill="FFFFFF"/>
        <w:snapToGrid w:val="0"/>
        <w:spacing w:before="0" w:beforeAutospacing="0" w:after="0" w:afterAutospacing="0"/>
        <w:textAlignment w:val="baseline"/>
        <w:rPr>
          <w:rFonts w:ascii="Aptos" w:hAnsi="Aptos"/>
          <w:color w:val="7F7F7F" w:themeColor="text1" w:themeTint="80"/>
          <w:sz w:val="18"/>
          <w:szCs w:val="18"/>
        </w:rPr>
      </w:pPr>
      <w:r w:rsidRPr="00FF12B4">
        <w:rPr>
          <w:rFonts w:ascii="Aptos" w:hAnsi="Aptos"/>
          <w:color w:val="7F7F7F" w:themeColor="text1" w:themeTint="80"/>
          <w:sz w:val="18"/>
          <w:szCs w:val="18"/>
        </w:rPr>
        <w:t>Utilize a minimum of </w:t>
      </w:r>
      <w:r w:rsidRPr="00FF12B4">
        <w:rPr>
          <w:rStyle w:val="Strong"/>
          <w:rFonts w:ascii="Aptos" w:eastAsiaTheme="majorEastAsia" w:hAnsi="Aptos"/>
          <w:color w:val="7F7F7F" w:themeColor="text1" w:themeTint="80"/>
          <w:sz w:val="18"/>
          <w:szCs w:val="18"/>
          <w:bdr w:val="none" w:sz="0" w:space="0" w:color="auto" w:frame="1"/>
        </w:rPr>
        <w:t>three </w:t>
      </w:r>
      <w:r w:rsidRPr="00FF12B4">
        <w:rPr>
          <w:rFonts w:ascii="Aptos" w:hAnsi="Aptos"/>
          <w:color w:val="7F7F7F" w:themeColor="text1" w:themeTint="80"/>
          <w:sz w:val="18"/>
          <w:szCs w:val="18"/>
        </w:rPr>
        <w:t>techniques from </w:t>
      </w:r>
      <w:r w:rsidRPr="00FF12B4">
        <w:rPr>
          <w:rStyle w:val="Strong"/>
          <w:rFonts w:ascii="Aptos" w:eastAsiaTheme="majorEastAsia" w:hAnsi="Aptos"/>
          <w:color w:val="7F7F7F" w:themeColor="text1" w:themeTint="80"/>
          <w:sz w:val="18"/>
          <w:szCs w:val="18"/>
          <w:bdr w:val="none" w:sz="0" w:space="0" w:color="auto" w:frame="1"/>
        </w:rPr>
        <w:t>each </w:t>
      </w:r>
      <w:r w:rsidRPr="00FF12B4">
        <w:rPr>
          <w:rFonts w:ascii="Aptos" w:hAnsi="Aptos"/>
          <w:color w:val="7F7F7F" w:themeColor="text1" w:themeTint="80"/>
          <w:sz w:val="18"/>
          <w:szCs w:val="18"/>
        </w:rPr>
        <w:t>of the following </w:t>
      </w:r>
      <w:r w:rsidRPr="00FF12B4">
        <w:rPr>
          <w:rStyle w:val="Strong"/>
          <w:rFonts w:ascii="Aptos" w:eastAsiaTheme="majorEastAsia" w:hAnsi="Aptos"/>
          <w:color w:val="7F7F7F" w:themeColor="text1" w:themeTint="80"/>
          <w:sz w:val="18"/>
          <w:szCs w:val="18"/>
          <w:bdr w:val="none" w:sz="0" w:space="0" w:color="auto" w:frame="1"/>
        </w:rPr>
        <w:t>six learning steps:</w:t>
      </w:r>
    </w:p>
    <w:p w14:paraId="32291E5E" w14:textId="77777777" w:rsidR="00E5193B" w:rsidRPr="00FF12B4" w:rsidRDefault="00E5193B" w:rsidP="00C30F7E">
      <w:pPr>
        <w:numPr>
          <w:ilvl w:val="0"/>
          <w:numId w:val="55"/>
        </w:numPr>
        <w:shd w:val="clear" w:color="auto" w:fill="FFFFFF"/>
        <w:snapToGrid w:val="0"/>
        <w:ind w:left="709"/>
        <w:textAlignment w:val="baseline"/>
        <w:rPr>
          <w:rFonts w:ascii="Aptos" w:hAnsi="Aptos"/>
          <w:color w:val="7F7F7F" w:themeColor="text1" w:themeTint="80"/>
          <w:sz w:val="18"/>
          <w:szCs w:val="18"/>
        </w:rPr>
      </w:pPr>
      <w:r w:rsidRPr="00FF12B4">
        <w:rPr>
          <w:rFonts w:ascii="Aptos" w:hAnsi="Aptos"/>
          <w:color w:val="7F7F7F" w:themeColor="text1" w:themeTint="80"/>
          <w:sz w:val="18"/>
          <w:szCs w:val="18"/>
        </w:rPr>
        <w:t>5.4 Bootstrap Classes</w:t>
      </w:r>
    </w:p>
    <w:p w14:paraId="6E7EC799" w14:textId="77777777" w:rsidR="00E5193B" w:rsidRPr="00FF12B4" w:rsidRDefault="00E5193B" w:rsidP="00C30F7E">
      <w:pPr>
        <w:numPr>
          <w:ilvl w:val="0"/>
          <w:numId w:val="55"/>
        </w:numPr>
        <w:shd w:val="clear" w:color="auto" w:fill="FFFFFF"/>
        <w:snapToGrid w:val="0"/>
        <w:ind w:left="709"/>
        <w:textAlignment w:val="baseline"/>
        <w:rPr>
          <w:rFonts w:ascii="Aptos" w:hAnsi="Aptos"/>
          <w:color w:val="7F7F7F" w:themeColor="text1" w:themeTint="80"/>
          <w:sz w:val="18"/>
          <w:szCs w:val="18"/>
        </w:rPr>
      </w:pPr>
      <w:r w:rsidRPr="00FF12B4">
        <w:rPr>
          <w:rFonts w:ascii="Aptos" w:hAnsi="Aptos"/>
          <w:color w:val="7F7F7F" w:themeColor="text1" w:themeTint="80"/>
          <w:sz w:val="18"/>
          <w:szCs w:val="18"/>
        </w:rPr>
        <w:t>5.5 Bootstrap Elements</w:t>
      </w:r>
    </w:p>
    <w:p w14:paraId="10BC356A" w14:textId="77777777" w:rsidR="00E5193B" w:rsidRPr="00FF12B4" w:rsidRDefault="00E5193B" w:rsidP="00C30F7E">
      <w:pPr>
        <w:numPr>
          <w:ilvl w:val="0"/>
          <w:numId w:val="55"/>
        </w:numPr>
        <w:shd w:val="clear" w:color="auto" w:fill="FFFFFF"/>
        <w:snapToGrid w:val="0"/>
        <w:ind w:left="709"/>
        <w:textAlignment w:val="baseline"/>
        <w:rPr>
          <w:rFonts w:ascii="Aptos" w:hAnsi="Aptos"/>
          <w:color w:val="7F7F7F" w:themeColor="text1" w:themeTint="80"/>
          <w:sz w:val="18"/>
          <w:szCs w:val="18"/>
        </w:rPr>
      </w:pPr>
      <w:r w:rsidRPr="00FF12B4">
        <w:rPr>
          <w:rFonts w:ascii="Aptos" w:hAnsi="Aptos"/>
          <w:color w:val="7F7F7F" w:themeColor="text1" w:themeTint="80"/>
          <w:sz w:val="18"/>
          <w:szCs w:val="18"/>
        </w:rPr>
        <w:t>5.6 Bootstrap Element Modification</w:t>
      </w:r>
    </w:p>
    <w:p w14:paraId="1F59EE83" w14:textId="77777777" w:rsidR="00E5193B" w:rsidRPr="00FF12B4" w:rsidRDefault="00E5193B" w:rsidP="00C30F7E">
      <w:pPr>
        <w:numPr>
          <w:ilvl w:val="0"/>
          <w:numId w:val="55"/>
        </w:numPr>
        <w:shd w:val="clear" w:color="auto" w:fill="FFFFFF"/>
        <w:snapToGrid w:val="0"/>
        <w:ind w:left="709"/>
        <w:textAlignment w:val="baseline"/>
        <w:rPr>
          <w:rFonts w:ascii="Aptos" w:hAnsi="Aptos"/>
          <w:color w:val="7F7F7F" w:themeColor="text1" w:themeTint="80"/>
          <w:sz w:val="18"/>
          <w:szCs w:val="18"/>
        </w:rPr>
      </w:pPr>
      <w:r w:rsidRPr="00FF12B4">
        <w:rPr>
          <w:rFonts w:ascii="Aptos" w:hAnsi="Aptos"/>
          <w:color w:val="7F7F7F" w:themeColor="text1" w:themeTint="80"/>
          <w:sz w:val="18"/>
          <w:szCs w:val="18"/>
        </w:rPr>
        <w:t>5.7 Bootstrap Layouts</w:t>
      </w:r>
    </w:p>
    <w:p w14:paraId="581FEA9C" w14:textId="77777777" w:rsidR="00E5193B" w:rsidRPr="00FF12B4" w:rsidRDefault="00E5193B" w:rsidP="00C30F7E">
      <w:pPr>
        <w:numPr>
          <w:ilvl w:val="0"/>
          <w:numId w:val="55"/>
        </w:numPr>
        <w:shd w:val="clear" w:color="auto" w:fill="FFFFFF"/>
        <w:snapToGrid w:val="0"/>
        <w:ind w:left="709"/>
        <w:textAlignment w:val="baseline"/>
        <w:rPr>
          <w:rFonts w:ascii="Aptos" w:hAnsi="Aptos"/>
          <w:color w:val="7F7F7F" w:themeColor="text1" w:themeTint="80"/>
          <w:sz w:val="18"/>
          <w:szCs w:val="18"/>
        </w:rPr>
      </w:pPr>
      <w:r w:rsidRPr="00FF12B4">
        <w:rPr>
          <w:rFonts w:ascii="Aptos" w:hAnsi="Aptos"/>
          <w:color w:val="7F7F7F" w:themeColor="text1" w:themeTint="80"/>
          <w:sz w:val="18"/>
          <w:szCs w:val="18"/>
        </w:rPr>
        <w:t>5.8 Bootstrap Components</w:t>
      </w:r>
    </w:p>
    <w:p w14:paraId="31D48EB9" w14:textId="77777777" w:rsidR="004A67A5" w:rsidRPr="00FF12B4" w:rsidRDefault="00E5193B" w:rsidP="004A67A5">
      <w:pPr>
        <w:numPr>
          <w:ilvl w:val="0"/>
          <w:numId w:val="55"/>
        </w:numPr>
        <w:shd w:val="clear" w:color="auto" w:fill="FFFFFF"/>
        <w:snapToGrid w:val="0"/>
        <w:ind w:left="709"/>
        <w:textAlignment w:val="baseline"/>
        <w:rPr>
          <w:rFonts w:ascii="Aptos" w:hAnsi="Aptos"/>
          <w:color w:val="7F7F7F" w:themeColor="text1" w:themeTint="80"/>
          <w:sz w:val="18"/>
          <w:szCs w:val="18"/>
        </w:rPr>
      </w:pPr>
      <w:r w:rsidRPr="00FF12B4">
        <w:rPr>
          <w:rFonts w:ascii="Aptos" w:hAnsi="Aptos"/>
          <w:color w:val="7F7F7F" w:themeColor="text1" w:themeTint="80"/>
          <w:sz w:val="18"/>
          <w:szCs w:val="18"/>
        </w:rPr>
        <w:t>5.9 Bootstrap Interactive Components</w:t>
      </w:r>
    </w:p>
    <w:p w14:paraId="2996635E" w14:textId="77777777" w:rsidR="004A67A5" w:rsidRPr="00FF12B4" w:rsidRDefault="004A67A5" w:rsidP="004A67A5">
      <w:pPr>
        <w:shd w:val="clear" w:color="auto" w:fill="FFFFFF"/>
        <w:snapToGrid w:val="0"/>
        <w:textAlignment w:val="baseline"/>
        <w:rPr>
          <w:rFonts w:ascii="Aptos" w:hAnsi="Aptos"/>
          <w:color w:val="7F7F7F" w:themeColor="text1" w:themeTint="80"/>
          <w:sz w:val="18"/>
          <w:szCs w:val="18"/>
        </w:rPr>
      </w:pPr>
    </w:p>
    <w:p w14:paraId="3031AE31" w14:textId="73233ADF" w:rsidR="00E5193B" w:rsidRPr="00FF12B4" w:rsidRDefault="00E5193B" w:rsidP="004A67A5">
      <w:pPr>
        <w:shd w:val="clear" w:color="auto" w:fill="FFFFFF"/>
        <w:snapToGrid w:val="0"/>
        <w:textAlignment w:val="baseline"/>
        <w:rPr>
          <w:rFonts w:ascii="Aptos" w:hAnsi="Aptos"/>
          <w:color w:val="7F7F7F" w:themeColor="text1" w:themeTint="80"/>
          <w:sz w:val="18"/>
          <w:szCs w:val="18"/>
        </w:rPr>
      </w:pPr>
      <w:r w:rsidRPr="00FF12B4">
        <w:rPr>
          <w:rFonts w:ascii="Aptos" w:hAnsi="Aptos"/>
          <w:color w:val="7F7F7F" w:themeColor="text1" w:themeTint="80"/>
          <w:sz w:val="18"/>
          <w:szCs w:val="18"/>
        </w:rPr>
        <w:t>To be clear, this is a total of 18 techniques (3 techniques x 6 steps).</w:t>
      </w:r>
    </w:p>
    <w:p w14:paraId="655D1572" w14:textId="77777777" w:rsidR="00785129" w:rsidRPr="00FF12B4" w:rsidRDefault="00785129" w:rsidP="00785129">
      <w:pPr>
        <w:pStyle w:val="NormalWeb"/>
        <w:shd w:val="clear" w:color="auto" w:fill="FFFFFF"/>
        <w:snapToGrid w:val="0"/>
        <w:spacing w:before="0" w:beforeAutospacing="0" w:after="0" w:afterAutospacing="0"/>
        <w:textAlignment w:val="baseline"/>
        <w:rPr>
          <w:rFonts w:ascii="Aptos" w:hAnsi="Aptos"/>
          <w:color w:val="7F7F7F" w:themeColor="text1" w:themeTint="80"/>
          <w:sz w:val="20"/>
          <w:szCs w:val="20"/>
        </w:rPr>
      </w:pPr>
    </w:p>
    <w:p w14:paraId="645C6D5D" w14:textId="46ABF198" w:rsidR="00785129" w:rsidRPr="00FF12B4" w:rsidRDefault="00E5193B" w:rsidP="00C30F7E">
      <w:pPr>
        <w:pStyle w:val="Heading2"/>
        <w:shd w:val="clear" w:color="auto" w:fill="FFFFFF"/>
        <w:snapToGrid w:val="0"/>
        <w:spacing w:before="0" w:after="0"/>
        <w:textAlignment w:val="baseline"/>
        <w:rPr>
          <w:rFonts w:ascii="Aptos" w:hAnsi="Aptos"/>
          <w:b/>
          <w:bCs/>
          <w:color w:val="444444"/>
          <w:spacing w:val="15"/>
          <w:sz w:val="20"/>
          <w:szCs w:val="20"/>
        </w:rPr>
      </w:pPr>
      <w:r w:rsidRPr="00FF12B4">
        <w:rPr>
          <w:rFonts w:ascii="Aptos" w:hAnsi="Aptos"/>
          <w:b/>
          <w:bCs/>
          <w:color w:val="444444"/>
          <w:spacing w:val="15"/>
          <w:sz w:val="20"/>
          <w:szCs w:val="20"/>
        </w:rPr>
        <w:t>Step 4: Reflect on Your Experience</w:t>
      </w:r>
    </w:p>
    <w:p w14:paraId="603C34A6" w14:textId="77777777" w:rsidR="00E96B12" w:rsidRPr="00FF12B4" w:rsidRDefault="00E96B12" w:rsidP="00E96B12">
      <w:pPr>
        <w:rPr>
          <w:rFonts w:ascii="Aptos" w:hAnsi="Aptos"/>
        </w:rPr>
      </w:pPr>
    </w:p>
    <w:p w14:paraId="461F1CED" w14:textId="77777777" w:rsidR="00E5193B" w:rsidRPr="00FF12B4" w:rsidRDefault="00E5193B" w:rsidP="00785129">
      <w:pPr>
        <w:pStyle w:val="NormalWeb"/>
        <w:shd w:val="clear" w:color="auto" w:fill="FFFFFF"/>
        <w:snapToGrid w:val="0"/>
        <w:spacing w:before="0" w:beforeAutospacing="0" w:after="0" w:afterAutospacing="0"/>
        <w:textAlignment w:val="baseline"/>
        <w:rPr>
          <w:rFonts w:ascii="Aptos" w:hAnsi="Aptos"/>
          <w:color w:val="7F7F7F" w:themeColor="text1" w:themeTint="80"/>
          <w:sz w:val="18"/>
          <w:szCs w:val="18"/>
        </w:rPr>
      </w:pPr>
      <w:r w:rsidRPr="00FF12B4">
        <w:rPr>
          <w:rFonts w:ascii="Aptos" w:hAnsi="Aptos"/>
          <w:color w:val="7F7F7F" w:themeColor="text1" w:themeTint="80"/>
          <w:sz w:val="18"/>
          <w:szCs w:val="18"/>
        </w:rPr>
        <w:t>Write a </w:t>
      </w:r>
      <w:r w:rsidRPr="00FF12B4">
        <w:rPr>
          <w:rStyle w:val="Strong"/>
          <w:rFonts w:ascii="Aptos" w:eastAsiaTheme="majorEastAsia" w:hAnsi="Aptos"/>
          <w:color w:val="7F7F7F" w:themeColor="text1" w:themeTint="80"/>
          <w:sz w:val="18"/>
          <w:szCs w:val="18"/>
          <w:bdr w:val="none" w:sz="0" w:space="0" w:color="auto" w:frame="1"/>
        </w:rPr>
        <w:t>reflection </w:t>
      </w:r>
      <w:r w:rsidRPr="00FF12B4">
        <w:rPr>
          <w:rFonts w:ascii="Aptos" w:hAnsi="Aptos"/>
          <w:color w:val="7F7F7F" w:themeColor="text1" w:themeTint="80"/>
          <w:sz w:val="18"/>
          <w:szCs w:val="18"/>
        </w:rPr>
        <w:t>(~250 words) on your experience using Bootstrap for this project. Discuss what you </w:t>
      </w:r>
      <w:r w:rsidRPr="00FF12B4">
        <w:rPr>
          <w:rStyle w:val="Strong"/>
          <w:rFonts w:ascii="Aptos" w:eastAsiaTheme="majorEastAsia" w:hAnsi="Aptos"/>
          <w:color w:val="7F7F7F" w:themeColor="text1" w:themeTint="80"/>
          <w:sz w:val="18"/>
          <w:szCs w:val="18"/>
          <w:bdr w:val="none" w:sz="0" w:space="0" w:color="auto" w:frame="1"/>
        </w:rPr>
        <w:t>liked and disliked</w:t>
      </w:r>
      <w:r w:rsidRPr="00FF12B4">
        <w:rPr>
          <w:rFonts w:ascii="Aptos" w:hAnsi="Aptos"/>
          <w:color w:val="7F7F7F" w:themeColor="text1" w:themeTint="80"/>
          <w:sz w:val="18"/>
          <w:szCs w:val="18"/>
        </w:rPr>
        <w:t> about using Bootstrap compared to writing your own CSS. Consider aspects such as ease of use, flexibility, design consistency, and any limitations you encountered.</w:t>
      </w:r>
    </w:p>
    <w:p w14:paraId="2D4C1F11" w14:textId="77777777" w:rsidR="00785129" w:rsidRPr="00FF12B4" w:rsidRDefault="00785129" w:rsidP="00785129">
      <w:pPr>
        <w:pStyle w:val="NormalWeb"/>
        <w:shd w:val="clear" w:color="auto" w:fill="FFFFFF"/>
        <w:snapToGrid w:val="0"/>
        <w:spacing w:before="0" w:beforeAutospacing="0" w:after="0" w:afterAutospacing="0"/>
        <w:textAlignment w:val="baseline"/>
        <w:rPr>
          <w:rFonts w:ascii="Aptos" w:hAnsi="Aptos"/>
          <w:color w:val="7F7F7F" w:themeColor="text1" w:themeTint="80"/>
          <w:sz w:val="20"/>
          <w:szCs w:val="20"/>
        </w:rPr>
      </w:pPr>
    </w:p>
    <w:p w14:paraId="32A5775B" w14:textId="77777777" w:rsidR="00E5193B" w:rsidRPr="00FF12B4" w:rsidRDefault="00E5193B" w:rsidP="00785129">
      <w:pPr>
        <w:pStyle w:val="Heading2"/>
        <w:shd w:val="clear" w:color="auto" w:fill="FFFFFF"/>
        <w:snapToGrid w:val="0"/>
        <w:spacing w:before="0" w:after="0"/>
        <w:textAlignment w:val="baseline"/>
        <w:rPr>
          <w:rFonts w:ascii="Aptos" w:hAnsi="Aptos"/>
          <w:b/>
          <w:bCs/>
          <w:color w:val="444444"/>
          <w:spacing w:val="15"/>
          <w:sz w:val="20"/>
          <w:szCs w:val="20"/>
        </w:rPr>
      </w:pPr>
      <w:r w:rsidRPr="00FF12B4">
        <w:rPr>
          <w:rFonts w:ascii="Aptos" w:hAnsi="Aptos"/>
          <w:b/>
          <w:bCs/>
          <w:color w:val="444444"/>
          <w:spacing w:val="15"/>
          <w:sz w:val="20"/>
          <w:szCs w:val="20"/>
        </w:rPr>
        <w:t>Step 5: Use Version Control</w:t>
      </w:r>
    </w:p>
    <w:p w14:paraId="5F032380" w14:textId="77777777" w:rsidR="00E96B12" w:rsidRPr="00FF12B4" w:rsidRDefault="00E96B12" w:rsidP="00E96B12">
      <w:pPr>
        <w:rPr>
          <w:rFonts w:ascii="Aptos" w:hAnsi="Aptos"/>
        </w:rPr>
      </w:pPr>
    </w:p>
    <w:p w14:paraId="015C6B17" w14:textId="66E78219" w:rsidR="0027050D" w:rsidRPr="00FF12B4" w:rsidRDefault="00E5193B" w:rsidP="00785129">
      <w:pPr>
        <w:pStyle w:val="NormalWeb"/>
        <w:shd w:val="clear" w:color="auto" w:fill="FFFFFF"/>
        <w:snapToGrid w:val="0"/>
        <w:spacing w:before="0" w:beforeAutospacing="0" w:after="0" w:afterAutospacing="0"/>
        <w:textAlignment w:val="baseline"/>
        <w:rPr>
          <w:rFonts w:ascii="Aptos" w:hAnsi="Aptos"/>
          <w:color w:val="7F7F7F" w:themeColor="text1" w:themeTint="80"/>
          <w:sz w:val="18"/>
          <w:szCs w:val="18"/>
        </w:rPr>
      </w:pPr>
      <w:r w:rsidRPr="00FF12B4">
        <w:rPr>
          <w:rFonts w:ascii="Aptos" w:hAnsi="Aptos"/>
          <w:color w:val="7F7F7F" w:themeColor="text1" w:themeTint="80"/>
          <w:sz w:val="18"/>
          <w:szCs w:val="18"/>
        </w:rPr>
        <w:t>Make sure to commit your changes to version control (Git) a minimum of </w:t>
      </w:r>
      <w:r w:rsidRPr="00FF12B4">
        <w:rPr>
          <w:rStyle w:val="Strong"/>
          <w:rFonts w:ascii="Aptos" w:eastAsiaTheme="majorEastAsia" w:hAnsi="Aptos"/>
          <w:color w:val="7F7F7F" w:themeColor="text1" w:themeTint="80"/>
          <w:sz w:val="18"/>
          <w:szCs w:val="18"/>
          <w:bdr w:val="none" w:sz="0" w:space="0" w:color="auto" w:frame="1"/>
        </w:rPr>
        <w:t>five </w:t>
      </w:r>
      <w:r w:rsidRPr="00FF12B4">
        <w:rPr>
          <w:rFonts w:ascii="Aptos" w:hAnsi="Aptos"/>
          <w:color w:val="7F7F7F" w:themeColor="text1" w:themeTint="80"/>
          <w:sz w:val="18"/>
          <w:szCs w:val="18"/>
        </w:rPr>
        <w:t>times during your project. Each commit should have a meaningful message that accurately describes the changes made. Push these commits to your course repository. This will demonstrate your ability to use version control effectively and allow your instructors to track your progress.</w:t>
      </w:r>
    </w:p>
    <w:p w14:paraId="1EF98141" w14:textId="77777777" w:rsidR="0027050D" w:rsidRPr="00FF12B4" w:rsidRDefault="0027050D" w:rsidP="00785129">
      <w:pPr>
        <w:pStyle w:val="NormalWeb"/>
        <w:snapToGrid w:val="0"/>
        <w:spacing w:before="0" w:beforeAutospacing="0" w:after="0" w:afterAutospacing="0"/>
        <w:textAlignment w:val="baseline"/>
        <w:rPr>
          <w:rFonts w:ascii="Aptos" w:hAnsi="Aptos"/>
          <w:color w:val="7F7F7F" w:themeColor="text1" w:themeTint="80"/>
          <w:sz w:val="18"/>
          <w:szCs w:val="18"/>
        </w:rPr>
      </w:pPr>
      <w:r w:rsidRPr="00FF12B4">
        <w:rPr>
          <w:rFonts w:ascii="Aptos" w:hAnsi="Aptos"/>
          <w:color w:val="7F7F7F" w:themeColor="text1" w:themeTint="80"/>
          <w:sz w:val="18"/>
          <w:szCs w:val="18"/>
        </w:rPr>
        <w:t>The following files should be uploaded to the appropriate </w:t>
      </w:r>
      <w:r w:rsidRPr="00FF12B4">
        <w:rPr>
          <w:rStyle w:val="Strong"/>
          <w:rFonts w:ascii="Aptos" w:eastAsiaTheme="majorEastAsia" w:hAnsi="Aptos"/>
          <w:color w:val="7F7F7F" w:themeColor="text1" w:themeTint="80"/>
          <w:sz w:val="18"/>
          <w:szCs w:val="18"/>
          <w:bdr w:val="none" w:sz="0" w:space="0" w:color="auto" w:frame="1"/>
        </w:rPr>
        <w:t>Assessments &gt; Dropbox </w:t>
      </w:r>
      <w:r w:rsidRPr="00FF12B4">
        <w:rPr>
          <w:rFonts w:ascii="Aptos" w:hAnsi="Aptos"/>
          <w:color w:val="7F7F7F" w:themeColor="text1" w:themeTint="80"/>
          <w:sz w:val="18"/>
          <w:szCs w:val="18"/>
        </w:rPr>
        <w:t>folder on </w:t>
      </w:r>
      <w:r w:rsidRPr="00FF12B4">
        <w:rPr>
          <w:rStyle w:val="Strong"/>
          <w:rFonts w:ascii="Aptos" w:eastAsiaTheme="majorEastAsia" w:hAnsi="Aptos"/>
          <w:color w:val="7F7F7F" w:themeColor="text1" w:themeTint="80"/>
          <w:sz w:val="18"/>
          <w:szCs w:val="18"/>
          <w:bdr w:val="none" w:sz="0" w:space="0" w:color="auto" w:frame="1"/>
        </w:rPr>
        <w:t>Brightspace</w:t>
      </w:r>
      <w:r w:rsidRPr="00FF12B4">
        <w:rPr>
          <w:rFonts w:ascii="Aptos" w:hAnsi="Aptos"/>
          <w:color w:val="7F7F7F" w:themeColor="text1" w:themeTint="80"/>
          <w:sz w:val="18"/>
          <w:szCs w:val="18"/>
        </w:rPr>
        <w:t>:</w:t>
      </w:r>
    </w:p>
    <w:p w14:paraId="64E05043" w14:textId="77777777" w:rsidR="0027050D" w:rsidRPr="00FF12B4" w:rsidRDefault="0027050D" w:rsidP="007E6E54">
      <w:pPr>
        <w:numPr>
          <w:ilvl w:val="0"/>
          <w:numId w:val="56"/>
        </w:numPr>
        <w:snapToGrid w:val="0"/>
        <w:ind w:left="567"/>
        <w:textAlignment w:val="baseline"/>
        <w:rPr>
          <w:rFonts w:ascii="Aptos" w:hAnsi="Aptos"/>
          <w:color w:val="7F7F7F" w:themeColor="text1" w:themeTint="80"/>
          <w:sz w:val="18"/>
          <w:szCs w:val="18"/>
        </w:rPr>
      </w:pPr>
      <w:r w:rsidRPr="00FF12B4">
        <w:rPr>
          <w:rFonts w:ascii="Aptos" w:hAnsi="Aptos"/>
          <w:color w:val="7F7F7F" w:themeColor="text1" w:themeTint="80"/>
          <w:sz w:val="18"/>
          <w:szCs w:val="18"/>
        </w:rPr>
        <w:t>One </w:t>
      </w:r>
      <w:r w:rsidRPr="00FF12B4">
        <w:rPr>
          <w:rStyle w:val="Strong"/>
          <w:rFonts w:ascii="Aptos" w:eastAsiaTheme="majorEastAsia" w:hAnsi="Aptos"/>
          <w:color w:val="7F7F7F" w:themeColor="text1" w:themeTint="80"/>
          <w:sz w:val="18"/>
          <w:szCs w:val="18"/>
          <w:bdr w:val="none" w:sz="0" w:space="0" w:color="auto" w:frame="1"/>
        </w:rPr>
        <w:t>.zip</w:t>
      </w:r>
      <w:r w:rsidRPr="00FF12B4">
        <w:rPr>
          <w:rFonts w:ascii="Aptos" w:hAnsi="Aptos"/>
          <w:color w:val="7F7F7F" w:themeColor="text1" w:themeTint="80"/>
          <w:sz w:val="18"/>
          <w:szCs w:val="18"/>
        </w:rPr>
        <w:t xml:space="preserve"> file containing all of your webpage files. Make sure that </w:t>
      </w:r>
      <w:proofErr w:type="gramStart"/>
      <w:r w:rsidRPr="00FF12B4">
        <w:rPr>
          <w:rFonts w:ascii="Aptos" w:hAnsi="Aptos"/>
          <w:color w:val="7F7F7F" w:themeColor="text1" w:themeTint="80"/>
          <w:sz w:val="18"/>
          <w:szCs w:val="18"/>
        </w:rPr>
        <w:t>your </w:t>
      </w:r>
      <w:r w:rsidRPr="00FF12B4">
        <w:rPr>
          <w:rStyle w:val="Strong"/>
          <w:rFonts w:ascii="Aptos" w:eastAsiaTheme="majorEastAsia" w:hAnsi="Aptos"/>
          <w:color w:val="7F7F7F" w:themeColor="text1" w:themeTint="80"/>
          <w:sz w:val="18"/>
          <w:szCs w:val="18"/>
          <w:bdr w:val="none" w:sz="0" w:space="0" w:color="auto" w:frame="1"/>
        </w:rPr>
        <w:t>.git</w:t>
      </w:r>
      <w:proofErr w:type="gramEnd"/>
      <w:r w:rsidRPr="00FF12B4">
        <w:rPr>
          <w:rStyle w:val="Strong"/>
          <w:rFonts w:ascii="Aptos" w:eastAsiaTheme="majorEastAsia" w:hAnsi="Aptos"/>
          <w:color w:val="7F7F7F" w:themeColor="text1" w:themeTint="80"/>
          <w:sz w:val="18"/>
          <w:szCs w:val="18"/>
          <w:bdr w:val="none" w:sz="0" w:space="0" w:color="auto" w:frame="1"/>
        </w:rPr>
        <w:t> </w:t>
      </w:r>
      <w:r w:rsidRPr="00FF12B4">
        <w:rPr>
          <w:rFonts w:ascii="Aptos" w:hAnsi="Aptos"/>
          <w:color w:val="7F7F7F" w:themeColor="text1" w:themeTint="80"/>
          <w:sz w:val="18"/>
          <w:szCs w:val="18"/>
        </w:rPr>
        <w:t>directory is included.</w:t>
      </w:r>
    </w:p>
    <w:p w14:paraId="0C73F648" w14:textId="77777777" w:rsidR="0027050D" w:rsidRPr="00FF12B4" w:rsidRDefault="0027050D" w:rsidP="007E6E54">
      <w:pPr>
        <w:numPr>
          <w:ilvl w:val="0"/>
          <w:numId w:val="56"/>
        </w:numPr>
        <w:snapToGrid w:val="0"/>
        <w:ind w:left="567"/>
        <w:textAlignment w:val="baseline"/>
        <w:rPr>
          <w:rFonts w:ascii="Aptos" w:hAnsi="Aptos"/>
          <w:color w:val="7F7F7F" w:themeColor="text1" w:themeTint="80"/>
          <w:sz w:val="18"/>
          <w:szCs w:val="18"/>
        </w:rPr>
      </w:pPr>
      <w:r w:rsidRPr="00FF12B4">
        <w:rPr>
          <w:rFonts w:ascii="Aptos" w:hAnsi="Aptos"/>
          <w:color w:val="7F7F7F" w:themeColor="text1" w:themeTint="80"/>
          <w:sz w:val="18"/>
          <w:szCs w:val="18"/>
        </w:rPr>
        <w:t>One section of your page for your reflection.</w:t>
      </w:r>
    </w:p>
    <w:p w14:paraId="57BBD6C3" w14:textId="77777777" w:rsidR="0027050D" w:rsidRPr="00FF12B4" w:rsidRDefault="0027050D" w:rsidP="007E6E54">
      <w:pPr>
        <w:numPr>
          <w:ilvl w:val="0"/>
          <w:numId w:val="56"/>
        </w:numPr>
        <w:snapToGrid w:val="0"/>
        <w:ind w:left="567"/>
        <w:textAlignment w:val="baseline"/>
        <w:rPr>
          <w:rFonts w:ascii="Aptos" w:hAnsi="Aptos"/>
          <w:color w:val="7F7F7F" w:themeColor="text1" w:themeTint="80"/>
          <w:sz w:val="18"/>
          <w:szCs w:val="18"/>
        </w:rPr>
      </w:pPr>
      <w:r w:rsidRPr="00FF12B4">
        <w:rPr>
          <w:rFonts w:ascii="Aptos" w:hAnsi="Aptos"/>
          <w:color w:val="7F7F7F" w:themeColor="text1" w:themeTint="80"/>
          <w:sz w:val="18"/>
          <w:szCs w:val="18"/>
        </w:rPr>
        <w:t>The URL to your GitHub repository (can be in a </w:t>
      </w:r>
      <w:r w:rsidRPr="00FF12B4">
        <w:rPr>
          <w:rStyle w:val="Strong"/>
          <w:rFonts w:ascii="Aptos" w:eastAsiaTheme="majorEastAsia" w:hAnsi="Aptos"/>
          <w:color w:val="7F7F7F" w:themeColor="text1" w:themeTint="80"/>
          <w:sz w:val="18"/>
          <w:szCs w:val="18"/>
          <w:bdr w:val="none" w:sz="0" w:space="0" w:color="auto" w:frame="1"/>
        </w:rPr>
        <w:t>.txt</w:t>
      </w:r>
      <w:r w:rsidRPr="00FF12B4">
        <w:rPr>
          <w:rFonts w:ascii="Aptos" w:hAnsi="Aptos"/>
          <w:color w:val="7F7F7F" w:themeColor="text1" w:themeTint="80"/>
          <w:sz w:val="18"/>
          <w:szCs w:val="18"/>
        </w:rPr>
        <w:t> file or a Dropbox </w:t>
      </w:r>
      <w:r w:rsidRPr="00FF12B4">
        <w:rPr>
          <w:rStyle w:val="Strong"/>
          <w:rFonts w:ascii="Aptos" w:eastAsiaTheme="majorEastAsia" w:hAnsi="Aptos"/>
          <w:color w:val="7F7F7F" w:themeColor="text1" w:themeTint="80"/>
          <w:sz w:val="18"/>
          <w:szCs w:val="18"/>
          <w:bdr w:val="none" w:sz="0" w:space="0" w:color="auto" w:frame="1"/>
        </w:rPr>
        <w:t>comment</w:t>
      </w:r>
      <w:r w:rsidRPr="00FF12B4">
        <w:rPr>
          <w:rFonts w:ascii="Aptos" w:hAnsi="Aptos"/>
          <w:color w:val="7F7F7F" w:themeColor="text1" w:themeTint="80"/>
          <w:sz w:val="18"/>
          <w:szCs w:val="18"/>
        </w:rPr>
        <w:t>).</w:t>
      </w:r>
    </w:p>
    <w:p w14:paraId="5CF8D7FF" w14:textId="77777777" w:rsidR="007E6E54" w:rsidRPr="00FF12B4" w:rsidRDefault="007E6E54" w:rsidP="007E6E54">
      <w:pPr>
        <w:snapToGrid w:val="0"/>
        <w:ind w:left="567"/>
        <w:textAlignment w:val="baseline"/>
        <w:rPr>
          <w:rFonts w:ascii="Aptos" w:hAnsi="Aptos"/>
          <w:color w:val="7F7F7F" w:themeColor="text1" w:themeTint="80"/>
          <w:sz w:val="18"/>
          <w:szCs w:val="18"/>
        </w:rPr>
      </w:pPr>
    </w:p>
    <w:p w14:paraId="76A9F5F7" w14:textId="762FD21D" w:rsidR="0027050D" w:rsidRPr="00FF12B4" w:rsidRDefault="0027050D" w:rsidP="00785129">
      <w:pPr>
        <w:pStyle w:val="NormalWeb"/>
        <w:snapToGrid w:val="0"/>
        <w:spacing w:before="0" w:beforeAutospacing="0" w:after="0" w:afterAutospacing="0"/>
        <w:textAlignment w:val="baseline"/>
        <w:rPr>
          <w:rFonts w:ascii="Aptos" w:hAnsi="Aptos"/>
          <w:color w:val="7F7F7F" w:themeColor="text1" w:themeTint="80"/>
          <w:sz w:val="18"/>
          <w:szCs w:val="18"/>
        </w:rPr>
      </w:pPr>
      <w:r w:rsidRPr="00FF12B4">
        <w:rPr>
          <w:rFonts w:ascii="Aptos" w:hAnsi="Aptos"/>
          <w:color w:val="7F7F7F" w:themeColor="text1" w:themeTint="80"/>
          <w:sz w:val="18"/>
          <w:szCs w:val="18"/>
        </w:rPr>
        <w:t>Your submitted file(s) names should include relevant information such as course, assignment number, and student name. </w:t>
      </w:r>
    </w:p>
    <w:p w14:paraId="4EF8B24C" w14:textId="77777777" w:rsidR="00C30F7E" w:rsidRPr="00FF12B4" w:rsidRDefault="00C30F7E" w:rsidP="00E96B12">
      <w:pPr>
        <w:pStyle w:val="Heading3"/>
        <w:shd w:val="clear" w:color="auto" w:fill="FFFFFF"/>
        <w:spacing w:before="100" w:beforeAutospacing="1" w:after="100" w:afterAutospacing="1"/>
        <w:textAlignment w:val="baseline"/>
        <w:rPr>
          <w:rFonts w:ascii="Aptos" w:hAnsi="Aptos"/>
          <w:color w:val="444444"/>
          <w:spacing w:val="15"/>
          <w:sz w:val="18"/>
          <w:szCs w:val="18"/>
        </w:rPr>
        <w:sectPr w:rsidR="00C30F7E" w:rsidRPr="00FF12B4" w:rsidSect="00C30F7E">
          <w:type w:val="continuous"/>
          <w:pgSz w:w="12240" w:h="15840"/>
          <w:pgMar w:top="1440" w:right="1440" w:bottom="1440" w:left="1440" w:header="709" w:footer="709" w:gutter="0"/>
          <w:cols w:num="2" w:space="708"/>
          <w:docGrid w:linePitch="360"/>
        </w:sectPr>
      </w:pPr>
    </w:p>
    <w:p w14:paraId="18C9BB04" w14:textId="4003552E" w:rsidR="003F5BC2" w:rsidRPr="00FF12B4" w:rsidRDefault="003F5BC2" w:rsidP="00E96B12">
      <w:pPr>
        <w:pStyle w:val="Heading3"/>
        <w:shd w:val="clear" w:color="auto" w:fill="FFFFFF"/>
        <w:spacing w:before="100" w:beforeAutospacing="1" w:after="100" w:afterAutospacing="1"/>
        <w:textAlignment w:val="baseline"/>
        <w:rPr>
          <w:rFonts w:ascii="Aptos" w:hAnsi="Aptos"/>
          <w:color w:val="444444"/>
          <w:spacing w:val="15"/>
          <w:sz w:val="18"/>
          <w:szCs w:val="18"/>
        </w:rPr>
      </w:pPr>
      <w:r w:rsidRPr="00FF12B4">
        <w:rPr>
          <w:rFonts w:ascii="Aptos" w:hAnsi="Aptos"/>
          <w:noProof/>
        </w:rPr>
        <mc:AlternateContent>
          <mc:Choice Requires="wps">
            <w:drawing>
              <wp:inline distT="0" distB="0" distL="0" distR="0" wp14:anchorId="4C70F83E" wp14:editId="24F046DB">
                <wp:extent cx="5858360" cy="0"/>
                <wp:effectExtent l="0" t="0" r="9525" b="12700"/>
                <wp:docPr id="1869045915" name="Straight Connector 3"/>
                <wp:cNvGraphicFramePr/>
                <a:graphic xmlns:a="http://schemas.openxmlformats.org/drawingml/2006/main">
                  <a:graphicData uri="http://schemas.microsoft.com/office/word/2010/wordprocessingShape">
                    <wps:wsp>
                      <wps:cNvCnPr/>
                      <wps:spPr>
                        <a:xfrm>
                          <a:off x="0" y="0"/>
                          <a:ext cx="5858360" cy="0"/>
                        </a:xfrm>
                        <a:prstGeom prst="line">
                          <a:avLst/>
                        </a:prstGeom>
                        <a:ln w="12700"/>
                      </wps:spPr>
                      <wps:style>
                        <a:lnRef idx="1">
                          <a:schemeClr val="accent5"/>
                        </a:lnRef>
                        <a:fillRef idx="0">
                          <a:schemeClr val="accent5"/>
                        </a:fillRef>
                        <a:effectRef idx="0">
                          <a:schemeClr val="accent5"/>
                        </a:effectRef>
                        <a:fontRef idx="minor">
                          <a:schemeClr val="tx1"/>
                        </a:fontRef>
                      </wps:style>
                      <wps:bodyPr/>
                    </wps:wsp>
                  </a:graphicData>
                </a:graphic>
              </wp:inline>
            </w:drawing>
          </mc:Choice>
          <mc:Fallback>
            <w:pict>
              <v:line w14:anchorId="4674CBEC" id="Straight Connector 3" o:spid="_x0000_s1026" style="visibility:visible;mso-wrap-style:square;mso-left-percent:-10001;mso-top-percent:-10001;mso-position-horizontal:absolute;mso-position-horizontal-relative:char;mso-position-vertical:absolute;mso-position-vertical-relative:line;mso-left-percent:-10001;mso-top-percent:-10001" from="0,0" to="461.3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" strokecolor="#a02b93 [3208]" strokeweight="1pt">
                <v:stroke joinstyle="miter"/>
                <w10:anchorlock/>
              </v:line>
            </w:pict>
          </mc:Fallback>
        </mc:AlternateContent>
      </w:r>
    </w:p>
    <w:p w14:paraId="06A04A36" w14:textId="77777777" w:rsidR="00D244A2" w:rsidRDefault="00D244A2" w:rsidP="00FF12B4">
      <w:pPr>
        <w:rPr>
          <w:rFonts w:ascii="Aptos" w:hAnsi="Aptos"/>
          <w:sz w:val="22"/>
          <w:szCs w:val="22"/>
        </w:rPr>
      </w:pPr>
    </w:p>
    <w:p w14:paraId="4927F8C9" w14:textId="77777777" w:rsidR="00D244A2" w:rsidRPr="00D244A2" w:rsidRDefault="00FF12B4" w:rsidP="00FF12B4">
      <w:pPr>
        <w:rPr>
          <w:rFonts w:ascii="Aptos" w:hAnsi="Aptos"/>
          <w:b/>
          <w:bCs/>
          <w:sz w:val="32"/>
          <w:szCs w:val="32"/>
        </w:rPr>
      </w:pPr>
      <w:r w:rsidRPr="00D244A2">
        <w:rPr>
          <w:rFonts w:ascii="Aptos" w:hAnsi="Aptos"/>
          <w:b/>
          <w:bCs/>
          <w:sz w:val="32"/>
          <w:szCs w:val="32"/>
        </w:rPr>
        <w:lastRenderedPageBreak/>
        <w:t>Inspired from Migration movie:</w:t>
      </w:r>
    </w:p>
    <w:p w14:paraId="0112BB07" w14:textId="3073E048" w:rsidR="00FF12B4" w:rsidRPr="00FF12B4" w:rsidRDefault="00D244A2" w:rsidP="00FF12B4">
      <w:pPr>
        <w:rPr>
          <w:rFonts w:ascii="Aptos" w:hAnsi="Aptos"/>
          <w:sz w:val="22"/>
          <w:szCs w:val="22"/>
        </w:rPr>
      </w:pPr>
      <w:hyperlink r:id="rId10" w:history="1">
        <w:r w:rsidRPr="00DD7FC0">
          <w:rPr>
            <w:rStyle w:val="Hyperlink"/>
            <w:rFonts w:ascii="Aptos" w:hAnsi="Aptos"/>
            <w:sz w:val="22"/>
            <w:szCs w:val="22"/>
          </w:rPr>
          <w:t>https://www.youtube.com/watch?v=cQfo0HJhCnE</w:t>
        </w:r>
      </w:hyperlink>
    </w:p>
    <w:p w14:paraId="469DBF35" w14:textId="77777777" w:rsidR="00FF12B4" w:rsidRPr="00FF12B4" w:rsidRDefault="00FF12B4" w:rsidP="00FF12B4">
      <w:pPr>
        <w:rPr>
          <w:rFonts w:ascii="Aptos" w:hAnsi="Aptos"/>
          <w:sz w:val="22"/>
          <w:szCs w:val="22"/>
        </w:rPr>
      </w:pPr>
      <w:r w:rsidRPr="00FF12B4">
        <w:rPr>
          <w:rFonts w:ascii="Aptos" w:hAnsi="Aptos"/>
          <w:noProof/>
          <w:sz w:val="22"/>
          <w:szCs w:val="22"/>
        </w:rPr>
        <w:drawing>
          <wp:inline distT="0" distB="0" distL="0" distR="0" wp14:anchorId="2307012D" wp14:editId="5EC4D1AB">
            <wp:extent cx="1757855" cy="2636782"/>
            <wp:effectExtent l="0" t="0" r="0" b="5080"/>
            <wp:docPr id="197662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28766" name=""/>
                    <pic:cNvPicPr/>
                  </pic:nvPicPr>
                  <pic:blipFill>
                    <a:blip r:embed="rId11"/>
                    <a:stretch>
                      <a:fillRect/>
                    </a:stretch>
                  </pic:blipFill>
                  <pic:spPr>
                    <a:xfrm>
                      <a:off x="0" y="0"/>
                      <a:ext cx="1782416" cy="2673624"/>
                    </a:xfrm>
                    <a:prstGeom prst="rect">
                      <a:avLst/>
                    </a:prstGeom>
                  </pic:spPr>
                </pic:pic>
              </a:graphicData>
            </a:graphic>
          </wp:inline>
        </w:drawing>
      </w:r>
    </w:p>
    <w:p w14:paraId="2CBD1F8D" w14:textId="77777777" w:rsidR="00FF12B4" w:rsidRPr="00FF12B4" w:rsidRDefault="00FF12B4" w:rsidP="00FF12B4">
      <w:pPr>
        <w:rPr>
          <w:rFonts w:ascii="Aptos" w:hAnsi="Aptos"/>
          <w:sz w:val="22"/>
          <w:szCs w:val="22"/>
        </w:rPr>
      </w:pPr>
    </w:p>
    <w:p w14:paraId="6E704002" w14:textId="77777777" w:rsidR="00FF12B4" w:rsidRPr="00D244A2" w:rsidRDefault="00FF12B4" w:rsidP="00FF12B4">
      <w:pPr>
        <w:rPr>
          <w:rFonts w:ascii="Aptos" w:hAnsi="Aptos"/>
          <w:b/>
          <w:bCs/>
          <w:sz w:val="32"/>
          <w:szCs w:val="32"/>
        </w:rPr>
      </w:pPr>
      <w:r w:rsidRPr="00D244A2">
        <w:rPr>
          <w:rFonts w:ascii="Aptos" w:hAnsi="Aptos"/>
          <w:b/>
          <w:bCs/>
          <w:sz w:val="32"/>
          <w:szCs w:val="32"/>
        </w:rPr>
        <w:t>Reference:</w:t>
      </w:r>
    </w:p>
    <w:p w14:paraId="63547A1F" w14:textId="77777777" w:rsidR="00FF12B4" w:rsidRPr="00FF12B4" w:rsidRDefault="00FF12B4" w:rsidP="00FF12B4">
      <w:pPr>
        <w:rPr>
          <w:rFonts w:ascii="Aptos" w:hAnsi="Aptos"/>
          <w:sz w:val="22"/>
          <w:szCs w:val="22"/>
        </w:rPr>
      </w:pPr>
      <w:hyperlink r:id="rId12" w:history="1">
        <w:r w:rsidRPr="00FF12B4">
          <w:rPr>
            <w:rStyle w:val="Hyperlink"/>
            <w:rFonts w:ascii="Aptos" w:hAnsi="Aptos"/>
            <w:sz w:val="22"/>
            <w:szCs w:val="22"/>
          </w:rPr>
          <w:t>https://en.wikipedia.org/wiki/Mallard</w:t>
        </w:r>
      </w:hyperlink>
    </w:p>
    <w:p w14:paraId="3ADDD898" w14:textId="77777777" w:rsidR="00FF12B4" w:rsidRPr="00FF12B4" w:rsidRDefault="00FF12B4" w:rsidP="00FF12B4">
      <w:pPr>
        <w:rPr>
          <w:rFonts w:ascii="Aptos" w:hAnsi="Aptos"/>
          <w:sz w:val="22"/>
          <w:szCs w:val="22"/>
        </w:rPr>
      </w:pPr>
      <w:r w:rsidRPr="00FF12B4">
        <w:rPr>
          <w:rFonts w:ascii="Aptos" w:hAnsi="Aptos"/>
          <w:sz w:val="22"/>
          <w:szCs w:val="22"/>
        </w:rPr>
        <w:t>https://www.fws.gov/species/mallard-anas-platyrhynchos</w:t>
      </w:r>
    </w:p>
    <w:p w14:paraId="6BCB172F" w14:textId="77777777" w:rsidR="00FF12B4" w:rsidRPr="00FF12B4" w:rsidRDefault="00FF12B4" w:rsidP="00FF12B4">
      <w:pPr>
        <w:rPr>
          <w:rFonts w:ascii="Aptos" w:hAnsi="Aptos"/>
          <w:sz w:val="22"/>
          <w:szCs w:val="22"/>
        </w:rPr>
      </w:pPr>
      <w:hyperlink r:id="rId13" w:history="1">
        <w:r w:rsidRPr="00FF12B4">
          <w:rPr>
            <w:rStyle w:val="Hyperlink"/>
            <w:rFonts w:ascii="Aptos" w:hAnsi="Aptos"/>
            <w:sz w:val="22"/>
            <w:szCs w:val="22"/>
          </w:rPr>
          <w:t>https://kids.nationalgeographic.com/animals/birds/facts/mallard-duck</w:t>
        </w:r>
      </w:hyperlink>
    </w:p>
    <w:p w14:paraId="6945495A" w14:textId="77777777" w:rsidR="00FF12B4" w:rsidRPr="00FF12B4" w:rsidRDefault="00FF12B4" w:rsidP="00FF12B4">
      <w:pPr>
        <w:rPr>
          <w:rFonts w:ascii="Aptos" w:hAnsi="Aptos"/>
          <w:sz w:val="22"/>
          <w:szCs w:val="22"/>
        </w:rPr>
      </w:pPr>
      <w:hyperlink r:id="rId14" w:history="1">
        <w:r w:rsidRPr="00FF12B4">
          <w:rPr>
            <w:rStyle w:val="Hyperlink"/>
            <w:rFonts w:ascii="Aptos" w:hAnsi="Aptos"/>
            <w:sz w:val="22"/>
            <w:szCs w:val="22"/>
          </w:rPr>
          <w:t>https://www.ducks.org/conservation/waterfowl-research-science/mallard-annual-life-cycle</w:t>
        </w:r>
      </w:hyperlink>
    </w:p>
    <w:p w14:paraId="221BF576" w14:textId="77777777" w:rsidR="00FF12B4" w:rsidRPr="00FF12B4" w:rsidRDefault="00FF12B4" w:rsidP="00FF12B4">
      <w:pPr>
        <w:rPr>
          <w:rFonts w:ascii="Aptos" w:hAnsi="Aptos"/>
          <w:sz w:val="22"/>
          <w:szCs w:val="22"/>
        </w:rPr>
      </w:pPr>
      <w:r w:rsidRPr="00FF12B4">
        <w:rPr>
          <w:rFonts w:ascii="Aptos" w:hAnsi="Aptos"/>
          <w:sz w:val="22"/>
          <w:szCs w:val="22"/>
        </w:rPr>
        <w:t>https://www.audubon.org/field-guide/bird/mallard?int_src=site_search&amp;int_query=Mallard</w:t>
      </w:r>
    </w:p>
    <w:p w14:paraId="25A47BB2" w14:textId="77777777" w:rsidR="00FF12B4" w:rsidRPr="00FF12B4" w:rsidRDefault="00FF12B4" w:rsidP="00FF12B4">
      <w:pPr>
        <w:rPr>
          <w:rFonts w:ascii="Aptos" w:hAnsi="Aptos"/>
          <w:sz w:val="22"/>
          <w:szCs w:val="22"/>
        </w:rPr>
      </w:pPr>
    </w:p>
    <w:p w14:paraId="322A2E9C" w14:textId="77777777" w:rsidR="00FF12B4" w:rsidRPr="00FF12B4" w:rsidRDefault="00FF12B4" w:rsidP="00FF12B4">
      <w:pPr>
        <w:rPr>
          <w:rFonts w:ascii="Aptos" w:hAnsi="Aptos"/>
          <w:sz w:val="22"/>
          <w:szCs w:val="22"/>
        </w:rPr>
      </w:pPr>
      <w:r w:rsidRPr="00FF12B4">
        <w:rPr>
          <w:rFonts w:ascii="Aptos" w:hAnsi="Aptos"/>
          <w:sz w:val="22"/>
          <w:szCs w:val="22"/>
        </w:rPr>
        <w:fldChar w:fldCharType="begin"/>
      </w:r>
      <w:r w:rsidRPr="00FF12B4">
        <w:rPr>
          <w:rFonts w:ascii="Aptos" w:hAnsi="Aptos"/>
          <w:sz w:val="22"/>
          <w:szCs w:val="22"/>
        </w:rPr>
        <w:instrText xml:space="preserve"> INCLUDEPICTURE "https://upload.wikimedia.org/wikipedia/commons/b/bf/Anas_platyrhynchos_male_female_quadrat.jpg" \* MERGEFORMATINET </w:instrText>
      </w:r>
      <w:r w:rsidRPr="00FF12B4">
        <w:rPr>
          <w:rFonts w:ascii="Aptos" w:hAnsi="Aptos"/>
          <w:sz w:val="22"/>
          <w:szCs w:val="22"/>
        </w:rPr>
        <w:fldChar w:fldCharType="separate"/>
      </w:r>
      <w:r w:rsidRPr="00FF12B4">
        <w:rPr>
          <w:rFonts w:ascii="Aptos" w:hAnsi="Aptos"/>
          <w:noProof/>
          <w:sz w:val="22"/>
          <w:szCs w:val="22"/>
        </w:rPr>
        <w:drawing>
          <wp:inline distT="0" distB="0" distL="0" distR="0" wp14:anchorId="3FAC8169" wp14:editId="57ED6F63">
            <wp:extent cx="1655379" cy="1655379"/>
            <wp:effectExtent l="0" t="0" r="0" b="0"/>
            <wp:docPr id="9702017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84066" cy="1684066"/>
                    </a:xfrm>
                    <a:prstGeom prst="rect">
                      <a:avLst/>
                    </a:prstGeom>
                    <a:noFill/>
                    <a:ln>
                      <a:noFill/>
                    </a:ln>
                  </pic:spPr>
                </pic:pic>
              </a:graphicData>
            </a:graphic>
          </wp:inline>
        </w:drawing>
      </w:r>
      <w:r w:rsidRPr="00FF12B4">
        <w:rPr>
          <w:rFonts w:ascii="Aptos" w:hAnsi="Aptos"/>
          <w:sz w:val="22"/>
          <w:szCs w:val="22"/>
        </w:rPr>
        <w:fldChar w:fldCharType="end"/>
      </w:r>
    </w:p>
    <w:p w14:paraId="174AF370" w14:textId="77777777" w:rsidR="00FF12B4" w:rsidRPr="00FF12B4" w:rsidRDefault="00FF12B4" w:rsidP="00FF12B4">
      <w:pPr>
        <w:rPr>
          <w:rFonts w:ascii="Aptos" w:hAnsi="Aptos"/>
          <w:sz w:val="22"/>
          <w:szCs w:val="22"/>
        </w:rPr>
      </w:pPr>
      <w:r w:rsidRPr="00FF12B4">
        <w:rPr>
          <w:rFonts w:ascii="Aptos" w:hAnsi="Aptos"/>
          <w:sz w:val="22"/>
          <w:szCs w:val="22"/>
        </w:rPr>
        <w:t>Common Name: Mallard Duck</w:t>
      </w:r>
    </w:p>
    <w:p w14:paraId="3169BE38" w14:textId="77777777" w:rsidR="00FF12B4" w:rsidRPr="00FF12B4" w:rsidRDefault="00FF12B4" w:rsidP="00FF12B4">
      <w:pPr>
        <w:rPr>
          <w:rFonts w:ascii="Aptos" w:hAnsi="Aptos"/>
          <w:sz w:val="22"/>
          <w:szCs w:val="22"/>
        </w:rPr>
      </w:pPr>
      <w:r w:rsidRPr="00FF12B4">
        <w:rPr>
          <w:rFonts w:ascii="Aptos" w:hAnsi="Aptos"/>
          <w:sz w:val="22"/>
          <w:szCs w:val="22"/>
        </w:rPr>
        <w:t>Scientific Name: Anas platyrhynchos</w:t>
      </w:r>
    </w:p>
    <w:p w14:paraId="40B33C77" w14:textId="77777777" w:rsidR="00FF12B4" w:rsidRPr="00FF12B4" w:rsidRDefault="00FF12B4" w:rsidP="00FF12B4">
      <w:pPr>
        <w:rPr>
          <w:rFonts w:ascii="Aptos" w:hAnsi="Aptos"/>
          <w:sz w:val="22"/>
          <w:szCs w:val="22"/>
        </w:rPr>
      </w:pPr>
      <w:r w:rsidRPr="00FF12B4">
        <w:rPr>
          <w:rFonts w:ascii="Aptos" w:hAnsi="Aptos"/>
          <w:sz w:val="22"/>
          <w:szCs w:val="22"/>
        </w:rPr>
        <w:t>Type: Birds</w:t>
      </w:r>
    </w:p>
    <w:p w14:paraId="37237E11" w14:textId="77777777" w:rsidR="00FF12B4" w:rsidRPr="00FF12B4" w:rsidRDefault="00FF12B4" w:rsidP="00FF12B4">
      <w:pPr>
        <w:rPr>
          <w:rFonts w:ascii="Aptos" w:hAnsi="Aptos"/>
          <w:sz w:val="22"/>
          <w:szCs w:val="22"/>
        </w:rPr>
      </w:pPr>
      <w:r w:rsidRPr="00FF12B4">
        <w:rPr>
          <w:rFonts w:ascii="Aptos" w:hAnsi="Aptos"/>
          <w:sz w:val="22"/>
          <w:szCs w:val="22"/>
        </w:rPr>
        <w:t>Diet: Omnivore</w:t>
      </w:r>
    </w:p>
    <w:p w14:paraId="67A82E09" w14:textId="77777777" w:rsidR="00FF12B4" w:rsidRPr="00FF12B4" w:rsidRDefault="00FF12B4" w:rsidP="00FF12B4">
      <w:pPr>
        <w:rPr>
          <w:rFonts w:ascii="Aptos" w:hAnsi="Aptos"/>
          <w:sz w:val="22"/>
          <w:szCs w:val="22"/>
        </w:rPr>
      </w:pPr>
      <w:r w:rsidRPr="00FF12B4">
        <w:rPr>
          <w:rFonts w:ascii="Aptos" w:hAnsi="Aptos"/>
          <w:sz w:val="22"/>
          <w:szCs w:val="22"/>
        </w:rPr>
        <w:t>Group Name: Sord (in flight)</w:t>
      </w:r>
    </w:p>
    <w:p w14:paraId="39FB03A2" w14:textId="77777777" w:rsidR="00FF12B4" w:rsidRPr="00FF12B4" w:rsidRDefault="00FF12B4" w:rsidP="00FF12B4">
      <w:pPr>
        <w:rPr>
          <w:rFonts w:ascii="Aptos" w:hAnsi="Aptos"/>
          <w:sz w:val="22"/>
          <w:szCs w:val="22"/>
        </w:rPr>
      </w:pPr>
      <w:r w:rsidRPr="00FF12B4">
        <w:rPr>
          <w:rFonts w:ascii="Aptos" w:hAnsi="Aptos"/>
          <w:sz w:val="22"/>
          <w:szCs w:val="22"/>
        </w:rPr>
        <w:t xml:space="preserve">Average Life Span </w:t>
      </w:r>
      <w:proofErr w:type="gramStart"/>
      <w:r w:rsidRPr="00FF12B4">
        <w:rPr>
          <w:rFonts w:ascii="Aptos" w:hAnsi="Aptos"/>
          <w:sz w:val="22"/>
          <w:szCs w:val="22"/>
        </w:rPr>
        <w:t>In</w:t>
      </w:r>
      <w:proofErr w:type="gramEnd"/>
      <w:r w:rsidRPr="00FF12B4">
        <w:rPr>
          <w:rFonts w:ascii="Aptos" w:hAnsi="Aptos"/>
          <w:sz w:val="22"/>
          <w:szCs w:val="22"/>
        </w:rPr>
        <w:t xml:space="preserve"> </w:t>
      </w:r>
      <w:proofErr w:type="gramStart"/>
      <w:r w:rsidRPr="00FF12B4">
        <w:rPr>
          <w:rFonts w:ascii="Aptos" w:hAnsi="Aptos"/>
          <w:sz w:val="22"/>
          <w:szCs w:val="22"/>
        </w:rPr>
        <w:t>The</w:t>
      </w:r>
      <w:proofErr w:type="gramEnd"/>
      <w:r w:rsidRPr="00FF12B4">
        <w:rPr>
          <w:rFonts w:ascii="Aptos" w:hAnsi="Aptos"/>
          <w:sz w:val="22"/>
          <w:szCs w:val="22"/>
        </w:rPr>
        <w:t xml:space="preserve"> Wild: 5 to 10 years</w:t>
      </w:r>
    </w:p>
    <w:p w14:paraId="6DC73B0F" w14:textId="77777777" w:rsidR="00FF12B4" w:rsidRPr="00FF12B4" w:rsidRDefault="00FF12B4" w:rsidP="00FF12B4">
      <w:pPr>
        <w:rPr>
          <w:rFonts w:ascii="Aptos" w:hAnsi="Aptos"/>
          <w:sz w:val="22"/>
          <w:szCs w:val="22"/>
        </w:rPr>
      </w:pPr>
      <w:r w:rsidRPr="00FF12B4">
        <w:rPr>
          <w:rFonts w:ascii="Aptos" w:hAnsi="Aptos"/>
          <w:sz w:val="22"/>
          <w:szCs w:val="22"/>
        </w:rPr>
        <w:t xml:space="preserve">Average Life Span </w:t>
      </w:r>
      <w:proofErr w:type="gramStart"/>
      <w:r w:rsidRPr="00FF12B4">
        <w:rPr>
          <w:rFonts w:ascii="Aptos" w:hAnsi="Aptos"/>
          <w:sz w:val="22"/>
          <w:szCs w:val="22"/>
        </w:rPr>
        <w:t>In</w:t>
      </w:r>
      <w:proofErr w:type="gramEnd"/>
      <w:r w:rsidRPr="00FF12B4">
        <w:rPr>
          <w:rFonts w:ascii="Aptos" w:hAnsi="Aptos"/>
          <w:sz w:val="22"/>
          <w:szCs w:val="22"/>
        </w:rPr>
        <w:t xml:space="preserve"> Captivity: Up to 10 years</w:t>
      </w:r>
    </w:p>
    <w:p w14:paraId="0F31AD28" w14:textId="77777777" w:rsidR="00FF12B4" w:rsidRPr="00FF12B4" w:rsidRDefault="00FF12B4" w:rsidP="00FF12B4">
      <w:pPr>
        <w:rPr>
          <w:rFonts w:ascii="Aptos" w:hAnsi="Aptos"/>
          <w:sz w:val="22"/>
          <w:szCs w:val="22"/>
        </w:rPr>
      </w:pPr>
      <w:r w:rsidRPr="00FF12B4">
        <w:rPr>
          <w:rFonts w:ascii="Aptos" w:hAnsi="Aptos"/>
          <w:sz w:val="22"/>
          <w:szCs w:val="22"/>
        </w:rPr>
        <w:t>Size: 20 to 26 inches</w:t>
      </w:r>
    </w:p>
    <w:p w14:paraId="7FCC90FF" w14:textId="77777777" w:rsidR="00FF12B4" w:rsidRPr="00FF12B4" w:rsidRDefault="00FF12B4" w:rsidP="00FF12B4">
      <w:pPr>
        <w:rPr>
          <w:rFonts w:ascii="Aptos" w:hAnsi="Aptos"/>
          <w:sz w:val="22"/>
          <w:szCs w:val="22"/>
        </w:rPr>
      </w:pPr>
      <w:r w:rsidRPr="00FF12B4">
        <w:rPr>
          <w:rFonts w:ascii="Aptos" w:hAnsi="Aptos"/>
          <w:sz w:val="22"/>
          <w:szCs w:val="22"/>
        </w:rPr>
        <w:t>Weight: 2 to 3 pounds</w:t>
      </w:r>
    </w:p>
    <w:p w14:paraId="65E3930D" w14:textId="77777777" w:rsidR="00FF12B4" w:rsidRPr="00FF12B4" w:rsidRDefault="00FF12B4" w:rsidP="00FF12B4">
      <w:pPr>
        <w:rPr>
          <w:rFonts w:ascii="Aptos" w:hAnsi="Aptos"/>
          <w:sz w:val="22"/>
          <w:szCs w:val="22"/>
        </w:rPr>
      </w:pPr>
    </w:p>
    <w:p w14:paraId="668D42B2" w14:textId="77777777" w:rsidR="00FF12B4" w:rsidRPr="00FF12B4" w:rsidRDefault="00FF12B4" w:rsidP="00FF12B4">
      <w:pPr>
        <w:rPr>
          <w:rFonts w:ascii="Aptos" w:hAnsi="Aptos"/>
          <w:b/>
          <w:bCs/>
          <w:sz w:val="48"/>
          <w:szCs w:val="48"/>
        </w:rPr>
      </w:pPr>
      <w:r w:rsidRPr="00FF12B4">
        <w:rPr>
          <w:rFonts w:ascii="Aptos" w:hAnsi="Aptos"/>
          <w:b/>
          <w:bCs/>
          <w:sz w:val="48"/>
          <w:szCs w:val="48"/>
        </w:rPr>
        <w:lastRenderedPageBreak/>
        <w:t>Mallard Duck</w:t>
      </w:r>
    </w:p>
    <w:p w14:paraId="544492DC" w14:textId="77777777" w:rsidR="00FF12B4" w:rsidRPr="00FF12B4" w:rsidRDefault="00FF12B4" w:rsidP="00FF12B4">
      <w:pPr>
        <w:rPr>
          <w:rFonts w:ascii="Aptos" w:hAnsi="Aptos"/>
          <w:sz w:val="22"/>
          <w:szCs w:val="22"/>
        </w:rPr>
      </w:pPr>
      <w:r w:rsidRPr="00FF12B4">
        <w:rPr>
          <w:rFonts w:ascii="Aptos" w:hAnsi="Aptos"/>
          <w:sz w:val="22"/>
          <w:szCs w:val="22"/>
        </w:rPr>
        <w:t>In the space of one year a duck experiences the full spectrum of seasonal changes that usher in opportunities and challenges. Follow the annual life cycle diagram from breeding to wintering for a better understanding of the activities and energy requirements in different phases of a duck's annual cycle.</w:t>
      </w:r>
    </w:p>
    <w:p w14:paraId="65C2E6D9" w14:textId="77777777" w:rsidR="00FF12B4" w:rsidRPr="00FF12B4" w:rsidRDefault="00FF12B4" w:rsidP="00FF12B4">
      <w:pPr>
        <w:rPr>
          <w:rFonts w:ascii="Aptos" w:hAnsi="Aptos"/>
          <w:sz w:val="22"/>
          <w:szCs w:val="22"/>
        </w:rPr>
      </w:pPr>
    </w:p>
    <w:p w14:paraId="011F0660" w14:textId="77777777" w:rsidR="00FF12B4" w:rsidRPr="00FF12B4" w:rsidRDefault="00FF12B4" w:rsidP="00FF12B4">
      <w:pPr>
        <w:rPr>
          <w:rFonts w:ascii="Aptos" w:hAnsi="Aptos"/>
          <w:b/>
          <w:bCs/>
          <w:sz w:val="32"/>
          <w:szCs w:val="32"/>
        </w:rPr>
      </w:pPr>
      <w:r w:rsidRPr="00FF12B4">
        <w:rPr>
          <w:rFonts w:ascii="Aptos" w:hAnsi="Aptos"/>
          <w:b/>
          <w:bCs/>
          <w:sz w:val="32"/>
          <w:szCs w:val="32"/>
        </w:rPr>
        <w:t>Pair Formation</w:t>
      </w:r>
    </w:p>
    <w:p w14:paraId="1E4447CD" w14:textId="77777777" w:rsidR="00FF12B4" w:rsidRPr="00FF12B4" w:rsidRDefault="00FF12B4" w:rsidP="00FF12B4">
      <w:pPr>
        <w:rPr>
          <w:rFonts w:ascii="Aptos" w:hAnsi="Aptos"/>
          <w:sz w:val="22"/>
          <w:szCs w:val="22"/>
        </w:rPr>
      </w:pPr>
      <w:r w:rsidRPr="00FF12B4">
        <w:rPr>
          <w:rFonts w:ascii="Aptos" w:hAnsi="Aptos"/>
        </w:rPr>
        <w:fldChar w:fldCharType="begin"/>
      </w:r>
      <w:r w:rsidRPr="00FF12B4">
        <w:rPr>
          <w:rFonts w:ascii="Aptos" w:hAnsi="Aptos"/>
        </w:rPr>
        <w:instrText xml:space="preserve"> INCLUDEPICTURE "https://www.ducks.org/files/live/sites/ducksorg/files/Conservation/Waterfowl%20Research%20and%20Science/Mallard%20Annual%20Cycle/Untitled%20(88).jpeg" \* MERGEFORMATINET </w:instrText>
      </w:r>
      <w:r w:rsidRPr="00FF12B4">
        <w:rPr>
          <w:rFonts w:ascii="Aptos" w:hAnsi="Aptos"/>
        </w:rPr>
        <w:fldChar w:fldCharType="separate"/>
      </w:r>
      <w:r w:rsidRPr="00FF12B4">
        <w:rPr>
          <w:rFonts w:ascii="Aptos" w:hAnsi="Aptos"/>
          <w:noProof/>
        </w:rPr>
        <w:drawing>
          <wp:inline distT="0" distB="0" distL="0" distR="0" wp14:anchorId="4AD7056D" wp14:editId="35F805FB">
            <wp:extent cx="5943600" cy="3963035"/>
            <wp:effectExtent l="0" t="0" r="0" b="0"/>
            <wp:docPr id="848680992" name="Picture 12" descr="Mallard courtship flight. illustration by Katie Tucker, 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Mallard courtship flight. illustration by Katie Tucker, DU"/>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r w:rsidRPr="00FF12B4">
        <w:rPr>
          <w:rFonts w:ascii="Aptos" w:hAnsi="Aptos"/>
        </w:rPr>
        <w:fldChar w:fldCharType="end"/>
      </w:r>
    </w:p>
    <w:p w14:paraId="3C833C6B" w14:textId="77777777" w:rsidR="00FF12B4" w:rsidRPr="00FF12B4" w:rsidRDefault="00FF12B4" w:rsidP="00FF12B4">
      <w:pPr>
        <w:rPr>
          <w:rFonts w:ascii="Aptos" w:hAnsi="Aptos"/>
          <w:sz w:val="22"/>
          <w:szCs w:val="22"/>
        </w:rPr>
      </w:pPr>
      <w:r w:rsidRPr="00FF12B4">
        <w:rPr>
          <w:rFonts w:ascii="Aptos" w:hAnsi="Aptos"/>
          <w:sz w:val="22"/>
          <w:szCs w:val="22"/>
        </w:rPr>
        <w:t>Mallard courtship flight. illustration by Katie Tucker, DU</w:t>
      </w:r>
    </w:p>
    <w:p w14:paraId="11B1BC03" w14:textId="77777777" w:rsidR="00FF12B4" w:rsidRPr="00FF12B4" w:rsidRDefault="00FF12B4" w:rsidP="00FF12B4">
      <w:pPr>
        <w:rPr>
          <w:rFonts w:ascii="Aptos" w:hAnsi="Aptos"/>
          <w:sz w:val="22"/>
          <w:szCs w:val="22"/>
        </w:rPr>
      </w:pPr>
    </w:p>
    <w:p w14:paraId="6A8686DE" w14:textId="77777777" w:rsidR="00FF12B4" w:rsidRPr="00FF12B4" w:rsidRDefault="00FF12B4" w:rsidP="00FF12B4">
      <w:pPr>
        <w:rPr>
          <w:rFonts w:ascii="Aptos" w:hAnsi="Aptos"/>
          <w:sz w:val="22"/>
          <w:szCs w:val="22"/>
        </w:rPr>
      </w:pPr>
      <w:r w:rsidRPr="00FF12B4">
        <w:rPr>
          <w:rFonts w:ascii="Aptos" w:hAnsi="Aptos"/>
          <w:sz w:val="22"/>
          <w:szCs w:val="22"/>
        </w:rPr>
        <w:t>Mallards, like most North American ducks, do not mate for life. Rather, they form new pair bonds annually, which typically last for 6–8 months.</w:t>
      </w:r>
    </w:p>
    <w:p w14:paraId="45F0F34D" w14:textId="77777777" w:rsidR="00FF12B4" w:rsidRPr="00FF12B4" w:rsidRDefault="00FF12B4" w:rsidP="00FF12B4">
      <w:pPr>
        <w:rPr>
          <w:rFonts w:ascii="Aptos" w:hAnsi="Aptos"/>
          <w:sz w:val="22"/>
          <w:szCs w:val="22"/>
        </w:rPr>
      </w:pPr>
    </w:p>
    <w:p w14:paraId="47B2A617" w14:textId="77777777" w:rsidR="00FF12B4" w:rsidRPr="00FF12B4" w:rsidRDefault="00FF12B4" w:rsidP="00FF12B4">
      <w:pPr>
        <w:rPr>
          <w:rFonts w:ascii="Aptos" w:hAnsi="Aptos"/>
          <w:sz w:val="22"/>
          <w:szCs w:val="22"/>
        </w:rPr>
      </w:pPr>
      <w:r w:rsidRPr="00FF12B4">
        <w:rPr>
          <w:rFonts w:ascii="Aptos" w:hAnsi="Aptos"/>
          <w:sz w:val="22"/>
          <w:szCs w:val="22"/>
        </w:rPr>
        <w:t>Mallards begin courting and selecting mates during fall and early winter, typically before most other species of ducks. Adult males pair earlier, as they have more experience performing courtship displays and are more dominant to younger males. From the perspective of a male duck, pairing early is especially important, because there are more males than females in the population. If a male mallard doesn’t find a mate early, they are at risk of not finding one at all.</w:t>
      </w:r>
    </w:p>
    <w:p w14:paraId="2B9AA762" w14:textId="77777777" w:rsidR="00FF12B4" w:rsidRPr="00FF12B4" w:rsidRDefault="00FF12B4" w:rsidP="00FF12B4">
      <w:pPr>
        <w:rPr>
          <w:rFonts w:ascii="Aptos" w:hAnsi="Aptos"/>
          <w:sz w:val="22"/>
          <w:szCs w:val="22"/>
        </w:rPr>
      </w:pPr>
    </w:p>
    <w:p w14:paraId="67142B13" w14:textId="77777777" w:rsidR="00FF12B4" w:rsidRPr="00FF12B4" w:rsidRDefault="00FF12B4" w:rsidP="00FF12B4">
      <w:pPr>
        <w:rPr>
          <w:rFonts w:ascii="Aptos" w:hAnsi="Aptos"/>
          <w:sz w:val="22"/>
          <w:szCs w:val="22"/>
        </w:rPr>
      </w:pPr>
      <w:r w:rsidRPr="00FF12B4">
        <w:rPr>
          <w:rFonts w:ascii="Aptos" w:hAnsi="Aptos"/>
          <w:sz w:val="22"/>
          <w:szCs w:val="22"/>
        </w:rPr>
        <w:t>Early pairing is beneficial to female mallards because the protection and dominance shown by her mate means better access to high quality feeding sites, protection from harassment by unpaired males, and vigilance against predators. Ultimately this may also lead to earlier migration and nesting in the spring, which increases the odds of successfully producing more ducks.</w:t>
      </w:r>
    </w:p>
    <w:p w14:paraId="0BC554E4" w14:textId="77777777" w:rsidR="00FF12B4" w:rsidRPr="00FF12B4" w:rsidRDefault="00FF12B4" w:rsidP="00FF12B4">
      <w:pPr>
        <w:rPr>
          <w:rFonts w:ascii="Aptos" w:hAnsi="Aptos"/>
          <w:sz w:val="22"/>
          <w:szCs w:val="22"/>
        </w:rPr>
      </w:pPr>
    </w:p>
    <w:p w14:paraId="2C567244" w14:textId="77777777" w:rsidR="00FF12B4" w:rsidRPr="00FF12B4" w:rsidRDefault="00FF12B4" w:rsidP="00FF12B4">
      <w:pPr>
        <w:rPr>
          <w:rFonts w:ascii="Aptos" w:hAnsi="Aptos"/>
          <w:b/>
          <w:bCs/>
          <w:sz w:val="32"/>
          <w:szCs w:val="32"/>
        </w:rPr>
      </w:pPr>
      <w:r w:rsidRPr="00FF12B4">
        <w:rPr>
          <w:rFonts w:ascii="Aptos" w:hAnsi="Aptos"/>
          <w:b/>
          <w:bCs/>
          <w:sz w:val="32"/>
          <w:szCs w:val="32"/>
        </w:rPr>
        <w:lastRenderedPageBreak/>
        <w:t>Fall Migration</w:t>
      </w:r>
    </w:p>
    <w:p w14:paraId="0B6A6077" w14:textId="77777777" w:rsidR="00FF12B4" w:rsidRPr="00FF12B4" w:rsidRDefault="00FF12B4" w:rsidP="00FF12B4">
      <w:pPr>
        <w:rPr>
          <w:rFonts w:ascii="Aptos" w:hAnsi="Aptos"/>
          <w:sz w:val="22"/>
          <w:szCs w:val="22"/>
        </w:rPr>
      </w:pPr>
      <w:r w:rsidRPr="00FF12B4">
        <w:rPr>
          <w:rFonts w:ascii="Aptos" w:hAnsi="Aptos"/>
        </w:rPr>
        <w:fldChar w:fldCharType="begin"/>
      </w:r>
      <w:r w:rsidRPr="00FF12B4">
        <w:rPr>
          <w:rFonts w:ascii="Aptos" w:hAnsi="Aptos"/>
        </w:rPr>
        <w:instrText xml:space="preserve"> INCLUDEPICTURE "https://www.ducks.org/files/live/sites/ducksorg/files/Conservation/Waterfowl%20Research%20and%20Science/Mallard%20Annual%20Cycle/flock_Tucker.jpeg" \* MERGEFORMATINET </w:instrText>
      </w:r>
      <w:r w:rsidRPr="00FF12B4">
        <w:rPr>
          <w:rFonts w:ascii="Aptos" w:hAnsi="Aptos"/>
        </w:rPr>
        <w:fldChar w:fldCharType="separate"/>
      </w:r>
      <w:r w:rsidRPr="00FF12B4">
        <w:rPr>
          <w:rFonts w:ascii="Aptos" w:hAnsi="Aptos"/>
          <w:noProof/>
        </w:rPr>
        <w:drawing>
          <wp:inline distT="0" distB="0" distL="0" distR="0" wp14:anchorId="070A50CB" wp14:editId="31CA30B9">
            <wp:extent cx="5390943" cy="3594538"/>
            <wp:effectExtent l="0" t="0" r="0" b="0"/>
            <wp:docPr id="8388930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8311" cy="3599451"/>
                    </a:xfrm>
                    <a:prstGeom prst="rect">
                      <a:avLst/>
                    </a:prstGeom>
                    <a:noFill/>
                    <a:ln>
                      <a:noFill/>
                    </a:ln>
                  </pic:spPr>
                </pic:pic>
              </a:graphicData>
            </a:graphic>
          </wp:inline>
        </w:drawing>
      </w:r>
      <w:r w:rsidRPr="00FF12B4">
        <w:rPr>
          <w:rFonts w:ascii="Aptos" w:hAnsi="Aptos"/>
        </w:rPr>
        <w:fldChar w:fldCharType="end"/>
      </w:r>
    </w:p>
    <w:p w14:paraId="0B036CD5" w14:textId="77777777" w:rsidR="00FF12B4" w:rsidRPr="00FF12B4" w:rsidRDefault="00FF12B4" w:rsidP="00FF12B4">
      <w:pPr>
        <w:rPr>
          <w:rFonts w:ascii="Aptos" w:hAnsi="Aptos"/>
          <w:sz w:val="22"/>
          <w:szCs w:val="22"/>
        </w:rPr>
      </w:pPr>
      <w:r w:rsidRPr="00FF12B4">
        <w:rPr>
          <w:rFonts w:ascii="Aptos" w:hAnsi="Aptos"/>
          <w:sz w:val="22"/>
          <w:szCs w:val="22"/>
        </w:rPr>
        <w:t>Flock of mallards during fall migration. Illustration by Katie Tucker, DU</w:t>
      </w:r>
    </w:p>
    <w:p w14:paraId="1D72D251" w14:textId="77777777" w:rsidR="00FF12B4" w:rsidRPr="00FF12B4" w:rsidRDefault="00FF12B4" w:rsidP="00FF12B4">
      <w:pPr>
        <w:rPr>
          <w:rFonts w:ascii="Aptos" w:hAnsi="Aptos"/>
          <w:sz w:val="22"/>
          <w:szCs w:val="22"/>
        </w:rPr>
      </w:pPr>
    </w:p>
    <w:p w14:paraId="58FB23F9" w14:textId="77777777" w:rsidR="00FF12B4" w:rsidRPr="00FF12B4" w:rsidRDefault="00FF12B4" w:rsidP="00FF12B4">
      <w:pPr>
        <w:rPr>
          <w:rFonts w:ascii="Aptos" w:hAnsi="Aptos"/>
          <w:sz w:val="22"/>
          <w:szCs w:val="22"/>
        </w:rPr>
      </w:pPr>
      <w:r w:rsidRPr="00FF12B4">
        <w:rPr>
          <w:rFonts w:ascii="Aptos" w:hAnsi="Aptos"/>
          <w:sz w:val="22"/>
          <w:szCs w:val="22"/>
        </w:rPr>
        <w:t>During fall, mallards begin migrating out of their northern breeding grounds, destined for more southerly locations where they will eventually spend the cold winter months. While some mallards begin migrating as early as October, many will delay major migratory movements until later. The mallard is one of the more cold-tolerant species of dabbling ducks in North America, allowing it to remain in northern areas until extreme winter weather eventually triggers their migration.</w:t>
      </w:r>
    </w:p>
    <w:p w14:paraId="359FEA4A" w14:textId="77777777" w:rsidR="00FF12B4" w:rsidRPr="00FF12B4" w:rsidRDefault="00FF12B4" w:rsidP="00FF12B4">
      <w:pPr>
        <w:rPr>
          <w:rFonts w:ascii="Aptos" w:hAnsi="Aptos"/>
          <w:sz w:val="22"/>
          <w:szCs w:val="22"/>
        </w:rPr>
      </w:pPr>
    </w:p>
    <w:p w14:paraId="52EBE2C3" w14:textId="77777777" w:rsidR="00FF12B4" w:rsidRPr="00FF12B4" w:rsidRDefault="00FF12B4" w:rsidP="00FF12B4">
      <w:pPr>
        <w:rPr>
          <w:rFonts w:ascii="Aptos" w:hAnsi="Aptos"/>
          <w:sz w:val="22"/>
          <w:szCs w:val="22"/>
        </w:rPr>
      </w:pPr>
      <w:r w:rsidRPr="00FF12B4">
        <w:rPr>
          <w:rFonts w:ascii="Aptos" w:hAnsi="Aptos"/>
          <w:sz w:val="22"/>
          <w:szCs w:val="22"/>
        </w:rPr>
        <w:t>Mallards typically begin migration when they begin to lose access to food, such as when it becomes buried in snow or wetlands begin to freeze. In areas where the weather does not get cold enough to cause mallards to seek a warmer climate, they may migrate a shorter distance or not at all.</w:t>
      </w:r>
    </w:p>
    <w:p w14:paraId="3E67306D" w14:textId="77777777" w:rsidR="00FF12B4" w:rsidRPr="00FF12B4" w:rsidRDefault="00FF12B4" w:rsidP="00FF12B4">
      <w:pPr>
        <w:rPr>
          <w:rFonts w:ascii="Aptos" w:hAnsi="Aptos"/>
          <w:sz w:val="22"/>
          <w:szCs w:val="22"/>
        </w:rPr>
      </w:pPr>
    </w:p>
    <w:p w14:paraId="17B99A6B" w14:textId="77777777" w:rsidR="00FF12B4" w:rsidRPr="00FF12B4" w:rsidRDefault="00FF12B4" w:rsidP="00FF12B4">
      <w:pPr>
        <w:rPr>
          <w:rFonts w:ascii="Aptos" w:hAnsi="Aptos"/>
          <w:sz w:val="22"/>
          <w:szCs w:val="22"/>
        </w:rPr>
      </w:pPr>
    </w:p>
    <w:p w14:paraId="4665C606" w14:textId="77777777" w:rsidR="00FF12B4" w:rsidRPr="00FF12B4" w:rsidRDefault="00FF12B4" w:rsidP="00FF12B4">
      <w:pPr>
        <w:rPr>
          <w:rFonts w:ascii="Aptos" w:hAnsi="Aptos"/>
          <w:b/>
          <w:bCs/>
          <w:sz w:val="32"/>
          <w:szCs w:val="32"/>
        </w:rPr>
      </w:pPr>
      <w:r w:rsidRPr="00FF12B4">
        <w:rPr>
          <w:rFonts w:ascii="Aptos" w:hAnsi="Aptos"/>
          <w:b/>
          <w:bCs/>
          <w:sz w:val="32"/>
          <w:szCs w:val="32"/>
        </w:rPr>
        <w:t>Winter</w:t>
      </w:r>
    </w:p>
    <w:p w14:paraId="496AB523" w14:textId="77777777" w:rsidR="00FF12B4" w:rsidRPr="00FF12B4" w:rsidRDefault="00FF12B4" w:rsidP="00FF12B4">
      <w:pPr>
        <w:rPr>
          <w:rFonts w:ascii="Aptos" w:hAnsi="Aptos"/>
          <w:sz w:val="22"/>
          <w:szCs w:val="22"/>
        </w:rPr>
      </w:pPr>
      <w:r w:rsidRPr="00FF12B4">
        <w:rPr>
          <w:rFonts w:ascii="Aptos" w:hAnsi="Aptos"/>
        </w:rPr>
        <w:lastRenderedPageBreak/>
        <w:fldChar w:fldCharType="begin"/>
      </w:r>
      <w:r w:rsidRPr="00FF12B4">
        <w:rPr>
          <w:rFonts w:ascii="Aptos" w:hAnsi="Aptos"/>
        </w:rPr>
        <w:instrText xml:space="preserve"> INCLUDEPICTURE "https://www.ducks.org/files/live/sites/ducksorg/files/Conservation/Waterfowl%20Research%20and%20Science/Mallard%20Annual%20Cycle/mallardwinter_Tucker.jpeg" \* MERGEFORMATINET </w:instrText>
      </w:r>
      <w:r w:rsidRPr="00FF12B4">
        <w:rPr>
          <w:rFonts w:ascii="Aptos" w:hAnsi="Aptos"/>
        </w:rPr>
        <w:fldChar w:fldCharType="separate"/>
      </w:r>
      <w:r w:rsidRPr="00FF12B4">
        <w:rPr>
          <w:rFonts w:ascii="Aptos" w:hAnsi="Aptos"/>
          <w:noProof/>
        </w:rPr>
        <w:drawing>
          <wp:inline distT="0" distB="0" distL="0" distR="0" wp14:anchorId="34BBECCB" wp14:editId="2877FB71">
            <wp:extent cx="5943600" cy="3963035"/>
            <wp:effectExtent l="0" t="0" r="0" b="0"/>
            <wp:docPr id="14574778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r w:rsidRPr="00FF12B4">
        <w:rPr>
          <w:rFonts w:ascii="Aptos" w:hAnsi="Aptos"/>
        </w:rPr>
        <w:fldChar w:fldCharType="end"/>
      </w:r>
    </w:p>
    <w:p w14:paraId="1DB3DB34" w14:textId="77777777" w:rsidR="00FF12B4" w:rsidRPr="00FF12B4" w:rsidRDefault="00FF12B4" w:rsidP="00FF12B4">
      <w:pPr>
        <w:rPr>
          <w:rFonts w:ascii="Aptos" w:hAnsi="Aptos"/>
          <w:sz w:val="22"/>
          <w:szCs w:val="22"/>
        </w:rPr>
      </w:pPr>
      <w:r w:rsidRPr="00FF12B4">
        <w:rPr>
          <w:rFonts w:ascii="Aptos" w:hAnsi="Aptos"/>
          <w:sz w:val="22"/>
          <w:szCs w:val="22"/>
        </w:rPr>
        <w:t>Mallard drake in winter. Illustration by Katie Tucker, DUI</w:t>
      </w:r>
    </w:p>
    <w:p w14:paraId="17ED2B6A" w14:textId="77777777" w:rsidR="00FF12B4" w:rsidRPr="00FF12B4" w:rsidRDefault="00FF12B4" w:rsidP="00FF12B4">
      <w:pPr>
        <w:rPr>
          <w:rFonts w:ascii="Aptos" w:hAnsi="Aptos"/>
          <w:sz w:val="22"/>
          <w:szCs w:val="22"/>
        </w:rPr>
      </w:pPr>
    </w:p>
    <w:p w14:paraId="00A74CF7" w14:textId="77777777" w:rsidR="00FF12B4" w:rsidRPr="00FF12B4" w:rsidRDefault="00FF12B4" w:rsidP="00FF12B4">
      <w:pPr>
        <w:rPr>
          <w:rFonts w:ascii="Aptos" w:hAnsi="Aptos"/>
          <w:sz w:val="22"/>
          <w:szCs w:val="22"/>
        </w:rPr>
      </w:pPr>
      <w:r w:rsidRPr="00FF12B4">
        <w:rPr>
          <w:rFonts w:ascii="Aptos" w:hAnsi="Aptos"/>
          <w:sz w:val="22"/>
          <w:szCs w:val="22"/>
        </w:rPr>
        <w:t xml:space="preserve">During the winter, mallards mainly split their time between resting and feeding, seeking out </w:t>
      </w:r>
      <w:proofErr w:type="gramStart"/>
      <w:r w:rsidRPr="00FF12B4">
        <w:rPr>
          <w:rFonts w:ascii="Aptos" w:hAnsi="Aptos"/>
          <w:sz w:val="22"/>
          <w:szCs w:val="22"/>
        </w:rPr>
        <w:t>foods</w:t>
      </w:r>
      <w:proofErr w:type="gramEnd"/>
      <w:r w:rsidRPr="00FF12B4">
        <w:rPr>
          <w:rFonts w:ascii="Aptos" w:hAnsi="Aptos"/>
          <w:sz w:val="22"/>
          <w:szCs w:val="22"/>
        </w:rPr>
        <w:t xml:space="preserve"> rich in carbohydrates, such as seeds and grains. Females go through a </w:t>
      </w:r>
      <w:proofErr w:type="spellStart"/>
      <w:r w:rsidRPr="00FF12B4">
        <w:rPr>
          <w:rFonts w:ascii="Aptos" w:hAnsi="Aptos"/>
          <w:sz w:val="22"/>
          <w:szCs w:val="22"/>
        </w:rPr>
        <w:t>prealternate</w:t>
      </w:r>
      <w:proofErr w:type="spellEnd"/>
      <w:r w:rsidRPr="00FF12B4">
        <w:rPr>
          <w:rFonts w:ascii="Aptos" w:hAnsi="Aptos"/>
          <w:sz w:val="22"/>
          <w:szCs w:val="22"/>
        </w:rPr>
        <w:t xml:space="preserve"> molt during winter, whereby they grow feathers associated with breeding. This requires addition of protein-rich invertebrates to their diet to support feather growth. Pairs continue to strengthen their bonds during winter, as males try to prevent their mate from being taken by an unpaired male. Pair bonds remain intact through spring migration and arrival on their breeding grounds.</w:t>
      </w:r>
    </w:p>
    <w:p w14:paraId="2D404FD6" w14:textId="77777777" w:rsidR="00FF12B4" w:rsidRPr="00FF12B4" w:rsidRDefault="00FF12B4" w:rsidP="00FF12B4">
      <w:pPr>
        <w:rPr>
          <w:rFonts w:ascii="Aptos" w:hAnsi="Aptos"/>
          <w:sz w:val="22"/>
          <w:szCs w:val="22"/>
        </w:rPr>
      </w:pPr>
    </w:p>
    <w:p w14:paraId="17438FC0" w14:textId="77777777" w:rsidR="00FF12B4" w:rsidRPr="00FF12B4" w:rsidRDefault="00FF12B4" w:rsidP="00FF12B4">
      <w:pPr>
        <w:rPr>
          <w:rFonts w:ascii="Aptos" w:hAnsi="Aptos"/>
          <w:sz w:val="22"/>
          <w:szCs w:val="22"/>
        </w:rPr>
      </w:pPr>
      <w:r w:rsidRPr="00FF12B4">
        <w:rPr>
          <w:rFonts w:ascii="Aptos" w:hAnsi="Aptos"/>
          <w:sz w:val="22"/>
          <w:szCs w:val="22"/>
        </w:rPr>
        <w:t>Mallards feeding. Illustration by Katie Tucker, DU</w:t>
      </w:r>
    </w:p>
    <w:p w14:paraId="15EE70E9" w14:textId="77777777" w:rsidR="00FF12B4" w:rsidRPr="00FF12B4" w:rsidRDefault="00FF12B4" w:rsidP="00FF12B4">
      <w:pPr>
        <w:rPr>
          <w:rFonts w:ascii="Aptos" w:hAnsi="Aptos"/>
          <w:sz w:val="22"/>
          <w:szCs w:val="22"/>
        </w:rPr>
      </w:pPr>
    </w:p>
    <w:p w14:paraId="776E66A8" w14:textId="77777777" w:rsidR="00FF12B4" w:rsidRPr="00FF12B4" w:rsidRDefault="00FF12B4" w:rsidP="00FF12B4">
      <w:pPr>
        <w:rPr>
          <w:rFonts w:ascii="Aptos" w:hAnsi="Aptos"/>
          <w:sz w:val="22"/>
          <w:szCs w:val="22"/>
        </w:rPr>
      </w:pPr>
    </w:p>
    <w:p w14:paraId="61653294" w14:textId="77777777" w:rsidR="00FF12B4" w:rsidRPr="00FF12B4" w:rsidRDefault="00FF12B4" w:rsidP="00FF12B4">
      <w:pPr>
        <w:rPr>
          <w:rFonts w:ascii="Aptos" w:hAnsi="Aptos"/>
          <w:b/>
          <w:bCs/>
          <w:sz w:val="32"/>
          <w:szCs w:val="32"/>
        </w:rPr>
      </w:pPr>
      <w:r w:rsidRPr="00FF12B4">
        <w:rPr>
          <w:rFonts w:ascii="Aptos" w:hAnsi="Aptos"/>
          <w:b/>
          <w:bCs/>
          <w:sz w:val="32"/>
          <w:szCs w:val="32"/>
        </w:rPr>
        <w:t>Spring Migration</w:t>
      </w:r>
    </w:p>
    <w:p w14:paraId="02523D73" w14:textId="77777777" w:rsidR="00FF12B4" w:rsidRPr="00FF12B4" w:rsidRDefault="00FF12B4" w:rsidP="00FF12B4">
      <w:pPr>
        <w:rPr>
          <w:rFonts w:ascii="Aptos" w:hAnsi="Aptos"/>
          <w:sz w:val="22"/>
          <w:szCs w:val="22"/>
        </w:rPr>
      </w:pPr>
      <w:r w:rsidRPr="00FF12B4">
        <w:rPr>
          <w:rFonts w:ascii="Aptos" w:hAnsi="Aptos"/>
        </w:rPr>
        <w:lastRenderedPageBreak/>
        <w:fldChar w:fldCharType="begin"/>
      </w:r>
      <w:r w:rsidRPr="00FF12B4">
        <w:rPr>
          <w:rFonts w:ascii="Aptos" w:hAnsi="Aptos"/>
        </w:rPr>
        <w:instrText xml:space="preserve"> INCLUDEPICTURE "https://www.ducks.org/files/live/sites/ducksorg/files/Conservation/Waterfowl%20Research%20and%20Science/Mallard%20Annual%20Cycle/mallardpairspring_Tucker.jpg" \* MERGEFORMATINET </w:instrText>
      </w:r>
      <w:r w:rsidRPr="00FF12B4">
        <w:rPr>
          <w:rFonts w:ascii="Aptos" w:hAnsi="Aptos"/>
        </w:rPr>
        <w:fldChar w:fldCharType="separate"/>
      </w:r>
      <w:r w:rsidRPr="00FF12B4">
        <w:rPr>
          <w:rFonts w:ascii="Aptos" w:hAnsi="Aptos"/>
          <w:noProof/>
        </w:rPr>
        <w:drawing>
          <wp:inline distT="0" distB="0" distL="0" distR="0" wp14:anchorId="1DF5F3C5" wp14:editId="7F959E9C">
            <wp:extent cx="5943600" cy="3963035"/>
            <wp:effectExtent l="0" t="0" r="0" b="0"/>
            <wp:docPr id="644032720" name="Picture 15" descr="Mallard pair in spring. Illustration by Katie Tucker, 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Mallard pair in spring. Illustration by Katie Tucker, DU"/>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r w:rsidRPr="00FF12B4">
        <w:rPr>
          <w:rFonts w:ascii="Aptos" w:hAnsi="Aptos"/>
        </w:rPr>
        <w:fldChar w:fldCharType="end"/>
      </w:r>
    </w:p>
    <w:p w14:paraId="280C048C" w14:textId="77777777" w:rsidR="00FF12B4" w:rsidRPr="00FF12B4" w:rsidRDefault="00FF12B4" w:rsidP="00FF12B4">
      <w:pPr>
        <w:rPr>
          <w:rFonts w:ascii="Aptos" w:hAnsi="Aptos"/>
          <w:sz w:val="22"/>
          <w:szCs w:val="22"/>
        </w:rPr>
      </w:pPr>
      <w:r w:rsidRPr="00FF12B4">
        <w:rPr>
          <w:rFonts w:ascii="Aptos" w:hAnsi="Aptos"/>
          <w:sz w:val="22"/>
          <w:szCs w:val="22"/>
        </w:rPr>
        <w:t>Mallard pair in spring. Illustration by Katie Tucker, DU</w:t>
      </w:r>
    </w:p>
    <w:p w14:paraId="7017494C" w14:textId="77777777" w:rsidR="00FF12B4" w:rsidRPr="00FF12B4" w:rsidRDefault="00FF12B4" w:rsidP="00FF12B4">
      <w:pPr>
        <w:rPr>
          <w:rFonts w:ascii="Aptos" w:hAnsi="Aptos"/>
          <w:sz w:val="22"/>
          <w:szCs w:val="22"/>
        </w:rPr>
      </w:pPr>
    </w:p>
    <w:p w14:paraId="4863E2AB" w14:textId="77777777" w:rsidR="00FF12B4" w:rsidRPr="00FF12B4" w:rsidRDefault="00FF12B4" w:rsidP="00FF12B4">
      <w:pPr>
        <w:rPr>
          <w:rFonts w:ascii="Aptos" w:hAnsi="Aptos"/>
          <w:sz w:val="22"/>
          <w:szCs w:val="22"/>
        </w:rPr>
      </w:pPr>
      <w:r w:rsidRPr="00FF12B4">
        <w:rPr>
          <w:rFonts w:ascii="Aptos" w:hAnsi="Aptos"/>
          <w:sz w:val="22"/>
          <w:szCs w:val="22"/>
        </w:rPr>
        <w:t>As days gets longer and temperatures warm during late winter and early spring, mallards begin migrating from their southern wintering areas into the northern breeding grounds of Canada and northern United States. Birds that arrive earliest on the breeding grounds choose the preferred nesting sites, and earlier arrival also provides more time for renesting if early nest attempts are destroyed by predators. Like fall migration, the timing and pace of spring migration may be altered by weather conditions. For example, cold weather that keeps northern wetlands frozen into spring will delay migration, while unusually warm weather may cause an earlier or faster migration.</w:t>
      </w:r>
    </w:p>
    <w:p w14:paraId="3AFB8FEA" w14:textId="77777777" w:rsidR="00FF12B4" w:rsidRPr="00FF12B4" w:rsidRDefault="00FF12B4" w:rsidP="00FF12B4">
      <w:pPr>
        <w:rPr>
          <w:rFonts w:ascii="Aptos" w:hAnsi="Aptos"/>
          <w:sz w:val="22"/>
          <w:szCs w:val="22"/>
        </w:rPr>
      </w:pPr>
    </w:p>
    <w:p w14:paraId="5FCCDD05" w14:textId="77777777" w:rsidR="00FF12B4" w:rsidRPr="00FF12B4" w:rsidRDefault="00FF12B4" w:rsidP="00FF12B4">
      <w:pPr>
        <w:rPr>
          <w:rFonts w:ascii="Aptos" w:hAnsi="Aptos"/>
          <w:sz w:val="22"/>
          <w:szCs w:val="22"/>
        </w:rPr>
      </w:pPr>
      <w:r w:rsidRPr="00FF12B4">
        <w:rPr>
          <w:rFonts w:ascii="Aptos" w:hAnsi="Aptos"/>
          <w:sz w:val="22"/>
          <w:szCs w:val="22"/>
        </w:rPr>
        <w:t>Female mallards typically return to nest in areas where they have prior experience, either where they were hatched or where they successfully raised a brood in previous years. This is known as “philopatry,” and it is believed to improve survival and breeding success because the ducks are already familiar with the habitats of that location.</w:t>
      </w:r>
    </w:p>
    <w:p w14:paraId="514800ED" w14:textId="77777777" w:rsidR="00FF12B4" w:rsidRPr="00FF12B4" w:rsidRDefault="00FF12B4" w:rsidP="00FF12B4">
      <w:pPr>
        <w:rPr>
          <w:rFonts w:ascii="Aptos" w:hAnsi="Aptos"/>
          <w:sz w:val="22"/>
          <w:szCs w:val="22"/>
        </w:rPr>
      </w:pPr>
    </w:p>
    <w:p w14:paraId="52586474" w14:textId="77777777" w:rsidR="00FF12B4" w:rsidRPr="00FF12B4" w:rsidRDefault="00FF12B4" w:rsidP="00FF12B4">
      <w:pPr>
        <w:rPr>
          <w:rFonts w:ascii="Aptos" w:hAnsi="Aptos"/>
          <w:sz w:val="22"/>
          <w:szCs w:val="22"/>
        </w:rPr>
      </w:pPr>
    </w:p>
    <w:p w14:paraId="2412A69C" w14:textId="77777777" w:rsidR="00FF12B4" w:rsidRPr="00FF12B4" w:rsidRDefault="00FF12B4" w:rsidP="00FF12B4">
      <w:pPr>
        <w:rPr>
          <w:rFonts w:ascii="Aptos" w:hAnsi="Aptos"/>
          <w:b/>
          <w:bCs/>
          <w:sz w:val="32"/>
          <w:szCs w:val="32"/>
        </w:rPr>
      </w:pPr>
      <w:r w:rsidRPr="00FF12B4">
        <w:rPr>
          <w:rFonts w:ascii="Aptos" w:hAnsi="Aptos"/>
          <w:b/>
          <w:bCs/>
          <w:sz w:val="32"/>
          <w:szCs w:val="32"/>
        </w:rPr>
        <w:t>Breeding</w:t>
      </w:r>
    </w:p>
    <w:p w14:paraId="7A8E7ACC" w14:textId="77777777" w:rsidR="00FF12B4" w:rsidRPr="00FF12B4" w:rsidRDefault="00FF12B4" w:rsidP="00FF12B4">
      <w:pPr>
        <w:rPr>
          <w:rFonts w:ascii="Aptos" w:hAnsi="Aptos"/>
          <w:sz w:val="22"/>
          <w:szCs w:val="22"/>
        </w:rPr>
      </w:pPr>
      <w:r w:rsidRPr="00FF12B4">
        <w:rPr>
          <w:rFonts w:ascii="Aptos" w:hAnsi="Aptos"/>
        </w:rPr>
        <w:lastRenderedPageBreak/>
        <w:fldChar w:fldCharType="begin"/>
      </w:r>
      <w:r w:rsidRPr="00FF12B4">
        <w:rPr>
          <w:rFonts w:ascii="Aptos" w:hAnsi="Aptos"/>
        </w:rPr>
        <w:instrText xml:space="preserve"> INCLUDEPICTURE "https://www.ducks.org/files/live/sites/ducksorg/files/Conservation/Waterfowl%20Research%20and%20Science/Mallard%20Annual%20Cycle/mallardpair_Tucker.jpeg" \* MERGEFORMATINET </w:instrText>
      </w:r>
      <w:r w:rsidRPr="00FF12B4">
        <w:rPr>
          <w:rFonts w:ascii="Aptos" w:hAnsi="Aptos"/>
        </w:rPr>
        <w:fldChar w:fldCharType="separate"/>
      </w:r>
      <w:r w:rsidRPr="00FF12B4">
        <w:rPr>
          <w:rFonts w:ascii="Aptos" w:hAnsi="Aptos"/>
          <w:noProof/>
        </w:rPr>
        <w:drawing>
          <wp:inline distT="0" distB="0" distL="0" distR="0" wp14:anchorId="29F2C2E8" wp14:editId="612BF7E6">
            <wp:extent cx="5943600" cy="3963035"/>
            <wp:effectExtent l="0" t="0" r="0" b="0"/>
            <wp:docPr id="8132338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r w:rsidRPr="00FF12B4">
        <w:rPr>
          <w:rFonts w:ascii="Aptos" w:hAnsi="Aptos"/>
        </w:rPr>
        <w:fldChar w:fldCharType="end"/>
      </w:r>
    </w:p>
    <w:p w14:paraId="4709D2EE" w14:textId="77777777" w:rsidR="00FF12B4" w:rsidRPr="00FF12B4" w:rsidRDefault="00FF12B4" w:rsidP="00FF12B4">
      <w:pPr>
        <w:rPr>
          <w:rFonts w:ascii="Aptos" w:hAnsi="Aptos"/>
          <w:sz w:val="22"/>
          <w:szCs w:val="22"/>
        </w:rPr>
      </w:pPr>
      <w:r w:rsidRPr="00FF12B4">
        <w:rPr>
          <w:rFonts w:ascii="Aptos" w:hAnsi="Aptos"/>
          <w:sz w:val="22"/>
          <w:szCs w:val="22"/>
        </w:rPr>
        <w:t>Mallard pair. Illustration by Katie Tucker, DU</w:t>
      </w:r>
    </w:p>
    <w:p w14:paraId="5EEDC0D0" w14:textId="77777777" w:rsidR="00FF12B4" w:rsidRPr="00FF12B4" w:rsidRDefault="00FF12B4" w:rsidP="00FF12B4">
      <w:pPr>
        <w:rPr>
          <w:rFonts w:ascii="Aptos" w:hAnsi="Aptos"/>
          <w:sz w:val="22"/>
          <w:szCs w:val="22"/>
        </w:rPr>
      </w:pPr>
    </w:p>
    <w:p w14:paraId="620AC8EC" w14:textId="77777777" w:rsidR="00FF12B4" w:rsidRPr="00FF12B4" w:rsidRDefault="00FF12B4" w:rsidP="00FF12B4">
      <w:pPr>
        <w:rPr>
          <w:rFonts w:ascii="Aptos" w:hAnsi="Aptos"/>
          <w:sz w:val="22"/>
          <w:szCs w:val="22"/>
        </w:rPr>
      </w:pPr>
      <w:r w:rsidRPr="00FF12B4">
        <w:rPr>
          <w:rFonts w:ascii="Aptos" w:hAnsi="Aptos"/>
          <w:sz w:val="22"/>
          <w:szCs w:val="22"/>
        </w:rPr>
        <w:t>The greatest concentrations of breeding mallards are found in the Prairie Pothole Region of the U.S. and Canada, including South Dakota, North Dakota, Montana, Manitoba, Saskatchewan, and Alberta. Mallards also breed in large numbers across the Boreal Forest of western Canada, diverse landscapes of eastern Canada, and tundra and river deltas of Alaska. Breeding mallards are commonly found within the Great Lakes states, Northeastern U.S., Central Valley of California, and other local landscapes across that provide suitable nesting and brood-rearing habitat.</w:t>
      </w:r>
    </w:p>
    <w:p w14:paraId="52CAEC03" w14:textId="77777777" w:rsidR="00FF12B4" w:rsidRPr="00FF12B4" w:rsidRDefault="00FF12B4" w:rsidP="00FF12B4">
      <w:pPr>
        <w:rPr>
          <w:rFonts w:ascii="Aptos" w:hAnsi="Aptos"/>
          <w:sz w:val="22"/>
          <w:szCs w:val="22"/>
        </w:rPr>
      </w:pPr>
    </w:p>
    <w:p w14:paraId="4DCD069B" w14:textId="77777777" w:rsidR="00FF12B4" w:rsidRPr="00FF12B4" w:rsidRDefault="00FF12B4" w:rsidP="00FF12B4">
      <w:pPr>
        <w:rPr>
          <w:rFonts w:ascii="Aptos" w:hAnsi="Aptos"/>
          <w:sz w:val="22"/>
          <w:szCs w:val="22"/>
        </w:rPr>
      </w:pPr>
      <w:r w:rsidRPr="00FF12B4">
        <w:rPr>
          <w:rFonts w:ascii="Aptos" w:hAnsi="Aptos"/>
        </w:rPr>
        <w:lastRenderedPageBreak/>
        <w:fldChar w:fldCharType="begin"/>
      </w:r>
      <w:r w:rsidRPr="00FF12B4">
        <w:rPr>
          <w:rFonts w:ascii="Aptos" w:hAnsi="Aptos"/>
        </w:rPr>
        <w:instrText xml:space="preserve"> INCLUDEPICTURE "https://www.ducks.org/files/live/sites/ducksorg/files/Conservation/Waterfowl%20Research%20and%20Science/Mallard%20Annual%20Cycle/nest_Tucker.jpeg" \* MERGEFORMATINET </w:instrText>
      </w:r>
      <w:r w:rsidRPr="00FF12B4">
        <w:rPr>
          <w:rFonts w:ascii="Aptos" w:hAnsi="Aptos"/>
        </w:rPr>
        <w:fldChar w:fldCharType="separate"/>
      </w:r>
      <w:r w:rsidRPr="00FF12B4">
        <w:rPr>
          <w:rFonts w:ascii="Aptos" w:hAnsi="Aptos"/>
          <w:noProof/>
        </w:rPr>
        <w:drawing>
          <wp:inline distT="0" distB="0" distL="0" distR="0" wp14:anchorId="6ED2268B" wp14:editId="0F1D833B">
            <wp:extent cx="5943600" cy="3963035"/>
            <wp:effectExtent l="0" t="0" r="0" b="0"/>
            <wp:docPr id="756207564" name="Picture 18" descr="Mallard nest. Illustration by Katie Tucker, 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Mallard nest. Illustration by Katie Tucker, DU"/>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r w:rsidRPr="00FF12B4">
        <w:rPr>
          <w:rFonts w:ascii="Aptos" w:hAnsi="Aptos"/>
        </w:rPr>
        <w:fldChar w:fldCharType="end"/>
      </w:r>
    </w:p>
    <w:p w14:paraId="4D834824" w14:textId="77777777" w:rsidR="00FF12B4" w:rsidRPr="00FF12B4" w:rsidRDefault="00FF12B4" w:rsidP="00FF12B4">
      <w:pPr>
        <w:rPr>
          <w:rFonts w:ascii="Aptos" w:hAnsi="Aptos"/>
          <w:sz w:val="22"/>
          <w:szCs w:val="22"/>
        </w:rPr>
      </w:pPr>
      <w:r w:rsidRPr="00FF12B4">
        <w:rPr>
          <w:rFonts w:ascii="Aptos" w:hAnsi="Aptos"/>
          <w:sz w:val="22"/>
          <w:szCs w:val="22"/>
        </w:rPr>
        <w:t>Mallard nest. Illustration by Katie Tucker, DU</w:t>
      </w:r>
    </w:p>
    <w:p w14:paraId="40737321" w14:textId="77777777" w:rsidR="00FF12B4" w:rsidRPr="00FF12B4" w:rsidRDefault="00FF12B4" w:rsidP="00FF12B4">
      <w:pPr>
        <w:rPr>
          <w:rFonts w:ascii="Aptos" w:hAnsi="Aptos"/>
          <w:sz w:val="22"/>
          <w:szCs w:val="22"/>
        </w:rPr>
      </w:pPr>
    </w:p>
    <w:p w14:paraId="2814A1F7" w14:textId="77777777" w:rsidR="00FF12B4" w:rsidRPr="00FF12B4" w:rsidRDefault="00FF12B4" w:rsidP="00FF12B4">
      <w:pPr>
        <w:rPr>
          <w:rFonts w:ascii="Aptos" w:hAnsi="Aptos"/>
          <w:sz w:val="22"/>
          <w:szCs w:val="22"/>
        </w:rPr>
      </w:pPr>
      <w:r w:rsidRPr="00FF12B4">
        <w:rPr>
          <w:rFonts w:ascii="Aptos" w:hAnsi="Aptos"/>
          <w:sz w:val="22"/>
          <w:szCs w:val="22"/>
        </w:rPr>
        <w:t>Nests are typically built in upland vegetation where the female’s brown, mottled plumage conceals her from predators. The nest is made from grasses or other plants and lined with fluffy down feathers in a bowl-shaped indentation in the ground. The female typically lays 8–13 whitish to greenish eggs at a rate of 1 per day. The pair bond weakens as the female progresses through incubation. Females perform all incubation and brood-rearing activities. Males typically leave the female mid-incubation but remain nearby seeking additional breeding opportunities with other females that may have lost a nest or brood to predators.</w:t>
      </w:r>
    </w:p>
    <w:p w14:paraId="3A964690" w14:textId="77777777" w:rsidR="00FF12B4" w:rsidRPr="00FF12B4" w:rsidRDefault="00FF12B4" w:rsidP="00FF12B4">
      <w:pPr>
        <w:rPr>
          <w:rFonts w:ascii="Aptos" w:hAnsi="Aptos"/>
          <w:sz w:val="22"/>
          <w:szCs w:val="22"/>
        </w:rPr>
      </w:pPr>
    </w:p>
    <w:p w14:paraId="321DE73E" w14:textId="77777777" w:rsidR="00FF12B4" w:rsidRPr="00FF12B4" w:rsidRDefault="00FF12B4" w:rsidP="00FF12B4">
      <w:pPr>
        <w:rPr>
          <w:rFonts w:ascii="Aptos" w:hAnsi="Aptos"/>
          <w:sz w:val="22"/>
          <w:szCs w:val="22"/>
        </w:rPr>
      </w:pPr>
      <w:r w:rsidRPr="00FF12B4">
        <w:rPr>
          <w:rFonts w:ascii="Aptos" w:hAnsi="Aptos"/>
        </w:rPr>
        <w:lastRenderedPageBreak/>
        <w:fldChar w:fldCharType="begin"/>
      </w:r>
      <w:r w:rsidRPr="00FF12B4">
        <w:rPr>
          <w:rFonts w:ascii="Aptos" w:hAnsi="Aptos"/>
        </w:rPr>
        <w:instrText xml:space="preserve"> INCLUDEPICTURE "https://www.ducks.org/files/live/sites/ducksorg/files/Conservation/Waterfowl%20Research%20and%20Science/Mallard%20Annual%20Cycle/ducklings_Tucker.jpeg" \* MERGEFORMATINET </w:instrText>
      </w:r>
      <w:r w:rsidRPr="00FF12B4">
        <w:rPr>
          <w:rFonts w:ascii="Aptos" w:hAnsi="Aptos"/>
        </w:rPr>
        <w:fldChar w:fldCharType="separate"/>
      </w:r>
      <w:r w:rsidRPr="00FF12B4">
        <w:rPr>
          <w:rFonts w:ascii="Aptos" w:hAnsi="Aptos"/>
          <w:noProof/>
        </w:rPr>
        <w:drawing>
          <wp:inline distT="0" distB="0" distL="0" distR="0" wp14:anchorId="7A403516" wp14:editId="0C419836">
            <wp:extent cx="5943600" cy="3963035"/>
            <wp:effectExtent l="0" t="0" r="0" b="0"/>
            <wp:docPr id="251247107" name="Picture 17" descr="Mallard ducklings. Illustration by Katie Tucker, 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Mallard ducklings. Illustration by Katie Tucker, DU"/>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r w:rsidRPr="00FF12B4">
        <w:rPr>
          <w:rFonts w:ascii="Aptos" w:hAnsi="Aptos"/>
        </w:rPr>
        <w:fldChar w:fldCharType="end"/>
      </w:r>
    </w:p>
    <w:p w14:paraId="403D02B3" w14:textId="77777777" w:rsidR="00FF12B4" w:rsidRPr="00FF12B4" w:rsidRDefault="00FF12B4" w:rsidP="00FF12B4">
      <w:pPr>
        <w:rPr>
          <w:rFonts w:ascii="Aptos" w:hAnsi="Aptos"/>
          <w:sz w:val="22"/>
          <w:szCs w:val="22"/>
        </w:rPr>
      </w:pPr>
      <w:r w:rsidRPr="00FF12B4">
        <w:rPr>
          <w:rFonts w:ascii="Aptos" w:hAnsi="Aptos"/>
          <w:sz w:val="22"/>
          <w:szCs w:val="22"/>
        </w:rPr>
        <w:t>Mallard ducklings. Illustration by Katie Tucker, DU</w:t>
      </w:r>
    </w:p>
    <w:p w14:paraId="7F9D6A4F" w14:textId="77777777" w:rsidR="00FF12B4" w:rsidRPr="00FF12B4" w:rsidRDefault="00FF12B4" w:rsidP="00FF12B4">
      <w:pPr>
        <w:rPr>
          <w:rFonts w:ascii="Aptos" w:hAnsi="Aptos"/>
          <w:sz w:val="22"/>
          <w:szCs w:val="22"/>
        </w:rPr>
      </w:pPr>
    </w:p>
    <w:p w14:paraId="55045E5F" w14:textId="77777777" w:rsidR="00FF12B4" w:rsidRPr="00FF12B4" w:rsidRDefault="00FF12B4" w:rsidP="00FF12B4">
      <w:pPr>
        <w:rPr>
          <w:rFonts w:ascii="Aptos" w:hAnsi="Aptos"/>
          <w:sz w:val="22"/>
          <w:szCs w:val="22"/>
        </w:rPr>
      </w:pPr>
      <w:r w:rsidRPr="00FF12B4">
        <w:rPr>
          <w:rFonts w:ascii="Aptos" w:hAnsi="Aptos"/>
          <w:sz w:val="22"/>
          <w:szCs w:val="22"/>
        </w:rPr>
        <w:t>Incubation lasts 26–30 days, after which the eggs hatch in relative synchrony. Being precocial, ducklings can walk, swim, and eat on their own as soon as they depart the nest. Less than 24 hours after the last egg has hatched, the female leads her brood to a nearby wetland where they begin feeding on invertebrates on or near the water surface. Females may provide protection from inclement weather while ducklings are small, but soon enough they are able to survive independent of female care. The female’s role becomes one related to warning about predators or leading the ducklings to new areas with abundant food. As they age, they soon begin feeding in the tip-up fashion common among puddle ducks. The female stays with the ducklings for about 45 to 60 days, at which time the ducklings are able to fly and escape predators on their own.</w:t>
      </w:r>
    </w:p>
    <w:p w14:paraId="23A53E27" w14:textId="77777777" w:rsidR="00FF12B4" w:rsidRPr="00FF12B4" w:rsidRDefault="00FF12B4" w:rsidP="00FF12B4">
      <w:pPr>
        <w:rPr>
          <w:rFonts w:ascii="Aptos" w:hAnsi="Aptos"/>
          <w:sz w:val="22"/>
          <w:szCs w:val="22"/>
        </w:rPr>
      </w:pPr>
    </w:p>
    <w:p w14:paraId="154E1744" w14:textId="77777777" w:rsidR="00FF12B4" w:rsidRPr="00FF12B4" w:rsidRDefault="00FF12B4" w:rsidP="00FF12B4">
      <w:pPr>
        <w:rPr>
          <w:rFonts w:ascii="Aptos" w:hAnsi="Aptos"/>
          <w:sz w:val="22"/>
          <w:szCs w:val="22"/>
        </w:rPr>
      </w:pPr>
      <w:r w:rsidRPr="00FF12B4">
        <w:rPr>
          <w:rFonts w:ascii="Aptos" w:hAnsi="Aptos"/>
          <w:sz w:val="22"/>
          <w:szCs w:val="22"/>
        </w:rPr>
        <w:t>During the brood-rearing phase, ducklings require large amounts of protein-rich foods, mostly aquatic invertebrates, to fuel the rapid growth of body tissue, muscle, and feathers.</w:t>
      </w:r>
    </w:p>
    <w:p w14:paraId="6FDF4EE9" w14:textId="77777777" w:rsidR="00FF12B4" w:rsidRPr="00FF12B4" w:rsidRDefault="00FF12B4" w:rsidP="00FF12B4">
      <w:pPr>
        <w:rPr>
          <w:rFonts w:ascii="Aptos" w:hAnsi="Aptos"/>
          <w:sz w:val="22"/>
          <w:szCs w:val="22"/>
        </w:rPr>
      </w:pPr>
    </w:p>
    <w:p w14:paraId="64E33E39" w14:textId="77777777" w:rsidR="00FF12B4" w:rsidRPr="00FF12B4" w:rsidRDefault="00FF12B4" w:rsidP="00FF12B4">
      <w:pPr>
        <w:rPr>
          <w:rFonts w:ascii="Aptos" w:hAnsi="Aptos"/>
          <w:sz w:val="22"/>
          <w:szCs w:val="22"/>
        </w:rPr>
      </w:pPr>
    </w:p>
    <w:p w14:paraId="7CD6FB07" w14:textId="77777777" w:rsidR="00FF12B4" w:rsidRPr="00FF12B4" w:rsidRDefault="00FF12B4" w:rsidP="00FF12B4">
      <w:pPr>
        <w:rPr>
          <w:rFonts w:ascii="Aptos" w:hAnsi="Aptos"/>
          <w:sz w:val="22"/>
          <w:szCs w:val="22"/>
        </w:rPr>
      </w:pPr>
      <w:r w:rsidRPr="00FF12B4">
        <w:rPr>
          <w:rFonts w:ascii="Aptos" w:hAnsi="Aptos"/>
          <w:sz w:val="22"/>
          <w:szCs w:val="22"/>
        </w:rPr>
        <w:t>Post-Breeding</w:t>
      </w:r>
    </w:p>
    <w:p w14:paraId="5E693214" w14:textId="77777777" w:rsidR="00FF12B4" w:rsidRPr="00FF12B4" w:rsidRDefault="00FF12B4" w:rsidP="00FF12B4">
      <w:pPr>
        <w:rPr>
          <w:rFonts w:ascii="Aptos" w:hAnsi="Aptos"/>
          <w:sz w:val="22"/>
          <w:szCs w:val="22"/>
        </w:rPr>
      </w:pPr>
      <w:r w:rsidRPr="00FF12B4">
        <w:rPr>
          <w:rFonts w:ascii="Aptos" w:hAnsi="Aptos"/>
        </w:rPr>
        <w:lastRenderedPageBreak/>
        <w:fldChar w:fldCharType="begin"/>
      </w:r>
      <w:r w:rsidRPr="00FF12B4">
        <w:rPr>
          <w:rFonts w:ascii="Aptos" w:hAnsi="Aptos"/>
        </w:rPr>
        <w:instrText xml:space="preserve"> INCLUDEPICTURE "https://www.ducks.org/files/live/sites/ducksorg/files/Conservation/Waterfowl%20Research%20and%20Science/Mallard%20Annual%20Cycle/postbreeding_Tucker.jpeg" \* MERGEFORMATINET </w:instrText>
      </w:r>
      <w:r w:rsidRPr="00FF12B4">
        <w:rPr>
          <w:rFonts w:ascii="Aptos" w:hAnsi="Aptos"/>
        </w:rPr>
        <w:fldChar w:fldCharType="separate"/>
      </w:r>
      <w:r w:rsidRPr="00FF12B4">
        <w:rPr>
          <w:rFonts w:ascii="Aptos" w:hAnsi="Aptos"/>
          <w:noProof/>
        </w:rPr>
        <w:drawing>
          <wp:inline distT="0" distB="0" distL="0" distR="0" wp14:anchorId="4B7915D3" wp14:editId="7F47210E">
            <wp:extent cx="5943600" cy="3963035"/>
            <wp:effectExtent l="0" t="0" r="0" b="0"/>
            <wp:docPr id="952475605" name="Picture 19" descr="Molting mallard. Illustration by Katie Tucker, 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Molting mallard. Illustration by Katie Tucker, DU"/>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r w:rsidRPr="00FF12B4">
        <w:rPr>
          <w:rFonts w:ascii="Aptos" w:hAnsi="Aptos"/>
        </w:rPr>
        <w:fldChar w:fldCharType="end"/>
      </w:r>
    </w:p>
    <w:p w14:paraId="04B310BF" w14:textId="77777777" w:rsidR="00FF12B4" w:rsidRPr="00FF12B4" w:rsidRDefault="00FF12B4" w:rsidP="00FF12B4">
      <w:pPr>
        <w:rPr>
          <w:rFonts w:ascii="Aptos" w:hAnsi="Aptos"/>
          <w:sz w:val="22"/>
          <w:szCs w:val="22"/>
        </w:rPr>
      </w:pPr>
      <w:r w:rsidRPr="00FF12B4">
        <w:rPr>
          <w:rFonts w:ascii="Aptos" w:hAnsi="Aptos"/>
          <w:sz w:val="22"/>
          <w:szCs w:val="22"/>
        </w:rPr>
        <w:t>Molting mallard. Illustration by Katie Tucker, DU</w:t>
      </w:r>
    </w:p>
    <w:p w14:paraId="64961CF1" w14:textId="77777777" w:rsidR="00FF12B4" w:rsidRPr="00FF12B4" w:rsidRDefault="00FF12B4" w:rsidP="00FF12B4">
      <w:pPr>
        <w:rPr>
          <w:rFonts w:ascii="Aptos" w:hAnsi="Aptos"/>
          <w:sz w:val="22"/>
          <w:szCs w:val="22"/>
        </w:rPr>
      </w:pPr>
    </w:p>
    <w:p w14:paraId="6DE1342C" w14:textId="77777777" w:rsidR="00FF12B4" w:rsidRPr="00FF12B4" w:rsidRDefault="00FF12B4" w:rsidP="00FF12B4">
      <w:pPr>
        <w:rPr>
          <w:rFonts w:ascii="Aptos" w:hAnsi="Aptos"/>
          <w:sz w:val="22"/>
          <w:szCs w:val="22"/>
        </w:rPr>
      </w:pPr>
      <w:r w:rsidRPr="00FF12B4">
        <w:rPr>
          <w:rFonts w:ascii="Aptos" w:hAnsi="Aptos"/>
          <w:sz w:val="22"/>
          <w:szCs w:val="22"/>
        </w:rPr>
        <w:t xml:space="preserve">Once breeding is complete, both male and female mallards must complete </w:t>
      </w:r>
      <w:proofErr w:type="spellStart"/>
      <w:r w:rsidRPr="00FF12B4">
        <w:rPr>
          <w:rFonts w:ascii="Aptos" w:hAnsi="Aptos"/>
          <w:sz w:val="22"/>
          <w:szCs w:val="22"/>
        </w:rPr>
        <w:t>prebasic</w:t>
      </w:r>
      <w:proofErr w:type="spellEnd"/>
      <w:r w:rsidRPr="00FF12B4">
        <w:rPr>
          <w:rFonts w:ascii="Aptos" w:hAnsi="Aptos"/>
          <w:sz w:val="22"/>
          <w:szCs w:val="22"/>
        </w:rPr>
        <w:t xml:space="preserve"> molt, the process by which they replace their entire plumage with a new set of feathers. During the </w:t>
      </w:r>
      <w:proofErr w:type="spellStart"/>
      <w:r w:rsidRPr="00FF12B4">
        <w:rPr>
          <w:rFonts w:ascii="Aptos" w:hAnsi="Aptos"/>
          <w:sz w:val="22"/>
          <w:szCs w:val="22"/>
        </w:rPr>
        <w:t>prebasic</w:t>
      </w:r>
      <w:proofErr w:type="spellEnd"/>
      <w:r w:rsidRPr="00FF12B4">
        <w:rPr>
          <w:rFonts w:ascii="Aptos" w:hAnsi="Aptos"/>
          <w:sz w:val="22"/>
          <w:szCs w:val="22"/>
        </w:rPr>
        <w:t xml:space="preserve"> molt, mallards replace all their flight feathers, making them flightless for 30–45 days. Lacking the ability to fly, this is a time of great risk, which is why mallards seek out wetlands with reliable water and dense vegetation in which they can hide from predators. Mallards often fly long distances after breeding to traditional “molting wetlands,” which sometimes can support tens of thousands of flightless ducks during late summer.</w:t>
      </w:r>
    </w:p>
    <w:p w14:paraId="739B6807" w14:textId="77777777" w:rsidR="00FF12B4" w:rsidRPr="00FF12B4" w:rsidRDefault="00FF12B4" w:rsidP="00FF12B4">
      <w:pPr>
        <w:rPr>
          <w:rFonts w:ascii="Aptos" w:hAnsi="Aptos"/>
          <w:sz w:val="22"/>
          <w:szCs w:val="22"/>
        </w:rPr>
      </w:pPr>
    </w:p>
    <w:p w14:paraId="2BF2D1E6" w14:textId="77777777" w:rsidR="00FF12B4" w:rsidRPr="00FF12B4" w:rsidRDefault="00FF12B4" w:rsidP="00FF12B4">
      <w:pPr>
        <w:rPr>
          <w:rFonts w:ascii="Aptos" w:hAnsi="Aptos"/>
          <w:sz w:val="22"/>
          <w:szCs w:val="22"/>
        </w:rPr>
      </w:pPr>
      <w:r w:rsidRPr="00FF12B4">
        <w:rPr>
          <w:rFonts w:ascii="Aptos" w:hAnsi="Aptos"/>
          <w:sz w:val="22"/>
          <w:szCs w:val="22"/>
        </w:rPr>
        <w:t xml:space="preserve">For males, </w:t>
      </w:r>
      <w:proofErr w:type="spellStart"/>
      <w:r w:rsidRPr="00FF12B4">
        <w:rPr>
          <w:rFonts w:ascii="Aptos" w:hAnsi="Aptos"/>
          <w:sz w:val="22"/>
          <w:szCs w:val="22"/>
        </w:rPr>
        <w:t>prebasic</w:t>
      </w:r>
      <w:proofErr w:type="spellEnd"/>
      <w:r w:rsidRPr="00FF12B4">
        <w:rPr>
          <w:rFonts w:ascii="Aptos" w:hAnsi="Aptos"/>
          <w:sz w:val="22"/>
          <w:szCs w:val="22"/>
        </w:rPr>
        <w:t xml:space="preserve"> molt is a time of dramatic change as they replace their ornate breeding plumage with drab body plumage. For a short time, male mallards lose the iconic green head feathers, causing them to look like a female mallard except for some masculine features, like a yellow, black-tipped bill.</w:t>
      </w:r>
    </w:p>
    <w:p w14:paraId="1D6B3A0D" w14:textId="77777777" w:rsidR="00FF12B4" w:rsidRPr="00FF12B4" w:rsidRDefault="00FF12B4" w:rsidP="00FF12B4">
      <w:pPr>
        <w:rPr>
          <w:rFonts w:ascii="Aptos" w:hAnsi="Aptos"/>
          <w:sz w:val="22"/>
          <w:szCs w:val="22"/>
        </w:rPr>
      </w:pPr>
    </w:p>
    <w:p w14:paraId="359EC1DD" w14:textId="77777777" w:rsidR="00FF12B4" w:rsidRPr="00FF12B4" w:rsidRDefault="00FF12B4" w:rsidP="00FF12B4">
      <w:pPr>
        <w:rPr>
          <w:rFonts w:ascii="Aptos" w:hAnsi="Aptos"/>
          <w:sz w:val="22"/>
          <w:szCs w:val="22"/>
        </w:rPr>
      </w:pPr>
      <w:r w:rsidRPr="00FF12B4">
        <w:rPr>
          <w:rFonts w:ascii="Aptos" w:hAnsi="Aptos"/>
          <w:sz w:val="22"/>
          <w:szCs w:val="22"/>
        </w:rPr>
        <w:t>Juvenile male mallards (ducklings) go through juvenile molt, losing their downy appearance and gaining feathers that look more like those of female mallards, and then another molt that may last into fall migration where they obtain the familiar green head plumage. Females also replace their entire breeding season plumage, but the change in color pattern is not as drastic for them.</w:t>
      </w:r>
    </w:p>
    <w:p w14:paraId="26801D85" w14:textId="77777777" w:rsidR="00FF12B4" w:rsidRPr="00FF12B4" w:rsidRDefault="00FF12B4" w:rsidP="00FF12B4">
      <w:pPr>
        <w:rPr>
          <w:rFonts w:ascii="Aptos" w:hAnsi="Aptos"/>
          <w:sz w:val="22"/>
          <w:szCs w:val="22"/>
        </w:rPr>
      </w:pPr>
    </w:p>
    <w:p w14:paraId="1BF92FD1" w14:textId="77777777" w:rsidR="00FF12B4" w:rsidRPr="00FF12B4" w:rsidRDefault="00FF12B4" w:rsidP="00FF12B4">
      <w:pPr>
        <w:rPr>
          <w:rFonts w:ascii="Aptos" w:hAnsi="Aptos"/>
          <w:sz w:val="22"/>
          <w:szCs w:val="22"/>
        </w:rPr>
      </w:pPr>
      <w:r w:rsidRPr="00FF12B4">
        <w:rPr>
          <w:rFonts w:ascii="Aptos" w:hAnsi="Aptos"/>
          <w:sz w:val="22"/>
          <w:szCs w:val="22"/>
        </w:rPr>
        <w:t xml:space="preserve">Males retain their drab, basic plumage for only a short period of time, as they enter their pre-alternate molt during fall while preparing to migrate southward. The </w:t>
      </w:r>
      <w:proofErr w:type="spellStart"/>
      <w:r w:rsidRPr="00FF12B4">
        <w:rPr>
          <w:rFonts w:ascii="Aptos" w:hAnsi="Aptos"/>
          <w:sz w:val="22"/>
          <w:szCs w:val="22"/>
        </w:rPr>
        <w:t>prealternate</w:t>
      </w:r>
      <w:proofErr w:type="spellEnd"/>
      <w:r w:rsidRPr="00FF12B4">
        <w:rPr>
          <w:rFonts w:ascii="Aptos" w:hAnsi="Aptos"/>
          <w:sz w:val="22"/>
          <w:szCs w:val="22"/>
        </w:rPr>
        <w:t xml:space="preserve"> molt is the process through which they obtain their ornate breeding plumage, which they use to help attract a female mate and form a pair bond as early as October or November.</w:t>
      </w:r>
    </w:p>
    <w:p w14:paraId="41AC16C1" w14:textId="77777777" w:rsidR="00FF12B4" w:rsidRPr="00FF12B4" w:rsidRDefault="00FF12B4" w:rsidP="00FF12B4">
      <w:pPr>
        <w:rPr>
          <w:rFonts w:ascii="Aptos" w:hAnsi="Aptos"/>
          <w:sz w:val="22"/>
          <w:szCs w:val="22"/>
        </w:rPr>
      </w:pPr>
    </w:p>
    <w:p w14:paraId="01F1BBF0" w14:textId="77777777" w:rsidR="00FF12B4" w:rsidRPr="00FF12B4" w:rsidRDefault="00FF12B4" w:rsidP="00FF12B4">
      <w:pPr>
        <w:rPr>
          <w:rFonts w:ascii="Aptos" w:hAnsi="Aptos"/>
          <w:sz w:val="22"/>
          <w:szCs w:val="22"/>
        </w:rPr>
      </w:pPr>
      <w:r w:rsidRPr="00FF12B4">
        <w:rPr>
          <w:rFonts w:ascii="Aptos" w:hAnsi="Aptos"/>
          <w:sz w:val="22"/>
          <w:szCs w:val="22"/>
        </w:rPr>
        <w:lastRenderedPageBreak/>
        <w:t xml:space="preserve">Molt is energetically expensive. During </w:t>
      </w:r>
      <w:proofErr w:type="spellStart"/>
      <w:r w:rsidRPr="00FF12B4">
        <w:rPr>
          <w:rFonts w:ascii="Aptos" w:hAnsi="Aptos"/>
          <w:sz w:val="22"/>
          <w:szCs w:val="22"/>
        </w:rPr>
        <w:t>prebasic</w:t>
      </w:r>
      <w:proofErr w:type="spellEnd"/>
      <w:r w:rsidRPr="00FF12B4">
        <w:rPr>
          <w:rFonts w:ascii="Aptos" w:hAnsi="Aptos"/>
          <w:sz w:val="22"/>
          <w:szCs w:val="22"/>
        </w:rPr>
        <w:t xml:space="preserve"> molt, mallards need proteins to rebuild feathers, but they also require energy-rich seeds and other foods to begin putting on fat that will eventually fuel their southward migration.</w:t>
      </w:r>
    </w:p>
    <w:p w14:paraId="31C3A727" w14:textId="77777777" w:rsidR="00FF12B4" w:rsidRPr="00FF12B4" w:rsidRDefault="00FF12B4" w:rsidP="00FF12B4">
      <w:pPr>
        <w:rPr>
          <w:rFonts w:ascii="Aptos" w:hAnsi="Aptos"/>
          <w:sz w:val="22"/>
          <w:szCs w:val="22"/>
        </w:rPr>
      </w:pPr>
    </w:p>
    <w:p w14:paraId="39F04927" w14:textId="77777777" w:rsidR="00FF12B4" w:rsidRPr="00FF12B4" w:rsidRDefault="00FF12B4" w:rsidP="00FF12B4">
      <w:pPr>
        <w:rPr>
          <w:rFonts w:ascii="Aptos" w:hAnsi="Aptos"/>
          <w:sz w:val="22"/>
          <w:szCs w:val="22"/>
        </w:rPr>
      </w:pPr>
    </w:p>
    <w:p w14:paraId="523340AC" w14:textId="77777777" w:rsidR="00FF12B4" w:rsidRPr="00FF12B4" w:rsidRDefault="00FF12B4" w:rsidP="00FF12B4">
      <w:pPr>
        <w:rPr>
          <w:rFonts w:ascii="Aptos" w:hAnsi="Aptos"/>
          <w:b/>
          <w:bCs/>
          <w:sz w:val="48"/>
          <w:szCs w:val="48"/>
        </w:rPr>
      </w:pPr>
      <w:r w:rsidRPr="00FF12B4">
        <w:rPr>
          <w:rFonts w:ascii="Aptos" w:hAnsi="Aptos"/>
          <w:b/>
          <w:bCs/>
          <w:sz w:val="48"/>
          <w:szCs w:val="48"/>
        </w:rPr>
        <w:t>Summary</w:t>
      </w:r>
    </w:p>
    <w:p w14:paraId="1344E8B8" w14:textId="77777777" w:rsidR="00FF12B4" w:rsidRPr="00FF12B4" w:rsidRDefault="00FF12B4" w:rsidP="00FF12B4">
      <w:pPr>
        <w:rPr>
          <w:rFonts w:ascii="Aptos" w:hAnsi="Aptos"/>
          <w:b/>
          <w:bCs/>
          <w:sz w:val="32"/>
          <w:szCs w:val="32"/>
        </w:rPr>
      </w:pPr>
      <w:r w:rsidRPr="00FF12B4">
        <w:rPr>
          <w:rFonts w:ascii="Aptos" w:hAnsi="Aptos"/>
          <w:b/>
          <w:bCs/>
          <w:sz w:val="32"/>
          <w:szCs w:val="32"/>
        </w:rPr>
        <w:t>Fall Migration (Southward)</w:t>
      </w:r>
    </w:p>
    <w:p w14:paraId="55A09357" w14:textId="77777777" w:rsidR="00FF12B4" w:rsidRPr="00FF12B4" w:rsidRDefault="00FF12B4" w:rsidP="00FF12B4">
      <w:pPr>
        <w:rPr>
          <w:rFonts w:ascii="Aptos" w:hAnsi="Aptos"/>
          <w:sz w:val="22"/>
          <w:szCs w:val="22"/>
        </w:rPr>
      </w:pPr>
      <w:r w:rsidRPr="00FF12B4">
        <w:rPr>
          <w:rFonts w:ascii="Aptos" w:hAnsi="Aptos"/>
          <w:sz w:val="22"/>
          <w:szCs w:val="22"/>
        </w:rPr>
        <w:t>Timing: Triggers include falling temperatures, freezing wetlands, and decreasing daylight, prompting birds to leave Canada and Alaska.</w:t>
      </w:r>
    </w:p>
    <w:p w14:paraId="0C4148CD" w14:textId="77777777" w:rsidR="00FF12B4" w:rsidRPr="00FF12B4" w:rsidRDefault="00FF12B4" w:rsidP="00FF12B4">
      <w:pPr>
        <w:rPr>
          <w:rFonts w:ascii="Aptos" w:hAnsi="Aptos"/>
          <w:sz w:val="22"/>
          <w:szCs w:val="22"/>
        </w:rPr>
      </w:pPr>
      <w:r w:rsidRPr="00FF12B4">
        <w:rPr>
          <w:rFonts w:ascii="Aptos" w:hAnsi="Aptos"/>
          <w:sz w:val="22"/>
          <w:szCs w:val="22"/>
        </w:rPr>
        <w:t>Behavior: Known as dabbling ducks, they often move in large, nocturnal flocks to feed on carbohydrates in agricultural fields and wetlands.</w:t>
      </w:r>
    </w:p>
    <w:p w14:paraId="3F928BEE" w14:textId="77777777" w:rsidR="00FF12B4" w:rsidRPr="00FF12B4" w:rsidRDefault="00FF12B4" w:rsidP="00FF12B4">
      <w:pPr>
        <w:rPr>
          <w:rFonts w:ascii="Aptos" w:hAnsi="Aptos"/>
          <w:sz w:val="22"/>
          <w:szCs w:val="22"/>
        </w:rPr>
      </w:pPr>
      <w:r w:rsidRPr="00FF12B4">
        <w:rPr>
          <w:rFonts w:ascii="Aptos" w:hAnsi="Aptos"/>
          <w:sz w:val="22"/>
          <w:szCs w:val="22"/>
        </w:rPr>
        <w:t>Distance: While some migrate short distances, others may travel over 875 miles in less than a month.</w:t>
      </w:r>
    </w:p>
    <w:p w14:paraId="740F10C9" w14:textId="77777777" w:rsidR="00FF12B4" w:rsidRPr="00FF12B4" w:rsidRDefault="00FF12B4" w:rsidP="00FF12B4">
      <w:pPr>
        <w:rPr>
          <w:rFonts w:ascii="Aptos" w:hAnsi="Aptos"/>
          <w:sz w:val="22"/>
          <w:szCs w:val="22"/>
        </w:rPr>
      </w:pPr>
      <w:r w:rsidRPr="00FF12B4">
        <w:rPr>
          <w:rFonts w:ascii="Aptos" w:hAnsi="Aptos"/>
          <w:sz w:val="22"/>
          <w:szCs w:val="22"/>
        </w:rPr>
        <w:t xml:space="preserve">Location: They use all four major North American flyways, with significant numbers using the Mississippi and Central Flyways. </w:t>
      </w:r>
    </w:p>
    <w:p w14:paraId="0103DB5F" w14:textId="77777777" w:rsidR="00FF12B4" w:rsidRPr="00FF12B4" w:rsidRDefault="00FF12B4" w:rsidP="00FF12B4">
      <w:pPr>
        <w:rPr>
          <w:rFonts w:ascii="Aptos" w:hAnsi="Aptos"/>
          <w:sz w:val="22"/>
          <w:szCs w:val="22"/>
        </w:rPr>
      </w:pPr>
    </w:p>
    <w:p w14:paraId="0C0371A7" w14:textId="77777777" w:rsidR="00FF12B4" w:rsidRPr="00FF12B4" w:rsidRDefault="00FF12B4" w:rsidP="00FF12B4">
      <w:pPr>
        <w:rPr>
          <w:rFonts w:ascii="Aptos" w:hAnsi="Aptos"/>
          <w:b/>
          <w:bCs/>
          <w:sz w:val="32"/>
          <w:szCs w:val="32"/>
        </w:rPr>
      </w:pPr>
      <w:r w:rsidRPr="00FF12B4">
        <w:rPr>
          <w:rFonts w:ascii="Aptos" w:hAnsi="Aptos"/>
          <w:b/>
          <w:bCs/>
          <w:sz w:val="32"/>
          <w:szCs w:val="32"/>
        </w:rPr>
        <w:t>Spring Migration (Northward)</w:t>
      </w:r>
    </w:p>
    <w:p w14:paraId="7B2BD89A" w14:textId="77777777" w:rsidR="00FF12B4" w:rsidRPr="00FF12B4" w:rsidRDefault="00FF12B4" w:rsidP="00FF12B4">
      <w:pPr>
        <w:rPr>
          <w:rFonts w:ascii="Aptos" w:hAnsi="Aptos"/>
          <w:sz w:val="22"/>
          <w:szCs w:val="22"/>
        </w:rPr>
      </w:pPr>
      <w:r w:rsidRPr="00FF12B4">
        <w:rPr>
          <w:rFonts w:ascii="Aptos" w:hAnsi="Aptos"/>
          <w:sz w:val="22"/>
          <w:szCs w:val="22"/>
        </w:rPr>
        <w:t>Timing: Returns to northern breeding grounds typically begin in January and February, driven more by increasing daylight (photoperiod) than immediate weather, extending into April.</w:t>
      </w:r>
    </w:p>
    <w:p w14:paraId="5C21757B" w14:textId="77777777" w:rsidR="00FF12B4" w:rsidRPr="00FF12B4" w:rsidRDefault="00FF12B4" w:rsidP="00FF12B4">
      <w:pPr>
        <w:rPr>
          <w:rFonts w:ascii="Aptos" w:hAnsi="Aptos"/>
          <w:sz w:val="22"/>
          <w:szCs w:val="22"/>
        </w:rPr>
      </w:pPr>
      <w:r w:rsidRPr="00FF12B4">
        <w:rPr>
          <w:rFonts w:ascii="Aptos" w:hAnsi="Aptos"/>
          <w:sz w:val="22"/>
          <w:szCs w:val="22"/>
        </w:rPr>
        <w:t xml:space="preserve">Pairing: Pairs form during winter, and females often return to the same breeding site where they were born, accompanied by the male. </w:t>
      </w:r>
    </w:p>
    <w:p w14:paraId="0AA4D690" w14:textId="77777777" w:rsidR="00FF12B4" w:rsidRPr="00FF12B4" w:rsidRDefault="00FF12B4" w:rsidP="00FF12B4">
      <w:pPr>
        <w:rPr>
          <w:rFonts w:ascii="Aptos" w:hAnsi="Aptos"/>
          <w:b/>
          <w:bCs/>
          <w:sz w:val="32"/>
          <w:szCs w:val="32"/>
        </w:rPr>
      </w:pPr>
      <w:r w:rsidRPr="00FF12B4">
        <w:rPr>
          <w:rFonts w:ascii="Aptos" w:hAnsi="Aptos"/>
          <w:b/>
          <w:bCs/>
          <w:sz w:val="32"/>
          <w:szCs w:val="32"/>
        </w:rPr>
        <w:t>Key Behavioral Aspects</w:t>
      </w:r>
    </w:p>
    <w:p w14:paraId="70C814D9" w14:textId="77777777" w:rsidR="00FF12B4" w:rsidRPr="00FF12B4" w:rsidRDefault="00FF12B4" w:rsidP="00FF12B4">
      <w:pPr>
        <w:rPr>
          <w:rFonts w:ascii="Aptos" w:hAnsi="Aptos"/>
          <w:sz w:val="22"/>
          <w:szCs w:val="22"/>
        </w:rPr>
      </w:pPr>
      <w:r w:rsidRPr="00FF12B4">
        <w:rPr>
          <w:rFonts w:ascii="Aptos" w:hAnsi="Aptos"/>
          <w:sz w:val="22"/>
          <w:szCs w:val="22"/>
        </w:rPr>
        <w:t>Cold Tolerance: Mallards are hardy and will delay migration until severe weather freezes their habitat, allowing them to shorten their journey.</w:t>
      </w:r>
    </w:p>
    <w:p w14:paraId="46D4AE0F" w14:textId="77777777" w:rsidR="00FF12B4" w:rsidRPr="00FF12B4" w:rsidRDefault="00FF12B4" w:rsidP="00FF12B4">
      <w:pPr>
        <w:rPr>
          <w:rFonts w:ascii="Aptos" w:hAnsi="Aptos"/>
          <w:sz w:val="22"/>
          <w:szCs w:val="22"/>
        </w:rPr>
      </w:pPr>
      <w:r w:rsidRPr="00FF12B4">
        <w:rPr>
          <w:rFonts w:ascii="Aptos" w:hAnsi="Aptos"/>
          <w:sz w:val="22"/>
          <w:szCs w:val="22"/>
        </w:rPr>
        <w:t>Adaptability: Many populations have become permanent residents in urban or warm areas, bypassing migration entirely.</w:t>
      </w:r>
    </w:p>
    <w:p w14:paraId="68265E92" w14:textId="77777777" w:rsidR="00FF12B4" w:rsidRDefault="00FF12B4" w:rsidP="00FF12B4">
      <w:pPr>
        <w:rPr>
          <w:rFonts w:ascii="Aptos" w:hAnsi="Aptos"/>
          <w:sz w:val="22"/>
          <w:szCs w:val="22"/>
        </w:rPr>
      </w:pPr>
      <w:r w:rsidRPr="00FF12B4">
        <w:rPr>
          <w:rFonts w:ascii="Aptos" w:hAnsi="Aptos"/>
          <w:sz w:val="22"/>
          <w:szCs w:val="22"/>
        </w:rPr>
        <w:t>Nocturnal Movement: Migration often occurs at night, with massive changes in local populations happening overnight.</w:t>
      </w:r>
    </w:p>
    <w:p w14:paraId="70804CA5" w14:textId="77777777" w:rsidR="00D31A36" w:rsidRDefault="00D31A36" w:rsidP="00FF12B4">
      <w:pPr>
        <w:rPr>
          <w:rFonts w:ascii="Aptos" w:hAnsi="Aptos"/>
          <w:sz w:val="22"/>
          <w:szCs w:val="22"/>
        </w:rPr>
      </w:pPr>
    </w:p>
    <w:p w14:paraId="6EDE2D93" w14:textId="719FAABD" w:rsidR="00D31A36" w:rsidRDefault="00D31A36" w:rsidP="00FF12B4">
      <w:pPr>
        <w:rPr>
          <w:rFonts w:ascii="Aptos" w:hAnsi="Aptos"/>
          <w:sz w:val="22"/>
          <w:szCs w:val="22"/>
        </w:rPr>
      </w:pPr>
    </w:p>
    <w:p w14:paraId="7DFDF1F6" w14:textId="77777777" w:rsidR="005B1E21" w:rsidRDefault="005B1E21" w:rsidP="00FF12B4">
      <w:pPr>
        <w:rPr>
          <w:rFonts w:ascii="Aptos" w:hAnsi="Aptos"/>
          <w:sz w:val="22"/>
          <w:szCs w:val="22"/>
        </w:rPr>
      </w:pPr>
    </w:p>
    <w:p w14:paraId="163B6A9E" w14:textId="45C1892F" w:rsidR="00703488" w:rsidRDefault="005B1E21" w:rsidP="007D4B54">
      <w:pPr>
        <w:rPr>
          <w:rFonts w:ascii="Aptos" w:hAnsi="Aptos"/>
          <w:sz w:val="22"/>
          <w:szCs w:val="22"/>
        </w:rPr>
      </w:pPr>
      <w:r>
        <w:rPr>
          <w:rFonts w:ascii="Aptos" w:hAnsi="Aptos"/>
          <w:sz w:val="22"/>
          <w:szCs w:val="22"/>
        </w:rPr>
        <w:t>Reflection:</w:t>
      </w:r>
    </w:p>
    <w:p w14:paraId="26BC435F" w14:textId="77777777" w:rsidR="007D4B54" w:rsidRDefault="007D4B54" w:rsidP="007D4B54">
      <w:pPr>
        <w:rPr>
          <w:rFonts w:ascii="Aptos" w:hAnsi="Aptos"/>
          <w:sz w:val="22"/>
          <w:szCs w:val="22"/>
        </w:rPr>
      </w:pPr>
    </w:p>
    <w:p w14:paraId="5B99FD18" w14:textId="222A98D2" w:rsidR="007D4B54" w:rsidRDefault="00296B17" w:rsidP="007D4B54">
      <w:pPr>
        <w:rPr>
          <w:rFonts w:ascii="Aptos" w:hAnsi="Aptos"/>
          <w:sz w:val="22"/>
          <w:szCs w:val="22"/>
        </w:rPr>
      </w:pPr>
      <w:r>
        <w:rPr>
          <w:rFonts w:ascii="Aptos" w:hAnsi="Aptos"/>
          <w:sz w:val="22"/>
          <w:szCs w:val="22"/>
        </w:rPr>
        <w:t xml:space="preserve">After building website with html, and </w:t>
      </w:r>
      <w:r w:rsidR="00CC2F45">
        <w:rPr>
          <w:rFonts w:ascii="Aptos" w:hAnsi="Aptos"/>
          <w:sz w:val="22"/>
          <w:szCs w:val="22"/>
        </w:rPr>
        <w:t>CSS</w:t>
      </w:r>
      <w:r>
        <w:rPr>
          <w:rFonts w:ascii="Aptos" w:hAnsi="Aptos"/>
          <w:sz w:val="22"/>
          <w:szCs w:val="22"/>
        </w:rPr>
        <w:t xml:space="preserve">, using bootstrap giving me a </w:t>
      </w:r>
      <w:r w:rsidR="00E61931">
        <w:rPr>
          <w:rFonts w:ascii="Aptos" w:hAnsi="Aptos"/>
          <w:sz w:val="22"/>
          <w:szCs w:val="22"/>
        </w:rPr>
        <w:t xml:space="preserve">release, and challenge at the same time. </w:t>
      </w:r>
      <w:r w:rsidR="00C46BFB">
        <w:rPr>
          <w:rFonts w:ascii="Aptos" w:hAnsi="Aptos"/>
          <w:sz w:val="22"/>
          <w:szCs w:val="22"/>
        </w:rPr>
        <w:t xml:space="preserve">Compare to using libraries, bootstrap </w:t>
      </w:r>
      <w:r w:rsidR="00D63E1D">
        <w:rPr>
          <w:rFonts w:ascii="Aptos" w:hAnsi="Aptos"/>
          <w:sz w:val="22"/>
          <w:szCs w:val="22"/>
        </w:rPr>
        <w:t xml:space="preserve">is a framework with </w:t>
      </w:r>
      <w:r w:rsidR="00E4006C">
        <w:rPr>
          <w:rFonts w:ascii="Aptos" w:hAnsi="Aptos"/>
          <w:sz w:val="22"/>
          <w:szCs w:val="22"/>
        </w:rPr>
        <w:t xml:space="preserve">comprehensive pre-defined </w:t>
      </w:r>
      <w:r w:rsidR="003454CE">
        <w:rPr>
          <w:rFonts w:ascii="Aptos" w:hAnsi="Aptos"/>
          <w:sz w:val="22"/>
          <w:szCs w:val="22"/>
        </w:rPr>
        <w:t xml:space="preserve">kits </w:t>
      </w:r>
      <w:r w:rsidR="00BC11EE">
        <w:rPr>
          <w:rFonts w:ascii="Aptos" w:hAnsi="Aptos"/>
          <w:sz w:val="22"/>
          <w:szCs w:val="22"/>
        </w:rPr>
        <w:t xml:space="preserve">including html, CSS, JavaScript </w:t>
      </w:r>
      <w:r w:rsidR="003454CE">
        <w:rPr>
          <w:rFonts w:ascii="Aptos" w:hAnsi="Aptos"/>
          <w:sz w:val="22"/>
          <w:szCs w:val="22"/>
        </w:rPr>
        <w:t xml:space="preserve">to build </w:t>
      </w:r>
      <w:r w:rsidR="00BC11EE">
        <w:rPr>
          <w:rFonts w:ascii="Aptos" w:hAnsi="Aptos"/>
          <w:sz w:val="22"/>
          <w:szCs w:val="22"/>
        </w:rPr>
        <w:t xml:space="preserve">a </w:t>
      </w:r>
      <w:r w:rsidR="003454CE">
        <w:rPr>
          <w:rFonts w:ascii="Aptos" w:hAnsi="Aptos"/>
          <w:sz w:val="22"/>
          <w:szCs w:val="22"/>
        </w:rPr>
        <w:t>website</w:t>
      </w:r>
      <w:r w:rsidR="00BC11EE">
        <w:rPr>
          <w:rFonts w:ascii="Aptos" w:hAnsi="Aptos"/>
          <w:sz w:val="22"/>
          <w:szCs w:val="22"/>
        </w:rPr>
        <w:t xml:space="preserve">. </w:t>
      </w:r>
      <w:r w:rsidR="00632258">
        <w:rPr>
          <w:rFonts w:ascii="Aptos" w:hAnsi="Aptos"/>
          <w:sz w:val="22"/>
          <w:szCs w:val="22"/>
        </w:rPr>
        <w:t xml:space="preserve">What I like about Bootstrap: </w:t>
      </w:r>
    </w:p>
    <w:p w14:paraId="37D95583" w14:textId="4EDB1C57" w:rsidR="00632258" w:rsidRDefault="004F5F7B" w:rsidP="007D4B54">
      <w:pPr>
        <w:rPr>
          <w:rFonts w:ascii="Aptos" w:hAnsi="Aptos"/>
          <w:sz w:val="22"/>
          <w:szCs w:val="22"/>
        </w:rPr>
      </w:pPr>
      <w:r>
        <w:rPr>
          <w:rFonts w:ascii="Aptos" w:hAnsi="Aptos"/>
          <w:sz w:val="22"/>
          <w:szCs w:val="22"/>
        </w:rPr>
        <w:t>Like:</w:t>
      </w:r>
      <w:r w:rsidR="00E77363">
        <w:rPr>
          <w:rFonts w:ascii="Aptos" w:hAnsi="Aptos"/>
          <w:sz w:val="22"/>
          <w:szCs w:val="22"/>
        </w:rPr>
        <w:t xml:space="preserve"> </w:t>
      </w:r>
    </w:p>
    <w:p w14:paraId="1923C2BE" w14:textId="170DBF0A" w:rsidR="00E77363" w:rsidRDefault="00E77363" w:rsidP="00E77363">
      <w:pPr>
        <w:pStyle w:val="ListParagraph"/>
        <w:numPr>
          <w:ilvl w:val="0"/>
          <w:numId w:val="57"/>
        </w:numPr>
        <w:rPr>
          <w:rFonts w:ascii="Aptos" w:hAnsi="Aptos"/>
          <w:sz w:val="22"/>
          <w:szCs w:val="22"/>
        </w:rPr>
      </w:pPr>
      <w:r>
        <w:rPr>
          <w:rFonts w:ascii="Aptos" w:hAnsi="Aptos"/>
          <w:sz w:val="22"/>
          <w:szCs w:val="22"/>
        </w:rPr>
        <w:t>There are many ready</w:t>
      </w:r>
      <w:r w:rsidR="004F5F7B">
        <w:rPr>
          <w:rFonts w:ascii="Aptos" w:hAnsi="Aptos"/>
          <w:sz w:val="22"/>
          <w:szCs w:val="22"/>
        </w:rPr>
        <w:t>-</w:t>
      </w:r>
      <w:r>
        <w:rPr>
          <w:rFonts w:ascii="Aptos" w:hAnsi="Aptos"/>
          <w:sz w:val="22"/>
          <w:szCs w:val="22"/>
        </w:rPr>
        <w:t>to</w:t>
      </w:r>
      <w:r w:rsidR="004F5F7B">
        <w:rPr>
          <w:rFonts w:ascii="Aptos" w:hAnsi="Aptos"/>
          <w:sz w:val="22"/>
          <w:szCs w:val="22"/>
        </w:rPr>
        <w:t>-</w:t>
      </w:r>
      <w:r>
        <w:rPr>
          <w:rFonts w:ascii="Aptos" w:hAnsi="Aptos"/>
          <w:sz w:val="22"/>
          <w:szCs w:val="22"/>
        </w:rPr>
        <w:t>used access from responsive layouts</w:t>
      </w:r>
      <w:r w:rsidR="00DC64A9">
        <w:rPr>
          <w:rFonts w:ascii="Aptos" w:hAnsi="Aptos"/>
          <w:sz w:val="22"/>
          <w:szCs w:val="22"/>
        </w:rPr>
        <w:t xml:space="preserve"> and components to use. </w:t>
      </w:r>
    </w:p>
    <w:p w14:paraId="58923D59" w14:textId="18731FB2" w:rsidR="00DC64A9" w:rsidRDefault="007B2C2D" w:rsidP="00E77363">
      <w:pPr>
        <w:pStyle w:val="ListParagraph"/>
        <w:numPr>
          <w:ilvl w:val="0"/>
          <w:numId w:val="57"/>
        </w:numPr>
        <w:rPr>
          <w:rFonts w:ascii="Aptos" w:hAnsi="Aptos"/>
          <w:sz w:val="22"/>
          <w:szCs w:val="22"/>
        </w:rPr>
      </w:pPr>
      <w:r>
        <w:rPr>
          <w:rFonts w:ascii="Aptos" w:hAnsi="Aptos"/>
          <w:sz w:val="22"/>
          <w:szCs w:val="22"/>
        </w:rPr>
        <w:t>Bootstrap follow t</w:t>
      </w:r>
      <w:r w:rsidR="004F5F7B">
        <w:rPr>
          <w:rFonts w:ascii="Aptos" w:hAnsi="Aptos"/>
          <w:sz w:val="22"/>
          <w:szCs w:val="22"/>
        </w:rPr>
        <w:t>he grid system of 12 column</w:t>
      </w:r>
      <w:r w:rsidR="00474675">
        <w:rPr>
          <w:rFonts w:ascii="Aptos" w:hAnsi="Aptos"/>
          <w:sz w:val="22"/>
          <w:szCs w:val="22"/>
        </w:rPr>
        <w:t xml:space="preserve">. </w:t>
      </w:r>
    </w:p>
    <w:p w14:paraId="1CCF25A3" w14:textId="78CCAF36" w:rsidR="009C2AAC" w:rsidRDefault="009C2AAC" w:rsidP="00E77363">
      <w:pPr>
        <w:pStyle w:val="ListParagraph"/>
        <w:numPr>
          <w:ilvl w:val="0"/>
          <w:numId w:val="57"/>
        </w:numPr>
        <w:rPr>
          <w:rFonts w:ascii="Aptos" w:hAnsi="Aptos"/>
          <w:sz w:val="22"/>
          <w:szCs w:val="22"/>
        </w:rPr>
      </w:pPr>
      <w:r>
        <w:rPr>
          <w:rFonts w:ascii="Aptos" w:hAnsi="Aptos"/>
          <w:sz w:val="22"/>
          <w:szCs w:val="22"/>
        </w:rPr>
        <w:t xml:space="preserve">You can find </w:t>
      </w:r>
      <w:r w:rsidR="00474675">
        <w:rPr>
          <w:rFonts w:ascii="Aptos" w:hAnsi="Aptos"/>
          <w:sz w:val="22"/>
          <w:szCs w:val="22"/>
        </w:rPr>
        <w:t xml:space="preserve">and apply simple layout, components easy. </w:t>
      </w:r>
    </w:p>
    <w:p w14:paraId="0287ADDB" w14:textId="46DAC246" w:rsidR="00712052" w:rsidRDefault="00C31FF9" w:rsidP="006D0C07">
      <w:pPr>
        <w:pStyle w:val="ListParagraph"/>
        <w:numPr>
          <w:ilvl w:val="0"/>
          <w:numId w:val="57"/>
        </w:numPr>
        <w:rPr>
          <w:rFonts w:ascii="Aptos" w:hAnsi="Aptos"/>
          <w:sz w:val="22"/>
          <w:szCs w:val="22"/>
        </w:rPr>
      </w:pPr>
      <w:r>
        <w:rPr>
          <w:rFonts w:ascii="Aptos" w:hAnsi="Aptos"/>
          <w:sz w:val="22"/>
          <w:szCs w:val="22"/>
        </w:rPr>
        <w:t xml:space="preserve">Quickly customise </w:t>
      </w:r>
      <w:r w:rsidR="00712052">
        <w:rPr>
          <w:rFonts w:ascii="Aptos" w:hAnsi="Aptos"/>
          <w:sz w:val="22"/>
          <w:szCs w:val="22"/>
        </w:rPr>
        <w:t>and preview the design</w:t>
      </w:r>
      <w:r w:rsidR="006D0C07">
        <w:rPr>
          <w:rFonts w:ascii="Aptos" w:hAnsi="Aptos"/>
          <w:sz w:val="22"/>
          <w:szCs w:val="22"/>
        </w:rPr>
        <w:t>, maintain the consistency of design</w:t>
      </w:r>
      <w:r w:rsidR="00567C9E">
        <w:rPr>
          <w:rFonts w:ascii="Aptos" w:hAnsi="Aptos"/>
          <w:sz w:val="22"/>
          <w:szCs w:val="22"/>
        </w:rPr>
        <w:t xml:space="preserve">. </w:t>
      </w:r>
    </w:p>
    <w:p w14:paraId="46E816FF" w14:textId="320978C3" w:rsidR="00567C9E" w:rsidRDefault="00567C9E" w:rsidP="00567C9E">
      <w:pPr>
        <w:pStyle w:val="ListParagraph"/>
        <w:numPr>
          <w:ilvl w:val="0"/>
          <w:numId w:val="57"/>
        </w:numPr>
        <w:rPr>
          <w:rFonts w:ascii="Aptos" w:hAnsi="Aptos"/>
          <w:sz w:val="22"/>
          <w:szCs w:val="22"/>
        </w:rPr>
      </w:pPr>
      <w:r>
        <w:rPr>
          <w:rFonts w:ascii="Aptos" w:hAnsi="Aptos"/>
          <w:sz w:val="22"/>
          <w:szCs w:val="22"/>
        </w:rPr>
        <w:t xml:space="preserve">Community support and examples. </w:t>
      </w:r>
    </w:p>
    <w:p w14:paraId="36381854" w14:textId="151EE2B3" w:rsidR="00D26038" w:rsidRDefault="00D26038" w:rsidP="00567C9E">
      <w:pPr>
        <w:pStyle w:val="ListParagraph"/>
        <w:numPr>
          <w:ilvl w:val="0"/>
          <w:numId w:val="57"/>
        </w:numPr>
        <w:rPr>
          <w:rFonts w:ascii="Aptos" w:hAnsi="Aptos"/>
          <w:sz w:val="22"/>
          <w:szCs w:val="22"/>
        </w:rPr>
      </w:pPr>
      <w:r>
        <w:rPr>
          <w:rFonts w:ascii="Aptos" w:hAnsi="Aptos"/>
          <w:sz w:val="22"/>
          <w:szCs w:val="22"/>
        </w:rPr>
        <w:t xml:space="preserve">Don’t have to modify CSS a lot. </w:t>
      </w:r>
    </w:p>
    <w:p w14:paraId="04C4222D" w14:textId="4E9BC69C" w:rsidR="00567C9E" w:rsidRDefault="00567C9E" w:rsidP="00567C9E">
      <w:pPr>
        <w:rPr>
          <w:rFonts w:ascii="Aptos" w:hAnsi="Aptos"/>
          <w:sz w:val="22"/>
          <w:szCs w:val="22"/>
        </w:rPr>
      </w:pPr>
      <w:r>
        <w:rPr>
          <w:rFonts w:ascii="Aptos" w:hAnsi="Aptos"/>
          <w:sz w:val="22"/>
          <w:szCs w:val="22"/>
        </w:rPr>
        <w:t xml:space="preserve">Dislike: </w:t>
      </w:r>
    </w:p>
    <w:p w14:paraId="4EA675A1" w14:textId="22F49A80" w:rsidR="00567C9E" w:rsidRDefault="004372EA" w:rsidP="00567C9E">
      <w:pPr>
        <w:pStyle w:val="ListParagraph"/>
        <w:numPr>
          <w:ilvl w:val="0"/>
          <w:numId w:val="57"/>
        </w:numPr>
        <w:rPr>
          <w:rFonts w:ascii="Aptos" w:hAnsi="Aptos"/>
          <w:sz w:val="22"/>
          <w:szCs w:val="22"/>
        </w:rPr>
      </w:pPr>
      <w:r>
        <w:rPr>
          <w:rFonts w:ascii="Aptos" w:hAnsi="Aptos"/>
          <w:sz w:val="22"/>
          <w:szCs w:val="22"/>
        </w:rPr>
        <w:lastRenderedPageBreak/>
        <w:t xml:space="preserve">For some advance layout or trigger function, it requires more time </w:t>
      </w:r>
      <w:r w:rsidR="007B7713">
        <w:rPr>
          <w:rFonts w:ascii="Aptos" w:hAnsi="Aptos"/>
          <w:sz w:val="22"/>
          <w:szCs w:val="22"/>
        </w:rPr>
        <w:t xml:space="preserve">consuming and effort to learn and manipulate to modify. </w:t>
      </w:r>
    </w:p>
    <w:p w14:paraId="0ABF27BB" w14:textId="00C8FDEF" w:rsidR="00D26038" w:rsidRDefault="003933B4" w:rsidP="00D26038">
      <w:pPr>
        <w:pStyle w:val="ListParagraph"/>
        <w:numPr>
          <w:ilvl w:val="0"/>
          <w:numId w:val="57"/>
        </w:numPr>
        <w:rPr>
          <w:rFonts w:ascii="Aptos" w:hAnsi="Aptos"/>
          <w:sz w:val="22"/>
          <w:szCs w:val="22"/>
        </w:rPr>
      </w:pPr>
      <w:r>
        <w:rPr>
          <w:rFonts w:ascii="Aptos" w:hAnsi="Aptos"/>
          <w:sz w:val="22"/>
          <w:szCs w:val="22"/>
        </w:rPr>
        <w:t xml:space="preserve">I haven’t </w:t>
      </w:r>
      <w:r w:rsidR="003437CA">
        <w:rPr>
          <w:rFonts w:ascii="Aptos" w:hAnsi="Aptos"/>
          <w:sz w:val="22"/>
          <w:szCs w:val="22"/>
        </w:rPr>
        <w:t xml:space="preserve">deep dive in bootstrap that </w:t>
      </w:r>
      <w:r w:rsidR="00677D41">
        <w:rPr>
          <w:rFonts w:ascii="Aptos" w:hAnsi="Aptos"/>
          <w:sz w:val="22"/>
          <w:szCs w:val="22"/>
        </w:rPr>
        <w:t>much,</w:t>
      </w:r>
      <w:r w:rsidR="003437CA">
        <w:rPr>
          <w:rFonts w:ascii="Aptos" w:hAnsi="Aptos"/>
          <w:sz w:val="22"/>
          <w:szCs w:val="22"/>
        </w:rPr>
        <w:t xml:space="preserve"> but I found some difficulties to work with </w:t>
      </w:r>
      <w:r w:rsidR="00091E2E">
        <w:rPr>
          <w:rFonts w:ascii="Aptos" w:hAnsi="Aptos"/>
          <w:sz w:val="22"/>
          <w:szCs w:val="22"/>
        </w:rPr>
        <w:t xml:space="preserve">interaction </w:t>
      </w:r>
      <w:r w:rsidR="00E23B2B">
        <w:rPr>
          <w:rFonts w:ascii="Aptos" w:hAnsi="Aptos"/>
          <w:sz w:val="22"/>
          <w:szCs w:val="22"/>
        </w:rPr>
        <w:t xml:space="preserve">features. For </w:t>
      </w:r>
      <w:r w:rsidR="00677D41">
        <w:rPr>
          <w:rFonts w:ascii="Aptos" w:hAnsi="Aptos"/>
          <w:sz w:val="22"/>
          <w:szCs w:val="22"/>
        </w:rPr>
        <w:t>example,</w:t>
      </w:r>
      <w:r w:rsidR="00E23B2B">
        <w:rPr>
          <w:rFonts w:ascii="Aptos" w:hAnsi="Aptos"/>
          <w:sz w:val="22"/>
          <w:szCs w:val="22"/>
        </w:rPr>
        <w:t xml:space="preserve"> switching between tabs, </w:t>
      </w:r>
      <w:r w:rsidR="00677D41">
        <w:rPr>
          <w:rFonts w:ascii="Aptos" w:hAnsi="Aptos"/>
          <w:sz w:val="22"/>
          <w:szCs w:val="22"/>
        </w:rPr>
        <w:t>active, inactive components. Libraries seems to be more advantage in this area</w:t>
      </w:r>
      <w:r w:rsidR="00D26038">
        <w:rPr>
          <w:rFonts w:ascii="Aptos" w:hAnsi="Aptos"/>
          <w:sz w:val="22"/>
          <w:szCs w:val="22"/>
        </w:rPr>
        <w:t xml:space="preserve">. </w:t>
      </w:r>
    </w:p>
    <w:p w14:paraId="6FDA17D2" w14:textId="322FA99A" w:rsidR="00D26038" w:rsidRDefault="00D26038" w:rsidP="00D26038">
      <w:pPr>
        <w:pStyle w:val="ListParagraph"/>
        <w:numPr>
          <w:ilvl w:val="0"/>
          <w:numId w:val="57"/>
        </w:numPr>
        <w:rPr>
          <w:rFonts w:ascii="Aptos" w:hAnsi="Aptos"/>
          <w:sz w:val="22"/>
          <w:szCs w:val="22"/>
        </w:rPr>
      </w:pPr>
      <w:r>
        <w:rPr>
          <w:rFonts w:ascii="Aptos" w:hAnsi="Aptos"/>
          <w:sz w:val="22"/>
          <w:szCs w:val="22"/>
        </w:rPr>
        <w:t xml:space="preserve">Customize </w:t>
      </w:r>
      <w:r w:rsidR="004840E8">
        <w:rPr>
          <w:rFonts w:ascii="Aptos" w:hAnsi="Aptos"/>
          <w:sz w:val="22"/>
          <w:szCs w:val="22"/>
        </w:rPr>
        <w:t xml:space="preserve">color or background image still need to </w:t>
      </w:r>
      <w:r w:rsidR="00545C1A">
        <w:rPr>
          <w:rFonts w:ascii="Aptos" w:hAnsi="Aptos"/>
          <w:sz w:val="22"/>
          <w:szCs w:val="22"/>
        </w:rPr>
        <w:t>involve</w:t>
      </w:r>
      <w:r w:rsidR="004840E8">
        <w:rPr>
          <w:rFonts w:ascii="Aptos" w:hAnsi="Aptos"/>
          <w:sz w:val="22"/>
          <w:szCs w:val="22"/>
        </w:rPr>
        <w:t xml:space="preserve"> modify CSS</w:t>
      </w:r>
      <w:r w:rsidR="00430999">
        <w:rPr>
          <w:rFonts w:ascii="Aptos" w:hAnsi="Aptos"/>
          <w:sz w:val="22"/>
          <w:szCs w:val="22"/>
        </w:rPr>
        <w:t xml:space="preserve">. </w:t>
      </w:r>
    </w:p>
    <w:p w14:paraId="0EBB214F" w14:textId="023E17D4" w:rsidR="00430999" w:rsidRDefault="00430999" w:rsidP="00D26038">
      <w:pPr>
        <w:pStyle w:val="ListParagraph"/>
        <w:numPr>
          <w:ilvl w:val="0"/>
          <w:numId w:val="57"/>
        </w:numPr>
        <w:rPr>
          <w:rFonts w:ascii="Aptos" w:hAnsi="Aptos"/>
          <w:sz w:val="22"/>
          <w:szCs w:val="22"/>
        </w:rPr>
      </w:pPr>
      <w:r>
        <w:rPr>
          <w:rFonts w:ascii="Aptos" w:hAnsi="Aptos"/>
          <w:sz w:val="22"/>
          <w:szCs w:val="22"/>
        </w:rPr>
        <w:t xml:space="preserve">Difficult to remember the initial of the </w:t>
      </w:r>
      <w:r w:rsidR="000F05C2">
        <w:rPr>
          <w:rFonts w:ascii="Aptos" w:hAnsi="Aptos"/>
          <w:sz w:val="22"/>
          <w:szCs w:val="22"/>
        </w:rPr>
        <w:t xml:space="preserve">bootstrap </w:t>
      </w:r>
      <w:r w:rsidR="002169CA">
        <w:rPr>
          <w:rFonts w:ascii="Aptos" w:hAnsi="Aptos"/>
          <w:sz w:val="22"/>
          <w:szCs w:val="22"/>
        </w:rPr>
        <w:t xml:space="preserve">commands. </w:t>
      </w:r>
    </w:p>
    <w:p w14:paraId="57D99754" w14:textId="77777777" w:rsidR="00AB4D5C" w:rsidRDefault="00AB4D5C" w:rsidP="00AB4D5C">
      <w:pPr>
        <w:rPr>
          <w:rFonts w:ascii="Aptos" w:hAnsi="Aptos"/>
          <w:sz w:val="22"/>
          <w:szCs w:val="22"/>
        </w:rPr>
      </w:pPr>
    </w:p>
    <w:p w14:paraId="14227964" w14:textId="77777777" w:rsidR="00AB4D5C" w:rsidRDefault="00AB4D5C" w:rsidP="00AB4D5C">
      <w:pPr>
        <w:rPr>
          <w:rFonts w:ascii="Aptos" w:hAnsi="Aptos"/>
          <w:sz w:val="22"/>
          <w:szCs w:val="22"/>
        </w:rPr>
      </w:pPr>
    </w:p>
    <w:p w14:paraId="1A803A2A" w14:textId="77777777" w:rsidR="00AB4D5C" w:rsidRDefault="00AB4D5C" w:rsidP="00AB4D5C">
      <w:pPr>
        <w:rPr>
          <w:rFonts w:ascii="Aptos" w:hAnsi="Aptos"/>
          <w:sz w:val="22"/>
          <w:szCs w:val="22"/>
        </w:rPr>
      </w:pPr>
    </w:p>
    <w:p w14:paraId="048773D9" w14:textId="77777777" w:rsidR="00AB4D5C" w:rsidRDefault="00AB4D5C" w:rsidP="00AB4D5C">
      <w:pPr>
        <w:rPr>
          <w:rFonts w:ascii="Aptos" w:hAnsi="Aptos"/>
          <w:sz w:val="22"/>
          <w:szCs w:val="22"/>
        </w:rPr>
      </w:pPr>
    </w:p>
    <w:p w14:paraId="0DBFB83C" w14:textId="77777777" w:rsidR="00AB4D5C" w:rsidRDefault="00AB4D5C" w:rsidP="00AB4D5C">
      <w:pPr>
        <w:rPr>
          <w:rFonts w:ascii="Aptos" w:hAnsi="Aptos"/>
          <w:sz w:val="22"/>
          <w:szCs w:val="22"/>
        </w:rPr>
      </w:pPr>
    </w:p>
    <w:p w14:paraId="327CD379" w14:textId="77777777" w:rsidR="00061F36" w:rsidRPr="006717BE" w:rsidRDefault="00AB4D5C" w:rsidP="00AB4D5C">
      <w:pPr>
        <w:pStyle w:val="NormalWeb"/>
        <w:rPr>
          <w:rFonts w:ascii="Aptos" w:hAnsi="Aptos"/>
          <w:sz w:val="20"/>
          <w:szCs w:val="20"/>
        </w:rPr>
      </w:pPr>
      <w:r w:rsidRPr="006717BE">
        <w:rPr>
          <w:rFonts w:ascii="Aptos" w:hAnsi="Aptos"/>
          <w:sz w:val="20"/>
          <w:szCs w:val="20"/>
        </w:rPr>
        <w:t xml:space="preserve">After building a website using HTML and CSS, working with Bootstrap </w:t>
      </w:r>
      <w:r w:rsidR="00C345EC" w:rsidRPr="006717BE">
        <w:rPr>
          <w:rFonts w:ascii="Aptos" w:hAnsi="Aptos"/>
          <w:sz w:val="20"/>
          <w:szCs w:val="20"/>
        </w:rPr>
        <w:t xml:space="preserve">make me </w:t>
      </w:r>
      <w:r w:rsidRPr="006717BE">
        <w:rPr>
          <w:rFonts w:ascii="Aptos" w:hAnsi="Aptos"/>
          <w:sz w:val="20"/>
          <w:szCs w:val="20"/>
        </w:rPr>
        <w:t xml:space="preserve">felt both relieving and challenging at the same time. Compared to using individual libraries, Bootstrap functions as a full framework with a comprehensive set of pre-defined tools, including HTML, CSS, and JavaScript components, which help streamline the web development process. </w:t>
      </w:r>
    </w:p>
    <w:p w14:paraId="14C497C1" w14:textId="77777777" w:rsidR="00061F36" w:rsidRPr="006717BE" w:rsidRDefault="00AB4D5C" w:rsidP="00061F36">
      <w:pPr>
        <w:pStyle w:val="NormalWeb"/>
        <w:numPr>
          <w:ilvl w:val="0"/>
          <w:numId w:val="57"/>
        </w:numPr>
        <w:rPr>
          <w:rFonts w:ascii="Aptos" w:hAnsi="Aptos"/>
          <w:sz w:val="20"/>
          <w:szCs w:val="20"/>
        </w:rPr>
      </w:pPr>
      <w:r w:rsidRPr="006717BE">
        <w:rPr>
          <w:rFonts w:ascii="Aptos" w:hAnsi="Aptos"/>
          <w:sz w:val="20"/>
          <w:szCs w:val="20"/>
        </w:rPr>
        <w:t xml:space="preserve">One of the things I appreciate most about Bootstrap is the wide range of ready-to-use features, from responsive layouts to reusable UI components. </w:t>
      </w:r>
    </w:p>
    <w:p w14:paraId="418F4614" w14:textId="77777777" w:rsidR="00061F36" w:rsidRPr="006717BE" w:rsidRDefault="00AB4D5C" w:rsidP="00061F36">
      <w:pPr>
        <w:pStyle w:val="NormalWeb"/>
        <w:numPr>
          <w:ilvl w:val="0"/>
          <w:numId w:val="57"/>
        </w:numPr>
        <w:rPr>
          <w:rFonts w:ascii="Aptos" w:hAnsi="Aptos"/>
          <w:sz w:val="20"/>
          <w:szCs w:val="20"/>
        </w:rPr>
      </w:pPr>
      <w:r w:rsidRPr="006717BE">
        <w:rPr>
          <w:rFonts w:ascii="Aptos" w:hAnsi="Aptos"/>
          <w:sz w:val="20"/>
          <w:szCs w:val="20"/>
        </w:rPr>
        <w:t xml:space="preserve">Its 12-column grid </w:t>
      </w:r>
      <w:r w:rsidR="00035567" w:rsidRPr="006717BE">
        <w:rPr>
          <w:rFonts w:ascii="Aptos" w:hAnsi="Aptos"/>
          <w:sz w:val="20"/>
          <w:szCs w:val="20"/>
        </w:rPr>
        <w:t xml:space="preserve">mobile first </w:t>
      </w:r>
      <w:r w:rsidRPr="006717BE">
        <w:rPr>
          <w:rFonts w:ascii="Aptos" w:hAnsi="Aptos"/>
          <w:sz w:val="20"/>
          <w:szCs w:val="20"/>
        </w:rPr>
        <w:t xml:space="preserve">system makes structuring content much more organized and consistent across different screen sizes. </w:t>
      </w:r>
    </w:p>
    <w:p w14:paraId="45CCD61E" w14:textId="77777777" w:rsidR="00061F36" w:rsidRPr="006717BE" w:rsidRDefault="00AB4D5C" w:rsidP="00061F36">
      <w:pPr>
        <w:pStyle w:val="NormalWeb"/>
        <w:numPr>
          <w:ilvl w:val="0"/>
          <w:numId w:val="57"/>
        </w:numPr>
        <w:rPr>
          <w:rFonts w:ascii="Aptos" w:hAnsi="Aptos"/>
          <w:sz w:val="20"/>
          <w:szCs w:val="20"/>
        </w:rPr>
      </w:pPr>
      <w:r w:rsidRPr="006717BE">
        <w:rPr>
          <w:rFonts w:ascii="Aptos" w:hAnsi="Aptos"/>
          <w:sz w:val="20"/>
          <w:szCs w:val="20"/>
        </w:rPr>
        <w:t>I also found it easy to quickly apply layouts and components, customize designs, and preview results efficiently, which helps maintain visual consistency throughout the project</w:t>
      </w:r>
      <w:r w:rsidR="00035567" w:rsidRPr="006717BE">
        <w:rPr>
          <w:rFonts w:ascii="Aptos" w:hAnsi="Aptos"/>
          <w:sz w:val="20"/>
          <w:szCs w:val="20"/>
        </w:rPr>
        <w:t xml:space="preserve">. </w:t>
      </w:r>
    </w:p>
    <w:p w14:paraId="34267426" w14:textId="308051BF" w:rsidR="00AB4D5C" w:rsidRPr="006717BE" w:rsidRDefault="00035567" w:rsidP="00061F36">
      <w:pPr>
        <w:pStyle w:val="NormalWeb"/>
        <w:numPr>
          <w:ilvl w:val="0"/>
          <w:numId w:val="57"/>
        </w:numPr>
        <w:rPr>
          <w:rFonts w:ascii="Aptos" w:hAnsi="Aptos"/>
          <w:sz w:val="20"/>
          <w:szCs w:val="20"/>
        </w:rPr>
      </w:pPr>
      <w:r w:rsidRPr="006717BE">
        <w:rPr>
          <w:rFonts w:ascii="Aptos" w:hAnsi="Aptos"/>
          <w:sz w:val="20"/>
          <w:szCs w:val="20"/>
        </w:rPr>
        <w:t>T</w:t>
      </w:r>
      <w:r w:rsidR="00AB4D5C" w:rsidRPr="006717BE">
        <w:rPr>
          <w:rFonts w:ascii="Aptos" w:hAnsi="Aptos"/>
          <w:sz w:val="20"/>
          <w:szCs w:val="20"/>
        </w:rPr>
        <w:t>he strong community support and abundance of examples make it easier to troubleshoot and learn. Another advantage is that it reduces the need to write extensive custom CSS.</w:t>
      </w:r>
    </w:p>
    <w:p w14:paraId="6F7A3244" w14:textId="77777777" w:rsidR="006717BE" w:rsidRPr="006717BE" w:rsidRDefault="00AB4D5C" w:rsidP="00AB4D5C">
      <w:pPr>
        <w:pStyle w:val="NormalWeb"/>
        <w:rPr>
          <w:rFonts w:ascii="Aptos" w:hAnsi="Aptos"/>
          <w:sz w:val="20"/>
          <w:szCs w:val="20"/>
        </w:rPr>
      </w:pPr>
      <w:r w:rsidRPr="006717BE">
        <w:rPr>
          <w:rFonts w:ascii="Aptos" w:hAnsi="Aptos"/>
          <w:sz w:val="20"/>
          <w:szCs w:val="20"/>
        </w:rPr>
        <w:t xml:space="preserve">However, there are also some drawbacks. </w:t>
      </w:r>
    </w:p>
    <w:p w14:paraId="4AF3878C" w14:textId="77777777" w:rsidR="006717BE" w:rsidRPr="006717BE" w:rsidRDefault="00AB4D5C" w:rsidP="006717BE">
      <w:pPr>
        <w:pStyle w:val="NormalWeb"/>
        <w:numPr>
          <w:ilvl w:val="0"/>
          <w:numId w:val="57"/>
        </w:numPr>
        <w:rPr>
          <w:rFonts w:ascii="Aptos" w:hAnsi="Aptos"/>
          <w:sz w:val="20"/>
          <w:szCs w:val="20"/>
        </w:rPr>
      </w:pPr>
      <w:r w:rsidRPr="006717BE">
        <w:rPr>
          <w:rFonts w:ascii="Aptos" w:hAnsi="Aptos"/>
          <w:sz w:val="20"/>
          <w:szCs w:val="20"/>
        </w:rPr>
        <w:t xml:space="preserve">For more advanced layouts or interactive features, Bootstrap can become time-consuming and require extra effort to fully understand and manipulate. </w:t>
      </w:r>
    </w:p>
    <w:p w14:paraId="58F7BCA2" w14:textId="77777777" w:rsidR="006717BE" w:rsidRPr="006717BE" w:rsidRDefault="00AB4D5C" w:rsidP="006717BE">
      <w:pPr>
        <w:pStyle w:val="NormalWeb"/>
        <w:numPr>
          <w:ilvl w:val="0"/>
          <w:numId w:val="57"/>
        </w:numPr>
        <w:rPr>
          <w:rFonts w:ascii="Aptos" w:hAnsi="Aptos"/>
          <w:sz w:val="20"/>
          <w:szCs w:val="20"/>
        </w:rPr>
      </w:pPr>
      <w:r w:rsidRPr="006717BE">
        <w:rPr>
          <w:rFonts w:ascii="Aptos" w:hAnsi="Aptos"/>
          <w:sz w:val="20"/>
          <w:szCs w:val="20"/>
        </w:rPr>
        <w:t xml:space="preserve">I have not explored Bootstrap in great depth yet, but I encountered some difficulties when working with interaction features such as toggling tabs or managing active and inactive states. In this area, standalone JavaScript libraries seem more flexible and powerful. </w:t>
      </w:r>
    </w:p>
    <w:p w14:paraId="7EE651A4" w14:textId="77777777" w:rsidR="006717BE" w:rsidRPr="006717BE" w:rsidRDefault="00AB4D5C" w:rsidP="006717BE">
      <w:pPr>
        <w:pStyle w:val="NormalWeb"/>
        <w:numPr>
          <w:ilvl w:val="0"/>
          <w:numId w:val="57"/>
        </w:numPr>
        <w:rPr>
          <w:rFonts w:ascii="Aptos" w:hAnsi="Aptos"/>
          <w:sz w:val="20"/>
          <w:szCs w:val="20"/>
        </w:rPr>
      </w:pPr>
      <w:r w:rsidRPr="006717BE">
        <w:rPr>
          <w:rFonts w:ascii="Aptos" w:hAnsi="Aptos"/>
          <w:sz w:val="20"/>
          <w:szCs w:val="20"/>
        </w:rPr>
        <w:t xml:space="preserve">Customizing elements like colors or background images still requires writing additional CSS, which slightly reduces the convenience. </w:t>
      </w:r>
    </w:p>
    <w:p w14:paraId="4242A9CD" w14:textId="330C6E0A" w:rsidR="00AB4D5C" w:rsidRPr="006717BE" w:rsidRDefault="00AB4D5C" w:rsidP="006717BE">
      <w:pPr>
        <w:pStyle w:val="NormalWeb"/>
        <w:numPr>
          <w:ilvl w:val="0"/>
          <w:numId w:val="57"/>
        </w:numPr>
        <w:rPr>
          <w:rFonts w:ascii="Aptos" w:hAnsi="Aptos"/>
          <w:sz w:val="20"/>
          <w:szCs w:val="20"/>
        </w:rPr>
      </w:pPr>
      <w:r w:rsidRPr="006717BE">
        <w:rPr>
          <w:rFonts w:ascii="Aptos" w:hAnsi="Aptos"/>
          <w:sz w:val="20"/>
          <w:szCs w:val="20"/>
        </w:rPr>
        <w:t>Lastly, remembering Bootstrap’s class naming conventions and syntax can be challenging, especially for beginners.</w:t>
      </w:r>
    </w:p>
    <w:p w14:paraId="49224E27" w14:textId="77777777" w:rsidR="00AB4D5C" w:rsidRPr="00AB4D5C" w:rsidRDefault="00AB4D5C" w:rsidP="00AB4D5C">
      <w:pPr>
        <w:rPr>
          <w:rFonts w:ascii="Aptos" w:hAnsi="Aptos"/>
          <w:sz w:val="22"/>
          <w:szCs w:val="22"/>
        </w:rPr>
      </w:pPr>
    </w:p>
    <w:p w14:paraId="21C03227" w14:textId="77777777" w:rsidR="00677D41" w:rsidRPr="00D26038" w:rsidRDefault="00677D41" w:rsidP="00D26038">
      <w:pPr>
        <w:rPr>
          <w:rFonts w:ascii="Aptos" w:hAnsi="Aptos"/>
          <w:sz w:val="22"/>
          <w:szCs w:val="22"/>
        </w:rPr>
      </w:pPr>
    </w:p>
    <w:sectPr w:rsidR="00677D41" w:rsidRPr="00D26038" w:rsidSect="00C30F7E">
      <w:type w:val="continuous"/>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CC0E5" w14:textId="77777777" w:rsidR="001905B7" w:rsidRDefault="001905B7" w:rsidP="001C0200">
      <w:r>
        <w:separator/>
      </w:r>
    </w:p>
  </w:endnote>
  <w:endnote w:type="continuationSeparator" w:id="0">
    <w:p w14:paraId="3C3D062E" w14:textId="77777777" w:rsidR="001905B7" w:rsidRDefault="001905B7" w:rsidP="001C02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4994D" w14:textId="77777777" w:rsidR="001905B7" w:rsidRDefault="001905B7" w:rsidP="001C0200">
      <w:r>
        <w:separator/>
      </w:r>
    </w:p>
  </w:footnote>
  <w:footnote w:type="continuationSeparator" w:id="0">
    <w:p w14:paraId="67B84417" w14:textId="77777777" w:rsidR="001905B7" w:rsidRDefault="001905B7" w:rsidP="001C02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04783" w14:textId="358AA92A" w:rsidR="001C0200" w:rsidRDefault="001C0200">
    <w:pPr>
      <w:pStyle w:val="Header"/>
    </w:pPr>
    <w:r>
      <w:rPr>
        <w:noProof/>
      </w:rPr>
      <w:drawing>
        <wp:anchor distT="0" distB="0" distL="114300" distR="114300" simplePos="0" relativeHeight="251658240" behindDoc="0" locked="0" layoutInCell="1" allowOverlap="1" wp14:anchorId="2909E0A5" wp14:editId="34FF35D2">
          <wp:simplePos x="0" y="0"/>
          <wp:positionH relativeFrom="margin">
            <wp:posOffset>5571404</wp:posOffset>
          </wp:positionH>
          <wp:positionV relativeFrom="margin">
            <wp:posOffset>-650886</wp:posOffset>
          </wp:positionV>
          <wp:extent cx="971550" cy="500380"/>
          <wp:effectExtent l="0" t="0" r="6350" b="0"/>
          <wp:wrapThrough wrapText="bothSides">
            <wp:wrapPolygon edited="0">
              <wp:start x="14118" y="0"/>
              <wp:lineTo x="0" y="3838"/>
              <wp:lineTo x="0" y="14802"/>
              <wp:lineTo x="5365" y="17543"/>
              <wp:lineTo x="5365" y="20832"/>
              <wp:lineTo x="8188" y="20832"/>
              <wp:lineTo x="21176" y="19736"/>
              <wp:lineTo x="21459" y="14802"/>
              <wp:lineTo x="21459" y="8772"/>
              <wp:lineTo x="20612" y="8772"/>
              <wp:lineTo x="16659" y="0"/>
              <wp:lineTo x="14118" y="0"/>
            </wp:wrapPolygon>
          </wp:wrapThrough>
          <wp:docPr id="1261992824" name="Picture 1" descr="Logo for Saskatchewan Polytech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for Saskatchewan Polytechni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550"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fldChar w:fldCharType="begin"/>
    </w:r>
    <w:r>
      <w:instrText xml:space="preserve"> INCLUDEPICTURE "https://s3.ca-central-1.amazonaws.com/static.academicworks.ca/clients/saskpolytech/assets/images/logo.png" \* MERGEFORMATINET </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818"/>
    <w:multiLevelType w:val="multilevel"/>
    <w:tmpl w:val="03400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35859"/>
    <w:multiLevelType w:val="multilevel"/>
    <w:tmpl w:val="1116B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0E4C7D"/>
    <w:multiLevelType w:val="multilevel"/>
    <w:tmpl w:val="4E74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F6D1E"/>
    <w:multiLevelType w:val="hybridMultilevel"/>
    <w:tmpl w:val="DD70A2C2"/>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13781721"/>
    <w:multiLevelType w:val="hybridMultilevel"/>
    <w:tmpl w:val="E1228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941ED"/>
    <w:multiLevelType w:val="multilevel"/>
    <w:tmpl w:val="C020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21577D"/>
    <w:multiLevelType w:val="hybridMultilevel"/>
    <w:tmpl w:val="3D7E635C"/>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7" w15:restartNumberingAfterBreak="0">
    <w:nsid w:val="19905552"/>
    <w:multiLevelType w:val="hybridMultilevel"/>
    <w:tmpl w:val="EC44AA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ED1AB8"/>
    <w:multiLevelType w:val="hybridMultilevel"/>
    <w:tmpl w:val="1F4E6140"/>
    <w:lvl w:ilvl="0" w:tplc="FE967A28">
      <w:start w:val="1"/>
      <w:numFmt w:val="decimal"/>
      <w:lvlText w:val="%1."/>
      <w:lvlJc w:val="left"/>
      <w:pPr>
        <w:ind w:left="72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9" w15:restartNumberingAfterBreak="0">
    <w:nsid w:val="1AF25F99"/>
    <w:multiLevelType w:val="hybridMultilevel"/>
    <w:tmpl w:val="80885D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105920"/>
    <w:multiLevelType w:val="multilevel"/>
    <w:tmpl w:val="B5F4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50A61"/>
    <w:multiLevelType w:val="hybridMultilevel"/>
    <w:tmpl w:val="E6A60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A34514"/>
    <w:multiLevelType w:val="multilevel"/>
    <w:tmpl w:val="84F64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67110B"/>
    <w:multiLevelType w:val="hybridMultilevel"/>
    <w:tmpl w:val="E40E87EE"/>
    <w:lvl w:ilvl="0" w:tplc="EE9211E6">
      <w:start w:val="3"/>
      <w:numFmt w:val="bullet"/>
      <w:lvlText w:val="-"/>
      <w:lvlJc w:val="left"/>
      <w:pPr>
        <w:ind w:left="1080" w:hanging="360"/>
      </w:pPr>
      <w:rPr>
        <w:rFonts w:ascii="Aptos" w:eastAsia="Times New Roman" w:hAnsi="Apto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7B46E8E"/>
    <w:multiLevelType w:val="hybridMultilevel"/>
    <w:tmpl w:val="DDC2F1E0"/>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281274BF"/>
    <w:multiLevelType w:val="hybridMultilevel"/>
    <w:tmpl w:val="3DB6E2A8"/>
    <w:lvl w:ilvl="0" w:tplc="04090001">
      <w:start w:val="1"/>
      <w:numFmt w:val="bullet"/>
      <w:lvlText w:val=""/>
      <w:lvlJc w:val="left"/>
      <w:pPr>
        <w:ind w:left="1749" w:hanging="360"/>
      </w:pPr>
      <w:rPr>
        <w:rFonts w:ascii="Symbol" w:hAnsi="Symbol" w:hint="default"/>
      </w:rPr>
    </w:lvl>
    <w:lvl w:ilvl="1" w:tplc="04090003" w:tentative="1">
      <w:start w:val="1"/>
      <w:numFmt w:val="bullet"/>
      <w:lvlText w:val="o"/>
      <w:lvlJc w:val="left"/>
      <w:pPr>
        <w:ind w:left="2469" w:hanging="360"/>
      </w:pPr>
      <w:rPr>
        <w:rFonts w:ascii="Courier New" w:hAnsi="Courier New" w:cs="Courier New" w:hint="default"/>
      </w:rPr>
    </w:lvl>
    <w:lvl w:ilvl="2" w:tplc="04090005" w:tentative="1">
      <w:start w:val="1"/>
      <w:numFmt w:val="bullet"/>
      <w:lvlText w:val=""/>
      <w:lvlJc w:val="left"/>
      <w:pPr>
        <w:ind w:left="3189" w:hanging="360"/>
      </w:pPr>
      <w:rPr>
        <w:rFonts w:ascii="Wingdings" w:hAnsi="Wingdings" w:hint="default"/>
      </w:rPr>
    </w:lvl>
    <w:lvl w:ilvl="3" w:tplc="04090001" w:tentative="1">
      <w:start w:val="1"/>
      <w:numFmt w:val="bullet"/>
      <w:lvlText w:val=""/>
      <w:lvlJc w:val="left"/>
      <w:pPr>
        <w:ind w:left="3909" w:hanging="360"/>
      </w:pPr>
      <w:rPr>
        <w:rFonts w:ascii="Symbol" w:hAnsi="Symbol" w:hint="default"/>
      </w:rPr>
    </w:lvl>
    <w:lvl w:ilvl="4" w:tplc="04090003" w:tentative="1">
      <w:start w:val="1"/>
      <w:numFmt w:val="bullet"/>
      <w:lvlText w:val="o"/>
      <w:lvlJc w:val="left"/>
      <w:pPr>
        <w:ind w:left="4629" w:hanging="360"/>
      </w:pPr>
      <w:rPr>
        <w:rFonts w:ascii="Courier New" w:hAnsi="Courier New" w:cs="Courier New" w:hint="default"/>
      </w:rPr>
    </w:lvl>
    <w:lvl w:ilvl="5" w:tplc="04090005" w:tentative="1">
      <w:start w:val="1"/>
      <w:numFmt w:val="bullet"/>
      <w:lvlText w:val=""/>
      <w:lvlJc w:val="left"/>
      <w:pPr>
        <w:ind w:left="5349" w:hanging="360"/>
      </w:pPr>
      <w:rPr>
        <w:rFonts w:ascii="Wingdings" w:hAnsi="Wingdings" w:hint="default"/>
      </w:rPr>
    </w:lvl>
    <w:lvl w:ilvl="6" w:tplc="04090001" w:tentative="1">
      <w:start w:val="1"/>
      <w:numFmt w:val="bullet"/>
      <w:lvlText w:val=""/>
      <w:lvlJc w:val="left"/>
      <w:pPr>
        <w:ind w:left="6069" w:hanging="360"/>
      </w:pPr>
      <w:rPr>
        <w:rFonts w:ascii="Symbol" w:hAnsi="Symbol" w:hint="default"/>
      </w:rPr>
    </w:lvl>
    <w:lvl w:ilvl="7" w:tplc="04090003" w:tentative="1">
      <w:start w:val="1"/>
      <w:numFmt w:val="bullet"/>
      <w:lvlText w:val="o"/>
      <w:lvlJc w:val="left"/>
      <w:pPr>
        <w:ind w:left="6789" w:hanging="360"/>
      </w:pPr>
      <w:rPr>
        <w:rFonts w:ascii="Courier New" w:hAnsi="Courier New" w:cs="Courier New" w:hint="default"/>
      </w:rPr>
    </w:lvl>
    <w:lvl w:ilvl="8" w:tplc="04090005" w:tentative="1">
      <w:start w:val="1"/>
      <w:numFmt w:val="bullet"/>
      <w:lvlText w:val=""/>
      <w:lvlJc w:val="left"/>
      <w:pPr>
        <w:ind w:left="7509" w:hanging="360"/>
      </w:pPr>
      <w:rPr>
        <w:rFonts w:ascii="Wingdings" w:hAnsi="Wingdings" w:hint="default"/>
      </w:rPr>
    </w:lvl>
  </w:abstractNum>
  <w:abstractNum w:abstractNumId="16" w15:restartNumberingAfterBreak="0">
    <w:nsid w:val="2A28713D"/>
    <w:multiLevelType w:val="hybridMultilevel"/>
    <w:tmpl w:val="B85E8CD2"/>
    <w:lvl w:ilvl="0" w:tplc="04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B104B2A"/>
    <w:multiLevelType w:val="multilevel"/>
    <w:tmpl w:val="9EC0B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935F8F"/>
    <w:multiLevelType w:val="hybridMultilevel"/>
    <w:tmpl w:val="800E0AB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BEF2FD3"/>
    <w:multiLevelType w:val="hybridMultilevel"/>
    <w:tmpl w:val="0B52948A"/>
    <w:lvl w:ilvl="0" w:tplc="FCB0B2EE">
      <w:start w:val="3"/>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9D04B8"/>
    <w:multiLevelType w:val="hybridMultilevel"/>
    <w:tmpl w:val="EA7C4CB4"/>
    <w:lvl w:ilvl="0" w:tplc="004CB248">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BE7021"/>
    <w:multiLevelType w:val="multilevel"/>
    <w:tmpl w:val="FC22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A332ED"/>
    <w:multiLevelType w:val="multilevel"/>
    <w:tmpl w:val="DCDC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90B28A4"/>
    <w:multiLevelType w:val="hybridMultilevel"/>
    <w:tmpl w:val="905A3A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186EA0"/>
    <w:multiLevelType w:val="hybridMultilevel"/>
    <w:tmpl w:val="3D568E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A45324E"/>
    <w:multiLevelType w:val="hybridMultilevel"/>
    <w:tmpl w:val="1C22A73C"/>
    <w:lvl w:ilvl="0" w:tplc="04090001">
      <w:start w:val="1"/>
      <w:numFmt w:val="bullet"/>
      <w:lvlText w:val=""/>
      <w:lvlJc w:val="left"/>
      <w:pPr>
        <w:ind w:left="1749" w:hanging="360"/>
      </w:pPr>
      <w:rPr>
        <w:rFonts w:ascii="Symbol" w:hAnsi="Symbol" w:hint="default"/>
      </w:rPr>
    </w:lvl>
    <w:lvl w:ilvl="1" w:tplc="04090003" w:tentative="1">
      <w:start w:val="1"/>
      <w:numFmt w:val="bullet"/>
      <w:lvlText w:val="o"/>
      <w:lvlJc w:val="left"/>
      <w:pPr>
        <w:ind w:left="2469" w:hanging="360"/>
      </w:pPr>
      <w:rPr>
        <w:rFonts w:ascii="Courier New" w:hAnsi="Courier New" w:cs="Courier New" w:hint="default"/>
      </w:rPr>
    </w:lvl>
    <w:lvl w:ilvl="2" w:tplc="04090005" w:tentative="1">
      <w:start w:val="1"/>
      <w:numFmt w:val="bullet"/>
      <w:lvlText w:val=""/>
      <w:lvlJc w:val="left"/>
      <w:pPr>
        <w:ind w:left="3189" w:hanging="360"/>
      </w:pPr>
      <w:rPr>
        <w:rFonts w:ascii="Wingdings" w:hAnsi="Wingdings" w:hint="default"/>
      </w:rPr>
    </w:lvl>
    <w:lvl w:ilvl="3" w:tplc="04090001" w:tentative="1">
      <w:start w:val="1"/>
      <w:numFmt w:val="bullet"/>
      <w:lvlText w:val=""/>
      <w:lvlJc w:val="left"/>
      <w:pPr>
        <w:ind w:left="3909" w:hanging="360"/>
      </w:pPr>
      <w:rPr>
        <w:rFonts w:ascii="Symbol" w:hAnsi="Symbol" w:hint="default"/>
      </w:rPr>
    </w:lvl>
    <w:lvl w:ilvl="4" w:tplc="04090003" w:tentative="1">
      <w:start w:val="1"/>
      <w:numFmt w:val="bullet"/>
      <w:lvlText w:val="o"/>
      <w:lvlJc w:val="left"/>
      <w:pPr>
        <w:ind w:left="4629" w:hanging="360"/>
      </w:pPr>
      <w:rPr>
        <w:rFonts w:ascii="Courier New" w:hAnsi="Courier New" w:cs="Courier New" w:hint="default"/>
      </w:rPr>
    </w:lvl>
    <w:lvl w:ilvl="5" w:tplc="04090005" w:tentative="1">
      <w:start w:val="1"/>
      <w:numFmt w:val="bullet"/>
      <w:lvlText w:val=""/>
      <w:lvlJc w:val="left"/>
      <w:pPr>
        <w:ind w:left="5349" w:hanging="360"/>
      </w:pPr>
      <w:rPr>
        <w:rFonts w:ascii="Wingdings" w:hAnsi="Wingdings" w:hint="default"/>
      </w:rPr>
    </w:lvl>
    <w:lvl w:ilvl="6" w:tplc="04090001" w:tentative="1">
      <w:start w:val="1"/>
      <w:numFmt w:val="bullet"/>
      <w:lvlText w:val=""/>
      <w:lvlJc w:val="left"/>
      <w:pPr>
        <w:ind w:left="6069" w:hanging="360"/>
      </w:pPr>
      <w:rPr>
        <w:rFonts w:ascii="Symbol" w:hAnsi="Symbol" w:hint="default"/>
      </w:rPr>
    </w:lvl>
    <w:lvl w:ilvl="7" w:tplc="04090003" w:tentative="1">
      <w:start w:val="1"/>
      <w:numFmt w:val="bullet"/>
      <w:lvlText w:val="o"/>
      <w:lvlJc w:val="left"/>
      <w:pPr>
        <w:ind w:left="6789" w:hanging="360"/>
      </w:pPr>
      <w:rPr>
        <w:rFonts w:ascii="Courier New" w:hAnsi="Courier New" w:cs="Courier New" w:hint="default"/>
      </w:rPr>
    </w:lvl>
    <w:lvl w:ilvl="8" w:tplc="04090005" w:tentative="1">
      <w:start w:val="1"/>
      <w:numFmt w:val="bullet"/>
      <w:lvlText w:val=""/>
      <w:lvlJc w:val="left"/>
      <w:pPr>
        <w:ind w:left="7509" w:hanging="360"/>
      </w:pPr>
      <w:rPr>
        <w:rFonts w:ascii="Wingdings" w:hAnsi="Wingdings" w:hint="default"/>
      </w:rPr>
    </w:lvl>
  </w:abstractNum>
  <w:abstractNum w:abstractNumId="26" w15:restartNumberingAfterBreak="0">
    <w:nsid w:val="3FEA3C4A"/>
    <w:multiLevelType w:val="hybridMultilevel"/>
    <w:tmpl w:val="454E0D62"/>
    <w:lvl w:ilvl="0" w:tplc="04090001">
      <w:start w:val="1"/>
      <w:numFmt w:val="bullet"/>
      <w:lvlText w:val=""/>
      <w:lvlJc w:val="left"/>
      <w:pPr>
        <w:ind w:left="4269" w:hanging="360"/>
      </w:pPr>
      <w:rPr>
        <w:rFonts w:ascii="Symbol" w:hAnsi="Symbol" w:hint="default"/>
      </w:rPr>
    </w:lvl>
    <w:lvl w:ilvl="1" w:tplc="04090003" w:tentative="1">
      <w:start w:val="1"/>
      <w:numFmt w:val="bullet"/>
      <w:lvlText w:val="o"/>
      <w:lvlJc w:val="left"/>
      <w:pPr>
        <w:ind w:left="4989" w:hanging="360"/>
      </w:pPr>
      <w:rPr>
        <w:rFonts w:ascii="Courier New" w:hAnsi="Courier New" w:cs="Courier New" w:hint="default"/>
      </w:rPr>
    </w:lvl>
    <w:lvl w:ilvl="2" w:tplc="04090005" w:tentative="1">
      <w:start w:val="1"/>
      <w:numFmt w:val="bullet"/>
      <w:lvlText w:val=""/>
      <w:lvlJc w:val="left"/>
      <w:pPr>
        <w:ind w:left="5709" w:hanging="360"/>
      </w:pPr>
      <w:rPr>
        <w:rFonts w:ascii="Wingdings" w:hAnsi="Wingdings" w:hint="default"/>
      </w:rPr>
    </w:lvl>
    <w:lvl w:ilvl="3" w:tplc="04090001" w:tentative="1">
      <w:start w:val="1"/>
      <w:numFmt w:val="bullet"/>
      <w:lvlText w:val=""/>
      <w:lvlJc w:val="left"/>
      <w:pPr>
        <w:ind w:left="6429" w:hanging="360"/>
      </w:pPr>
      <w:rPr>
        <w:rFonts w:ascii="Symbol" w:hAnsi="Symbol" w:hint="default"/>
      </w:rPr>
    </w:lvl>
    <w:lvl w:ilvl="4" w:tplc="04090003" w:tentative="1">
      <w:start w:val="1"/>
      <w:numFmt w:val="bullet"/>
      <w:lvlText w:val="o"/>
      <w:lvlJc w:val="left"/>
      <w:pPr>
        <w:ind w:left="7149" w:hanging="360"/>
      </w:pPr>
      <w:rPr>
        <w:rFonts w:ascii="Courier New" w:hAnsi="Courier New" w:cs="Courier New" w:hint="default"/>
      </w:rPr>
    </w:lvl>
    <w:lvl w:ilvl="5" w:tplc="04090005" w:tentative="1">
      <w:start w:val="1"/>
      <w:numFmt w:val="bullet"/>
      <w:lvlText w:val=""/>
      <w:lvlJc w:val="left"/>
      <w:pPr>
        <w:ind w:left="7869" w:hanging="360"/>
      </w:pPr>
      <w:rPr>
        <w:rFonts w:ascii="Wingdings" w:hAnsi="Wingdings" w:hint="default"/>
      </w:rPr>
    </w:lvl>
    <w:lvl w:ilvl="6" w:tplc="04090001" w:tentative="1">
      <w:start w:val="1"/>
      <w:numFmt w:val="bullet"/>
      <w:lvlText w:val=""/>
      <w:lvlJc w:val="left"/>
      <w:pPr>
        <w:ind w:left="8589" w:hanging="360"/>
      </w:pPr>
      <w:rPr>
        <w:rFonts w:ascii="Symbol" w:hAnsi="Symbol" w:hint="default"/>
      </w:rPr>
    </w:lvl>
    <w:lvl w:ilvl="7" w:tplc="04090003" w:tentative="1">
      <w:start w:val="1"/>
      <w:numFmt w:val="bullet"/>
      <w:lvlText w:val="o"/>
      <w:lvlJc w:val="left"/>
      <w:pPr>
        <w:ind w:left="9309" w:hanging="360"/>
      </w:pPr>
      <w:rPr>
        <w:rFonts w:ascii="Courier New" w:hAnsi="Courier New" w:cs="Courier New" w:hint="default"/>
      </w:rPr>
    </w:lvl>
    <w:lvl w:ilvl="8" w:tplc="04090005" w:tentative="1">
      <w:start w:val="1"/>
      <w:numFmt w:val="bullet"/>
      <w:lvlText w:val=""/>
      <w:lvlJc w:val="left"/>
      <w:pPr>
        <w:ind w:left="10029" w:hanging="360"/>
      </w:pPr>
      <w:rPr>
        <w:rFonts w:ascii="Wingdings" w:hAnsi="Wingdings" w:hint="default"/>
      </w:rPr>
    </w:lvl>
  </w:abstractNum>
  <w:abstractNum w:abstractNumId="27" w15:restartNumberingAfterBreak="0">
    <w:nsid w:val="40344C1F"/>
    <w:multiLevelType w:val="hybridMultilevel"/>
    <w:tmpl w:val="85742C7A"/>
    <w:lvl w:ilvl="0" w:tplc="7990F382">
      <w:start w:val="1"/>
      <w:numFmt w:val="bullet"/>
      <w:lvlText w:val="-"/>
      <w:lvlJc w:val="left"/>
      <w:pPr>
        <w:ind w:left="1080" w:hanging="360"/>
      </w:pPr>
      <w:rPr>
        <w:rFonts w:ascii="Verdana" w:eastAsia="Times New Roman" w:hAnsi="Verdan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66C52B7"/>
    <w:multiLevelType w:val="multilevel"/>
    <w:tmpl w:val="0FF8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E04177"/>
    <w:multiLevelType w:val="multilevel"/>
    <w:tmpl w:val="5C382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BBC2D33"/>
    <w:multiLevelType w:val="hybridMultilevel"/>
    <w:tmpl w:val="911418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5D3377"/>
    <w:multiLevelType w:val="multilevel"/>
    <w:tmpl w:val="0EC6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D8C28D5"/>
    <w:multiLevelType w:val="multilevel"/>
    <w:tmpl w:val="7B141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0AE767B"/>
    <w:multiLevelType w:val="hybridMultilevel"/>
    <w:tmpl w:val="32EA9F3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27472B8"/>
    <w:multiLevelType w:val="multilevel"/>
    <w:tmpl w:val="A2E0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3287C2E"/>
    <w:multiLevelType w:val="multilevel"/>
    <w:tmpl w:val="A950CD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57633F41"/>
    <w:multiLevelType w:val="hybridMultilevel"/>
    <w:tmpl w:val="D6B6B3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D7690B"/>
    <w:multiLevelType w:val="hybridMultilevel"/>
    <w:tmpl w:val="6478C5F6"/>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59F139A9"/>
    <w:multiLevelType w:val="hybridMultilevel"/>
    <w:tmpl w:val="3D568E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A484554"/>
    <w:multiLevelType w:val="multilevel"/>
    <w:tmpl w:val="D3D89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D072124"/>
    <w:multiLevelType w:val="multilevel"/>
    <w:tmpl w:val="2DB048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E901349"/>
    <w:multiLevelType w:val="hybridMultilevel"/>
    <w:tmpl w:val="0A7C7A30"/>
    <w:lvl w:ilvl="0" w:tplc="EE9211E6">
      <w:start w:val="3"/>
      <w:numFmt w:val="bullet"/>
      <w:lvlText w:val="-"/>
      <w:lvlJc w:val="left"/>
      <w:pPr>
        <w:ind w:left="1800" w:hanging="360"/>
      </w:pPr>
      <w:rPr>
        <w:rFonts w:ascii="Aptos" w:eastAsia="Times New Roman" w:hAnsi="Apto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F5877CD"/>
    <w:multiLevelType w:val="hybridMultilevel"/>
    <w:tmpl w:val="3A32DB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B5B510B"/>
    <w:multiLevelType w:val="multilevel"/>
    <w:tmpl w:val="CA4EA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BEA2CB2"/>
    <w:multiLevelType w:val="multilevel"/>
    <w:tmpl w:val="B22E2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C60746F"/>
    <w:multiLevelType w:val="hybridMultilevel"/>
    <w:tmpl w:val="A9DE2496"/>
    <w:lvl w:ilvl="0" w:tplc="04090001">
      <w:start w:val="1"/>
      <w:numFmt w:val="bullet"/>
      <w:lvlText w:val=""/>
      <w:lvlJc w:val="left"/>
      <w:pPr>
        <w:ind w:left="1389" w:hanging="360"/>
      </w:pPr>
      <w:rPr>
        <w:rFonts w:ascii="Symbol" w:hAnsi="Symbol" w:hint="default"/>
      </w:rPr>
    </w:lvl>
    <w:lvl w:ilvl="1" w:tplc="FFFFFFFF">
      <w:start w:val="1"/>
      <w:numFmt w:val="lowerLetter"/>
      <w:lvlText w:val="%2."/>
      <w:lvlJc w:val="left"/>
      <w:pPr>
        <w:ind w:left="2109" w:hanging="360"/>
      </w:pPr>
    </w:lvl>
    <w:lvl w:ilvl="2" w:tplc="FFFFFFFF" w:tentative="1">
      <w:start w:val="1"/>
      <w:numFmt w:val="lowerRoman"/>
      <w:lvlText w:val="%3."/>
      <w:lvlJc w:val="right"/>
      <w:pPr>
        <w:ind w:left="2829" w:hanging="180"/>
      </w:pPr>
    </w:lvl>
    <w:lvl w:ilvl="3" w:tplc="FFFFFFFF" w:tentative="1">
      <w:start w:val="1"/>
      <w:numFmt w:val="decimal"/>
      <w:lvlText w:val="%4."/>
      <w:lvlJc w:val="left"/>
      <w:pPr>
        <w:ind w:left="3549" w:hanging="360"/>
      </w:pPr>
    </w:lvl>
    <w:lvl w:ilvl="4" w:tplc="FFFFFFFF" w:tentative="1">
      <w:start w:val="1"/>
      <w:numFmt w:val="lowerLetter"/>
      <w:lvlText w:val="%5."/>
      <w:lvlJc w:val="left"/>
      <w:pPr>
        <w:ind w:left="4269" w:hanging="360"/>
      </w:pPr>
    </w:lvl>
    <w:lvl w:ilvl="5" w:tplc="FFFFFFFF" w:tentative="1">
      <w:start w:val="1"/>
      <w:numFmt w:val="lowerRoman"/>
      <w:lvlText w:val="%6."/>
      <w:lvlJc w:val="right"/>
      <w:pPr>
        <w:ind w:left="4989" w:hanging="180"/>
      </w:pPr>
    </w:lvl>
    <w:lvl w:ilvl="6" w:tplc="FFFFFFFF" w:tentative="1">
      <w:start w:val="1"/>
      <w:numFmt w:val="decimal"/>
      <w:lvlText w:val="%7."/>
      <w:lvlJc w:val="left"/>
      <w:pPr>
        <w:ind w:left="5709" w:hanging="360"/>
      </w:pPr>
    </w:lvl>
    <w:lvl w:ilvl="7" w:tplc="FFFFFFFF" w:tentative="1">
      <w:start w:val="1"/>
      <w:numFmt w:val="lowerLetter"/>
      <w:lvlText w:val="%8."/>
      <w:lvlJc w:val="left"/>
      <w:pPr>
        <w:ind w:left="6429" w:hanging="360"/>
      </w:pPr>
    </w:lvl>
    <w:lvl w:ilvl="8" w:tplc="FFFFFFFF" w:tentative="1">
      <w:start w:val="1"/>
      <w:numFmt w:val="lowerRoman"/>
      <w:lvlText w:val="%9."/>
      <w:lvlJc w:val="right"/>
      <w:pPr>
        <w:ind w:left="7149" w:hanging="180"/>
      </w:pPr>
    </w:lvl>
  </w:abstractNum>
  <w:abstractNum w:abstractNumId="46" w15:restartNumberingAfterBreak="0">
    <w:nsid w:val="6FC93D71"/>
    <w:multiLevelType w:val="multilevel"/>
    <w:tmpl w:val="9F4A8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09B3EA6"/>
    <w:multiLevelType w:val="multilevel"/>
    <w:tmpl w:val="68F4B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14E00E7"/>
    <w:multiLevelType w:val="hybridMultilevel"/>
    <w:tmpl w:val="91528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16A2E76"/>
    <w:multiLevelType w:val="hybridMultilevel"/>
    <w:tmpl w:val="D660AD7A"/>
    <w:lvl w:ilvl="0" w:tplc="0409000F">
      <w:start w:val="1"/>
      <w:numFmt w:val="decimal"/>
      <w:lvlText w:val="%1."/>
      <w:lvlJc w:val="left"/>
      <w:pPr>
        <w:ind w:left="777" w:hanging="360"/>
      </w:pPr>
      <w:rPr>
        <w:rFonts w:hint="default"/>
      </w:rPr>
    </w:lvl>
    <w:lvl w:ilvl="1" w:tplc="FFFFFFFF" w:tentative="1">
      <w:start w:val="1"/>
      <w:numFmt w:val="bullet"/>
      <w:lvlText w:val="o"/>
      <w:lvlJc w:val="left"/>
      <w:pPr>
        <w:ind w:left="1497" w:hanging="360"/>
      </w:pPr>
      <w:rPr>
        <w:rFonts w:ascii="Courier New" w:hAnsi="Courier New" w:cs="Courier New" w:hint="default"/>
      </w:rPr>
    </w:lvl>
    <w:lvl w:ilvl="2" w:tplc="FFFFFFFF" w:tentative="1">
      <w:start w:val="1"/>
      <w:numFmt w:val="bullet"/>
      <w:lvlText w:val=""/>
      <w:lvlJc w:val="left"/>
      <w:pPr>
        <w:ind w:left="2217" w:hanging="360"/>
      </w:pPr>
      <w:rPr>
        <w:rFonts w:ascii="Wingdings" w:hAnsi="Wingdings" w:hint="default"/>
      </w:rPr>
    </w:lvl>
    <w:lvl w:ilvl="3" w:tplc="FFFFFFFF" w:tentative="1">
      <w:start w:val="1"/>
      <w:numFmt w:val="bullet"/>
      <w:lvlText w:val=""/>
      <w:lvlJc w:val="left"/>
      <w:pPr>
        <w:ind w:left="2937" w:hanging="360"/>
      </w:pPr>
      <w:rPr>
        <w:rFonts w:ascii="Symbol" w:hAnsi="Symbol" w:hint="default"/>
      </w:rPr>
    </w:lvl>
    <w:lvl w:ilvl="4" w:tplc="FFFFFFFF" w:tentative="1">
      <w:start w:val="1"/>
      <w:numFmt w:val="bullet"/>
      <w:lvlText w:val="o"/>
      <w:lvlJc w:val="left"/>
      <w:pPr>
        <w:ind w:left="3657" w:hanging="360"/>
      </w:pPr>
      <w:rPr>
        <w:rFonts w:ascii="Courier New" w:hAnsi="Courier New" w:cs="Courier New" w:hint="default"/>
      </w:rPr>
    </w:lvl>
    <w:lvl w:ilvl="5" w:tplc="FFFFFFFF" w:tentative="1">
      <w:start w:val="1"/>
      <w:numFmt w:val="bullet"/>
      <w:lvlText w:val=""/>
      <w:lvlJc w:val="left"/>
      <w:pPr>
        <w:ind w:left="4377" w:hanging="360"/>
      </w:pPr>
      <w:rPr>
        <w:rFonts w:ascii="Wingdings" w:hAnsi="Wingdings" w:hint="default"/>
      </w:rPr>
    </w:lvl>
    <w:lvl w:ilvl="6" w:tplc="FFFFFFFF" w:tentative="1">
      <w:start w:val="1"/>
      <w:numFmt w:val="bullet"/>
      <w:lvlText w:val=""/>
      <w:lvlJc w:val="left"/>
      <w:pPr>
        <w:ind w:left="5097" w:hanging="360"/>
      </w:pPr>
      <w:rPr>
        <w:rFonts w:ascii="Symbol" w:hAnsi="Symbol" w:hint="default"/>
      </w:rPr>
    </w:lvl>
    <w:lvl w:ilvl="7" w:tplc="FFFFFFFF" w:tentative="1">
      <w:start w:val="1"/>
      <w:numFmt w:val="bullet"/>
      <w:lvlText w:val="o"/>
      <w:lvlJc w:val="left"/>
      <w:pPr>
        <w:ind w:left="5817" w:hanging="360"/>
      </w:pPr>
      <w:rPr>
        <w:rFonts w:ascii="Courier New" w:hAnsi="Courier New" w:cs="Courier New" w:hint="default"/>
      </w:rPr>
    </w:lvl>
    <w:lvl w:ilvl="8" w:tplc="FFFFFFFF" w:tentative="1">
      <w:start w:val="1"/>
      <w:numFmt w:val="bullet"/>
      <w:lvlText w:val=""/>
      <w:lvlJc w:val="left"/>
      <w:pPr>
        <w:ind w:left="6537" w:hanging="360"/>
      </w:pPr>
      <w:rPr>
        <w:rFonts w:ascii="Wingdings" w:hAnsi="Wingdings" w:hint="default"/>
      </w:rPr>
    </w:lvl>
  </w:abstractNum>
  <w:abstractNum w:abstractNumId="50" w15:restartNumberingAfterBreak="0">
    <w:nsid w:val="71C728D9"/>
    <w:multiLevelType w:val="multilevel"/>
    <w:tmpl w:val="6EF66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2782F33"/>
    <w:multiLevelType w:val="hybridMultilevel"/>
    <w:tmpl w:val="0AA222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9ED4C47"/>
    <w:multiLevelType w:val="hybridMultilevel"/>
    <w:tmpl w:val="73BC9818"/>
    <w:lvl w:ilvl="0" w:tplc="5BCAD462">
      <w:start w:val="8"/>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B873B27"/>
    <w:multiLevelType w:val="hybridMultilevel"/>
    <w:tmpl w:val="65DC258C"/>
    <w:lvl w:ilvl="0" w:tplc="A7D4E7E0">
      <w:start w:val="1"/>
      <w:numFmt w:val="decimal"/>
      <w:lvlText w:val="%1."/>
      <w:lvlJc w:val="left"/>
      <w:pPr>
        <w:ind w:left="72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4" w15:restartNumberingAfterBreak="0">
    <w:nsid w:val="7D353C26"/>
    <w:multiLevelType w:val="hybridMultilevel"/>
    <w:tmpl w:val="3B464314"/>
    <w:lvl w:ilvl="0" w:tplc="65F62016">
      <w:start w:val="1"/>
      <w:numFmt w:val="decimal"/>
      <w:lvlText w:val="%1."/>
      <w:lvlJc w:val="left"/>
      <w:pPr>
        <w:ind w:left="720" w:hanging="360"/>
      </w:pPr>
      <w:rPr>
        <w:rFonts w:ascii="Aptos" w:hAnsi="Aptos" w:hint="default"/>
        <w:color w:val="444444"/>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E723C0B"/>
    <w:multiLevelType w:val="hybridMultilevel"/>
    <w:tmpl w:val="5EEC1100"/>
    <w:lvl w:ilvl="0" w:tplc="7990F382">
      <w:start w:val="1"/>
      <w:numFmt w:val="bullet"/>
      <w:lvlText w:val="-"/>
      <w:lvlJc w:val="left"/>
      <w:pPr>
        <w:ind w:left="1440" w:hanging="360"/>
      </w:pPr>
      <w:rPr>
        <w:rFonts w:ascii="Verdana" w:eastAsia="Times New Roman" w:hAnsi="Verdana"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7F40040C"/>
    <w:multiLevelType w:val="hybridMultilevel"/>
    <w:tmpl w:val="CEFAE90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42102991">
    <w:abstractNumId w:val="47"/>
  </w:num>
  <w:num w:numId="2" w16cid:durableId="17778443">
    <w:abstractNumId w:val="0"/>
  </w:num>
  <w:num w:numId="3" w16cid:durableId="1601260827">
    <w:abstractNumId w:val="38"/>
  </w:num>
  <w:num w:numId="4" w16cid:durableId="1454786185">
    <w:abstractNumId w:val="27"/>
  </w:num>
  <w:num w:numId="5" w16cid:durableId="1821268276">
    <w:abstractNumId w:val="3"/>
  </w:num>
  <w:num w:numId="6" w16cid:durableId="1056661704">
    <w:abstractNumId w:val="8"/>
  </w:num>
  <w:num w:numId="7" w16cid:durableId="314797328">
    <w:abstractNumId w:val="16"/>
  </w:num>
  <w:num w:numId="8" w16cid:durableId="969359800">
    <w:abstractNumId w:val="55"/>
  </w:num>
  <w:num w:numId="9" w16cid:durableId="994799142">
    <w:abstractNumId w:val="24"/>
  </w:num>
  <w:num w:numId="10" w16cid:durableId="243733799">
    <w:abstractNumId w:val="53"/>
  </w:num>
  <w:num w:numId="11" w16cid:durableId="544947830">
    <w:abstractNumId w:val="22"/>
  </w:num>
  <w:num w:numId="12" w16cid:durableId="1119641700">
    <w:abstractNumId w:val="15"/>
  </w:num>
  <w:num w:numId="13" w16cid:durableId="1777823649">
    <w:abstractNumId w:val="40"/>
  </w:num>
  <w:num w:numId="14" w16cid:durableId="610287467">
    <w:abstractNumId w:val="34"/>
  </w:num>
  <w:num w:numId="15" w16cid:durableId="888342459">
    <w:abstractNumId w:val="46"/>
  </w:num>
  <w:num w:numId="16" w16cid:durableId="519045738">
    <w:abstractNumId w:val="35"/>
  </w:num>
  <w:num w:numId="17" w16cid:durableId="25496156">
    <w:abstractNumId w:val="42"/>
  </w:num>
  <w:num w:numId="18" w16cid:durableId="47145749">
    <w:abstractNumId w:val="36"/>
  </w:num>
  <w:num w:numId="19" w16cid:durableId="489440625">
    <w:abstractNumId w:val="23"/>
  </w:num>
  <w:num w:numId="20" w16cid:durableId="1568876417">
    <w:abstractNumId w:val="30"/>
  </w:num>
  <w:num w:numId="21" w16cid:durableId="43916685">
    <w:abstractNumId w:val="51"/>
  </w:num>
  <w:num w:numId="22" w16cid:durableId="1385374996">
    <w:abstractNumId w:val="9"/>
  </w:num>
  <w:num w:numId="23" w16cid:durableId="72360223">
    <w:abstractNumId w:val="45"/>
  </w:num>
  <w:num w:numId="24" w16cid:durableId="1621034859">
    <w:abstractNumId w:val="25"/>
  </w:num>
  <w:num w:numId="25" w16cid:durableId="99448058">
    <w:abstractNumId w:val="44"/>
  </w:num>
  <w:num w:numId="26" w16cid:durableId="738744107">
    <w:abstractNumId w:val="50"/>
  </w:num>
  <w:num w:numId="27" w16cid:durableId="213733240">
    <w:abstractNumId w:val="29"/>
  </w:num>
  <w:num w:numId="28" w16cid:durableId="618101968">
    <w:abstractNumId w:val="43"/>
  </w:num>
  <w:num w:numId="29" w16cid:durableId="1870332899">
    <w:abstractNumId w:val="1"/>
  </w:num>
  <w:num w:numId="30" w16cid:durableId="1602762417">
    <w:abstractNumId w:val="32"/>
  </w:num>
  <w:num w:numId="31" w16cid:durableId="341006218">
    <w:abstractNumId w:val="39"/>
  </w:num>
  <w:num w:numId="32" w16cid:durableId="291056159">
    <w:abstractNumId w:val="12"/>
  </w:num>
  <w:num w:numId="33" w16cid:durableId="1861892559">
    <w:abstractNumId w:val="11"/>
  </w:num>
  <w:num w:numId="34" w16cid:durableId="874851095">
    <w:abstractNumId w:val="26"/>
  </w:num>
  <w:num w:numId="35" w16cid:durableId="904026922">
    <w:abstractNumId w:val="18"/>
  </w:num>
  <w:num w:numId="36" w16cid:durableId="782729129">
    <w:abstractNumId w:val="33"/>
  </w:num>
  <w:num w:numId="37" w16cid:durableId="72166882">
    <w:abstractNumId w:val="14"/>
  </w:num>
  <w:num w:numId="38" w16cid:durableId="2114006626">
    <w:abstractNumId w:val="54"/>
  </w:num>
  <w:num w:numId="39" w16cid:durableId="1356273045">
    <w:abstractNumId w:val="7"/>
  </w:num>
  <w:num w:numId="40" w16cid:durableId="1508058917">
    <w:abstractNumId w:val="48"/>
  </w:num>
  <w:num w:numId="41" w16cid:durableId="1992833643">
    <w:abstractNumId w:val="56"/>
  </w:num>
  <w:num w:numId="42" w16cid:durableId="1201481420">
    <w:abstractNumId w:val="4"/>
  </w:num>
  <w:num w:numId="43" w16cid:durableId="97411320">
    <w:abstractNumId w:val="17"/>
  </w:num>
  <w:num w:numId="44" w16cid:durableId="1213469527">
    <w:abstractNumId w:val="28"/>
  </w:num>
  <w:num w:numId="45" w16cid:durableId="187908608">
    <w:abstractNumId w:val="10"/>
  </w:num>
  <w:num w:numId="46" w16cid:durableId="387387559">
    <w:abstractNumId w:val="21"/>
  </w:num>
  <w:num w:numId="47" w16cid:durableId="1072240617">
    <w:abstractNumId w:val="2"/>
  </w:num>
  <w:num w:numId="48" w16cid:durableId="799298531">
    <w:abstractNumId w:val="19"/>
  </w:num>
  <w:num w:numId="49" w16cid:durableId="651980606">
    <w:abstractNumId w:val="13"/>
  </w:num>
  <w:num w:numId="50" w16cid:durableId="787041957">
    <w:abstractNumId w:val="41"/>
  </w:num>
  <w:num w:numId="51" w16cid:durableId="524950634">
    <w:abstractNumId w:val="37"/>
  </w:num>
  <w:num w:numId="52" w16cid:durableId="156700540">
    <w:abstractNumId w:val="52"/>
  </w:num>
  <w:num w:numId="53" w16cid:durableId="1389957911">
    <w:abstractNumId w:val="6"/>
  </w:num>
  <w:num w:numId="54" w16cid:durableId="491725501">
    <w:abstractNumId w:val="49"/>
  </w:num>
  <w:num w:numId="55" w16cid:durableId="1143892931">
    <w:abstractNumId w:val="31"/>
  </w:num>
  <w:num w:numId="56" w16cid:durableId="1782186342">
    <w:abstractNumId w:val="5"/>
  </w:num>
  <w:num w:numId="57" w16cid:durableId="110730916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200"/>
    <w:rsid w:val="00032179"/>
    <w:rsid w:val="00035567"/>
    <w:rsid w:val="0003617D"/>
    <w:rsid w:val="00037102"/>
    <w:rsid w:val="00037E2A"/>
    <w:rsid w:val="0004406B"/>
    <w:rsid w:val="00061F36"/>
    <w:rsid w:val="000650E3"/>
    <w:rsid w:val="00067529"/>
    <w:rsid w:val="000706AE"/>
    <w:rsid w:val="0007108E"/>
    <w:rsid w:val="0007228A"/>
    <w:rsid w:val="00073594"/>
    <w:rsid w:val="00082C81"/>
    <w:rsid w:val="00091E2E"/>
    <w:rsid w:val="0009660B"/>
    <w:rsid w:val="00097119"/>
    <w:rsid w:val="000B10CC"/>
    <w:rsid w:val="000B7D62"/>
    <w:rsid w:val="000D43C1"/>
    <w:rsid w:val="000E0AEB"/>
    <w:rsid w:val="000F05C2"/>
    <w:rsid w:val="000F0E5D"/>
    <w:rsid w:val="000F4924"/>
    <w:rsid w:val="00100523"/>
    <w:rsid w:val="00103D99"/>
    <w:rsid w:val="001234E3"/>
    <w:rsid w:val="00131821"/>
    <w:rsid w:val="00134211"/>
    <w:rsid w:val="00135EC5"/>
    <w:rsid w:val="00150CDC"/>
    <w:rsid w:val="00151B1E"/>
    <w:rsid w:val="00152774"/>
    <w:rsid w:val="00155F11"/>
    <w:rsid w:val="00157CC1"/>
    <w:rsid w:val="00162C5D"/>
    <w:rsid w:val="001905B7"/>
    <w:rsid w:val="001909CB"/>
    <w:rsid w:val="00196653"/>
    <w:rsid w:val="001A3697"/>
    <w:rsid w:val="001A5380"/>
    <w:rsid w:val="001B59BA"/>
    <w:rsid w:val="001C0200"/>
    <w:rsid w:val="001C0A36"/>
    <w:rsid w:val="001C1665"/>
    <w:rsid w:val="001C3498"/>
    <w:rsid w:val="001C61BD"/>
    <w:rsid w:val="001D0549"/>
    <w:rsid w:val="001D0F31"/>
    <w:rsid w:val="001D42D4"/>
    <w:rsid w:val="001D6051"/>
    <w:rsid w:val="001E11AA"/>
    <w:rsid w:val="001E63C4"/>
    <w:rsid w:val="001E7764"/>
    <w:rsid w:val="001F556F"/>
    <w:rsid w:val="001F6060"/>
    <w:rsid w:val="001F7685"/>
    <w:rsid w:val="00201EC7"/>
    <w:rsid w:val="002077FA"/>
    <w:rsid w:val="00210F28"/>
    <w:rsid w:val="00213C3F"/>
    <w:rsid w:val="002169CA"/>
    <w:rsid w:val="0022234E"/>
    <w:rsid w:val="00225494"/>
    <w:rsid w:val="00227662"/>
    <w:rsid w:val="00236D15"/>
    <w:rsid w:val="002428ED"/>
    <w:rsid w:val="00242BCA"/>
    <w:rsid w:val="00247E70"/>
    <w:rsid w:val="002528C1"/>
    <w:rsid w:val="002641EE"/>
    <w:rsid w:val="0027050D"/>
    <w:rsid w:val="0027383D"/>
    <w:rsid w:val="0028007D"/>
    <w:rsid w:val="00286E78"/>
    <w:rsid w:val="00296B17"/>
    <w:rsid w:val="002A06AF"/>
    <w:rsid w:val="002A3F67"/>
    <w:rsid w:val="002C3361"/>
    <w:rsid w:val="002C6525"/>
    <w:rsid w:val="002E42A7"/>
    <w:rsid w:val="002F5C6A"/>
    <w:rsid w:val="0030106D"/>
    <w:rsid w:val="00302299"/>
    <w:rsid w:val="00305F1F"/>
    <w:rsid w:val="00306EFB"/>
    <w:rsid w:val="00312F7E"/>
    <w:rsid w:val="003213F5"/>
    <w:rsid w:val="0033443B"/>
    <w:rsid w:val="00337B8B"/>
    <w:rsid w:val="00342907"/>
    <w:rsid w:val="003437CA"/>
    <w:rsid w:val="003454CE"/>
    <w:rsid w:val="00351440"/>
    <w:rsid w:val="00354825"/>
    <w:rsid w:val="00356C17"/>
    <w:rsid w:val="00362BF0"/>
    <w:rsid w:val="00363072"/>
    <w:rsid w:val="00363F1F"/>
    <w:rsid w:val="00372544"/>
    <w:rsid w:val="00377023"/>
    <w:rsid w:val="003933B4"/>
    <w:rsid w:val="0039360A"/>
    <w:rsid w:val="00396C99"/>
    <w:rsid w:val="003B5921"/>
    <w:rsid w:val="003B6A30"/>
    <w:rsid w:val="003C4658"/>
    <w:rsid w:val="003C6349"/>
    <w:rsid w:val="003D55CD"/>
    <w:rsid w:val="003F5BC2"/>
    <w:rsid w:val="00401A13"/>
    <w:rsid w:val="00405D7F"/>
    <w:rsid w:val="00427815"/>
    <w:rsid w:val="00430999"/>
    <w:rsid w:val="004354FF"/>
    <w:rsid w:val="004372EA"/>
    <w:rsid w:val="004713A1"/>
    <w:rsid w:val="00471A0A"/>
    <w:rsid w:val="00474675"/>
    <w:rsid w:val="00477652"/>
    <w:rsid w:val="004840E8"/>
    <w:rsid w:val="00492DF2"/>
    <w:rsid w:val="004A5FE2"/>
    <w:rsid w:val="004A67A5"/>
    <w:rsid w:val="004B2930"/>
    <w:rsid w:val="004C6F76"/>
    <w:rsid w:val="004D563E"/>
    <w:rsid w:val="004D633F"/>
    <w:rsid w:val="004D7304"/>
    <w:rsid w:val="004D7EA6"/>
    <w:rsid w:val="004E38BA"/>
    <w:rsid w:val="004F31AE"/>
    <w:rsid w:val="004F3D1C"/>
    <w:rsid w:val="004F5F7B"/>
    <w:rsid w:val="005252B4"/>
    <w:rsid w:val="00530BB2"/>
    <w:rsid w:val="0054199C"/>
    <w:rsid w:val="00545C1A"/>
    <w:rsid w:val="00554319"/>
    <w:rsid w:val="005613D4"/>
    <w:rsid w:val="00567C9E"/>
    <w:rsid w:val="0057298C"/>
    <w:rsid w:val="005768BB"/>
    <w:rsid w:val="00583270"/>
    <w:rsid w:val="005839C2"/>
    <w:rsid w:val="00586BB2"/>
    <w:rsid w:val="00594DE7"/>
    <w:rsid w:val="005A7B07"/>
    <w:rsid w:val="005B1E21"/>
    <w:rsid w:val="005B438C"/>
    <w:rsid w:val="005C2E7B"/>
    <w:rsid w:val="005C6DE2"/>
    <w:rsid w:val="005D1CBA"/>
    <w:rsid w:val="005E4D46"/>
    <w:rsid w:val="005F4700"/>
    <w:rsid w:val="005F60D3"/>
    <w:rsid w:val="00600F7B"/>
    <w:rsid w:val="00603A2D"/>
    <w:rsid w:val="00615729"/>
    <w:rsid w:val="0063205D"/>
    <w:rsid w:val="00632258"/>
    <w:rsid w:val="00632F82"/>
    <w:rsid w:val="006407F2"/>
    <w:rsid w:val="00643B63"/>
    <w:rsid w:val="00650EB9"/>
    <w:rsid w:val="00654070"/>
    <w:rsid w:val="00654DFC"/>
    <w:rsid w:val="00655283"/>
    <w:rsid w:val="00665399"/>
    <w:rsid w:val="006673FF"/>
    <w:rsid w:val="006717BE"/>
    <w:rsid w:val="00677D41"/>
    <w:rsid w:val="00692FF5"/>
    <w:rsid w:val="006A6827"/>
    <w:rsid w:val="006C2427"/>
    <w:rsid w:val="006C3502"/>
    <w:rsid w:val="006C6D18"/>
    <w:rsid w:val="006D0C07"/>
    <w:rsid w:val="006D32E7"/>
    <w:rsid w:val="006D62A0"/>
    <w:rsid w:val="006E3373"/>
    <w:rsid w:val="007002C5"/>
    <w:rsid w:val="00703488"/>
    <w:rsid w:val="00712052"/>
    <w:rsid w:val="007148E2"/>
    <w:rsid w:val="00742769"/>
    <w:rsid w:val="00743492"/>
    <w:rsid w:val="00750398"/>
    <w:rsid w:val="00772391"/>
    <w:rsid w:val="0077239D"/>
    <w:rsid w:val="00782149"/>
    <w:rsid w:val="00782837"/>
    <w:rsid w:val="00785129"/>
    <w:rsid w:val="007A30C6"/>
    <w:rsid w:val="007B03D8"/>
    <w:rsid w:val="007B2C2D"/>
    <w:rsid w:val="007B7713"/>
    <w:rsid w:val="007C10B7"/>
    <w:rsid w:val="007C1FFB"/>
    <w:rsid w:val="007C4516"/>
    <w:rsid w:val="007D0C06"/>
    <w:rsid w:val="007D4B54"/>
    <w:rsid w:val="007E142A"/>
    <w:rsid w:val="007E6E54"/>
    <w:rsid w:val="00820013"/>
    <w:rsid w:val="00823B70"/>
    <w:rsid w:val="008334B3"/>
    <w:rsid w:val="00837E98"/>
    <w:rsid w:val="0085514A"/>
    <w:rsid w:val="0086314F"/>
    <w:rsid w:val="00864CFB"/>
    <w:rsid w:val="00870CB1"/>
    <w:rsid w:val="008763EE"/>
    <w:rsid w:val="0088204E"/>
    <w:rsid w:val="00883A97"/>
    <w:rsid w:val="008912C0"/>
    <w:rsid w:val="008A2344"/>
    <w:rsid w:val="008A4737"/>
    <w:rsid w:val="008A5DC5"/>
    <w:rsid w:val="008B61E9"/>
    <w:rsid w:val="008C0F9D"/>
    <w:rsid w:val="008C301A"/>
    <w:rsid w:val="008C4D4A"/>
    <w:rsid w:val="008C5BCB"/>
    <w:rsid w:val="008D2D0B"/>
    <w:rsid w:val="008D66EC"/>
    <w:rsid w:val="008E09EF"/>
    <w:rsid w:val="00911DD1"/>
    <w:rsid w:val="00915A40"/>
    <w:rsid w:val="0092034F"/>
    <w:rsid w:val="00923580"/>
    <w:rsid w:val="00927E87"/>
    <w:rsid w:val="009331E7"/>
    <w:rsid w:val="00933EF3"/>
    <w:rsid w:val="00935CF8"/>
    <w:rsid w:val="00937631"/>
    <w:rsid w:val="00973869"/>
    <w:rsid w:val="009813FE"/>
    <w:rsid w:val="00982934"/>
    <w:rsid w:val="00985CA4"/>
    <w:rsid w:val="009A54A7"/>
    <w:rsid w:val="009A5853"/>
    <w:rsid w:val="009B4E30"/>
    <w:rsid w:val="009B72A2"/>
    <w:rsid w:val="009C2AAC"/>
    <w:rsid w:val="009E1D09"/>
    <w:rsid w:val="009E4C0E"/>
    <w:rsid w:val="009E7DB2"/>
    <w:rsid w:val="009F1971"/>
    <w:rsid w:val="00A0134A"/>
    <w:rsid w:val="00A03176"/>
    <w:rsid w:val="00A03E06"/>
    <w:rsid w:val="00A06C26"/>
    <w:rsid w:val="00A10D5C"/>
    <w:rsid w:val="00A17C95"/>
    <w:rsid w:val="00A22406"/>
    <w:rsid w:val="00A31A32"/>
    <w:rsid w:val="00A36C9E"/>
    <w:rsid w:val="00A37518"/>
    <w:rsid w:val="00A442EA"/>
    <w:rsid w:val="00A55CCF"/>
    <w:rsid w:val="00A71A40"/>
    <w:rsid w:val="00A8065B"/>
    <w:rsid w:val="00A81A50"/>
    <w:rsid w:val="00A9135F"/>
    <w:rsid w:val="00A919A6"/>
    <w:rsid w:val="00AA796E"/>
    <w:rsid w:val="00AB4D5C"/>
    <w:rsid w:val="00AB5232"/>
    <w:rsid w:val="00AB7D65"/>
    <w:rsid w:val="00AC1BE6"/>
    <w:rsid w:val="00AC2A8D"/>
    <w:rsid w:val="00AD3863"/>
    <w:rsid w:val="00AD62DA"/>
    <w:rsid w:val="00AE1CD6"/>
    <w:rsid w:val="00AE4138"/>
    <w:rsid w:val="00AF24B1"/>
    <w:rsid w:val="00AF53C1"/>
    <w:rsid w:val="00AF5919"/>
    <w:rsid w:val="00B0003F"/>
    <w:rsid w:val="00B01361"/>
    <w:rsid w:val="00B05CF8"/>
    <w:rsid w:val="00B666D9"/>
    <w:rsid w:val="00B73C5F"/>
    <w:rsid w:val="00B777E5"/>
    <w:rsid w:val="00BB3920"/>
    <w:rsid w:val="00BB56D4"/>
    <w:rsid w:val="00BB5853"/>
    <w:rsid w:val="00BC0D19"/>
    <w:rsid w:val="00BC11EE"/>
    <w:rsid w:val="00BC4BF6"/>
    <w:rsid w:val="00BD1A59"/>
    <w:rsid w:val="00BE0B10"/>
    <w:rsid w:val="00BF4005"/>
    <w:rsid w:val="00C00FB3"/>
    <w:rsid w:val="00C07144"/>
    <w:rsid w:val="00C12D7E"/>
    <w:rsid w:val="00C141A4"/>
    <w:rsid w:val="00C14F0E"/>
    <w:rsid w:val="00C1771F"/>
    <w:rsid w:val="00C200F8"/>
    <w:rsid w:val="00C211E3"/>
    <w:rsid w:val="00C21F00"/>
    <w:rsid w:val="00C225D9"/>
    <w:rsid w:val="00C2341A"/>
    <w:rsid w:val="00C24C96"/>
    <w:rsid w:val="00C302E5"/>
    <w:rsid w:val="00C3042E"/>
    <w:rsid w:val="00C30F7E"/>
    <w:rsid w:val="00C31FF9"/>
    <w:rsid w:val="00C326CE"/>
    <w:rsid w:val="00C345EC"/>
    <w:rsid w:val="00C42C6B"/>
    <w:rsid w:val="00C42E19"/>
    <w:rsid w:val="00C46BFB"/>
    <w:rsid w:val="00C55F61"/>
    <w:rsid w:val="00C61EB6"/>
    <w:rsid w:val="00C71D6B"/>
    <w:rsid w:val="00C74B40"/>
    <w:rsid w:val="00C7563C"/>
    <w:rsid w:val="00C830BC"/>
    <w:rsid w:val="00C905AB"/>
    <w:rsid w:val="00C96BDA"/>
    <w:rsid w:val="00C977DC"/>
    <w:rsid w:val="00CA20FA"/>
    <w:rsid w:val="00CA7477"/>
    <w:rsid w:val="00CB5AA0"/>
    <w:rsid w:val="00CC2F45"/>
    <w:rsid w:val="00CC48CB"/>
    <w:rsid w:val="00CD4439"/>
    <w:rsid w:val="00CE0938"/>
    <w:rsid w:val="00CF3971"/>
    <w:rsid w:val="00D04314"/>
    <w:rsid w:val="00D072E2"/>
    <w:rsid w:val="00D20539"/>
    <w:rsid w:val="00D244A2"/>
    <w:rsid w:val="00D24AC3"/>
    <w:rsid w:val="00D26038"/>
    <w:rsid w:val="00D30B8C"/>
    <w:rsid w:val="00D31A36"/>
    <w:rsid w:val="00D35382"/>
    <w:rsid w:val="00D432D9"/>
    <w:rsid w:val="00D47E95"/>
    <w:rsid w:val="00D52C66"/>
    <w:rsid w:val="00D5428F"/>
    <w:rsid w:val="00D570FA"/>
    <w:rsid w:val="00D61D6A"/>
    <w:rsid w:val="00D63E1D"/>
    <w:rsid w:val="00D64421"/>
    <w:rsid w:val="00D67870"/>
    <w:rsid w:val="00D76A39"/>
    <w:rsid w:val="00DA013B"/>
    <w:rsid w:val="00DB2FFB"/>
    <w:rsid w:val="00DB6B8F"/>
    <w:rsid w:val="00DC64A9"/>
    <w:rsid w:val="00DD4637"/>
    <w:rsid w:val="00DE28DC"/>
    <w:rsid w:val="00DE5747"/>
    <w:rsid w:val="00DF7B1B"/>
    <w:rsid w:val="00E107C5"/>
    <w:rsid w:val="00E22DD6"/>
    <w:rsid w:val="00E23B2B"/>
    <w:rsid w:val="00E2710C"/>
    <w:rsid w:val="00E343B4"/>
    <w:rsid w:val="00E4006C"/>
    <w:rsid w:val="00E4541A"/>
    <w:rsid w:val="00E5193B"/>
    <w:rsid w:val="00E535B4"/>
    <w:rsid w:val="00E61931"/>
    <w:rsid w:val="00E657CB"/>
    <w:rsid w:val="00E73E51"/>
    <w:rsid w:val="00E77363"/>
    <w:rsid w:val="00E8308C"/>
    <w:rsid w:val="00E94274"/>
    <w:rsid w:val="00E95E98"/>
    <w:rsid w:val="00E96B12"/>
    <w:rsid w:val="00EA6338"/>
    <w:rsid w:val="00EB56BF"/>
    <w:rsid w:val="00EB6EE7"/>
    <w:rsid w:val="00EB71F6"/>
    <w:rsid w:val="00EC39D2"/>
    <w:rsid w:val="00EC6F1D"/>
    <w:rsid w:val="00ED1016"/>
    <w:rsid w:val="00ED748E"/>
    <w:rsid w:val="00EF0A17"/>
    <w:rsid w:val="00EF240E"/>
    <w:rsid w:val="00EF7ADA"/>
    <w:rsid w:val="00F033C9"/>
    <w:rsid w:val="00F04E26"/>
    <w:rsid w:val="00F1013E"/>
    <w:rsid w:val="00F11E32"/>
    <w:rsid w:val="00F12458"/>
    <w:rsid w:val="00F15CA3"/>
    <w:rsid w:val="00F20E68"/>
    <w:rsid w:val="00F26FD9"/>
    <w:rsid w:val="00F27D6D"/>
    <w:rsid w:val="00F3649D"/>
    <w:rsid w:val="00F40DA7"/>
    <w:rsid w:val="00F46BAD"/>
    <w:rsid w:val="00F50B04"/>
    <w:rsid w:val="00F55181"/>
    <w:rsid w:val="00F5568F"/>
    <w:rsid w:val="00F64576"/>
    <w:rsid w:val="00F6584F"/>
    <w:rsid w:val="00F6745A"/>
    <w:rsid w:val="00F73D7B"/>
    <w:rsid w:val="00F94AFD"/>
    <w:rsid w:val="00FA04D5"/>
    <w:rsid w:val="00FB4D5D"/>
    <w:rsid w:val="00FC5A15"/>
    <w:rsid w:val="00FD44CD"/>
    <w:rsid w:val="00FD57DB"/>
    <w:rsid w:val="00FE61C3"/>
    <w:rsid w:val="00FF12B4"/>
    <w:rsid w:val="00FF243D"/>
    <w:rsid w:val="00FF4E1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F962C8"/>
  <w15:chartTrackingRefBased/>
  <w15:docId w15:val="{AA985B99-3F98-EC4C-B209-56BE967CD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CB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C02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02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02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02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02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02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2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2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2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2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02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02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02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02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0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200"/>
    <w:rPr>
      <w:rFonts w:eastAsiaTheme="majorEastAsia" w:cstheme="majorBidi"/>
      <w:color w:val="272727" w:themeColor="text1" w:themeTint="D8"/>
    </w:rPr>
  </w:style>
  <w:style w:type="paragraph" w:styleId="Title">
    <w:name w:val="Title"/>
    <w:basedOn w:val="Normal"/>
    <w:next w:val="Normal"/>
    <w:link w:val="TitleChar"/>
    <w:uiPriority w:val="10"/>
    <w:qFormat/>
    <w:rsid w:val="001C02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2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200"/>
    <w:pPr>
      <w:spacing w:before="160"/>
      <w:jc w:val="center"/>
    </w:pPr>
    <w:rPr>
      <w:i/>
      <w:iCs/>
      <w:color w:val="404040" w:themeColor="text1" w:themeTint="BF"/>
    </w:rPr>
  </w:style>
  <w:style w:type="character" w:customStyle="1" w:styleId="QuoteChar">
    <w:name w:val="Quote Char"/>
    <w:basedOn w:val="DefaultParagraphFont"/>
    <w:link w:val="Quote"/>
    <w:uiPriority w:val="29"/>
    <w:rsid w:val="001C0200"/>
    <w:rPr>
      <w:i/>
      <w:iCs/>
      <w:color w:val="404040" w:themeColor="text1" w:themeTint="BF"/>
    </w:rPr>
  </w:style>
  <w:style w:type="paragraph" w:styleId="ListParagraph">
    <w:name w:val="List Paragraph"/>
    <w:basedOn w:val="Normal"/>
    <w:uiPriority w:val="34"/>
    <w:qFormat/>
    <w:rsid w:val="001C0200"/>
    <w:pPr>
      <w:ind w:left="720"/>
      <w:contextualSpacing/>
    </w:pPr>
  </w:style>
  <w:style w:type="character" w:styleId="IntenseEmphasis">
    <w:name w:val="Intense Emphasis"/>
    <w:basedOn w:val="DefaultParagraphFont"/>
    <w:uiPriority w:val="21"/>
    <w:qFormat/>
    <w:rsid w:val="001C0200"/>
    <w:rPr>
      <w:i/>
      <w:iCs/>
      <w:color w:val="0F4761" w:themeColor="accent1" w:themeShade="BF"/>
    </w:rPr>
  </w:style>
  <w:style w:type="paragraph" w:styleId="IntenseQuote">
    <w:name w:val="Intense Quote"/>
    <w:basedOn w:val="Normal"/>
    <w:next w:val="Normal"/>
    <w:link w:val="IntenseQuoteChar"/>
    <w:uiPriority w:val="30"/>
    <w:qFormat/>
    <w:rsid w:val="001C02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200"/>
    <w:rPr>
      <w:i/>
      <w:iCs/>
      <w:color w:val="0F4761" w:themeColor="accent1" w:themeShade="BF"/>
    </w:rPr>
  </w:style>
  <w:style w:type="character" w:styleId="IntenseReference">
    <w:name w:val="Intense Reference"/>
    <w:basedOn w:val="DefaultParagraphFont"/>
    <w:uiPriority w:val="32"/>
    <w:qFormat/>
    <w:rsid w:val="001C0200"/>
    <w:rPr>
      <w:b/>
      <w:bCs/>
      <w:smallCaps/>
      <w:color w:val="0F4761" w:themeColor="accent1" w:themeShade="BF"/>
      <w:spacing w:val="5"/>
    </w:rPr>
  </w:style>
  <w:style w:type="paragraph" w:styleId="Header">
    <w:name w:val="header"/>
    <w:basedOn w:val="Normal"/>
    <w:link w:val="HeaderChar"/>
    <w:uiPriority w:val="99"/>
    <w:unhideWhenUsed/>
    <w:rsid w:val="001C0200"/>
    <w:pPr>
      <w:tabs>
        <w:tab w:val="center" w:pos="4680"/>
        <w:tab w:val="right" w:pos="9360"/>
      </w:tabs>
    </w:pPr>
  </w:style>
  <w:style w:type="character" w:customStyle="1" w:styleId="HeaderChar">
    <w:name w:val="Header Char"/>
    <w:basedOn w:val="DefaultParagraphFont"/>
    <w:link w:val="Header"/>
    <w:uiPriority w:val="99"/>
    <w:rsid w:val="001C0200"/>
  </w:style>
  <w:style w:type="paragraph" w:styleId="Footer">
    <w:name w:val="footer"/>
    <w:basedOn w:val="Normal"/>
    <w:link w:val="FooterChar"/>
    <w:uiPriority w:val="99"/>
    <w:unhideWhenUsed/>
    <w:rsid w:val="001C0200"/>
    <w:pPr>
      <w:tabs>
        <w:tab w:val="center" w:pos="4680"/>
        <w:tab w:val="right" w:pos="9360"/>
      </w:tabs>
    </w:pPr>
  </w:style>
  <w:style w:type="character" w:customStyle="1" w:styleId="FooterChar">
    <w:name w:val="Footer Char"/>
    <w:basedOn w:val="DefaultParagraphFont"/>
    <w:link w:val="Footer"/>
    <w:uiPriority w:val="99"/>
    <w:rsid w:val="001C0200"/>
  </w:style>
  <w:style w:type="character" w:styleId="Strong">
    <w:name w:val="Strong"/>
    <w:basedOn w:val="DefaultParagraphFont"/>
    <w:uiPriority w:val="22"/>
    <w:qFormat/>
    <w:rsid w:val="001C0200"/>
    <w:rPr>
      <w:b/>
      <w:bCs/>
    </w:rPr>
  </w:style>
  <w:style w:type="paragraph" w:styleId="NormalWeb">
    <w:name w:val="Normal (Web)"/>
    <w:basedOn w:val="Normal"/>
    <w:uiPriority w:val="99"/>
    <w:unhideWhenUsed/>
    <w:rsid w:val="001C0200"/>
    <w:pPr>
      <w:spacing w:before="100" w:beforeAutospacing="1" w:after="100" w:afterAutospacing="1"/>
    </w:pPr>
  </w:style>
  <w:style w:type="character" w:styleId="Hyperlink">
    <w:name w:val="Hyperlink"/>
    <w:basedOn w:val="DefaultParagraphFont"/>
    <w:uiPriority w:val="99"/>
    <w:unhideWhenUsed/>
    <w:rsid w:val="007D0C06"/>
    <w:rPr>
      <w:color w:val="467886" w:themeColor="hyperlink"/>
      <w:u w:val="single"/>
    </w:rPr>
  </w:style>
  <w:style w:type="character" w:styleId="UnresolvedMention">
    <w:name w:val="Unresolved Mention"/>
    <w:basedOn w:val="DefaultParagraphFont"/>
    <w:uiPriority w:val="99"/>
    <w:semiHidden/>
    <w:unhideWhenUsed/>
    <w:rsid w:val="007D0C06"/>
    <w:rPr>
      <w:color w:val="605E5C"/>
      <w:shd w:val="clear" w:color="auto" w:fill="E1DFDD"/>
    </w:rPr>
  </w:style>
  <w:style w:type="character" w:styleId="Emphasis">
    <w:name w:val="Emphasis"/>
    <w:basedOn w:val="DefaultParagraphFont"/>
    <w:uiPriority w:val="20"/>
    <w:qFormat/>
    <w:rsid w:val="007D0C06"/>
    <w:rPr>
      <w:i/>
      <w:iCs/>
    </w:rPr>
  </w:style>
  <w:style w:type="table" w:styleId="TableGrid">
    <w:name w:val="Table Grid"/>
    <w:basedOn w:val="TableNormal"/>
    <w:uiPriority w:val="39"/>
    <w:rsid w:val="00654D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1771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kids.nationalgeographic.com/animals/birds/facts/mallard-duck" TargetMode="External"/><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hyperlink" Target="https://en.wikipedia.org/wiki/Mallard" TargetMode="External"/><Relationship Id="rId17" Type="http://schemas.openxmlformats.org/officeDocument/2006/relationships/image" Target="media/image5.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jpeg"/><Relationship Id="rId10" Type="http://schemas.openxmlformats.org/officeDocument/2006/relationships/hyperlink" Target="https://www.youtube.com/watch?v=cQfo0HJhCnE" TargetMode="Externa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yperlink" Target="https://www.wikipedia.org/" TargetMode="External"/><Relationship Id="rId14" Type="http://schemas.openxmlformats.org/officeDocument/2006/relationships/hyperlink" Target="https://www.ducks.org/conservation/waterfowl-research-science/mallard-annual-life-cycle" TargetMode="External"/><Relationship Id="rId22" Type="http://schemas.openxmlformats.org/officeDocument/2006/relationships/image" Target="media/image10.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C097E-B9C2-C44B-849E-5C8381B9CD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12</Pages>
  <Words>2739</Words>
  <Characters>15233</Characters>
  <Application>Microsoft Office Word</Application>
  <DocSecurity>0</DocSecurity>
  <Lines>380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Xuan</dc:creator>
  <cp:keywords/>
  <dc:description/>
  <cp:lastModifiedBy>Dinh, Xuan</cp:lastModifiedBy>
  <cp:revision>217</cp:revision>
  <dcterms:created xsi:type="dcterms:W3CDTF">2026-02-26T02:34:00Z</dcterms:created>
  <dcterms:modified xsi:type="dcterms:W3CDTF">2026-04-04T01:52:00Z</dcterms:modified>
</cp:coreProperties>
</file>