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007324" w14:textId="77777777" w:rsidR="00EE427A" w:rsidRPr="00EE427A" w:rsidRDefault="00EE427A" w:rsidP="00EE427A">
      <w:pPr>
        <w:jc w:val="both"/>
      </w:pPr>
      <w:r w:rsidRPr="00EE427A">
        <w:rPr>
          <w:b/>
          <w:bCs/>
        </w:rPr>
        <w:t>An Analysis of Career Trajectories: Salary &amp; Experience Across Global Industries</w:t>
      </w:r>
    </w:p>
    <w:p w14:paraId="3E4E0CE3" w14:textId="77777777" w:rsidR="00EE427A" w:rsidRPr="00EE427A" w:rsidRDefault="00EE427A" w:rsidP="00EE427A">
      <w:pPr>
        <w:jc w:val="both"/>
      </w:pPr>
      <w:r w:rsidRPr="00EE427A">
        <w:rPr>
          <w:b/>
          <w:bCs/>
        </w:rPr>
        <w:t>1. Project Objective:</w:t>
      </w:r>
      <w:r w:rsidRPr="00EE427A">
        <w:t xml:space="preserve"> The objective of this project is to conduct an in-depth analysis of salary trends across various global industries, examining how factors such as experience, education, job title, and location influence earnings. Through this study, I aim to identify salary patterns, disparities in compensation, and the impact of additional monetary benefits across different demographics. The insights gained will help professionals make informed career decisions and assist organizations in developing fair compensation structures.</w:t>
      </w:r>
    </w:p>
    <w:p w14:paraId="53512E04" w14:textId="77777777" w:rsidR="00EE427A" w:rsidRPr="00EE427A" w:rsidRDefault="00EE427A" w:rsidP="00EE427A">
      <w:pPr>
        <w:jc w:val="both"/>
      </w:pPr>
      <w:r w:rsidRPr="00EE427A">
        <w:rPr>
          <w:b/>
          <w:bCs/>
        </w:rPr>
        <w:t>2. Dataset Description:</w:t>
      </w:r>
      <w:r w:rsidRPr="00EE427A">
        <w:t xml:space="preserve"> The dataset used in this analysis consists of multiple attributes, including:</w:t>
      </w:r>
    </w:p>
    <w:p w14:paraId="6C5F2937" w14:textId="77777777" w:rsidR="00EE427A" w:rsidRPr="00EE427A" w:rsidRDefault="00EE427A" w:rsidP="00EE427A">
      <w:pPr>
        <w:numPr>
          <w:ilvl w:val="0"/>
          <w:numId w:val="8"/>
        </w:numPr>
        <w:jc w:val="both"/>
      </w:pPr>
      <w:r w:rsidRPr="00EE427A">
        <w:rPr>
          <w:b/>
          <w:bCs/>
        </w:rPr>
        <w:t>Demographics:</w:t>
      </w:r>
      <w:r w:rsidRPr="00EE427A">
        <w:t xml:space="preserve"> Age Range, Gender</w:t>
      </w:r>
    </w:p>
    <w:p w14:paraId="19BD140D" w14:textId="77777777" w:rsidR="00EE427A" w:rsidRPr="00EE427A" w:rsidRDefault="00EE427A" w:rsidP="00EE427A">
      <w:pPr>
        <w:numPr>
          <w:ilvl w:val="0"/>
          <w:numId w:val="8"/>
        </w:numPr>
        <w:jc w:val="both"/>
      </w:pPr>
      <w:r w:rsidRPr="00EE427A">
        <w:rPr>
          <w:b/>
          <w:bCs/>
        </w:rPr>
        <w:t>Employment Details:</w:t>
      </w:r>
      <w:r w:rsidRPr="00EE427A">
        <w:t xml:space="preserve"> Industry, Job Title, Clarification of Job Title</w:t>
      </w:r>
    </w:p>
    <w:p w14:paraId="05B6EDF3" w14:textId="77777777" w:rsidR="00EE427A" w:rsidRPr="00EE427A" w:rsidRDefault="00EE427A" w:rsidP="00EE427A">
      <w:pPr>
        <w:numPr>
          <w:ilvl w:val="0"/>
          <w:numId w:val="8"/>
        </w:numPr>
        <w:jc w:val="both"/>
      </w:pPr>
      <w:r w:rsidRPr="00EE427A">
        <w:rPr>
          <w:b/>
          <w:bCs/>
        </w:rPr>
        <w:t>Earnings:</w:t>
      </w:r>
      <w:r w:rsidRPr="00EE427A">
        <w:t xml:space="preserve"> Annual Salary, Additional Monetary Compensation, Currency, Other Currency, Income Clarification</w:t>
      </w:r>
    </w:p>
    <w:p w14:paraId="55D331BB" w14:textId="77777777" w:rsidR="00EE427A" w:rsidRPr="00EE427A" w:rsidRDefault="00EE427A" w:rsidP="00EE427A">
      <w:pPr>
        <w:numPr>
          <w:ilvl w:val="0"/>
          <w:numId w:val="8"/>
        </w:numPr>
        <w:jc w:val="both"/>
      </w:pPr>
      <w:r w:rsidRPr="00EE427A">
        <w:rPr>
          <w:b/>
          <w:bCs/>
        </w:rPr>
        <w:t>Location:</w:t>
      </w:r>
      <w:r w:rsidRPr="00EE427A">
        <w:t xml:space="preserve"> Country, State, City</w:t>
      </w:r>
    </w:p>
    <w:p w14:paraId="2227C474" w14:textId="77777777" w:rsidR="00EE427A" w:rsidRPr="00EE427A" w:rsidRDefault="00EE427A" w:rsidP="00EE427A">
      <w:pPr>
        <w:numPr>
          <w:ilvl w:val="0"/>
          <w:numId w:val="8"/>
        </w:numPr>
        <w:jc w:val="both"/>
      </w:pPr>
      <w:r w:rsidRPr="00EE427A">
        <w:rPr>
          <w:b/>
          <w:bCs/>
        </w:rPr>
        <w:t>Experience:</w:t>
      </w:r>
      <w:r w:rsidRPr="00EE427A">
        <w:t xml:space="preserve"> Years of Professional Experience Overall, Years of Professional Experience in Field</w:t>
      </w:r>
    </w:p>
    <w:p w14:paraId="6AA850BB" w14:textId="77777777" w:rsidR="00EE427A" w:rsidRPr="00EE427A" w:rsidRDefault="00EE427A" w:rsidP="00EE427A">
      <w:pPr>
        <w:numPr>
          <w:ilvl w:val="0"/>
          <w:numId w:val="8"/>
        </w:numPr>
        <w:jc w:val="both"/>
      </w:pPr>
      <w:r w:rsidRPr="00EE427A">
        <w:rPr>
          <w:b/>
          <w:bCs/>
        </w:rPr>
        <w:t>Education:</w:t>
      </w:r>
      <w:r w:rsidRPr="00EE427A">
        <w:t xml:space="preserve"> Highest Level of Education Completed</w:t>
      </w:r>
    </w:p>
    <w:p w14:paraId="562E17C9" w14:textId="77777777" w:rsidR="00EE427A" w:rsidRPr="00EE427A" w:rsidRDefault="00EE427A" w:rsidP="00EE427A">
      <w:pPr>
        <w:jc w:val="both"/>
      </w:pPr>
      <w:r w:rsidRPr="00EE427A">
        <w:rPr>
          <w:b/>
          <w:bCs/>
        </w:rPr>
        <w:t>3. Steps Involved:</w:t>
      </w:r>
    </w:p>
    <w:p w14:paraId="41534B8B" w14:textId="77777777" w:rsidR="00EE427A" w:rsidRPr="00EE427A" w:rsidRDefault="00EE427A" w:rsidP="00EE427A">
      <w:pPr>
        <w:jc w:val="both"/>
        <w:rPr>
          <w:b/>
          <w:bCs/>
        </w:rPr>
      </w:pPr>
      <w:r w:rsidRPr="00EE427A">
        <w:rPr>
          <w:b/>
          <w:bCs/>
        </w:rPr>
        <w:t>Step 1: Data Cleaning and Preprocessing</w:t>
      </w:r>
    </w:p>
    <w:p w14:paraId="3385DEF3" w14:textId="77777777" w:rsidR="00EE427A" w:rsidRPr="00EE427A" w:rsidRDefault="00EE427A" w:rsidP="00EE427A">
      <w:pPr>
        <w:numPr>
          <w:ilvl w:val="0"/>
          <w:numId w:val="9"/>
        </w:numPr>
        <w:jc w:val="both"/>
      </w:pPr>
      <w:r w:rsidRPr="00EE427A">
        <w:rPr>
          <w:b/>
          <w:bCs/>
        </w:rPr>
        <w:t>Handling Missing Values:</w:t>
      </w:r>
      <w:r w:rsidRPr="00EE427A">
        <w:t xml:space="preserve"> </w:t>
      </w:r>
    </w:p>
    <w:p w14:paraId="31C6E6BF" w14:textId="77777777" w:rsidR="00EE427A" w:rsidRPr="00EE427A" w:rsidRDefault="00EE427A" w:rsidP="00EE427A">
      <w:pPr>
        <w:numPr>
          <w:ilvl w:val="1"/>
          <w:numId w:val="9"/>
        </w:numPr>
        <w:jc w:val="both"/>
      </w:pPr>
      <w:r w:rsidRPr="00EE427A">
        <w:t>I identified missing values in multiple columns, particularly in salary and job title fields.</w:t>
      </w:r>
    </w:p>
    <w:p w14:paraId="368EF864" w14:textId="77777777" w:rsidR="00EE427A" w:rsidRPr="00EE427A" w:rsidRDefault="00EE427A" w:rsidP="00EE427A">
      <w:pPr>
        <w:numPr>
          <w:ilvl w:val="1"/>
          <w:numId w:val="9"/>
        </w:numPr>
        <w:jc w:val="both"/>
      </w:pPr>
      <w:r w:rsidRPr="00EE427A">
        <w:t>For numerical fields (e.g., Annual Salary), I used median imputation to maintain data integrity, while for categorical fields (e.g., Industry, Job Title), I replaced missing values with "Unknown" where appropriate.</w:t>
      </w:r>
    </w:p>
    <w:p w14:paraId="25DBE75A" w14:textId="77777777" w:rsidR="00EE427A" w:rsidRPr="00EE427A" w:rsidRDefault="00EE427A" w:rsidP="00EE427A">
      <w:pPr>
        <w:numPr>
          <w:ilvl w:val="0"/>
          <w:numId w:val="9"/>
        </w:numPr>
        <w:jc w:val="both"/>
      </w:pPr>
      <w:r w:rsidRPr="00EE427A">
        <w:rPr>
          <w:b/>
          <w:bCs/>
        </w:rPr>
        <w:t>Standardizing Data Types:</w:t>
      </w:r>
      <w:r w:rsidRPr="00EE427A">
        <w:t xml:space="preserve"> </w:t>
      </w:r>
    </w:p>
    <w:p w14:paraId="00472511" w14:textId="77777777" w:rsidR="00EE427A" w:rsidRPr="00EE427A" w:rsidRDefault="00EE427A" w:rsidP="00EE427A">
      <w:pPr>
        <w:numPr>
          <w:ilvl w:val="1"/>
          <w:numId w:val="9"/>
        </w:numPr>
        <w:jc w:val="both"/>
      </w:pPr>
      <w:r w:rsidRPr="00EE427A">
        <w:t>I ensured that all numerical data were stored in the correct format, and categorical variables were standardized to avoid inconsistencies.</w:t>
      </w:r>
    </w:p>
    <w:p w14:paraId="4465A796" w14:textId="77777777" w:rsidR="00EE427A" w:rsidRPr="00EE427A" w:rsidRDefault="00EE427A" w:rsidP="00EE427A">
      <w:pPr>
        <w:numPr>
          <w:ilvl w:val="0"/>
          <w:numId w:val="9"/>
        </w:numPr>
        <w:jc w:val="both"/>
      </w:pPr>
      <w:r w:rsidRPr="00EE427A">
        <w:rPr>
          <w:b/>
          <w:bCs/>
        </w:rPr>
        <w:t>Handling Inconsistent Values:</w:t>
      </w:r>
      <w:r w:rsidRPr="00EE427A">
        <w:t xml:space="preserve"> </w:t>
      </w:r>
    </w:p>
    <w:p w14:paraId="0ADAF7FE" w14:textId="77777777" w:rsidR="00EE427A" w:rsidRPr="00EE427A" w:rsidRDefault="00EE427A" w:rsidP="00EE427A">
      <w:pPr>
        <w:numPr>
          <w:ilvl w:val="1"/>
          <w:numId w:val="9"/>
        </w:numPr>
        <w:jc w:val="both"/>
      </w:pPr>
      <w:r w:rsidRPr="00EE427A">
        <w:t>I noticed variations in job titles (e.g., "Software Engineer" vs. "S/W Engineer") and resolved them by mapping similar roles to a standardized format.</w:t>
      </w:r>
    </w:p>
    <w:p w14:paraId="0D688C9D" w14:textId="77777777" w:rsidR="00EE427A" w:rsidRPr="00EE427A" w:rsidRDefault="00EE427A" w:rsidP="00EE427A">
      <w:pPr>
        <w:numPr>
          <w:ilvl w:val="1"/>
          <w:numId w:val="9"/>
        </w:numPr>
        <w:jc w:val="both"/>
      </w:pPr>
      <w:r w:rsidRPr="00EE427A">
        <w:t>Location fields had inconsistent formats (e.g., "USA" vs. "United States"), which I normalized for consistency.</w:t>
      </w:r>
    </w:p>
    <w:p w14:paraId="7EE7257E" w14:textId="77777777" w:rsidR="00EE427A" w:rsidRPr="00EE427A" w:rsidRDefault="00EE427A" w:rsidP="00EE427A">
      <w:pPr>
        <w:numPr>
          <w:ilvl w:val="0"/>
          <w:numId w:val="9"/>
        </w:numPr>
        <w:jc w:val="both"/>
      </w:pPr>
      <w:r w:rsidRPr="00EE427A">
        <w:rPr>
          <w:b/>
          <w:bCs/>
        </w:rPr>
        <w:t>Checking for Outliers:</w:t>
      </w:r>
      <w:r w:rsidRPr="00EE427A">
        <w:t xml:space="preserve"> </w:t>
      </w:r>
    </w:p>
    <w:p w14:paraId="04965767" w14:textId="77777777" w:rsidR="00EE427A" w:rsidRPr="00EE427A" w:rsidRDefault="00EE427A" w:rsidP="00EE427A">
      <w:pPr>
        <w:numPr>
          <w:ilvl w:val="1"/>
          <w:numId w:val="9"/>
        </w:numPr>
        <w:jc w:val="both"/>
      </w:pPr>
      <w:r w:rsidRPr="00EE427A">
        <w:t>I detected extreme outliers in the salary column using statistical methods such as the IQR method and addressed them by capping extreme values or removing erroneous data points.</w:t>
      </w:r>
    </w:p>
    <w:p w14:paraId="16A3AB04" w14:textId="77777777" w:rsidR="00EE427A" w:rsidRDefault="00EE427A" w:rsidP="00EE427A">
      <w:pPr>
        <w:numPr>
          <w:ilvl w:val="0"/>
          <w:numId w:val="9"/>
        </w:numPr>
        <w:jc w:val="both"/>
      </w:pPr>
      <w:r w:rsidRPr="00EE427A">
        <w:rPr>
          <w:b/>
          <w:bCs/>
        </w:rPr>
        <w:t>Saved the Cleaned Dataset</w:t>
      </w:r>
      <w:r w:rsidRPr="00EE427A">
        <w:t xml:space="preserve"> for further processing in MySQL.</w:t>
      </w:r>
    </w:p>
    <w:p w14:paraId="7A1F9156" w14:textId="5FF81DD4" w:rsidR="00506DC6" w:rsidRPr="00EE427A" w:rsidRDefault="00506DC6" w:rsidP="00506DC6">
      <w:pPr>
        <w:ind w:left="720"/>
        <w:jc w:val="both"/>
      </w:pPr>
      <w:r w:rsidRPr="00506DC6">
        <w:lastRenderedPageBreak/>
        <w:drawing>
          <wp:inline distT="0" distB="0" distL="0" distR="0" wp14:anchorId="4C9D2E26" wp14:editId="2786A2E5">
            <wp:extent cx="5731510" cy="2513330"/>
            <wp:effectExtent l="0" t="0" r="2540" b="1270"/>
            <wp:docPr id="79490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09374" name=""/>
                    <pic:cNvPicPr/>
                  </pic:nvPicPr>
                  <pic:blipFill>
                    <a:blip r:embed="rId5"/>
                    <a:stretch>
                      <a:fillRect/>
                    </a:stretch>
                  </pic:blipFill>
                  <pic:spPr>
                    <a:xfrm>
                      <a:off x="0" y="0"/>
                      <a:ext cx="5731510" cy="2513330"/>
                    </a:xfrm>
                    <a:prstGeom prst="rect">
                      <a:avLst/>
                    </a:prstGeom>
                  </pic:spPr>
                </pic:pic>
              </a:graphicData>
            </a:graphic>
          </wp:inline>
        </w:drawing>
      </w:r>
    </w:p>
    <w:p w14:paraId="1FE46C75" w14:textId="77777777" w:rsidR="00EE427A" w:rsidRPr="00EE427A" w:rsidRDefault="00EE427A" w:rsidP="00EE427A">
      <w:pPr>
        <w:jc w:val="both"/>
        <w:rPr>
          <w:b/>
          <w:bCs/>
        </w:rPr>
      </w:pPr>
      <w:r w:rsidRPr="00EE427A">
        <w:rPr>
          <w:b/>
          <w:bCs/>
        </w:rPr>
        <w:t>Step 2: Storing Cleaned Data in MySQL</w:t>
      </w:r>
    </w:p>
    <w:p w14:paraId="19217A3B" w14:textId="77777777" w:rsidR="00EE427A" w:rsidRPr="00EE427A" w:rsidRDefault="00EE427A" w:rsidP="00EE427A">
      <w:pPr>
        <w:numPr>
          <w:ilvl w:val="0"/>
          <w:numId w:val="10"/>
        </w:numPr>
        <w:jc w:val="both"/>
      </w:pPr>
      <w:r w:rsidRPr="00EE427A">
        <w:rPr>
          <w:b/>
          <w:bCs/>
        </w:rPr>
        <w:t>Created a Database in MySQL</w:t>
      </w:r>
      <w:r w:rsidRPr="00EE427A">
        <w:t xml:space="preserve"> to store the cleaned salary data.</w:t>
      </w:r>
    </w:p>
    <w:p w14:paraId="345AE5FA" w14:textId="77777777" w:rsidR="00EE427A" w:rsidRPr="00EE427A" w:rsidRDefault="00EE427A" w:rsidP="00EE427A">
      <w:pPr>
        <w:numPr>
          <w:ilvl w:val="0"/>
          <w:numId w:val="10"/>
        </w:numPr>
        <w:jc w:val="both"/>
      </w:pPr>
      <w:r w:rsidRPr="00EE427A">
        <w:rPr>
          <w:b/>
          <w:bCs/>
        </w:rPr>
        <w:t>Defined a Table Schema</w:t>
      </w:r>
      <w:r w:rsidRPr="00EE427A">
        <w:t xml:space="preserve"> to ensure the correct data types for each attribute.</w:t>
      </w:r>
    </w:p>
    <w:p w14:paraId="1E3578AC" w14:textId="77777777" w:rsidR="00EE427A" w:rsidRDefault="00EE427A" w:rsidP="00EE427A">
      <w:pPr>
        <w:numPr>
          <w:ilvl w:val="0"/>
          <w:numId w:val="10"/>
        </w:numPr>
        <w:jc w:val="both"/>
      </w:pPr>
      <w:r w:rsidRPr="00EE427A">
        <w:rPr>
          <w:b/>
          <w:bCs/>
        </w:rPr>
        <w:t>Uploaded Data</w:t>
      </w:r>
      <w:r w:rsidRPr="00EE427A">
        <w:t xml:space="preserve"> using the MySQL Workbench import tool and validated the entries to ensure a successful data load.</w:t>
      </w:r>
    </w:p>
    <w:p w14:paraId="43C5C4E9" w14:textId="0679D7EA" w:rsidR="00506DC6" w:rsidRPr="00EE427A" w:rsidRDefault="00506DC6" w:rsidP="00506DC6">
      <w:pPr>
        <w:ind w:left="720"/>
        <w:jc w:val="both"/>
      </w:pPr>
      <w:r w:rsidRPr="00506DC6">
        <w:lastRenderedPageBreak/>
        <w:drawing>
          <wp:inline distT="0" distB="0" distL="0" distR="0" wp14:anchorId="7A88E362" wp14:editId="496B98F8">
            <wp:extent cx="5731510" cy="4251325"/>
            <wp:effectExtent l="0" t="0" r="2540" b="0"/>
            <wp:docPr id="1826392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392301" name=""/>
                    <pic:cNvPicPr/>
                  </pic:nvPicPr>
                  <pic:blipFill>
                    <a:blip r:embed="rId6"/>
                    <a:stretch>
                      <a:fillRect/>
                    </a:stretch>
                  </pic:blipFill>
                  <pic:spPr>
                    <a:xfrm>
                      <a:off x="0" y="0"/>
                      <a:ext cx="5731510" cy="4251325"/>
                    </a:xfrm>
                    <a:prstGeom prst="rect">
                      <a:avLst/>
                    </a:prstGeom>
                  </pic:spPr>
                </pic:pic>
              </a:graphicData>
            </a:graphic>
          </wp:inline>
        </w:drawing>
      </w:r>
      <w:r w:rsidRPr="00506DC6">
        <w:drawing>
          <wp:inline distT="0" distB="0" distL="0" distR="0" wp14:anchorId="0B5CF06C" wp14:editId="6304FBA8">
            <wp:extent cx="5731510" cy="3063240"/>
            <wp:effectExtent l="0" t="0" r="2540" b="3810"/>
            <wp:docPr id="26904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45630" name=""/>
                    <pic:cNvPicPr/>
                  </pic:nvPicPr>
                  <pic:blipFill>
                    <a:blip r:embed="rId7"/>
                    <a:stretch>
                      <a:fillRect/>
                    </a:stretch>
                  </pic:blipFill>
                  <pic:spPr>
                    <a:xfrm>
                      <a:off x="0" y="0"/>
                      <a:ext cx="5731510" cy="3063240"/>
                    </a:xfrm>
                    <a:prstGeom prst="rect">
                      <a:avLst/>
                    </a:prstGeom>
                  </pic:spPr>
                </pic:pic>
              </a:graphicData>
            </a:graphic>
          </wp:inline>
        </w:drawing>
      </w:r>
    </w:p>
    <w:p w14:paraId="04631197" w14:textId="77777777" w:rsidR="00EE427A" w:rsidRPr="00EE427A" w:rsidRDefault="00EE427A" w:rsidP="00EE427A">
      <w:pPr>
        <w:jc w:val="both"/>
        <w:rPr>
          <w:b/>
          <w:bCs/>
        </w:rPr>
      </w:pPr>
      <w:r w:rsidRPr="00EE427A">
        <w:rPr>
          <w:b/>
          <w:bCs/>
        </w:rPr>
        <w:t>Step 3: Query Data for Dashboard Creation</w:t>
      </w:r>
    </w:p>
    <w:p w14:paraId="67A67CAF" w14:textId="77777777" w:rsidR="00EE427A" w:rsidRPr="00EE427A" w:rsidRDefault="00EE427A" w:rsidP="00EE427A">
      <w:pPr>
        <w:jc w:val="both"/>
      </w:pPr>
      <w:r w:rsidRPr="00EE427A">
        <w:t>I wrote and executed several SQL queries to extract meaningful insights:</w:t>
      </w:r>
    </w:p>
    <w:p w14:paraId="03BF8CC9" w14:textId="5A546BED" w:rsidR="00EE427A" w:rsidRPr="00EE427A" w:rsidRDefault="00EE427A" w:rsidP="00D34E96">
      <w:pPr>
        <w:numPr>
          <w:ilvl w:val="0"/>
          <w:numId w:val="11"/>
        </w:numPr>
        <w:jc w:val="both"/>
      </w:pPr>
      <w:r w:rsidRPr="00EE427A">
        <w:lastRenderedPageBreak/>
        <w:t>Average Salary by Industry and Gender</w:t>
      </w:r>
      <w:r w:rsidR="003632BE" w:rsidRPr="003632BE">
        <w:drawing>
          <wp:inline distT="0" distB="0" distL="0" distR="0" wp14:anchorId="73BD42DA" wp14:editId="32489514">
            <wp:extent cx="5731510" cy="5156835"/>
            <wp:effectExtent l="0" t="0" r="2540" b="5715"/>
            <wp:docPr id="78862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28302" name=""/>
                    <pic:cNvPicPr/>
                  </pic:nvPicPr>
                  <pic:blipFill>
                    <a:blip r:embed="rId8"/>
                    <a:stretch>
                      <a:fillRect/>
                    </a:stretch>
                  </pic:blipFill>
                  <pic:spPr>
                    <a:xfrm>
                      <a:off x="0" y="0"/>
                      <a:ext cx="5731510" cy="5156835"/>
                    </a:xfrm>
                    <a:prstGeom prst="rect">
                      <a:avLst/>
                    </a:prstGeom>
                  </pic:spPr>
                </pic:pic>
              </a:graphicData>
            </a:graphic>
          </wp:inline>
        </w:drawing>
      </w:r>
    </w:p>
    <w:p w14:paraId="17693465" w14:textId="3ECCFBDC" w:rsidR="00EE427A" w:rsidRPr="00EE427A" w:rsidRDefault="00EE427A" w:rsidP="00EE427A">
      <w:pPr>
        <w:numPr>
          <w:ilvl w:val="0"/>
          <w:numId w:val="11"/>
        </w:numPr>
        <w:jc w:val="both"/>
      </w:pPr>
      <w:r w:rsidRPr="00EE427A">
        <w:lastRenderedPageBreak/>
        <w:t>Total Salary Compensation by Job Title</w:t>
      </w:r>
      <w:r w:rsidR="003632BE" w:rsidRPr="003632BE">
        <w:drawing>
          <wp:inline distT="0" distB="0" distL="0" distR="0" wp14:anchorId="58E6FFB6" wp14:editId="61B934D7">
            <wp:extent cx="5731510" cy="3942080"/>
            <wp:effectExtent l="0" t="0" r="2540" b="1270"/>
            <wp:docPr id="84931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12019" name=""/>
                    <pic:cNvPicPr/>
                  </pic:nvPicPr>
                  <pic:blipFill>
                    <a:blip r:embed="rId9"/>
                    <a:stretch>
                      <a:fillRect/>
                    </a:stretch>
                  </pic:blipFill>
                  <pic:spPr>
                    <a:xfrm>
                      <a:off x="0" y="0"/>
                      <a:ext cx="5731510" cy="3942080"/>
                    </a:xfrm>
                    <a:prstGeom prst="rect">
                      <a:avLst/>
                    </a:prstGeom>
                  </pic:spPr>
                </pic:pic>
              </a:graphicData>
            </a:graphic>
          </wp:inline>
        </w:drawing>
      </w:r>
    </w:p>
    <w:p w14:paraId="3A0BBDC4" w14:textId="3083D7FA" w:rsidR="00EE427A" w:rsidRPr="00EE427A" w:rsidRDefault="00EE427A" w:rsidP="00EE427A">
      <w:pPr>
        <w:numPr>
          <w:ilvl w:val="0"/>
          <w:numId w:val="11"/>
        </w:numPr>
        <w:jc w:val="both"/>
      </w:pPr>
      <w:r w:rsidRPr="00EE427A">
        <w:t>Salary Distribution by Education Level</w:t>
      </w:r>
      <w:r w:rsidR="00506DC6" w:rsidRPr="00506DC6">
        <w:drawing>
          <wp:inline distT="0" distB="0" distL="0" distR="0" wp14:anchorId="4D016776" wp14:editId="723C19B3">
            <wp:extent cx="5731510" cy="3762375"/>
            <wp:effectExtent l="0" t="0" r="2540" b="9525"/>
            <wp:docPr id="2085300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00427" name=""/>
                    <pic:cNvPicPr/>
                  </pic:nvPicPr>
                  <pic:blipFill>
                    <a:blip r:embed="rId10"/>
                    <a:stretch>
                      <a:fillRect/>
                    </a:stretch>
                  </pic:blipFill>
                  <pic:spPr>
                    <a:xfrm>
                      <a:off x="0" y="0"/>
                      <a:ext cx="5731510" cy="3762375"/>
                    </a:xfrm>
                    <a:prstGeom prst="rect">
                      <a:avLst/>
                    </a:prstGeom>
                  </pic:spPr>
                </pic:pic>
              </a:graphicData>
            </a:graphic>
          </wp:inline>
        </w:drawing>
      </w:r>
    </w:p>
    <w:p w14:paraId="6F7BCF15" w14:textId="77777777" w:rsidR="00EE427A" w:rsidRDefault="00EE427A" w:rsidP="00EE427A">
      <w:pPr>
        <w:numPr>
          <w:ilvl w:val="0"/>
          <w:numId w:val="11"/>
        </w:numPr>
        <w:jc w:val="both"/>
      </w:pPr>
      <w:r w:rsidRPr="00EE427A">
        <w:t>Number of Employees by Industry and Years of Experience</w:t>
      </w:r>
    </w:p>
    <w:p w14:paraId="39633895" w14:textId="12AFB97F" w:rsidR="00180C38" w:rsidRPr="00EE427A" w:rsidRDefault="00506DC6" w:rsidP="00180C38">
      <w:pPr>
        <w:ind w:left="720"/>
        <w:jc w:val="both"/>
      </w:pPr>
      <w:r w:rsidRPr="00506DC6">
        <w:lastRenderedPageBreak/>
        <w:drawing>
          <wp:inline distT="0" distB="0" distL="0" distR="0" wp14:anchorId="7A6C0404" wp14:editId="22750353">
            <wp:extent cx="5731510" cy="4728210"/>
            <wp:effectExtent l="0" t="0" r="2540" b="0"/>
            <wp:docPr id="1537133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33155" name=""/>
                    <pic:cNvPicPr/>
                  </pic:nvPicPr>
                  <pic:blipFill>
                    <a:blip r:embed="rId11"/>
                    <a:stretch>
                      <a:fillRect/>
                    </a:stretch>
                  </pic:blipFill>
                  <pic:spPr>
                    <a:xfrm>
                      <a:off x="0" y="0"/>
                      <a:ext cx="5731510" cy="4728210"/>
                    </a:xfrm>
                    <a:prstGeom prst="rect">
                      <a:avLst/>
                    </a:prstGeom>
                  </pic:spPr>
                </pic:pic>
              </a:graphicData>
            </a:graphic>
          </wp:inline>
        </w:drawing>
      </w:r>
    </w:p>
    <w:p w14:paraId="7BC45262" w14:textId="1BAE7621" w:rsidR="00EE427A" w:rsidRPr="00EE427A" w:rsidRDefault="00EE427A" w:rsidP="00EE427A">
      <w:pPr>
        <w:numPr>
          <w:ilvl w:val="0"/>
          <w:numId w:val="11"/>
        </w:numPr>
        <w:jc w:val="both"/>
      </w:pPr>
      <w:r w:rsidRPr="00EE427A">
        <w:lastRenderedPageBreak/>
        <w:t>Median Salary by Age Range and Gender</w:t>
      </w:r>
      <w:r w:rsidR="00180C38" w:rsidRPr="00180C38">
        <w:drawing>
          <wp:inline distT="0" distB="0" distL="0" distR="0" wp14:anchorId="0EF680D8" wp14:editId="6C05E872">
            <wp:extent cx="5731510" cy="4128135"/>
            <wp:effectExtent l="0" t="0" r="2540" b="5715"/>
            <wp:docPr id="196657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73914" name=""/>
                    <pic:cNvPicPr/>
                  </pic:nvPicPr>
                  <pic:blipFill>
                    <a:blip r:embed="rId12"/>
                    <a:stretch>
                      <a:fillRect/>
                    </a:stretch>
                  </pic:blipFill>
                  <pic:spPr>
                    <a:xfrm>
                      <a:off x="0" y="0"/>
                      <a:ext cx="5731510" cy="4128135"/>
                    </a:xfrm>
                    <a:prstGeom prst="rect">
                      <a:avLst/>
                    </a:prstGeom>
                  </pic:spPr>
                </pic:pic>
              </a:graphicData>
            </a:graphic>
          </wp:inline>
        </w:drawing>
      </w:r>
    </w:p>
    <w:p w14:paraId="35998040" w14:textId="0698CFA4" w:rsidR="00EE427A" w:rsidRPr="00EE427A" w:rsidRDefault="00EE427A" w:rsidP="00EE427A">
      <w:pPr>
        <w:numPr>
          <w:ilvl w:val="0"/>
          <w:numId w:val="11"/>
        </w:numPr>
        <w:jc w:val="both"/>
      </w:pPr>
      <w:r w:rsidRPr="00EE427A">
        <w:t>Job Titles with the Highest Salary in Each Country</w:t>
      </w:r>
      <w:r w:rsidR="00180C38" w:rsidRPr="00180C38">
        <w:drawing>
          <wp:inline distT="0" distB="0" distL="0" distR="0" wp14:anchorId="2F628525" wp14:editId="5A125402">
            <wp:extent cx="5731510" cy="2381885"/>
            <wp:effectExtent l="0" t="0" r="2540" b="0"/>
            <wp:docPr id="223156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56017" name=""/>
                    <pic:cNvPicPr/>
                  </pic:nvPicPr>
                  <pic:blipFill>
                    <a:blip r:embed="rId13"/>
                    <a:stretch>
                      <a:fillRect/>
                    </a:stretch>
                  </pic:blipFill>
                  <pic:spPr>
                    <a:xfrm>
                      <a:off x="0" y="0"/>
                      <a:ext cx="5731510" cy="2381885"/>
                    </a:xfrm>
                    <a:prstGeom prst="rect">
                      <a:avLst/>
                    </a:prstGeom>
                  </pic:spPr>
                </pic:pic>
              </a:graphicData>
            </a:graphic>
          </wp:inline>
        </w:drawing>
      </w:r>
    </w:p>
    <w:p w14:paraId="5CD9DA76" w14:textId="7EA0E19C" w:rsidR="00EE427A" w:rsidRPr="00EE427A" w:rsidRDefault="00EE427A" w:rsidP="00EE427A">
      <w:pPr>
        <w:numPr>
          <w:ilvl w:val="0"/>
          <w:numId w:val="11"/>
        </w:numPr>
        <w:jc w:val="both"/>
      </w:pPr>
      <w:r w:rsidRPr="00EE427A">
        <w:lastRenderedPageBreak/>
        <w:t>Average Salary by City and Industry</w:t>
      </w:r>
      <w:r w:rsidR="00180C38" w:rsidRPr="00180C38">
        <w:drawing>
          <wp:inline distT="0" distB="0" distL="0" distR="0" wp14:anchorId="7CFC24C4" wp14:editId="701B6039">
            <wp:extent cx="5433531" cy="5220152"/>
            <wp:effectExtent l="0" t="0" r="0" b="0"/>
            <wp:docPr id="84009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94700" name=""/>
                    <pic:cNvPicPr/>
                  </pic:nvPicPr>
                  <pic:blipFill>
                    <a:blip r:embed="rId14"/>
                    <a:stretch>
                      <a:fillRect/>
                    </a:stretch>
                  </pic:blipFill>
                  <pic:spPr>
                    <a:xfrm>
                      <a:off x="0" y="0"/>
                      <a:ext cx="5433531" cy="5220152"/>
                    </a:xfrm>
                    <a:prstGeom prst="rect">
                      <a:avLst/>
                    </a:prstGeom>
                  </pic:spPr>
                </pic:pic>
              </a:graphicData>
            </a:graphic>
          </wp:inline>
        </w:drawing>
      </w:r>
    </w:p>
    <w:p w14:paraId="2C9EB816" w14:textId="7BF00D48" w:rsidR="00EE427A" w:rsidRPr="00EE427A" w:rsidRDefault="00EE427A" w:rsidP="00EE427A">
      <w:pPr>
        <w:numPr>
          <w:ilvl w:val="0"/>
          <w:numId w:val="11"/>
        </w:numPr>
        <w:jc w:val="both"/>
      </w:pPr>
      <w:r w:rsidRPr="00EE427A">
        <w:lastRenderedPageBreak/>
        <w:t>Percentage of Employees with Additional Monetary Compensation by Gender</w:t>
      </w:r>
      <w:r w:rsidR="00180C38" w:rsidRPr="00180C38">
        <w:drawing>
          <wp:inline distT="0" distB="0" distL="0" distR="0" wp14:anchorId="433A8981" wp14:editId="6EEC46D1">
            <wp:extent cx="5731510" cy="3558540"/>
            <wp:effectExtent l="0" t="0" r="2540" b="3810"/>
            <wp:docPr id="14540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6137" name=""/>
                    <pic:cNvPicPr/>
                  </pic:nvPicPr>
                  <pic:blipFill>
                    <a:blip r:embed="rId15"/>
                    <a:stretch>
                      <a:fillRect/>
                    </a:stretch>
                  </pic:blipFill>
                  <pic:spPr>
                    <a:xfrm>
                      <a:off x="0" y="0"/>
                      <a:ext cx="5731510" cy="3558540"/>
                    </a:xfrm>
                    <a:prstGeom prst="rect">
                      <a:avLst/>
                    </a:prstGeom>
                  </pic:spPr>
                </pic:pic>
              </a:graphicData>
            </a:graphic>
          </wp:inline>
        </w:drawing>
      </w:r>
    </w:p>
    <w:p w14:paraId="6008E7F3" w14:textId="11A6F9B0" w:rsidR="00EE427A" w:rsidRPr="00EE427A" w:rsidRDefault="00EE427A" w:rsidP="00EE427A">
      <w:pPr>
        <w:numPr>
          <w:ilvl w:val="0"/>
          <w:numId w:val="11"/>
        </w:numPr>
        <w:jc w:val="both"/>
      </w:pPr>
      <w:r w:rsidRPr="00EE427A">
        <w:lastRenderedPageBreak/>
        <w:t>Total Compensation by Job Title and Years of Experience</w:t>
      </w:r>
      <w:r w:rsidR="00180C38" w:rsidRPr="00180C38">
        <w:drawing>
          <wp:inline distT="0" distB="0" distL="0" distR="0" wp14:anchorId="4DC59659" wp14:editId="29C1B3D0">
            <wp:extent cx="5731510" cy="4923155"/>
            <wp:effectExtent l="0" t="0" r="2540" b="0"/>
            <wp:docPr id="2089350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50823" name=""/>
                    <pic:cNvPicPr/>
                  </pic:nvPicPr>
                  <pic:blipFill>
                    <a:blip r:embed="rId16"/>
                    <a:stretch>
                      <a:fillRect/>
                    </a:stretch>
                  </pic:blipFill>
                  <pic:spPr>
                    <a:xfrm>
                      <a:off x="0" y="0"/>
                      <a:ext cx="5731510" cy="4923155"/>
                    </a:xfrm>
                    <a:prstGeom prst="rect">
                      <a:avLst/>
                    </a:prstGeom>
                  </pic:spPr>
                </pic:pic>
              </a:graphicData>
            </a:graphic>
          </wp:inline>
        </w:drawing>
      </w:r>
    </w:p>
    <w:p w14:paraId="50B74BD0" w14:textId="0CD6B88C" w:rsidR="00EE427A" w:rsidRPr="00EE427A" w:rsidRDefault="00EE427A" w:rsidP="00EE427A">
      <w:pPr>
        <w:numPr>
          <w:ilvl w:val="0"/>
          <w:numId w:val="11"/>
        </w:numPr>
        <w:jc w:val="both"/>
      </w:pPr>
      <w:r w:rsidRPr="00EE427A">
        <w:lastRenderedPageBreak/>
        <w:t>Average Salary by Industry, Gender, and Education Level</w:t>
      </w:r>
      <w:r w:rsidR="00506DC6" w:rsidRPr="00506DC6">
        <w:drawing>
          <wp:inline distT="0" distB="0" distL="0" distR="0" wp14:anchorId="247283CA" wp14:editId="3CE897CE">
            <wp:extent cx="5731510" cy="4072255"/>
            <wp:effectExtent l="0" t="0" r="2540" b="4445"/>
            <wp:docPr id="72078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89673" name=""/>
                    <pic:cNvPicPr/>
                  </pic:nvPicPr>
                  <pic:blipFill>
                    <a:blip r:embed="rId17"/>
                    <a:stretch>
                      <a:fillRect/>
                    </a:stretch>
                  </pic:blipFill>
                  <pic:spPr>
                    <a:xfrm>
                      <a:off x="0" y="0"/>
                      <a:ext cx="5731510" cy="4072255"/>
                    </a:xfrm>
                    <a:prstGeom prst="rect">
                      <a:avLst/>
                    </a:prstGeom>
                  </pic:spPr>
                </pic:pic>
              </a:graphicData>
            </a:graphic>
          </wp:inline>
        </w:drawing>
      </w:r>
    </w:p>
    <w:p w14:paraId="22E4520A" w14:textId="77777777" w:rsidR="00EE427A" w:rsidRPr="00EE427A" w:rsidRDefault="00EE427A" w:rsidP="00EE427A">
      <w:pPr>
        <w:jc w:val="both"/>
        <w:rPr>
          <w:b/>
          <w:bCs/>
        </w:rPr>
      </w:pPr>
      <w:r w:rsidRPr="00EE427A">
        <w:rPr>
          <w:b/>
          <w:bCs/>
        </w:rPr>
        <w:t>Step 4: Exporting Data to Excel</w:t>
      </w:r>
    </w:p>
    <w:p w14:paraId="2C2C1D8E" w14:textId="77777777" w:rsidR="00EE427A" w:rsidRPr="00EE427A" w:rsidRDefault="00EE427A" w:rsidP="00EE427A">
      <w:pPr>
        <w:numPr>
          <w:ilvl w:val="0"/>
          <w:numId w:val="12"/>
        </w:numPr>
        <w:jc w:val="both"/>
      </w:pPr>
      <w:r w:rsidRPr="00EE427A">
        <w:rPr>
          <w:b/>
          <w:bCs/>
        </w:rPr>
        <w:t>Exported SQL Query Results</w:t>
      </w:r>
      <w:r w:rsidRPr="00EE427A">
        <w:t xml:space="preserve"> from MySQL to CSV files.</w:t>
      </w:r>
    </w:p>
    <w:p w14:paraId="337694D9" w14:textId="77777777" w:rsidR="00EE427A" w:rsidRPr="00EE427A" w:rsidRDefault="00EE427A" w:rsidP="00EE427A">
      <w:pPr>
        <w:numPr>
          <w:ilvl w:val="0"/>
          <w:numId w:val="12"/>
        </w:numPr>
        <w:jc w:val="both"/>
      </w:pPr>
      <w:r w:rsidRPr="00EE427A">
        <w:rPr>
          <w:b/>
          <w:bCs/>
        </w:rPr>
        <w:t>Imported Data into Excel</w:t>
      </w:r>
      <w:r w:rsidRPr="00EE427A">
        <w:t>, creating separate sheets for each query result.</w:t>
      </w:r>
    </w:p>
    <w:p w14:paraId="67390E83" w14:textId="77777777" w:rsidR="00EE427A" w:rsidRPr="00EE427A" w:rsidRDefault="00EE427A" w:rsidP="00EE427A">
      <w:pPr>
        <w:jc w:val="both"/>
        <w:rPr>
          <w:b/>
          <w:bCs/>
        </w:rPr>
      </w:pPr>
      <w:r w:rsidRPr="00EE427A">
        <w:rPr>
          <w:b/>
          <w:bCs/>
        </w:rPr>
        <w:t>Step 5: Dashboard Creation</w:t>
      </w:r>
    </w:p>
    <w:p w14:paraId="12EEB4F3" w14:textId="77777777" w:rsidR="00EE427A" w:rsidRPr="00EE427A" w:rsidRDefault="00EE427A" w:rsidP="00EE427A">
      <w:pPr>
        <w:numPr>
          <w:ilvl w:val="0"/>
          <w:numId w:val="13"/>
        </w:numPr>
        <w:jc w:val="both"/>
      </w:pPr>
      <w:r w:rsidRPr="00EE427A">
        <w:rPr>
          <w:b/>
          <w:bCs/>
        </w:rPr>
        <w:t>Developed Pivot Tables</w:t>
      </w:r>
      <w:r w:rsidRPr="00EE427A">
        <w:t xml:space="preserve"> to summarize key findings.</w:t>
      </w:r>
    </w:p>
    <w:p w14:paraId="6AA07D54" w14:textId="77777777" w:rsidR="00EE427A" w:rsidRPr="00EE427A" w:rsidRDefault="00EE427A" w:rsidP="00EE427A">
      <w:pPr>
        <w:numPr>
          <w:ilvl w:val="0"/>
          <w:numId w:val="13"/>
        </w:numPr>
        <w:jc w:val="both"/>
      </w:pPr>
      <w:r w:rsidRPr="00EE427A">
        <w:rPr>
          <w:b/>
          <w:bCs/>
        </w:rPr>
        <w:t>Created Visualizations</w:t>
      </w:r>
      <w:r w:rsidRPr="00EE427A">
        <w:t xml:space="preserve"> using bar charts, pie charts, and line graphs to represent salary trends and disparities.</w:t>
      </w:r>
    </w:p>
    <w:p w14:paraId="29F5026B" w14:textId="77777777" w:rsidR="00EE427A" w:rsidRDefault="00EE427A" w:rsidP="00EE427A">
      <w:pPr>
        <w:numPr>
          <w:ilvl w:val="0"/>
          <w:numId w:val="13"/>
        </w:numPr>
        <w:jc w:val="both"/>
      </w:pPr>
      <w:r w:rsidRPr="00EE427A">
        <w:rPr>
          <w:b/>
          <w:bCs/>
        </w:rPr>
        <w:t>Designed an Interactive Dashboard</w:t>
      </w:r>
      <w:r w:rsidRPr="00EE427A">
        <w:t xml:space="preserve"> with slicers and filters to allow dynamic data exploration.</w:t>
      </w:r>
    </w:p>
    <w:p w14:paraId="60CD9346" w14:textId="22DD75FC" w:rsidR="00506DC6" w:rsidRPr="00EE427A" w:rsidRDefault="00960795" w:rsidP="00960795">
      <w:pPr>
        <w:ind w:left="720"/>
        <w:jc w:val="both"/>
      </w:pPr>
      <w:r w:rsidRPr="00960795">
        <w:lastRenderedPageBreak/>
        <w:drawing>
          <wp:inline distT="0" distB="0" distL="0" distR="0" wp14:anchorId="2503F8EC" wp14:editId="0B0C1D71">
            <wp:extent cx="5731510" cy="3523615"/>
            <wp:effectExtent l="0" t="0" r="2540" b="635"/>
            <wp:docPr id="2070980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80485" name=""/>
                    <pic:cNvPicPr/>
                  </pic:nvPicPr>
                  <pic:blipFill>
                    <a:blip r:embed="rId18"/>
                    <a:stretch>
                      <a:fillRect/>
                    </a:stretch>
                  </pic:blipFill>
                  <pic:spPr>
                    <a:xfrm>
                      <a:off x="0" y="0"/>
                      <a:ext cx="5731510" cy="3523615"/>
                    </a:xfrm>
                    <a:prstGeom prst="rect">
                      <a:avLst/>
                    </a:prstGeom>
                  </pic:spPr>
                </pic:pic>
              </a:graphicData>
            </a:graphic>
          </wp:inline>
        </w:drawing>
      </w:r>
    </w:p>
    <w:p w14:paraId="376A82DC" w14:textId="77777777" w:rsidR="00EE427A" w:rsidRPr="00EE427A" w:rsidRDefault="00EE427A" w:rsidP="00EE427A">
      <w:pPr>
        <w:jc w:val="both"/>
        <w:rPr>
          <w:b/>
          <w:bCs/>
        </w:rPr>
      </w:pPr>
      <w:r w:rsidRPr="00EE427A">
        <w:rPr>
          <w:b/>
          <w:bCs/>
        </w:rPr>
        <w:t>6. Key Insights:</w:t>
      </w:r>
    </w:p>
    <w:p w14:paraId="0C2B1069" w14:textId="77777777" w:rsidR="00EE427A" w:rsidRPr="00EE427A" w:rsidRDefault="00EE427A" w:rsidP="00EE427A">
      <w:pPr>
        <w:numPr>
          <w:ilvl w:val="0"/>
          <w:numId w:val="14"/>
        </w:numPr>
        <w:jc w:val="both"/>
      </w:pPr>
      <w:r w:rsidRPr="00EE427A">
        <w:rPr>
          <w:b/>
          <w:bCs/>
        </w:rPr>
        <w:t>Industry-Wise Salary Differences:</w:t>
      </w:r>
      <w:r w:rsidRPr="00EE427A">
        <w:t xml:space="preserve"> </w:t>
      </w:r>
    </w:p>
    <w:p w14:paraId="6B21417E" w14:textId="7F548E92" w:rsidR="00EE427A" w:rsidRPr="00EE427A" w:rsidRDefault="00EE427A" w:rsidP="00EE427A">
      <w:pPr>
        <w:numPr>
          <w:ilvl w:val="1"/>
          <w:numId w:val="14"/>
        </w:numPr>
        <w:jc w:val="both"/>
      </w:pPr>
      <w:r w:rsidRPr="00EE427A">
        <w:t>The technology sector shows the highest average salaries, while industries like education and retail report lower earnings.</w:t>
      </w:r>
      <w:r w:rsidR="00506DC6" w:rsidRPr="00506DC6">
        <w:rPr>
          <w:noProof/>
        </w:rPr>
        <w:t xml:space="preserve"> </w:t>
      </w:r>
      <w:r w:rsidR="00506DC6" w:rsidRPr="00506DC6">
        <w:drawing>
          <wp:inline distT="0" distB="0" distL="0" distR="0" wp14:anchorId="6B32756C" wp14:editId="09CFAE0B">
            <wp:extent cx="2949196" cy="1905165"/>
            <wp:effectExtent l="0" t="0" r="3810" b="0"/>
            <wp:docPr id="2061660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60168" name=""/>
                    <pic:cNvPicPr/>
                  </pic:nvPicPr>
                  <pic:blipFill>
                    <a:blip r:embed="rId19"/>
                    <a:stretch>
                      <a:fillRect/>
                    </a:stretch>
                  </pic:blipFill>
                  <pic:spPr>
                    <a:xfrm>
                      <a:off x="0" y="0"/>
                      <a:ext cx="2949196" cy="1905165"/>
                    </a:xfrm>
                    <a:prstGeom prst="rect">
                      <a:avLst/>
                    </a:prstGeom>
                  </pic:spPr>
                </pic:pic>
              </a:graphicData>
            </a:graphic>
          </wp:inline>
        </w:drawing>
      </w:r>
    </w:p>
    <w:p w14:paraId="75DA6533" w14:textId="77777777" w:rsidR="00EE427A" w:rsidRPr="00EE427A" w:rsidRDefault="00EE427A" w:rsidP="00EE427A">
      <w:pPr>
        <w:numPr>
          <w:ilvl w:val="0"/>
          <w:numId w:val="14"/>
        </w:numPr>
        <w:jc w:val="both"/>
      </w:pPr>
      <w:r w:rsidRPr="00EE427A">
        <w:rPr>
          <w:b/>
          <w:bCs/>
        </w:rPr>
        <w:t>Gender-Based Salary Gaps:</w:t>
      </w:r>
      <w:r w:rsidRPr="00EE427A">
        <w:t xml:space="preserve"> </w:t>
      </w:r>
    </w:p>
    <w:p w14:paraId="56693B0E" w14:textId="77777777" w:rsidR="00EE427A" w:rsidRDefault="00EE427A" w:rsidP="00EE427A">
      <w:pPr>
        <w:numPr>
          <w:ilvl w:val="1"/>
          <w:numId w:val="14"/>
        </w:numPr>
        <w:jc w:val="both"/>
      </w:pPr>
      <w:r w:rsidRPr="00EE427A">
        <w:t>Male professionals tend to earn higher median salaries than female professionals, though the gap narrows at higher experience levels.</w:t>
      </w:r>
    </w:p>
    <w:p w14:paraId="1A897AFA" w14:textId="2C527D7F" w:rsidR="00960795" w:rsidRPr="00EE427A" w:rsidRDefault="00960795" w:rsidP="00960795">
      <w:pPr>
        <w:ind w:left="1440"/>
        <w:jc w:val="both"/>
      </w:pPr>
      <w:r w:rsidRPr="00960795">
        <w:lastRenderedPageBreak/>
        <w:drawing>
          <wp:inline distT="0" distB="0" distL="0" distR="0" wp14:anchorId="73A5437B" wp14:editId="261AB76D">
            <wp:extent cx="2949196" cy="1943268"/>
            <wp:effectExtent l="0" t="0" r="3810" b="0"/>
            <wp:docPr id="13408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948" name=""/>
                    <pic:cNvPicPr/>
                  </pic:nvPicPr>
                  <pic:blipFill>
                    <a:blip r:embed="rId20"/>
                    <a:stretch>
                      <a:fillRect/>
                    </a:stretch>
                  </pic:blipFill>
                  <pic:spPr>
                    <a:xfrm>
                      <a:off x="0" y="0"/>
                      <a:ext cx="2949196" cy="1943268"/>
                    </a:xfrm>
                    <a:prstGeom prst="rect">
                      <a:avLst/>
                    </a:prstGeom>
                  </pic:spPr>
                </pic:pic>
              </a:graphicData>
            </a:graphic>
          </wp:inline>
        </w:drawing>
      </w:r>
    </w:p>
    <w:p w14:paraId="1E0B66B9" w14:textId="77777777" w:rsidR="00EE427A" w:rsidRPr="00EE427A" w:rsidRDefault="00EE427A" w:rsidP="00EE427A">
      <w:pPr>
        <w:numPr>
          <w:ilvl w:val="0"/>
          <w:numId w:val="14"/>
        </w:numPr>
        <w:jc w:val="both"/>
      </w:pPr>
      <w:r w:rsidRPr="00EE427A">
        <w:rPr>
          <w:b/>
          <w:bCs/>
        </w:rPr>
        <w:t>Experience Impact on Salary:</w:t>
      </w:r>
      <w:r w:rsidRPr="00EE427A">
        <w:t xml:space="preserve"> </w:t>
      </w:r>
    </w:p>
    <w:p w14:paraId="36708A7E" w14:textId="77777777" w:rsidR="00EE427A" w:rsidRDefault="00EE427A" w:rsidP="00EE427A">
      <w:pPr>
        <w:numPr>
          <w:ilvl w:val="1"/>
          <w:numId w:val="14"/>
        </w:numPr>
        <w:jc w:val="both"/>
      </w:pPr>
      <w:r w:rsidRPr="00EE427A">
        <w:t>There is a positive correlation between years of experience and salary, with significant jumps observed at the 5-year and 10-year marks.</w:t>
      </w:r>
    </w:p>
    <w:p w14:paraId="753F6DF2" w14:textId="60560CBB" w:rsidR="00960795" w:rsidRPr="00EE427A" w:rsidRDefault="00960795" w:rsidP="00EE427A">
      <w:pPr>
        <w:numPr>
          <w:ilvl w:val="1"/>
          <w:numId w:val="14"/>
        </w:numPr>
        <w:jc w:val="both"/>
      </w:pPr>
      <w:r w:rsidRPr="00960795">
        <w:drawing>
          <wp:inline distT="0" distB="0" distL="0" distR="0" wp14:anchorId="603350C0" wp14:editId="2BADC864">
            <wp:extent cx="3010161" cy="1882303"/>
            <wp:effectExtent l="0" t="0" r="0" b="3810"/>
            <wp:docPr id="1812285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85412" name=""/>
                    <pic:cNvPicPr/>
                  </pic:nvPicPr>
                  <pic:blipFill>
                    <a:blip r:embed="rId21"/>
                    <a:stretch>
                      <a:fillRect/>
                    </a:stretch>
                  </pic:blipFill>
                  <pic:spPr>
                    <a:xfrm>
                      <a:off x="0" y="0"/>
                      <a:ext cx="3010161" cy="1882303"/>
                    </a:xfrm>
                    <a:prstGeom prst="rect">
                      <a:avLst/>
                    </a:prstGeom>
                  </pic:spPr>
                </pic:pic>
              </a:graphicData>
            </a:graphic>
          </wp:inline>
        </w:drawing>
      </w:r>
    </w:p>
    <w:p w14:paraId="505B73CD" w14:textId="77777777" w:rsidR="00EE427A" w:rsidRPr="00EE427A" w:rsidRDefault="00EE427A" w:rsidP="00EE427A">
      <w:pPr>
        <w:numPr>
          <w:ilvl w:val="0"/>
          <w:numId w:val="14"/>
        </w:numPr>
        <w:jc w:val="both"/>
      </w:pPr>
      <w:r w:rsidRPr="00EE427A">
        <w:rPr>
          <w:b/>
          <w:bCs/>
        </w:rPr>
        <w:t>Geographical Variations:</w:t>
      </w:r>
      <w:r w:rsidRPr="00EE427A">
        <w:t xml:space="preserve"> </w:t>
      </w:r>
    </w:p>
    <w:p w14:paraId="5F766380" w14:textId="77777777" w:rsidR="00EE427A" w:rsidRDefault="00EE427A" w:rsidP="00EE427A">
      <w:pPr>
        <w:numPr>
          <w:ilvl w:val="1"/>
          <w:numId w:val="14"/>
        </w:numPr>
        <w:jc w:val="both"/>
      </w:pPr>
      <w:r w:rsidRPr="00EE427A">
        <w:t>Countries with high living costs tend to offer higher salaries, but adjusted for cost-of-living, some mid-tier countries provide better purchasing power.</w:t>
      </w:r>
    </w:p>
    <w:p w14:paraId="6589CF3D" w14:textId="685EC981" w:rsidR="00960795" w:rsidRPr="00EE427A" w:rsidRDefault="00960795" w:rsidP="00EE427A">
      <w:pPr>
        <w:numPr>
          <w:ilvl w:val="1"/>
          <w:numId w:val="14"/>
        </w:numPr>
        <w:jc w:val="both"/>
      </w:pPr>
      <w:r w:rsidRPr="00960795">
        <w:drawing>
          <wp:inline distT="0" distB="0" distL="0" distR="0" wp14:anchorId="17653F9E" wp14:editId="22465D80">
            <wp:extent cx="2370025" cy="1028789"/>
            <wp:effectExtent l="0" t="0" r="0" b="0"/>
            <wp:docPr id="995675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75280" name=""/>
                    <pic:cNvPicPr/>
                  </pic:nvPicPr>
                  <pic:blipFill>
                    <a:blip r:embed="rId22"/>
                    <a:stretch>
                      <a:fillRect/>
                    </a:stretch>
                  </pic:blipFill>
                  <pic:spPr>
                    <a:xfrm>
                      <a:off x="0" y="0"/>
                      <a:ext cx="2370025" cy="1028789"/>
                    </a:xfrm>
                    <a:prstGeom prst="rect">
                      <a:avLst/>
                    </a:prstGeom>
                  </pic:spPr>
                </pic:pic>
              </a:graphicData>
            </a:graphic>
          </wp:inline>
        </w:drawing>
      </w:r>
    </w:p>
    <w:p w14:paraId="5BD41225" w14:textId="77777777" w:rsidR="00EE427A" w:rsidRPr="00EE427A" w:rsidRDefault="00EE427A" w:rsidP="00EE427A">
      <w:pPr>
        <w:numPr>
          <w:ilvl w:val="0"/>
          <w:numId w:val="14"/>
        </w:numPr>
        <w:jc w:val="both"/>
      </w:pPr>
      <w:r w:rsidRPr="00EE427A">
        <w:rPr>
          <w:b/>
          <w:bCs/>
        </w:rPr>
        <w:t>Additional Monetary Compensation:</w:t>
      </w:r>
      <w:r w:rsidRPr="00EE427A">
        <w:t xml:space="preserve"> </w:t>
      </w:r>
    </w:p>
    <w:p w14:paraId="71C8FDD0" w14:textId="77777777" w:rsidR="00EE427A" w:rsidRDefault="00EE427A" w:rsidP="00EE427A">
      <w:pPr>
        <w:numPr>
          <w:ilvl w:val="1"/>
          <w:numId w:val="14"/>
        </w:numPr>
        <w:jc w:val="both"/>
      </w:pPr>
      <w:r w:rsidRPr="00EE427A">
        <w:t>Employees in tech and finance sectors receive the highest additional compensation, while roles in education and healthcare show lower benefits.</w:t>
      </w:r>
    </w:p>
    <w:p w14:paraId="754DAE5A" w14:textId="774391CC" w:rsidR="00960795" w:rsidRPr="00EE427A" w:rsidRDefault="00960795" w:rsidP="00EE427A">
      <w:pPr>
        <w:numPr>
          <w:ilvl w:val="1"/>
          <w:numId w:val="14"/>
        </w:numPr>
        <w:jc w:val="both"/>
      </w:pPr>
      <w:r w:rsidRPr="00960795">
        <w:lastRenderedPageBreak/>
        <w:drawing>
          <wp:inline distT="0" distB="0" distL="0" distR="0" wp14:anchorId="763D42C1" wp14:editId="2736EBDD">
            <wp:extent cx="2987299" cy="1958510"/>
            <wp:effectExtent l="0" t="0" r="3810" b="3810"/>
            <wp:docPr id="204033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39181" name=""/>
                    <pic:cNvPicPr/>
                  </pic:nvPicPr>
                  <pic:blipFill>
                    <a:blip r:embed="rId23"/>
                    <a:stretch>
                      <a:fillRect/>
                    </a:stretch>
                  </pic:blipFill>
                  <pic:spPr>
                    <a:xfrm>
                      <a:off x="0" y="0"/>
                      <a:ext cx="2987299" cy="1958510"/>
                    </a:xfrm>
                    <a:prstGeom prst="rect">
                      <a:avLst/>
                    </a:prstGeom>
                  </pic:spPr>
                </pic:pic>
              </a:graphicData>
            </a:graphic>
          </wp:inline>
        </w:drawing>
      </w:r>
    </w:p>
    <w:p w14:paraId="46BE15BD" w14:textId="77777777" w:rsidR="00EE427A" w:rsidRPr="00EE427A" w:rsidRDefault="00EE427A" w:rsidP="00EE427A">
      <w:pPr>
        <w:jc w:val="both"/>
        <w:rPr>
          <w:b/>
          <w:bCs/>
        </w:rPr>
      </w:pPr>
      <w:r w:rsidRPr="00EE427A">
        <w:rPr>
          <w:b/>
          <w:bCs/>
        </w:rPr>
        <w:t>7. Deliverables:</w:t>
      </w:r>
    </w:p>
    <w:p w14:paraId="0554D333" w14:textId="77777777" w:rsidR="00EE427A" w:rsidRPr="00EE427A" w:rsidRDefault="00EE427A" w:rsidP="00EE427A">
      <w:pPr>
        <w:numPr>
          <w:ilvl w:val="0"/>
          <w:numId w:val="15"/>
        </w:numPr>
        <w:jc w:val="both"/>
      </w:pPr>
      <w:r w:rsidRPr="00EE427A">
        <w:t>Cleaned dataset (CSV/Excel file)</w:t>
      </w:r>
    </w:p>
    <w:p w14:paraId="2236EF58" w14:textId="77777777" w:rsidR="00EE427A" w:rsidRPr="00EE427A" w:rsidRDefault="00EE427A" w:rsidP="00EE427A">
      <w:pPr>
        <w:numPr>
          <w:ilvl w:val="0"/>
          <w:numId w:val="15"/>
        </w:numPr>
        <w:jc w:val="both"/>
      </w:pPr>
      <w:r w:rsidRPr="00EE427A">
        <w:t>MySQL database with structured salary data</w:t>
      </w:r>
    </w:p>
    <w:p w14:paraId="3088D611" w14:textId="77777777" w:rsidR="00EE427A" w:rsidRPr="00EE427A" w:rsidRDefault="00EE427A" w:rsidP="00EE427A">
      <w:pPr>
        <w:numPr>
          <w:ilvl w:val="0"/>
          <w:numId w:val="15"/>
        </w:numPr>
        <w:jc w:val="both"/>
      </w:pPr>
      <w:r w:rsidRPr="00EE427A">
        <w:t>10 SQL queries and their results exported</w:t>
      </w:r>
    </w:p>
    <w:p w14:paraId="0C890E84" w14:textId="77777777" w:rsidR="00EE427A" w:rsidRPr="00EE427A" w:rsidRDefault="00EE427A" w:rsidP="00EE427A">
      <w:pPr>
        <w:numPr>
          <w:ilvl w:val="0"/>
          <w:numId w:val="15"/>
        </w:numPr>
        <w:jc w:val="both"/>
      </w:pPr>
      <w:r w:rsidRPr="00EE427A">
        <w:t>Excel workbook with individual sheets for each query result</w:t>
      </w:r>
    </w:p>
    <w:p w14:paraId="00FE843F" w14:textId="77777777" w:rsidR="00EE427A" w:rsidRPr="00EE427A" w:rsidRDefault="00EE427A" w:rsidP="00EE427A">
      <w:pPr>
        <w:numPr>
          <w:ilvl w:val="0"/>
          <w:numId w:val="15"/>
        </w:numPr>
        <w:jc w:val="both"/>
      </w:pPr>
      <w:r w:rsidRPr="00EE427A">
        <w:t>Final dashboard with salary insights</w:t>
      </w:r>
    </w:p>
    <w:p w14:paraId="3F241165" w14:textId="77777777" w:rsidR="00EE427A" w:rsidRPr="00EE427A" w:rsidRDefault="00EE427A" w:rsidP="00EE427A">
      <w:pPr>
        <w:numPr>
          <w:ilvl w:val="0"/>
          <w:numId w:val="15"/>
        </w:numPr>
        <w:jc w:val="both"/>
      </w:pPr>
      <w:r w:rsidRPr="00EE427A">
        <w:t>Written documentation detailing objectives, methodology, findings, and conclusions</w:t>
      </w:r>
    </w:p>
    <w:p w14:paraId="65BC257C" w14:textId="77777777" w:rsidR="00EE427A" w:rsidRDefault="00EE427A" w:rsidP="00EE427A">
      <w:pPr>
        <w:numPr>
          <w:ilvl w:val="0"/>
          <w:numId w:val="15"/>
        </w:numPr>
        <w:jc w:val="both"/>
      </w:pPr>
      <w:r w:rsidRPr="00EE427A">
        <w:t>A presentation file (10 slides) summarizing key insights</w:t>
      </w:r>
    </w:p>
    <w:p w14:paraId="47310533" w14:textId="77777777" w:rsidR="00EE427A" w:rsidRPr="00EE427A" w:rsidRDefault="00EE427A" w:rsidP="00EE427A">
      <w:pPr>
        <w:ind w:left="360"/>
        <w:jc w:val="both"/>
        <w:rPr>
          <w:b/>
          <w:bCs/>
        </w:rPr>
      </w:pPr>
      <w:r w:rsidRPr="00EE427A">
        <w:rPr>
          <w:b/>
          <w:bCs/>
        </w:rPr>
        <w:t>9. Conclusion:</w:t>
      </w:r>
    </w:p>
    <w:p w14:paraId="3EA144A7" w14:textId="1383DA3A" w:rsidR="00EE427A" w:rsidRPr="00EE427A" w:rsidRDefault="00EE427A" w:rsidP="00EE427A">
      <w:pPr>
        <w:jc w:val="both"/>
      </w:pPr>
      <w:r>
        <w:t xml:space="preserve">       </w:t>
      </w:r>
      <w:r w:rsidRPr="00EE427A">
        <w:t>This analysis provides a comprehensive view of salary trends across industries, highlighting key factors that influence earnings. It underscores the importance of education, experience, and industry choice in determining compensation levels. Additionally, it sheds light on gender disparities and geographical variances, providing valuable insights for professionals and businesses aiming to navigate the job market more effectively. These findings can aid organizations in designing equitable compensation structures and assist individuals in making strategic career decisions.</w:t>
      </w:r>
    </w:p>
    <w:p w14:paraId="3C55EB4F" w14:textId="77777777" w:rsidR="00EE427A" w:rsidRPr="00EE427A" w:rsidRDefault="00EE427A" w:rsidP="00EE427A">
      <w:pPr>
        <w:ind w:left="72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46"/>
      </w:tblGrid>
      <w:tr w:rsidR="00EE427A" w:rsidRPr="00EE427A" w14:paraId="2B566FD4" w14:textId="77777777" w:rsidTr="00EE427A">
        <w:trPr>
          <w:tblHeader/>
          <w:tblCellSpacing w:w="15" w:type="dxa"/>
        </w:trPr>
        <w:tc>
          <w:tcPr>
            <w:tcW w:w="0" w:type="auto"/>
            <w:vAlign w:val="center"/>
          </w:tcPr>
          <w:p w14:paraId="049006C7" w14:textId="6E9DB264" w:rsidR="00EE427A" w:rsidRPr="00EE427A" w:rsidRDefault="00EE427A" w:rsidP="00EE427A">
            <w:pPr>
              <w:rPr>
                <w:b/>
                <w:bCs/>
              </w:rPr>
            </w:pPr>
          </w:p>
        </w:tc>
        <w:tc>
          <w:tcPr>
            <w:tcW w:w="601" w:type="dxa"/>
            <w:vAlign w:val="center"/>
          </w:tcPr>
          <w:p w14:paraId="2460A995" w14:textId="32D19346" w:rsidR="00EE427A" w:rsidRPr="00EE427A" w:rsidRDefault="00EE427A" w:rsidP="00EE427A">
            <w:pPr>
              <w:rPr>
                <w:b/>
                <w:bCs/>
              </w:rPr>
            </w:pPr>
          </w:p>
        </w:tc>
      </w:tr>
      <w:tr w:rsidR="00EE427A" w:rsidRPr="00EE427A" w14:paraId="0948EB5A" w14:textId="77777777" w:rsidTr="00EE427A">
        <w:trPr>
          <w:tblCellSpacing w:w="15" w:type="dxa"/>
        </w:trPr>
        <w:tc>
          <w:tcPr>
            <w:tcW w:w="0" w:type="auto"/>
            <w:vAlign w:val="center"/>
          </w:tcPr>
          <w:p w14:paraId="2E0CE26C" w14:textId="3730277F" w:rsidR="00EE427A" w:rsidRPr="00EE427A" w:rsidRDefault="00EE427A" w:rsidP="00EE427A"/>
        </w:tc>
        <w:tc>
          <w:tcPr>
            <w:tcW w:w="601" w:type="dxa"/>
            <w:vAlign w:val="center"/>
          </w:tcPr>
          <w:p w14:paraId="3F570ADF" w14:textId="2D0BC277" w:rsidR="00EE427A" w:rsidRPr="00EE427A" w:rsidRDefault="00EE427A" w:rsidP="00EE427A"/>
        </w:tc>
      </w:tr>
      <w:tr w:rsidR="00EE427A" w:rsidRPr="00EE427A" w14:paraId="3C84DA06" w14:textId="77777777" w:rsidTr="00EE427A">
        <w:trPr>
          <w:tblCellSpacing w:w="15" w:type="dxa"/>
        </w:trPr>
        <w:tc>
          <w:tcPr>
            <w:tcW w:w="0" w:type="auto"/>
            <w:vAlign w:val="center"/>
          </w:tcPr>
          <w:p w14:paraId="4D79831B" w14:textId="2B9E664E" w:rsidR="00EE427A" w:rsidRPr="00EE427A" w:rsidRDefault="00EE427A" w:rsidP="00EE427A"/>
        </w:tc>
        <w:tc>
          <w:tcPr>
            <w:tcW w:w="601" w:type="dxa"/>
            <w:vAlign w:val="center"/>
          </w:tcPr>
          <w:p w14:paraId="49A7917A" w14:textId="4D680BED" w:rsidR="00EE427A" w:rsidRPr="00EE427A" w:rsidRDefault="00EE427A" w:rsidP="00EE427A"/>
        </w:tc>
      </w:tr>
      <w:tr w:rsidR="00EE427A" w:rsidRPr="00EE427A" w14:paraId="4FA1BCCD" w14:textId="77777777" w:rsidTr="00EE427A">
        <w:trPr>
          <w:tblCellSpacing w:w="15" w:type="dxa"/>
        </w:trPr>
        <w:tc>
          <w:tcPr>
            <w:tcW w:w="0" w:type="auto"/>
            <w:vAlign w:val="center"/>
          </w:tcPr>
          <w:p w14:paraId="4FACF6D0" w14:textId="5F3A69A5" w:rsidR="00EE427A" w:rsidRPr="00EE427A" w:rsidRDefault="00EE427A" w:rsidP="00EE427A"/>
        </w:tc>
        <w:tc>
          <w:tcPr>
            <w:tcW w:w="601" w:type="dxa"/>
            <w:vAlign w:val="center"/>
          </w:tcPr>
          <w:p w14:paraId="39857336" w14:textId="76C784B1" w:rsidR="00EE427A" w:rsidRPr="00EE427A" w:rsidRDefault="00EE427A" w:rsidP="00EE427A"/>
        </w:tc>
      </w:tr>
      <w:tr w:rsidR="00EE427A" w:rsidRPr="00EE427A" w14:paraId="002A69A6" w14:textId="77777777" w:rsidTr="00EE427A">
        <w:trPr>
          <w:tblCellSpacing w:w="15" w:type="dxa"/>
        </w:trPr>
        <w:tc>
          <w:tcPr>
            <w:tcW w:w="0" w:type="auto"/>
            <w:vAlign w:val="center"/>
          </w:tcPr>
          <w:p w14:paraId="0AD4EAAE" w14:textId="4691A780" w:rsidR="00EE427A" w:rsidRPr="00EE427A" w:rsidRDefault="00EE427A" w:rsidP="00EE427A"/>
        </w:tc>
        <w:tc>
          <w:tcPr>
            <w:tcW w:w="601" w:type="dxa"/>
            <w:vAlign w:val="center"/>
          </w:tcPr>
          <w:p w14:paraId="253BBF66" w14:textId="5EF3B5C8" w:rsidR="00EE427A" w:rsidRPr="00EE427A" w:rsidRDefault="00EE427A" w:rsidP="00EE427A"/>
        </w:tc>
      </w:tr>
      <w:tr w:rsidR="00EE427A" w:rsidRPr="00EE427A" w14:paraId="4BF9B304" w14:textId="77777777" w:rsidTr="00EE427A">
        <w:trPr>
          <w:tblCellSpacing w:w="15" w:type="dxa"/>
        </w:trPr>
        <w:tc>
          <w:tcPr>
            <w:tcW w:w="0" w:type="auto"/>
            <w:vAlign w:val="center"/>
          </w:tcPr>
          <w:p w14:paraId="7623C49E" w14:textId="42378F65" w:rsidR="00EE427A" w:rsidRPr="00EE427A" w:rsidRDefault="00EE427A" w:rsidP="00EE427A"/>
        </w:tc>
        <w:tc>
          <w:tcPr>
            <w:tcW w:w="601" w:type="dxa"/>
            <w:vAlign w:val="center"/>
          </w:tcPr>
          <w:p w14:paraId="553ACDE5" w14:textId="5CD3BE47" w:rsidR="00EE427A" w:rsidRPr="00EE427A" w:rsidRDefault="00EE427A" w:rsidP="00EE427A"/>
        </w:tc>
      </w:tr>
      <w:tr w:rsidR="00EE427A" w:rsidRPr="00EE427A" w14:paraId="006A5850" w14:textId="77777777" w:rsidTr="00EE427A">
        <w:trPr>
          <w:tblCellSpacing w:w="15" w:type="dxa"/>
        </w:trPr>
        <w:tc>
          <w:tcPr>
            <w:tcW w:w="0" w:type="auto"/>
            <w:vAlign w:val="center"/>
          </w:tcPr>
          <w:p w14:paraId="45557EB7" w14:textId="50A671E7" w:rsidR="00EE427A" w:rsidRPr="00EE427A" w:rsidRDefault="00EE427A" w:rsidP="00EE427A"/>
        </w:tc>
        <w:tc>
          <w:tcPr>
            <w:tcW w:w="601" w:type="dxa"/>
            <w:vAlign w:val="center"/>
          </w:tcPr>
          <w:p w14:paraId="7BEAF949" w14:textId="6884FB38" w:rsidR="00EE427A" w:rsidRPr="00EE427A" w:rsidRDefault="00EE427A" w:rsidP="00EE427A"/>
        </w:tc>
      </w:tr>
      <w:tr w:rsidR="00EE427A" w:rsidRPr="00EE427A" w14:paraId="2CD8B76C" w14:textId="77777777" w:rsidTr="00EE427A">
        <w:trPr>
          <w:tblCellSpacing w:w="15" w:type="dxa"/>
        </w:trPr>
        <w:tc>
          <w:tcPr>
            <w:tcW w:w="0" w:type="auto"/>
            <w:vAlign w:val="center"/>
          </w:tcPr>
          <w:p w14:paraId="0ACAB308" w14:textId="0B8108E4" w:rsidR="00EE427A" w:rsidRPr="00EE427A" w:rsidRDefault="00EE427A" w:rsidP="00EE427A"/>
        </w:tc>
        <w:tc>
          <w:tcPr>
            <w:tcW w:w="601" w:type="dxa"/>
            <w:vAlign w:val="center"/>
          </w:tcPr>
          <w:p w14:paraId="1D42F5B4" w14:textId="1C6C8D9A" w:rsidR="00EE427A" w:rsidRPr="00EE427A" w:rsidRDefault="00EE427A" w:rsidP="00EE427A"/>
        </w:tc>
      </w:tr>
      <w:tr w:rsidR="00EE427A" w:rsidRPr="00EE427A" w14:paraId="5A8F4B90" w14:textId="77777777" w:rsidTr="00EE427A">
        <w:trPr>
          <w:tblCellSpacing w:w="15" w:type="dxa"/>
        </w:trPr>
        <w:tc>
          <w:tcPr>
            <w:tcW w:w="0" w:type="auto"/>
            <w:vAlign w:val="center"/>
          </w:tcPr>
          <w:p w14:paraId="3309D687" w14:textId="032B948B" w:rsidR="00EE427A" w:rsidRPr="00EE427A" w:rsidRDefault="00EE427A" w:rsidP="00EE427A"/>
        </w:tc>
        <w:tc>
          <w:tcPr>
            <w:tcW w:w="601" w:type="dxa"/>
            <w:vAlign w:val="center"/>
          </w:tcPr>
          <w:p w14:paraId="1B77B60A" w14:textId="5949E6E4" w:rsidR="00EE427A" w:rsidRPr="00EE427A" w:rsidRDefault="00EE427A" w:rsidP="00EE427A"/>
        </w:tc>
      </w:tr>
    </w:tbl>
    <w:p w14:paraId="4652BA6A" w14:textId="77777777" w:rsidR="00EE427A" w:rsidRPr="00EE427A" w:rsidRDefault="00EE427A" w:rsidP="00EE427A">
      <w:pPr>
        <w:rPr>
          <w:b/>
          <w:bCs/>
        </w:rPr>
      </w:pPr>
      <w:r w:rsidRPr="00EE427A">
        <w:rPr>
          <w:b/>
          <w:bCs/>
        </w:rPr>
        <w:t>9. Conclusion:</w:t>
      </w:r>
    </w:p>
    <w:p w14:paraId="6EC64BF2" w14:textId="77777777" w:rsidR="00EE427A" w:rsidRPr="00EE427A" w:rsidRDefault="00EE427A" w:rsidP="00EE427A">
      <w:r w:rsidRPr="00EE427A">
        <w:t>This analysis provides a comprehensive view of salary trends across industries, highlighting key factors that influence earnings. It underscores the importance of education, experience, and industry choice in determining compensation levels. Additionally, it sheds light on gender disparities and geographical variances, providing valuable insights for professionals and businesses aiming to navigate the job market more effectively. These findings can aid organizations in designing equitable compensation structures and assist individuals in making strategic career decisions.</w:t>
      </w:r>
    </w:p>
    <w:p w14:paraId="27DB8BA0" w14:textId="77777777" w:rsidR="008E30CD" w:rsidRPr="00EE427A" w:rsidRDefault="008E30CD" w:rsidP="00EE427A"/>
    <w:sectPr w:rsidR="008E30CD" w:rsidRPr="00EE42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47795A"/>
    <w:multiLevelType w:val="multilevel"/>
    <w:tmpl w:val="6E3A4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1F2717"/>
    <w:multiLevelType w:val="multilevel"/>
    <w:tmpl w:val="9F60A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335E36"/>
    <w:multiLevelType w:val="multilevel"/>
    <w:tmpl w:val="2BCC9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DA03AB"/>
    <w:multiLevelType w:val="multilevel"/>
    <w:tmpl w:val="E77C0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76580E"/>
    <w:multiLevelType w:val="multilevel"/>
    <w:tmpl w:val="9222C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D15D3D"/>
    <w:multiLevelType w:val="multilevel"/>
    <w:tmpl w:val="86A00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A75C4D"/>
    <w:multiLevelType w:val="multilevel"/>
    <w:tmpl w:val="8586D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5B14A3"/>
    <w:multiLevelType w:val="multilevel"/>
    <w:tmpl w:val="B9A81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616D27"/>
    <w:multiLevelType w:val="multilevel"/>
    <w:tmpl w:val="6CD21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BC2B12"/>
    <w:multiLevelType w:val="multilevel"/>
    <w:tmpl w:val="274E4F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5DB45B8"/>
    <w:multiLevelType w:val="multilevel"/>
    <w:tmpl w:val="B49A1F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B252CA1"/>
    <w:multiLevelType w:val="multilevel"/>
    <w:tmpl w:val="B95A4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8558F4"/>
    <w:multiLevelType w:val="multilevel"/>
    <w:tmpl w:val="B810F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212797F"/>
    <w:multiLevelType w:val="multilevel"/>
    <w:tmpl w:val="BD74A6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575A50"/>
    <w:multiLevelType w:val="multilevel"/>
    <w:tmpl w:val="F1469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0564361">
    <w:abstractNumId w:val="2"/>
  </w:num>
  <w:num w:numId="2" w16cid:durableId="2078630375">
    <w:abstractNumId w:val="9"/>
  </w:num>
  <w:num w:numId="3" w16cid:durableId="885532891">
    <w:abstractNumId w:val="5"/>
  </w:num>
  <w:num w:numId="4" w16cid:durableId="178549789">
    <w:abstractNumId w:val="3"/>
  </w:num>
  <w:num w:numId="5" w16cid:durableId="1780565811">
    <w:abstractNumId w:val="7"/>
  </w:num>
  <w:num w:numId="6" w16cid:durableId="1984649859">
    <w:abstractNumId w:val="6"/>
  </w:num>
  <w:num w:numId="7" w16cid:durableId="1154176838">
    <w:abstractNumId w:val="0"/>
  </w:num>
  <w:num w:numId="8" w16cid:durableId="938217211">
    <w:abstractNumId w:val="11"/>
  </w:num>
  <w:num w:numId="9" w16cid:durableId="865097713">
    <w:abstractNumId w:val="10"/>
  </w:num>
  <w:num w:numId="10" w16cid:durableId="1226989326">
    <w:abstractNumId w:val="12"/>
  </w:num>
  <w:num w:numId="11" w16cid:durableId="457185708">
    <w:abstractNumId w:val="8"/>
  </w:num>
  <w:num w:numId="12" w16cid:durableId="108552421">
    <w:abstractNumId w:val="4"/>
  </w:num>
  <w:num w:numId="13" w16cid:durableId="249436787">
    <w:abstractNumId w:val="14"/>
  </w:num>
  <w:num w:numId="14" w16cid:durableId="1474642271">
    <w:abstractNumId w:val="13"/>
  </w:num>
  <w:num w:numId="15" w16cid:durableId="10609834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27A"/>
    <w:rsid w:val="00180C38"/>
    <w:rsid w:val="003632BE"/>
    <w:rsid w:val="00375C1C"/>
    <w:rsid w:val="00506DC6"/>
    <w:rsid w:val="008E30CD"/>
    <w:rsid w:val="00960795"/>
    <w:rsid w:val="00E60557"/>
    <w:rsid w:val="00EE42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08639"/>
  <w15:chartTrackingRefBased/>
  <w15:docId w15:val="{45B2D79F-4D6B-4403-8081-F06D8105F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427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E427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E427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E427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E427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E42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42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42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42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427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E427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E427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E427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E427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E42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42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42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427A"/>
    <w:rPr>
      <w:rFonts w:eastAsiaTheme="majorEastAsia" w:cstheme="majorBidi"/>
      <w:color w:val="272727" w:themeColor="text1" w:themeTint="D8"/>
    </w:rPr>
  </w:style>
  <w:style w:type="paragraph" w:styleId="Title">
    <w:name w:val="Title"/>
    <w:basedOn w:val="Normal"/>
    <w:next w:val="Normal"/>
    <w:link w:val="TitleChar"/>
    <w:uiPriority w:val="10"/>
    <w:qFormat/>
    <w:rsid w:val="00EE42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42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42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42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427A"/>
    <w:pPr>
      <w:spacing w:before="160"/>
      <w:jc w:val="center"/>
    </w:pPr>
    <w:rPr>
      <w:i/>
      <w:iCs/>
      <w:color w:val="404040" w:themeColor="text1" w:themeTint="BF"/>
    </w:rPr>
  </w:style>
  <w:style w:type="character" w:customStyle="1" w:styleId="QuoteChar">
    <w:name w:val="Quote Char"/>
    <w:basedOn w:val="DefaultParagraphFont"/>
    <w:link w:val="Quote"/>
    <w:uiPriority w:val="29"/>
    <w:rsid w:val="00EE427A"/>
    <w:rPr>
      <w:i/>
      <w:iCs/>
      <w:color w:val="404040" w:themeColor="text1" w:themeTint="BF"/>
    </w:rPr>
  </w:style>
  <w:style w:type="paragraph" w:styleId="ListParagraph">
    <w:name w:val="List Paragraph"/>
    <w:basedOn w:val="Normal"/>
    <w:uiPriority w:val="34"/>
    <w:qFormat/>
    <w:rsid w:val="00EE427A"/>
    <w:pPr>
      <w:ind w:left="720"/>
      <w:contextualSpacing/>
    </w:pPr>
  </w:style>
  <w:style w:type="character" w:styleId="IntenseEmphasis">
    <w:name w:val="Intense Emphasis"/>
    <w:basedOn w:val="DefaultParagraphFont"/>
    <w:uiPriority w:val="21"/>
    <w:qFormat/>
    <w:rsid w:val="00EE427A"/>
    <w:rPr>
      <w:i/>
      <w:iCs/>
      <w:color w:val="2F5496" w:themeColor="accent1" w:themeShade="BF"/>
    </w:rPr>
  </w:style>
  <w:style w:type="paragraph" w:styleId="IntenseQuote">
    <w:name w:val="Intense Quote"/>
    <w:basedOn w:val="Normal"/>
    <w:next w:val="Normal"/>
    <w:link w:val="IntenseQuoteChar"/>
    <w:uiPriority w:val="30"/>
    <w:qFormat/>
    <w:rsid w:val="00EE427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E427A"/>
    <w:rPr>
      <w:i/>
      <w:iCs/>
      <w:color w:val="2F5496" w:themeColor="accent1" w:themeShade="BF"/>
    </w:rPr>
  </w:style>
  <w:style w:type="character" w:styleId="IntenseReference">
    <w:name w:val="Intense Reference"/>
    <w:basedOn w:val="DefaultParagraphFont"/>
    <w:uiPriority w:val="32"/>
    <w:qFormat/>
    <w:rsid w:val="00EE427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6481666">
      <w:bodyDiv w:val="1"/>
      <w:marLeft w:val="0"/>
      <w:marRight w:val="0"/>
      <w:marTop w:val="0"/>
      <w:marBottom w:val="0"/>
      <w:divBdr>
        <w:top w:val="none" w:sz="0" w:space="0" w:color="auto"/>
        <w:left w:val="none" w:sz="0" w:space="0" w:color="auto"/>
        <w:bottom w:val="none" w:sz="0" w:space="0" w:color="auto"/>
        <w:right w:val="none" w:sz="0" w:space="0" w:color="auto"/>
      </w:divBdr>
    </w:div>
    <w:div w:id="1293831290">
      <w:bodyDiv w:val="1"/>
      <w:marLeft w:val="0"/>
      <w:marRight w:val="0"/>
      <w:marTop w:val="0"/>
      <w:marBottom w:val="0"/>
      <w:divBdr>
        <w:top w:val="none" w:sz="0" w:space="0" w:color="auto"/>
        <w:left w:val="none" w:sz="0" w:space="0" w:color="auto"/>
        <w:bottom w:val="none" w:sz="0" w:space="0" w:color="auto"/>
        <w:right w:val="none" w:sz="0" w:space="0" w:color="auto"/>
      </w:divBdr>
    </w:div>
    <w:div w:id="1304190383">
      <w:bodyDiv w:val="1"/>
      <w:marLeft w:val="0"/>
      <w:marRight w:val="0"/>
      <w:marTop w:val="0"/>
      <w:marBottom w:val="0"/>
      <w:divBdr>
        <w:top w:val="none" w:sz="0" w:space="0" w:color="auto"/>
        <w:left w:val="none" w:sz="0" w:space="0" w:color="auto"/>
        <w:bottom w:val="none" w:sz="0" w:space="0" w:color="auto"/>
        <w:right w:val="none" w:sz="0" w:space="0" w:color="auto"/>
      </w:divBdr>
    </w:div>
    <w:div w:id="2012291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15</Pages>
  <Words>900</Words>
  <Characters>5133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 J</dc:creator>
  <cp:keywords/>
  <dc:description/>
  <cp:lastModifiedBy>Sonia J</cp:lastModifiedBy>
  <cp:revision>1</cp:revision>
  <dcterms:created xsi:type="dcterms:W3CDTF">2025-03-13T03:50:00Z</dcterms:created>
  <dcterms:modified xsi:type="dcterms:W3CDTF">2025-03-13T04:47:00Z</dcterms:modified>
</cp:coreProperties>
</file>