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76" w:rsidRPr="001F21BD" w:rsidRDefault="00345176">
      <w:pPr>
        <w:rPr>
          <w:sz w:val="16"/>
          <w:szCs w:val="16"/>
        </w:rPr>
      </w:pPr>
      <w:bookmarkStart w:id="0" w:name="_GoBack"/>
      <w:bookmarkEnd w:id="0"/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9A4CEC" w:rsidRPr="0098497A" w:rsidTr="002A198F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4CEC" w:rsidRDefault="009A4CEC" w:rsidP="007852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>ASI</w:t>
            </w:r>
            <w:r w:rsidR="00785287">
              <w:rPr>
                <w:rFonts w:ascii="Arial" w:hAnsi="Arial" w:cs="Arial"/>
                <w:sz w:val="22"/>
                <w:szCs w:val="22"/>
                <w:lang w:val="es-MX"/>
              </w:rPr>
              <w:t>-</w:t>
            </w: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 Administración de la seguridad de la información</w:t>
            </w:r>
          </w:p>
        </w:tc>
      </w:tr>
      <w:tr w:rsidR="009A4CEC" w:rsidRPr="0098497A" w:rsidTr="002A198F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4CEC" w:rsidRDefault="009A4CEC" w:rsidP="00F65649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8F3490">
              <w:rPr>
                <w:rFonts w:ascii="Arial" w:hAnsi="Arial" w:cs="Arial"/>
                <w:sz w:val="22"/>
                <w:szCs w:val="22"/>
                <w:lang w:eastAsia="ar-SA"/>
              </w:rPr>
              <w:t>Catálogo de infraestructuras críticas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Formato </w:t>
            </w:r>
            <w:r w:rsidR="00306ABE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SI F</w:t>
            </w:r>
            <w:r w:rsidR="00F93EB7">
              <w:rPr>
                <w:rFonts w:ascii="Arial" w:hAnsi="Arial" w:cs="Arial"/>
                <w:sz w:val="22"/>
                <w:szCs w:val="22"/>
                <w:lang w:eastAsia="es-MX"/>
              </w:rPr>
              <w:t>2</w:t>
            </w:r>
          </w:p>
          <w:p w:rsidR="009A4CEC" w:rsidRPr="008F3490" w:rsidRDefault="009A4CEC" w:rsidP="00F656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EB9" w:rsidRPr="001F21BD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EB9" w:rsidRDefault="00A80EB9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Default="007F5610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1. </w:t>
            </w:r>
            <w:r w:rsidR="009B6C32">
              <w:rPr>
                <w:rFonts w:ascii="Arial" w:hAnsi="Arial" w:cs="Arial"/>
                <w:sz w:val="20"/>
                <w:szCs w:val="20"/>
                <w:lang w:eastAsia="ar-SA"/>
              </w:rPr>
              <w:t xml:space="preserve">INTEGRACIÓN DEL 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>EQUIPO DE TRABAJO DE INFRAESTRUCTURAS CRÍTICAS:</w:t>
            </w:r>
          </w:p>
          <w:p w:rsidR="00DB4FEA" w:rsidRDefault="00DB4FEA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Objetivos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F2F2F2" w:themeFill="background1" w:themeFillShade="F2"/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:rsidTr="00492714">
              <w:trPr>
                <w:trHeight w:val="554"/>
                <w:jc w:val="center"/>
              </w:trPr>
              <w:tc>
                <w:tcPr>
                  <w:tcW w:w="9900" w:type="dxa"/>
                  <w:shd w:val="clear" w:color="auto" w:fill="F2F2F2" w:themeFill="background1" w:themeFillShade="F2"/>
                  <w:vAlign w:val="center"/>
                </w:tcPr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Equipo de trabajo de infraestructuras críticas, </w:t>
                  </w:r>
                  <w:r w:rsidR="00695BD1"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deberán</w:t>
                  </w: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ser consecuente con lo señalado en la Actividad ASI-4 Identificar las infraestructuras clave y los activos críticos, del proceso ASI- Administración de la seguridad de la información.]</w:t>
                  </w: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Roles</w:t>
            </w:r>
          </w:p>
          <w:tbl>
            <w:tblPr>
              <w:tblW w:w="993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55"/>
              <w:gridCol w:w="5040"/>
              <w:gridCol w:w="2842"/>
            </w:tblGrid>
            <w:tr w:rsidR="00B034CF" w:rsidRPr="005F54DC" w:rsidTr="00492714">
              <w:trPr>
                <w:trHeight w:val="340"/>
                <w:jc w:val="center"/>
              </w:trPr>
              <w:tc>
                <w:tcPr>
                  <w:tcW w:w="2055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5040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del Rol</w:t>
                  </w:r>
                </w:p>
              </w:tc>
              <w:tc>
                <w:tcPr>
                  <w:tcW w:w="2842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Perfil deseable</w:t>
                  </w: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Responsabilidades</w:t>
            </w:r>
          </w:p>
          <w:tbl>
            <w:tblPr>
              <w:tblW w:w="1002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97"/>
              <w:gridCol w:w="7923"/>
            </w:tblGrid>
            <w:tr w:rsidR="00B034CF" w:rsidRPr="005F54DC" w:rsidTr="00492714">
              <w:trPr>
                <w:trHeight w:val="340"/>
                <w:jc w:val="center"/>
              </w:trPr>
              <w:tc>
                <w:tcPr>
                  <w:tcW w:w="209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7923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Miembros del equipo</w:t>
            </w:r>
          </w:p>
          <w:tbl>
            <w:tblPr>
              <w:tblW w:w="1017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447"/>
              <w:gridCol w:w="2797"/>
              <w:gridCol w:w="3932"/>
            </w:tblGrid>
            <w:tr w:rsidR="00B034CF" w:rsidRPr="005F54DC" w:rsidTr="00492714">
              <w:trPr>
                <w:trHeight w:val="454"/>
                <w:jc w:val="center"/>
              </w:trPr>
              <w:tc>
                <w:tcPr>
                  <w:tcW w:w="344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 xml:space="preserve">Rol a </w:t>
                  </w:r>
                  <w:r w:rsidRPr="00097D40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desempeñar</w:t>
                  </w:r>
                </w:p>
                <w:p w:rsidR="00B034CF" w:rsidRPr="005F54DC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5F54D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(uno por renglón)</w:t>
                  </w:r>
                </w:p>
              </w:tc>
              <w:tc>
                <w:tcPr>
                  <w:tcW w:w="3932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Otras responsabilidades/comentarios</w:t>
                  </w: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16"/>
                <w:szCs w:val="16"/>
              </w:rPr>
            </w:pPr>
          </w:p>
          <w:p w:rsidR="00B034CF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Forma de operación del Equipo:</w:t>
            </w:r>
          </w:p>
          <w:p w:rsidR="00B034CF" w:rsidRPr="005F54DC" w:rsidRDefault="00B034CF" w:rsidP="00B034CF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Objetivos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:rsidTr="00492714">
              <w:trPr>
                <w:trHeight w:val="554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equipo, éstos  deberán sujetarse a lo señalado en ASI-4 Identificar las infraestructuras clave y los activos críticos, del proceso ASI- Administración de la seguridad de la información.] </w:t>
                  </w: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Pr="005F54DC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Roles</w:t>
            </w:r>
          </w:p>
          <w:tbl>
            <w:tblPr>
              <w:tblW w:w="993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55"/>
              <w:gridCol w:w="5040"/>
              <w:gridCol w:w="2842"/>
            </w:tblGrid>
            <w:tr w:rsidR="00B034CF" w:rsidRPr="005F54DC" w:rsidTr="00492714">
              <w:trPr>
                <w:trHeight w:val="340"/>
                <w:jc w:val="center"/>
              </w:trPr>
              <w:tc>
                <w:tcPr>
                  <w:tcW w:w="2055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5040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del Rol</w:t>
                  </w:r>
                </w:p>
              </w:tc>
              <w:tc>
                <w:tcPr>
                  <w:tcW w:w="2842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Perfil deseable</w:t>
                  </w: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Responsabilidades</w:t>
            </w:r>
          </w:p>
          <w:tbl>
            <w:tblPr>
              <w:tblW w:w="1002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97"/>
              <w:gridCol w:w="7923"/>
            </w:tblGrid>
            <w:tr w:rsidR="00B034CF" w:rsidRPr="005F54DC" w:rsidTr="00492714">
              <w:trPr>
                <w:trHeight w:val="340"/>
                <w:jc w:val="center"/>
              </w:trPr>
              <w:tc>
                <w:tcPr>
                  <w:tcW w:w="209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7923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Miembros del Equipo</w:t>
            </w:r>
          </w:p>
          <w:tbl>
            <w:tblPr>
              <w:tblW w:w="1017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447"/>
              <w:gridCol w:w="2797"/>
              <w:gridCol w:w="3932"/>
            </w:tblGrid>
            <w:tr w:rsidR="00B034CF" w:rsidRPr="005F54DC" w:rsidTr="00492714">
              <w:trPr>
                <w:trHeight w:val="454"/>
                <w:jc w:val="center"/>
              </w:trPr>
              <w:tc>
                <w:tcPr>
                  <w:tcW w:w="344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 xml:space="preserve">Rol a </w:t>
                  </w:r>
                  <w:r w:rsidRPr="00097D40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desempeñar</w:t>
                  </w:r>
                </w:p>
                <w:p w:rsidR="00B034CF" w:rsidRPr="005F54DC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5F54D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(uno por renglón)</w:t>
                  </w:r>
                </w:p>
              </w:tc>
              <w:tc>
                <w:tcPr>
                  <w:tcW w:w="3932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Otras responsabilidades/comentarios</w:t>
                  </w: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:rsidTr="00492714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B034CF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306ABE" w:rsidRPr="00097D40" w:rsidRDefault="00306ABE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sz w:val="20"/>
                <w:szCs w:val="20"/>
              </w:rPr>
              <w:t>De la p</w:t>
            </w:r>
            <w:r w:rsidRPr="00097D40">
              <w:rPr>
                <w:rFonts w:ascii="Arial" w:hAnsi="Arial" w:cs="Arial"/>
                <w:sz w:val="20"/>
                <w:szCs w:val="20"/>
              </w:rPr>
              <w:t>rogramación de sesiones ordinarias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:rsidTr="00492714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sugiere que se efectúe la programación de manera semestral con al menos un mes de anticipación, al inicio del semestre que se programará.]</w:t>
                  </w: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II. </w:t>
            </w:r>
            <w:r>
              <w:rPr>
                <w:rFonts w:ascii="Arial" w:hAnsi="Arial" w:cs="Arial"/>
                <w:sz w:val="20"/>
                <w:szCs w:val="20"/>
              </w:rPr>
              <w:t>De la p</w:t>
            </w:r>
            <w:r w:rsidRPr="00097D40">
              <w:rPr>
                <w:rFonts w:ascii="Arial" w:hAnsi="Arial" w:cs="Arial"/>
                <w:sz w:val="20"/>
                <w:szCs w:val="20"/>
              </w:rPr>
              <w:t>rogramación de sesiones extraordinarias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:rsidTr="00492714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los criterios para la celebración de sesiones extraordinarias, por ejemplo: estar comprometida alguna actividad o factor crítico del proceso, existir hallazgos o riesgos para la ejecución de las actividades encomendadas, entre otros.]</w:t>
                  </w: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III. Descripción de la operación del Equipo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:rsidTr="00492714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caso se deberán establecer todas aquellas premisas básicas para la operación del Equipo, tales como la difusión de los temas a tratar en las sesiones, el desarrollo de las sesiones, las firmas de aprobación requeridas para los acuerdos que tome el Equipo, entre otras.]</w:t>
                  </w: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IV. Otros aspectos relevantes para la operación del Equipo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:rsidTr="00492714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definir premisas tales como la obligatoriedad de asistencia, el número mínimo de asistentes para dar validez a los diversos tipos de sesiones, los miembros que pueden ser representados por inmediatos inferiores, los mecanismos de comunicación y seguimiento de acuerdos, excepciones que deban especificarse, entre otros.]</w:t>
                  </w: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Pr="005F54DC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Pr="005F54DC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034CF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306ABE" w:rsidRPr="00097D40" w:rsidRDefault="00306ABE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:rsidR="00DB4FEA" w:rsidRPr="00097D40" w:rsidRDefault="007F5610" w:rsidP="00DB4FE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2. </w:t>
            </w:r>
            <w:r w:rsidR="00DB4FEA" w:rsidRPr="00097D40">
              <w:rPr>
                <w:rFonts w:ascii="Arial" w:hAnsi="Arial" w:cs="Arial"/>
                <w:sz w:val="20"/>
                <w:szCs w:val="20"/>
                <w:lang w:eastAsia="ar-SA"/>
              </w:rPr>
              <w:t>VALORACIÓN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 xml:space="preserve"> DE LAS MATRICES DE INFRAESTRUCTURAS CRÍTICAS Y ACTIVOS CLAVE:</w:t>
            </w: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La siguiente tabla muestra la escala de valores que se debe considerar para hacer la valoración de los Activos e identificar aquellos que resultan críticos para la Institución:</w:t>
            </w:r>
          </w:p>
          <w:p w:rsidR="007F5610" w:rsidRPr="001F21BD" w:rsidRDefault="007F5610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1:</w:t>
            </w:r>
          </w:p>
          <w:tbl>
            <w:tblPr>
              <w:tblW w:w="682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993"/>
              <w:gridCol w:w="5830"/>
            </w:tblGrid>
            <w:tr w:rsidR="00DB4FEA" w:rsidRPr="001F21BD" w:rsidTr="005B71D7">
              <w:trPr>
                <w:trHeight w:val="284"/>
                <w:jc w:val="center"/>
              </w:trPr>
              <w:tc>
                <w:tcPr>
                  <w:tcW w:w="993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Valor</w:t>
                  </w:r>
                </w:p>
              </w:tc>
              <w:tc>
                <w:tcPr>
                  <w:tcW w:w="5830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Descripción</w:t>
                  </w:r>
                </w:p>
              </w:tc>
            </w:tr>
            <w:tr w:rsidR="00DB4FEA" w:rsidRPr="001F21BD" w:rsidTr="005B71D7">
              <w:trPr>
                <w:trHeight w:hRule="exact" w:val="454"/>
                <w:jc w:val="center"/>
              </w:trPr>
              <w:tc>
                <w:tcPr>
                  <w:tcW w:w="993" w:type="dxa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5830" w:type="dxa"/>
                </w:tcPr>
                <w:p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poca o nula pérdida o daño.</w:t>
                  </w:r>
                </w:p>
              </w:tc>
            </w:tr>
            <w:tr w:rsidR="00DB4FEA" w:rsidRPr="001F21BD" w:rsidTr="005B71D7">
              <w:trPr>
                <w:trHeight w:hRule="exact" w:val="454"/>
                <w:jc w:val="center"/>
              </w:trPr>
              <w:tc>
                <w:tcPr>
                  <w:tcW w:w="993" w:type="dxa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5830" w:type="dxa"/>
                </w:tcPr>
                <w:p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una pérdida o daño menor.</w:t>
                  </w:r>
                </w:p>
              </w:tc>
            </w:tr>
            <w:tr w:rsidR="00DB4FEA" w:rsidRPr="001F21BD" w:rsidTr="005B71D7">
              <w:trPr>
                <w:trHeight w:val="544"/>
                <w:jc w:val="center"/>
              </w:trPr>
              <w:tc>
                <w:tcPr>
                  <w:tcW w:w="993" w:type="dxa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5830" w:type="dxa"/>
                </w:tcPr>
                <w:p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una pérdida o daño medio, y los procesos de la Dependencia  pueden verse afectados negativamente, sin llegar a fallar o causar su interrupción.</w:t>
                  </w:r>
                </w:p>
              </w:tc>
            </w:tr>
            <w:tr w:rsidR="00DB4FEA" w:rsidRPr="001F21BD" w:rsidTr="005B71D7">
              <w:trPr>
                <w:trHeight w:val="527"/>
                <w:jc w:val="center"/>
              </w:trPr>
              <w:tc>
                <w:tcPr>
                  <w:tcW w:w="993" w:type="dxa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5830" w:type="dxa"/>
                </w:tcPr>
                <w:p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una pérdida o daño serio o considerable, y los procesos de la Dependencia pueden fallar o interrumpirse.</w:t>
                  </w:r>
                </w:p>
              </w:tc>
            </w:tr>
            <w:tr w:rsidR="00DB4FEA" w:rsidRPr="001F21BD" w:rsidTr="005B71D7">
              <w:trPr>
                <w:trHeight w:val="725"/>
                <w:jc w:val="center"/>
              </w:trPr>
              <w:tc>
                <w:tcPr>
                  <w:tcW w:w="993" w:type="dxa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5830" w:type="dxa"/>
                </w:tcPr>
                <w:p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altas pérdidas monetarias, o en un daño crítico a un individuo o a la sociedad, reputación, privacidad y/o competitividad de la  Dependencia. Los procesos de negocio de la  Dependencia  fallarán.</w:t>
                  </w:r>
                </w:p>
              </w:tc>
            </w:tr>
          </w:tbl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Debido a que la </w:t>
            </w: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Valoración deberá ser</w:t>
            </w: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la suma de los valores asignados a la confidencialidad, integridad y disponibilidad, debe emplear los rangos de la tabla siguiente al calcular  el valor final:</w:t>
            </w:r>
          </w:p>
          <w:p w:rsidR="00DB4FEA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2:</w:t>
            </w:r>
          </w:p>
          <w:tbl>
            <w:tblPr>
              <w:tblW w:w="373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1779"/>
              <w:gridCol w:w="1957"/>
            </w:tblGrid>
            <w:tr w:rsidR="00DB4FEA" w:rsidRPr="001F21BD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*Rango</w:t>
                  </w:r>
                </w:p>
              </w:tc>
              <w:tc>
                <w:tcPr>
                  <w:tcW w:w="1957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Valor</w:t>
                  </w:r>
                </w:p>
              </w:tc>
            </w:tr>
            <w:tr w:rsidR="00DB4FEA" w:rsidRPr="001F21BD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 – 5</w:t>
                  </w:r>
                </w:p>
              </w:tc>
              <w:tc>
                <w:tcPr>
                  <w:tcW w:w="195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Bajo (1)</w:t>
                  </w:r>
                </w:p>
              </w:tc>
            </w:tr>
            <w:tr w:rsidR="00DB4FEA" w:rsidRPr="001F21BD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6 – 10</w:t>
                  </w:r>
                </w:p>
              </w:tc>
              <w:tc>
                <w:tcPr>
                  <w:tcW w:w="195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Medio (2)</w:t>
                  </w:r>
                </w:p>
              </w:tc>
            </w:tr>
            <w:tr w:rsidR="00DB4FEA" w:rsidRPr="001F21BD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11 – 15</w:t>
                  </w:r>
                </w:p>
              </w:tc>
              <w:tc>
                <w:tcPr>
                  <w:tcW w:w="195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Alto (3)</w:t>
                  </w:r>
                </w:p>
              </w:tc>
            </w:tr>
          </w:tbl>
          <w:p w:rsidR="00DB4FEA" w:rsidRPr="001F21BD" w:rsidRDefault="00DB4FEA" w:rsidP="00DB4FEA">
            <w:pPr>
              <w:spacing w:before="120"/>
              <w:ind w:left="851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97D40">
              <w:rPr>
                <w:rFonts w:ascii="Arial" w:hAnsi="Arial" w:cs="Arial"/>
                <w:sz w:val="18"/>
                <w:szCs w:val="18"/>
                <w:lang w:eastAsia="ar-SA"/>
              </w:rPr>
              <w:t>*Rango es la suma de valores por pérdida de confidencialidad, integridad y disponibilidad</w:t>
            </w:r>
          </w:p>
          <w:p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Pr="001F21BD" w:rsidRDefault="00306ABE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Para cada Activo identificado se debe efectuar su Valoración para establecer de manera cuantitativa su criticidad dentro de un proceso, debe elaborar la siguiente tabla:</w:t>
            </w: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3:</w:t>
            </w:r>
          </w:p>
          <w:tbl>
            <w:tblPr>
              <w:tblW w:w="836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1224"/>
              <w:gridCol w:w="1002"/>
              <w:gridCol w:w="1576"/>
              <w:gridCol w:w="624"/>
              <w:gridCol w:w="605"/>
              <w:gridCol w:w="624"/>
              <w:gridCol w:w="885"/>
              <w:gridCol w:w="911"/>
              <w:gridCol w:w="918"/>
            </w:tblGrid>
            <w:tr w:rsidR="00DB4FEA" w:rsidRPr="001F21BD" w:rsidTr="005B71D7">
              <w:trPr>
                <w:trHeight w:val="284"/>
                <w:jc w:val="center"/>
              </w:trPr>
              <w:tc>
                <w:tcPr>
                  <w:tcW w:w="3802" w:type="dxa"/>
                  <w:gridSpan w:val="3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Activo</w:t>
                  </w:r>
                </w:p>
              </w:tc>
              <w:tc>
                <w:tcPr>
                  <w:tcW w:w="4567" w:type="dxa"/>
                  <w:gridSpan w:val="6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Valoración</w:t>
                  </w:r>
                </w:p>
              </w:tc>
            </w:tr>
            <w:tr w:rsidR="00DB4FEA" w:rsidRPr="001F21BD" w:rsidTr="005B71D7">
              <w:trPr>
                <w:trHeight w:val="521"/>
                <w:jc w:val="center"/>
              </w:trPr>
              <w:tc>
                <w:tcPr>
                  <w:tcW w:w="1224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Id. Proceso</w:t>
                  </w:r>
                </w:p>
              </w:tc>
              <w:tc>
                <w:tcPr>
                  <w:tcW w:w="1002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Id. Activo</w:t>
                  </w:r>
                </w:p>
              </w:tc>
              <w:tc>
                <w:tcPr>
                  <w:tcW w:w="1576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Activo de</w:t>
                  </w:r>
                </w:p>
                <w:p w:rsidR="00DB4FEA" w:rsidRPr="00097D40" w:rsidRDefault="00DB4FEA" w:rsidP="00DB4FE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624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40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05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40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4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40">
                    <w:rPr>
                      <w:rFonts w:ascii="Arial" w:hAnsi="Arial" w:cs="Arial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885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11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Valor 1</w:t>
                  </w:r>
                </w:p>
              </w:tc>
              <w:tc>
                <w:tcPr>
                  <w:tcW w:w="918" w:type="dxa"/>
                  <w:shd w:val="clear" w:color="auto" w:fill="CCCC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Valor 2</w:t>
                  </w:r>
                </w:p>
              </w:tc>
            </w:tr>
            <w:tr w:rsidR="00DB4FEA" w:rsidRPr="001F21BD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B4FEA" w:rsidRPr="001F21BD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B4FEA" w:rsidRPr="001F21BD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B4FEA" w:rsidRPr="001F21BD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B4FEA" w:rsidRPr="001F21BD" w:rsidRDefault="00DB4FEA" w:rsidP="00DB4FEA">
            <w:pPr>
              <w:spacing w:before="120"/>
              <w:ind w:left="1219" w:right="1106"/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  <w:lang w:eastAsia="ar-SA"/>
              </w:rPr>
            </w:pPr>
            <w:r w:rsidRPr="001F21BD">
              <w:rPr>
                <w:rFonts w:ascii="Arial" w:hAnsi="Arial" w:cs="Arial"/>
                <w:i/>
                <w:color w:val="0000FF"/>
                <w:sz w:val="16"/>
                <w:szCs w:val="16"/>
                <w:lang w:eastAsia="ar-SA"/>
              </w:rPr>
              <w:t>[Donde C, I y D representan confidencialidad, integridad y disponibilidad, Valor 1 estará expresado en términos cualitativos (bajo, medio o alto) y Valor 2 será el valor cuantitativo (entre 1 y 3]).</w:t>
            </w: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Default="00DB4FEA" w:rsidP="00DB4FEA">
            <w:pPr>
              <w:rPr>
                <w:rFonts w:ascii="Arial" w:hAnsi="Arial" w:cs="Arial"/>
                <w:i/>
                <w:sz w:val="20"/>
                <w:szCs w:val="20"/>
                <w:lang w:eastAsia="ar-SA"/>
              </w:rPr>
            </w:pPr>
          </w:p>
          <w:p w:rsidR="009B6C32" w:rsidRDefault="009B6C32" w:rsidP="00DB4FEA">
            <w:pPr>
              <w:rPr>
                <w:rFonts w:ascii="Arial" w:hAnsi="Arial" w:cs="Arial"/>
                <w:i/>
                <w:sz w:val="20"/>
                <w:szCs w:val="20"/>
                <w:lang w:eastAsia="ar-SA"/>
              </w:rPr>
            </w:pPr>
          </w:p>
          <w:p w:rsidR="00306ABE" w:rsidRDefault="00306ABE" w:rsidP="00DB4FEA">
            <w:pPr>
              <w:rPr>
                <w:rFonts w:ascii="Arial" w:hAnsi="Arial" w:cs="Arial"/>
                <w:i/>
                <w:sz w:val="20"/>
                <w:szCs w:val="20"/>
                <w:lang w:eastAsia="ar-SA"/>
              </w:rPr>
            </w:pPr>
          </w:p>
          <w:p w:rsidR="00DB4FEA" w:rsidRPr="001F21BD" w:rsidRDefault="007F5610" w:rsidP="00DB4FEA">
            <w:pPr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3. </w:t>
            </w:r>
            <w:r w:rsidR="00DB4FEA" w:rsidRPr="001F21BD">
              <w:rPr>
                <w:rFonts w:ascii="Arial" w:hAnsi="Arial" w:cs="Arial"/>
                <w:sz w:val="20"/>
                <w:szCs w:val="20"/>
                <w:lang w:eastAsia="ar-SA"/>
              </w:rPr>
              <w:t>PARÁMETROS DE IN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FLUENCIA PARA DETERMINAR UNA IC:</w:t>
            </w:r>
          </w:p>
          <w:p w:rsidR="00DB4FEA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4:</w:t>
            </w:r>
          </w:p>
          <w:tbl>
            <w:tblPr>
              <w:tblStyle w:val="Tablaconcuadrcula"/>
              <w:tblW w:w="8638" w:type="dxa"/>
              <w:jc w:val="center"/>
              <w:tblLook w:val="01E0" w:firstRow="1" w:lastRow="1" w:firstColumn="1" w:lastColumn="1" w:noHBand="0" w:noVBand="0"/>
            </w:tblPr>
            <w:tblGrid>
              <w:gridCol w:w="495"/>
              <w:gridCol w:w="2531"/>
              <w:gridCol w:w="5612"/>
            </w:tblGrid>
            <w:tr w:rsidR="00DB4FEA" w:rsidRPr="001F21BD" w:rsidTr="005B71D7">
              <w:trPr>
                <w:trHeight w:val="378"/>
                <w:jc w:val="center"/>
              </w:trPr>
              <w:tc>
                <w:tcPr>
                  <w:tcW w:w="3026" w:type="dxa"/>
                  <w:gridSpan w:val="2"/>
                  <w:shd w:val="clear" w:color="auto" w:fill="CCCCCC"/>
                  <w:vAlign w:val="center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Parámetro</w:t>
                  </w:r>
                </w:p>
              </w:tc>
              <w:tc>
                <w:tcPr>
                  <w:tcW w:w="5612" w:type="dxa"/>
                  <w:shd w:val="clear" w:color="auto" w:fill="CCCCCC"/>
                  <w:vAlign w:val="center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Descripción</w:t>
                  </w:r>
                </w:p>
              </w:tc>
            </w:tr>
            <w:tr w:rsidR="00DB4FEA" w:rsidRPr="001F21BD" w:rsidTr="005B71D7">
              <w:trPr>
                <w:trHeight w:val="345"/>
                <w:jc w:val="center"/>
              </w:trPr>
              <w:tc>
                <w:tcPr>
                  <w:tcW w:w="495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a.</w:t>
                  </w:r>
                </w:p>
              </w:tc>
              <w:tc>
                <w:tcPr>
                  <w:tcW w:w="2531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 xml:space="preserve">Amplitud geográfica: </w:t>
                  </w:r>
                </w:p>
              </w:tc>
              <w:tc>
                <w:tcPr>
                  <w:tcW w:w="5612" w:type="dxa"/>
                </w:tcPr>
                <w:p w:rsidR="00DB4FEA" w:rsidRPr="001F21BD" w:rsidRDefault="00DB4FEA" w:rsidP="00DB4FEA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252"/>
                    </w:tabs>
                    <w:ind w:left="252" w:hanging="252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Alcance geográfico y cantidad de personas afectadas.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495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b.</w:t>
                  </w:r>
                </w:p>
              </w:tc>
              <w:tc>
                <w:tcPr>
                  <w:tcW w:w="2531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 xml:space="preserve">Período de afectación: 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5612" w:type="dxa"/>
                </w:tcPr>
                <w:p w:rsidR="00DB4FEA" w:rsidRPr="001F21BD" w:rsidRDefault="00DB4FEA" w:rsidP="00DB4FEA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52"/>
                    </w:tabs>
                    <w:ind w:left="252" w:hanging="252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Interrupción de los servicios en horas.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495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c.</w:t>
                  </w:r>
                </w:p>
              </w:tc>
              <w:tc>
                <w:tcPr>
                  <w:tcW w:w="2531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 xml:space="preserve">Cantidad de IC afectadas: </w:t>
                  </w:r>
                </w:p>
              </w:tc>
              <w:tc>
                <w:tcPr>
                  <w:tcW w:w="5612" w:type="dxa"/>
                </w:tcPr>
                <w:p w:rsidR="00DB4FEA" w:rsidRPr="001F21BD" w:rsidRDefault="00DB4FEA" w:rsidP="00DB4FEA">
                  <w:pPr>
                    <w:numPr>
                      <w:ilvl w:val="0"/>
                      <w:numId w:val="16"/>
                    </w:numPr>
                    <w:tabs>
                      <w:tab w:val="clear" w:pos="720"/>
                      <w:tab w:val="num" w:pos="252"/>
                    </w:tabs>
                    <w:ind w:left="252" w:hanging="252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La ocurrencia de un Evento afecta además a otras IC de cualquier Sector y Subsector (efecto cascada).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495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d.</w:t>
                  </w:r>
                </w:p>
              </w:tc>
              <w:tc>
                <w:tcPr>
                  <w:tcW w:w="2531" w:type="dxa"/>
                </w:tcPr>
                <w:p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Campos de gobierno: la ocurrencia de un Incidente afecta además a otros campos de gobierno, entendiendo como tales a:</w:t>
                  </w:r>
                </w:p>
              </w:tc>
              <w:tc>
                <w:tcPr>
                  <w:tcW w:w="5612" w:type="dxa"/>
                </w:tcPr>
                <w:p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Impacto social (pérdidas de vidas, enfermedades, lesiones graves, evacuación).</w:t>
                  </w:r>
                </w:p>
                <w:p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Económico (efecto en el PIB, volumen de pérdida económica y/o degradación de productos o servicios).</w:t>
                  </w:r>
                </w:p>
                <w:p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Ambiental (Impacto en el lugar y sus alrededores).</w:t>
                  </w:r>
                </w:p>
                <w:p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Gobernabilidad (capacidad del Estado para responder a una contingencia, así como atender uno o varios problemas al mismo tiempo en diferentes escenarios).</w:t>
                  </w:r>
                </w:p>
              </w:tc>
            </w:tr>
          </w:tbl>
          <w:p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Pr="008432E9" w:rsidRDefault="00306ABE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1F21BD" w:rsidRDefault="007F5610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4. ELABORACIÓN DE MATRICES:</w:t>
            </w: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En esta sección se efectúa la construcción de las matrices que integran los parámetros de influencia de una IC. El empleo de estas matrices como instrumentos permitirá identificar una IC.</w:t>
            </w:r>
          </w:p>
          <w:p w:rsidR="00DB4FEA" w:rsidRPr="001F21BD" w:rsidRDefault="00DB4FEA" w:rsidP="00DB4FEA">
            <w:pPr>
              <w:ind w:left="29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097D40" w:rsidRDefault="00DB4FEA" w:rsidP="00DB4FEA">
            <w:pPr>
              <w:numPr>
                <w:ilvl w:val="2"/>
                <w:numId w:val="4"/>
              </w:numPr>
              <w:tabs>
                <w:tab w:val="clear" w:pos="1440"/>
                <w:tab w:val="num" w:pos="319"/>
              </w:tabs>
              <w:ind w:hanging="144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Matriz de Impacto.</w:t>
            </w:r>
          </w:p>
          <w:p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Referencias:</w:t>
            </w: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tbl>
            <w:tblPr>
              <w:tblW w:w="554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193"/>
              <w:gridCol w:w="1353"/>
            </w:tblGrid>
            <w:tr w:rsidR="00DB4FEA" w:rsidRPr="001F21BD" w:rsidTr="005B71D7">
              <w:trPr>
                <w:trHeight w:hRule="exact" w:val="284"/>
                <w:jc w:val="center"/>
              </w:trPr>
              <w:tc>
                <w:tcPr>
                  <w:tcW w:w="4193" w:type="dxa"/>
                  <w:shd w:val="clear" w:color="auto" w:fill="C0C0C0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Amplitud geográfica</w:t>
                  </w:r>
                </w:p>
              </w:tc>
              <w:tc>
                <w:tcPr>
                  <w:tcW w:w="1353" w:type="dxa"/>
                  <w:shd w:val="clear" w:color="auto" w:fill="C0C0C0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</w:tr>
            <w:tr w:rsidR="00DB4FEA" w:rsidRPr="001F21BD" w:rsidTr="005B71D7">
              <w:trPr>
                <w:trHeight w:val="299"/>
                <w:jc w:val="center"/>
              </w:trPr>
              <w:tc>
                <w:tcPr>
                  <w:tcW w:w="419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Municipal o hasta 100,000  habitantes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</w:tr>
            <w:tr w:rsidR="00DB4FEA" w:rsidRPr="001F21BD" w:rsidTr="005B71D7">
              <w:trPr>
                <w:trHeight w:val="313"/>
                <w:jc w:val="center"/>
              </w:trPr>
              <w:tc>
                <w:tcPr>
                  <w:tcW w:w="419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Estatal o hasta 5,000,000 habitantes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</w:tr>
            <w:tr w:rsidR="00DB4FEA" w:rsidRPr="001F21BD" w:rsidTr="005B71D7">
              <w:trPr>
                <w:trHeight w:val="312"/>
                <w:jc w:val="center"/>
              </w:trPr>
              <w:tc>
                <w:tcPr>
                  <w:tcW w:w="419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Nacional e Internacional o más de 5,000,000 habitantes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</w:tbl>
          <w:p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tbl>
            <w:tblPr>
              <w:tblW w:w="554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193"/>
              <w:gridCol w:w="1353"/>
            </w:tblGrid>
            <w:tr w:rsidR="00DB4FEA" w:rsidRPr="001F21BD" w:rsidTr="005B71D7">
              <w:trPr>
                <w:trHeight w:hRule="exact" w:val="284"/>
                <w:jc w:val="center"/>
              </w:trPr>
              <w:tc>
                <w:tcPr>
                  <w:tcW w:w="4193" w:type="dxa"/>
                  <w:shd w:val="clear" w:color="auto" w:fill="C0C0C0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Período de afectación</w:t>
                  </w:r>
                </w:p>
              </w:tc>
              <w:tc>
                <w:tcPr>
                  <w:tcW w:w="1353" w:type="dxa"/>
                  <w:shd w:val="clear" w:color="auto" w:fill="C0C0C0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</w:tr>
            <w:tr w:rsidR="00DB4FEA" w:rsidRPr="001F21BD" w:rsidTr="005B71D7">
              <w:trPr>
                <w:trHeight w:val="299"/>
                <w:jc w:val="center"/>
              </w:trPr>
              <w:tc>
                <w:tcPr>
                  <w:tcW w:w="419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24  horas o menos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</w:tr>
            <w:tr w:rsidR="00DB4FEA" w:rsidRPr="001F21BD" w:rsidTr="005B71D7">
              <w:trPr>
                <w:trHeight w:val="313"/>
                <w:jc w:val="center"/>
              </w:trPr>
              <w:tc>
                <w:tcPr>
                  <w:tcW w:w="419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Hasta 72 horas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</w:tr>
            <w:tr w:rsidR="00DB4FEA" w:rsidRPr="001F21BD" w:rsidTr="005B71D7">
              <w:trPr>
                <w:trHeight w:val="312"/>
                <w:jc w:val="center"/>
              </w:trPr>
              <w:tc>
                <w:tcPr>
                  <w:tcW w:w="419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Más de 72 horas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</w:tbl>
          <w:p w:rsidR="00DB4FEA" w:rsidRPr="008432E9" w:rsidRDefault="00DB4FEA" w:rsidP="00DB4FEA">
            <w:pPr>
              <w:ind w:left="108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Asignación de valores: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178"/>
              <w:gridCol w:w="724"/>
              <w:gridCol w:w="780"/>
              <w:gridCol w:w="780"/>
              <w:gridCol w:w="791"/>
            </w:tblGrid>
            <w:tr w:rsidR="00DB4FEA" w:rsidRPr="001F21BD" w:rsidTr="005B71D7">
              <w:trPr>
                <w:jc w:val="center"/>
              </w:trPr>
              <w:tc>
                <w:tcPr>
                  <w:tcW w:w="2902" w:type="dxa"/>
                  <w:gridSpan w:val="2"/>
                  <w:vMerge w:val="restart"/>
                  <w:shd w:val="clear" w:color="auto" w:fill="C0C0C0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Impacto</w:t>
                  </w:r>
                </w:p>
              </w:tc>
              <w:tc>
                <w:tcPr>
                  <w:tcW w:w="2351" w:type="dxa"/>
                  <w:gridSpan w:val="3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Período de afectación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902" w:type="dxa"/>
                  <w:gridSpan w:val="2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sz w:val="18"/>
                      <w:szCs w:val="18"/>
                      <w:lang w:val="es-ES" w:eastAsia="ar-SA"/>
                    </w:rPr>
                  </w:pPr>
                </w:p>
              </w:tc>
              <w:tc>
                <w:tcPr>
                  <w:tcW w:w="780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91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178" w:type="dxa"/>
                  <w:vMerge w:val="restart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Amplitud geográfica</w:t>
                  </w:r>
                </w:p>
              </w:tc>
              <w:tc>
                <w:tcPr>
                  <w:tcW w:w="724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CC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00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91" w:type="dxa"/>
                  <w:shd w:val="clear" w:color="auto" w:fill="FFCC99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178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sz w:val="18"/>
                      <w:szCs w:val="18"/>
                      <w:lang w:val="es-ES" w:eastAsia="ar-SA"/>
                    </w:rPr>
                  </w:pPr>
                </w:p>
              </w:tc>
              <w:tc>
                <w:tcPr>
                  <w:tcW w:w="724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80" w:type="dxa"/>
                  <w:shd w:val="clear" w:color="auto" w:fill="FFFF00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80" w:type="dxa"/>
                  <w:shd w:val="clear" w:color="auto" w:fill="FFCC99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  <w:tc>
                <w:tcPr>
                  <w:tcW w:w="791" w:type="dxa"/>
                  <w:shd w:val="clear" w:color="auto" w:fill="FF6633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4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178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sz w:val="18"/>
                      <w:szCs w:val="18"/>
                      <w:lang w:val="es-ES" w:eastAsia="ar-SA"/>
                    </w:rPr>
                  </w:pPr>
                </w:p>
              </w:tc>
              <w:tc>
                <w:tcPr>
                  <w:tcW w:w="724" w:type="dxa"/>
                  <w:shd w:val="clear" w:color="auto" w:fill="E6E6E6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  <w:tc>
                <w:tcPr>
                  <w:tcW w:w="780" w:type="dxa"/>
                  <w:shd w:val="clear" w:color="auto" w:fill="FFCC99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  <w:tc>
                <w:tcPr>
                  <w:tcW w:w="780" w:type="dxa"/>
                  <w:shd w:val="clear" w:color="auto" w:fill="FF6633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4</w:t>
                  </w:r>
                </w:p>
              </w:tc>
              <w:tc>
                <w:tcPr>
                  <w:tcW w:w="791" w:type="dxa"/>
                  <w:shd w:val="clear" w:color="auto" w:fill="DC2300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5</w:t>
                  </w:r>
                </w:p>
              </w:tc>
            </w:tr>
          </w:tbl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9A4CEC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Descripción de valores:</w:t>
            </w:r>
          </w:p>
          <w:tbl>
            <w:tblPr>
              <w:tblW w:w="822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6607"/>
            </w:tblGrid>
            <w:tr w:rsidR="00DB4FEA" w:rsidRPr="001F21BD" w:rsidTr="005B71D7">
              <w:trPr>
                <w:trHeight w:val="186"/>
                <w:tblHeader/>
                <w:jc w:val="center"/>
              </w:trPr>
              <w:tc>
                <w:tcPr>
                  <w:tcW w:w="1620" w:type="dxa"/>
                  <w:shd w:val="clear" w:color="auto" w:fill="C0C0C0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607" w:type="dxa"/>
                  <w:shd w:val="clear" w:color="auto" w:fill="C0C0C0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620" w:type="dxa"/>
                  <w:shd w:val="clear" w:color="auto" w:fill="FFFFCC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</w:tc>
            </w:tr>
            <w:tr w:rsidR="00DB4FEA" w:rsidRPr="001F21BD" w:rsidTr="005B71D7">
              <w:trPr>
                <w:trHeight w:val="170"/>
                <w:jc w:val="center"/>
              </w:trPr>
              <w:tc>
                <w:tcPr>
                  <w:tcW w:w="1620" w:type="dxa"/>
                  <w:shd w:val="clear" w:color="auto" w:fill="FFFF00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Afectación estatal con interrupción de 24 horas o menos </w:t>
                  </w:r>
                </w:p>
              </w:tc>
            </w:tr>
            <w:tr w:rsidR="00DB4FEA" w:rsidRPr="001F21BD" w:rsidTr="005B71D7">
              <w:trPr>
                <w:trHeight w:val="170"/>
                <w:jc w:val="center"/>
              </w:trPr>
              <w:tc>
                <w:tcPr>
                  <w:tcW w:w="1620" w:type="dxa"/>
                  <w:vMerge w:val="restart"/>
                  <w:shd w:val="clear" w:color="auto" w:fill="FFCC99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</w:tc>
            </w:tr>
            <w:tr w:rsidR="00DB4FEA" w:rsidRPr="001F21BD" w:rsidTr="005B71D7">
              <w:trPr>
                <w:trHeight w:val="170"/>
                <w:jc w:val="center"/>
              </w:trPr>
              <w:tc>
                <w:tcPr>
                  <w:tcW w:w="1620" w:type="dxa"/>
                  <w:vMerge/>
                  <w:shd w:val="clear" w:color="auto" w:fill="FFCC99"/>
                  <w:vAlign w:val="center"/>
                </w:tcPr>
                <w:p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</w:tc>
            </w:tr>
            <w:tr w:rsidR="00DB4FEA" w:rsidRPr="001F21BD" w:rsidTr="005B71D7">
              <w:trPr>
                <w:trHeight w:val="170"/>
                <w:jc w:val="center"/>
              </w:trPr>
              <w:tc>
                <w:tcPr>
                  <w:tcW w:w="1620" w:type="dxa"/>
                  <w:vMerge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620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620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660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</w:tc>
            </w:tr>
          </w:tbl>
          <w:p w:rsidR="00DB4FEA" w:rsidRDefault="00DB4FEA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Pr="008432E9" w:rsidRDefault="00306ABE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Pr="004109F4" w:rsidRDefault="00DB4FEA" w:rsidP="00DB4FEA">
            <w:pPr>
              <w:numPr>
                <w:ilvl w:val="2"/>
                <w:numId w:val="4"/>
              </w:numPr>
              <w:tabs>
                <w:tab w:val="clear" w:pos="1440"/>
                <w:tab w:val="num" w:pos="319"/>
              </w:tabs>
              <w:ind w:hanging="144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Matriz de Interdependencia.</w:t>
            </w:r>
          </w:p>
          <w:p w:rsidR="00306ABE" w:rsidRDefault="00306ABE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4109F4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Referencias: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835"/>
              <w:gridCol w:w="1314"/>
            </w:tblGrid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IC afectadas</w:t>
                  </w:r>
                </w:p>
              </w:tc>
              <w:tc>
                <w:tcPr>
                  <w:tcW w:w="1314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Calificación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Sólo una IC es afectada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La IC afecta a otra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La IC afecta a 3 o más IC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</w:tbl>
          <w:p w:rsidR="00DB4FEA" w:rsidRPr="008432E9" w:rsidRDefault="00DB4FEA" w:rsidP="00DB4FEA">
            <w:pPr>
              <w:tabs>
                <w:tab w:val="num" w:pos="2160"/>
              </w:tabs>
              <w:ind w:left="29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835"/>
              <w:gridCol w:w="1314"/>
            </w:tblGrid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Campos de gobierno afectados</w:t>
                  </w:r>
                </w:p>
              </w:tc>
              <w:tc>
                <w:tcPr>
                  <w:tcW w:w="1314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Calificación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 o más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</w:tbl>
          <w:p w:rsidR="00DB4FEA" w:rsidRPr="008432E9" w:rsidRDefault="00DB4FEA" w:rsidP="00DB4FEA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Pr="004109F4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Asignación de valores: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135"/>
              <w:gridCol w:w="900"/>
              <w:gridCol w:w="900"/>
              <w:gridCol w:w="900"/>
              <w:gridCol w:w="926"/>
            </w:tblGrid>
            <w:tr w:rsidR="00DB4FEA" w:rsidRPr="001F21BD" w:rsidTr="005B71D7">
              <w:trPr>
                <w:trHeight w:val="297"/>
                <w:jc w:val="center"/>
              </w:trPr>
              <w:tc>
                <w:tcPr>
                  <w:tcW w:w="3035" w:type="dxa"/>
                  <w:gridSpan w:val="2"/>
                  <w:vMerge w:val="restart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Interdependencia</w:t>
                  </w:r>
                </w:p>
              </w:tc>
              <w:tc>
                <w:tcPr>
                  <w:tcW w:w="2726" w:type="dxa"/>
                  <w:gridSpan w:val="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Campos de gobierno</w:t>
                  </w:r>
                </w:p>
              </w:tc>
            </w:tr>
            <w:tr w:rsidR="00DB4FEA" w:rsidRPr="001F21BD" w:rsidTr="005B71D7">
              <w:trPr>
                <w:trHeight w:val="150"/>
                <w:jc w:val="center"/>
              </w:trPr>
              <w:tc>
                <w:tcPr>
                  <w:tcW w:w="3035" w:type="dxa"/>
                  <w:gridSpan w:val="2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26" w:type="dxa"/>
                  <w:shd w:val="clear" w:color="auto" w:fill="E6E6E6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  <w:tr w:rsidR="00DB4FEA" w:rsidRPr="001F21BD" w:rsidTr="005B71D7">
              <w:trPr>
                <w:trHeight w:val="297"/>
                <w:jc w:val="center"/>
              </w:trPr>
              <w:tc>
                <w:tcPr>
                  <w:tcW w:w="2135" w:type="dxa"/>
                  <w:vMerge w:val="restart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IC afectadas</w:t>
                  </w: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900" w:type="dxa"/>
                  <w:shd w:val="clear" w:color="auto" w:fill="FFFFCC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900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26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  <w:tr w:rsidR="00DB4FEA" w:rsidRPr="001F21BD" w:rsidTr="005B71D7">
              <w:trPr>
                <w:trHeight w:val="150"/>
                <w:jc w:val="center"/>
              </w:trPr>
              <w:tc>
                <w:tcPr>
                  <w:tcW w:w="2135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color w:val="0000FF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926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</w:tr>
            <w:tr w:rsidR="00DB4FEA" w:rsidRPr="001F21BD" w:rsidTr="005B71D7">
              <w:trPr>
                <w:trHeight w:val="150"/>
                <w:jc w:val="center"/>
              </w:trPr>
              <w:tc>
                <w:tcPr>
                  <w:tcW w:w="2135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color w:val="0000FF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900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900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926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</w:tr>
          </w:tbl>
          <w:p w:rsidR="00DB4FEA" w:rsidRDefault="00DB4FEA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Pr="008432E9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Pr="004109F4" w:rsidRDefault="00DB4FEA" w:rsidP="00DB4FEA">
            <w:pPr>
              <w:spacing w:before="120"/>
              <w:ind w:left="1077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Descripción de valores:</w:t>
            </w:r>
          </w:p>
          <w:tbl>
            <w:tblPr>
              <w:tblW w:w="819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000" w:firstRow="0" w:lastRow="0" w:firstColumn="0" w:lastColumn="0" w:noHBand="0" w:noVBand="0"/>
            </w:tblPr>
            <w:tblGrid>
              <w:gridCol w:w="1443"/>
              <w:gridCol w:w="6747"/>
            </w:tblGrid>
            <w:tr w:rsidR="00DB4FEA" w:rsidRPr="001F21BD" w:rsidTr="005B71D7">
              <w:trPr>
                <w:trHeight w:val="190"/>
                <w:tblHeader/>
                <w:jc w:val="center"/>
              </w:trPr>
              <w:tc>
                <w:tcPr>
                  <w:tcW w:w="1443" w:type="dxa"/>
                  <w:shd w:val="clear" w:color="auto" w:fill="C0C0C0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747" w:type="dxa"/>
                  <w:shd w:val="clear" w:color="auto" w:fill="C0C0C0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Descripción</w:t>
                  </w:r>
                </w:p>
              </w:tc>
            </w:tr>
            <w:tr w:rsidR="00DB4FEA" w:rsidRPr="001F21BD" w:rsidTr="005B71D7">
              <w:trPr>
                <w:trHeight w:val="101"/>
                <w:jc w:val="center"/>
              </w:trPr>
              <w:tc>
                <w:tcPr>
                  <w:tcW w:w="1443" w:type="dxa"/>
                  <w:shd w:val="clear" w:color="auto" w:fill="FFFFCC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  <w:tr w:rsidR="00DB4FEA" w:rsidRPr="001F21BD" w:rsidTr="005B71D7">
              <w:trPr>
                <w:trHeight w:val="340"/>
                <w:jc w:val="center"/>
              </w:trPr>
              <w:tc>
                <w:tcPr>
                  <w:tcW w:w="1443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443" w:type="dxa"/>
                  <w:vMerge w:val="restart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443" w:type="dxa"/>
                  <w:vMerge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443" w:type="dxa"/>
                  <w:vMerge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:rsidTr="005B71D7">
              <w:trPr>
                <w:trHeight w:val="284"/>
                <w:jc w:val="center"/>
              </w:trPr>
              <w:tc>
                <w:tcPr>
                  <w:tcW w:w="1443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:rsidTr="005B71D7">
              <w:trPr>
                <w:trHeight w:val="227"/>
                <w:jc w:val="center"/>
              </w:trPr>
              <w:tc>
                <w:tcPr>
                  <w:tcW w:w="1443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674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</w:tbl>
          <w:p w:rsidR="00DB4FEA" w:rsidRPr="008432E9" w:rsidRDefault="00DB4FEA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Pr="004109F4" w:rsidRDefault="00DB4FEA" w:rsidP="00DB4FEA">
            <w:pPr>
              <w:numPr>
                <w:ilvl w:val="2"/>
                <w:numId w:val="4"/>
              </w:numPr>
              <w:tabs>
                <w:tab w:val="clear" w:pos="1440"/>
                <w:tab w:val="num" w:pos="319"/>
              </w:tabs>
              <w:ind w:hanging="144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Integración de la Matriz de Criticidad.</w:t>
            </w:r>
          </w:p>
          <w:p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001"/>
              <w:gridCol w:w="563"/>
              <w:gridCol w:w="567"/>
              <w:gridCol w:w="567"/>
              <w:gridCol w:w="567"/>
              <w:gridCol w:w="567"/>
              <w:gridCol w:w="567"/>
            </w:tblGrid>
            <w:tr w:rsidR="00DB4FEA" w:rsidRPr="001F21BD" w:rsidTr="005B71D7">
              <w:trPr>
                <w:trHeight w:val="127"/>
                <w:jc w:val="center"/>
              </w:trPr>
              <w:tc>
                <w:tcPr>
                  <w:tcW w:w="1564" w:type="dxa"/>
                  <w:gridSpan w:val="2"/>
                  <w:vMerge w:val="restart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Criticidad</w:t>
                  </w:r>
                </w:p>
              </w:tc>
              <w:tc>
                <w:tcPr>
                  <w:tcW w:w="567" w:type="dxa"/>
                  <w:gridSpan w:val="5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Interdependencia</w:t>
                  </w:r>
                </w:p>
              </w:tc>
            </w:tr>
            <w:tr w:rsidR="00DB4FEA" w:rsidRPr="001F21BD" w:rsidTr="005B71D7">
              <w:trPr>
                <w:trHeight w:val="141"/>
                <w:jc w:val="center"/>
              </w:trPr>
              <w:tc>
                <w:tcPr>
                  <w:tcW w:w="1564" w:type="dxa"/>
                  <w:gridSpan w:val="2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56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56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</w:tr>
            <w:tr w:rsidR="00DB4FEA" w:rsidRPr="001F21BD" w:rsidTr="005B71D7">
              <w:trPr>
                <w:trHeight w:val="279"/>
                <w:jc w:val="center"/>
              </w:trPr>
              <w:tc>
                <w:tcPr>
                  <w:tcW w:w="1001" w:type="dxa"/>
                  <w:vMerge w:val="restart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Impacto</w:t>
                  </w:r>
                </w:p>
              </w:tc>
              <w:tc>
                <w:tcPr>
                  <w:tcW w:w="56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FFFFCC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</w:t>
                  </w:r>
                </w:p>
              </w:tc>
              <w:tc>
                <w:tcPr>
                  <w:tcW w:w="567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</w:tr>
            <w:tr w:rsidR="00DB4FEA" w:rsidRPr="001F21BD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</w:tr>
            <w:tr w:rsidR="00DB4FEA" w:rsidRPr="001F21BD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</w:tr>
            <w:tr w:rsidR="00DB4FEA" w:rsidRPr="001F21BD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</w:tr>
            <w:tr w:rsidR="00DB4FEA" w:rsidRPr="001F21BD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</w:tr>
          </w:tbl>
          <w:p w:rsidR="00DB4FEA" w:rsidRPr="004109F4" w:rsidRDefault="00DB4FEA" w:rsidP="00DB4FEA">
            <w:pPr>
              <w:spacing w:before="120"/>
              <w:ind w:left="1077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Descripción de valores:</w:t>
            </w:r>
          </w:p>
          <w:p w:rsidR="00DB4FEA" w:rsidRPr="001F21BD" w:rsidRDefault="00DB4FEA" w:rsidP="00DB4FEA">
            <w:pPr>
              <w:spacing w:before="120"/>
              <w:ind w:left="1077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shd w:val="clear" w:color="auto" w:fill="FFFFCC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</w:t>
                  </w: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solo campo de gobierno</w:t>
                  </w:r>
                </w:p>
              </w:tc>
            </w:tr>
          </w:tbl>
          <w:p w:rsidR="00306ABE" w:rsidRDefault="00306ABE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306ABE" w:rsidRPr="001F21BD" w:rsidTr="00306ABE">
              <w:trPr>
                <w:jc w:val="center"/>
              </w:trPr>
              <w:tc>
                <w:tcPr>
                  <w:tcW w:w="1353" w:type="dxa"/>
                  <w:shd w:val="clear" w:color="auto" w:fill="BFBFBF" w:themeFill="background1" w:themeFillShade="BF"/>
                  <w:vAlign w:val="center"/>
                </w:tcPr>
                <w:p w:rsidR="00306ABE" w:rsidRPr="004109F4" w:rsidRDefault="00306ABE" w:rsidP="00306ABE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BFBFBF" w:themeFill="background1" w:themeFillShade="BF"/>
                  <w:vAlign w:val="center"/>
                </w:tcPr>
                <w:p w:rsidR="00306ABE" w:rsidRPr="001F21BD" w:rsidRDefault="00306ABE" w:rsidP="00306ABE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shd w:val="clear" w:color="auto" w:fill="FFFF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</w:tbl>
          <w:p w:rsidR="00DB4FEA" w:rsidRPr="009A4CEC" w:rsidRDefault="00DB4FEA" w:rsidP="00DB4FEA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 w:val="restart"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:rsidR="00DB4FEA" w:rsidRPr="00344D3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</w:tbl>
          <w:p w:rsidR="00DB4FEA" w:rsidRPr="001F21BD" w:rsidRDefault="00DB4FEA" w:rsidP="00DB4FEA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 w:val="restart"/>
                  <w:shd w:val="clear" w:color="auto" w:fill="FF6633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</w:tbl>
          <w:p w:rsidR="00DB4FEA" w:rsidRPr="001F21BD" w:rsidRDefault="00DB4FEA" w:rsidP="00DB4FEA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 w:val="restart"/>
                  <w:shd w:val="clear" w:color="auto" w:fill="DC2300"/>
                  <w:vAlign w:val="center"/>
                </w:tcPr>
                <w:p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</w:tc>
            </w:tr>
            <w:tr w:rsidR="00DB4FEA" w:rsidRPr="001F21BD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</w:tbl>
          <w:p w:rsidR="00DB4FEA" w:rsidRPr="001F21BD" w:rsidRDefault="00DB4FEA" w:rsidP="00DB4FEA">
            <w:pPr>
              <w:ind w:left="851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:rsidR="00DB4FEA" w:rsidRDefault="00DB4FEA" w:rsidP="00DB4FEA">
            <w:pPr>
              <w:ind w:left="851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:rsidR="00306ABE" w:rsidRPr="001F21BD" w:rsidRDefault="00306ABE" w:rsidP="00DB4FEA">
            <w:pPr>
              <w:ind w:left="851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:rsidR="00DB4FEA" w:rsidRPr="00AD0FBD" w:rsidRDefault="007F5610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5. </w:t>
            </w:r>
            <w:r w:rsidR="00DB4FEA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IDENTIFICACIÓN DE LAS 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>INFRAESTRUCTURAS CRÍTICAS (</w:t>
            </w:r>
            <w:r w:rsidR="00DB4FEA" w:rsidRPr="00E44CEC">
              <w:rPr>
                <w:rFonts w:ascii="Arial" w:hAnsi="Arial" w:cs="Arial"/>
                <w:sz w:val="20"/>
                <w:szCs w:val="20"/>
                <w:lang w:eastAsia="ar-SA"/>
              </w:rPr>
              <w:t>IC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>)</w:t>
            </w:r>
            <w:r w:rsidR="00DB4FEA" w:rsidRPr="00AD0FBD">
              <w:rPr>
                <w:rFonts w:ascii="Arial" w:hAnsi="Arial" w:cs="Arial"/>
                <w:sz w:val="20"/>
                <w:szCs w:val="20"/>
                <w:lang w:eastAsia="ar-SA"/>
              </w:rPr>
              <w:t>:</w:t>
            </w:r>
          </w:p>
          <w:p w:rsidR="00DB4FEA" w:rsidRPr="00AD0F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Al realizar la Valoración de Impacto y de Interdependencia, en la Matriz de criticidad se identificarán las Infraestructuras que deberán considerarse como críticas: </w:t>
            </w:r>
            <w:r w:rsidRPr="001F21BD"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  <w:t>son las que hayan obtenido ponderaciones con valores IV y V</w:t>
            </w: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.</w:t>
            </w:r>
          </w:p>
          <w:p w:rsidR="00DB4FEA" w:rsidRPr="00BB44D1" w:rsidRDefault="00DB4FEA" w:rsidP="00DB4FEA">
            <w:pPr>
              <w:ind w:left="29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D0FBD">
              <w:rPr>
                <w:rFonts w:ascii="Arial" w:hAnsi="Arial" w:cs="Arial"/>
                <w:sz w:val="20"/>
                <w:szCs w:val="20"/>
                <w:lang w:eastAsia="ar-SA"/>
              </w:rPr>
              <w:t>Nota: En el caso de que la Institución no cuente con Infraestructuras críticas de Seguridad nacional, deberán ajustar los parámetros de referencia de las tablas para la valoración, de acuerdo a las necesidades de la Institución.</w:t>
            </w:r>
          </w:p>
          <w:p w:rsidR="00B034CF" w:rsidRDefault="00B034CF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45176" w:rsidRPr="004109F4" w:rsidRDefault="007F5610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6. </w:t>
            </w:r>
            <w:r w:rsidR="00345176" w:rsidRPr="004109F4">
              <w:rPr>
                <w:rFonts w:ascii="Arial" w:hAnsi="Arial" w:cs="Arial"/>
                <w:sz w:val="20"/>
                <w:szCs w:val="20"/>
                <w:lang w:eastAsia="ar-SA"/>
              </w:rPr>
              <w:t>ELABORACIÓN DEL CATÁLOGO DE IC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:</w:t>
            </w:r>
            <w:r w:rsidR="00345176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</w:p>
          <w:p w:rsidR="00A80EB9" w:rsidRPr="001F21BD" w:rsidRDefault="00A80EB9" w:rsidP="00A80EB9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80EB9" w:rsidRPr="004109F4" w:rsidRDefault="00E15CF2" w:rsidP="00E27045">
            <w:pPr>
              <w:numPr>
                <w:ilvl w:val="4"/>
                <w:numId w:val="5"/>
              </w:numPr>
              <w:tabs>
                <w:tab w:val="clear" w:pos="3600"/>
                <w:tab w:val="left" w:pos="319"/>
              </w:tabs>
              <w:ind w:left="0" w:firstLine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Tabla de i</w:t>
            </w:r>
            <w:r w:rsidR="00F46FF9" w:rsidRPr="004109F4">
              <w:rPr>
                <w:rFonts w:ascii="Arial" w:hAnsi="Arial" w:cs="Arial"/>
                <w:sz w:val="20"/>
                <w:szCs w:val="20"/>
                <w:lang w:eastAsia="ar-SA"/>
              </w:rPr>
              <w:t>dentificación del tipo de infraestructura, p</w:t>
            </w:r>
            <w:r w:rsidR="00A80EB9" w:rsidRPr="004109F4">
              <w:rPr>
                <w:rFonts w:ascii="Arial" w:hAnsi="Arial" w:cs="Arial"/>
                <w:sz w:val="20"/>
                <w:szCs w:val="20"/>
                <w:lang w:eastAsia="ar-SA"/>
              </w:rPr>
              <w:t>or Sector</w:t>
            </w:r>
            <w:r w:rsidR="00345176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 y</w:t>
            </w:r>
            <w:r w:rsidR="00C10ED2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r w:rsidR="00A80EB9" w:rsidRPr="004109F4">
              <w:rPr>
                <w:rFonts w:ascii="Arial" w:hAnsi="Arial" w:cs="Arial"/>
                <w:sz w:val="20"/>
                <w:szCs w:val="20"/>
                <w:lang w:eastAsia="ar-SA"/>
              </w:rPr>
              <w:t>Subsector.</w:t>
            </w:r>
          </w:p>
          <w:p w:rsidR="00A80EB9" w:rsidRPr="001F21BD" w:rsidRDefault="00A80EB9" w:rsidP="00A80EB9">
            <w:pPr>
              <w:tabs>
                <w:tab w:val="left" w:pos="366"/>
              </w:tabs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C10ED2" w:rsidRPr="004109F4" w:rsidRDefault="00C10ED2" w:rsidP="00C10ED2">
            <w:pPr>
              <w:jc w:val="center"/>
              <w:rPr>
                <w:rFonts w:ascii="Arial" w:hAnsi="Arial" w:cs="Arial"/>
                <w:sz w:val="18"/>
                <w:szCs w:val="18"/>
                <w:lang w:eastAsia="ar-SA"/>
              </w:rPr>
            </w:pPr>
            <w:r w:rsidRPr="004109F4">
              <w:rPr>
                <w:rFonts w:ascii="Arial" w:hAnsi="Arial" w:cs="Arial"/>
                <w:sz w:val="18"/>
                <w:szCs w:val="18"/>
                <w:lang w:eastAsia="ar-SA"/>
              </w:rPr>
              <w:t>Tabla de Clasificación de Sectores y Subsectores</w:t>
            </w:r>
          </w:p>
          <w:p w:rsidR="00C10ED2" w:rsidRPr="004109F4" w:rsidRDefault="00C10ED2" w:rsidP="00C10ED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tbl>
            <w:tblPr>
              <w:tblStyle w:val="Tablaconcuadrcula"/>
              <w:tblW w:w="900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936"/>
              <w:gridCol w:w="6067"/>
            </w:tblGrid>
            <w:tr w:rsidR="00A80EB9" w:rsidRPr="001F21BD">
              <w:trPr>
                <w:trHeight w:val="340"/>
                <w:jc w:val="center"/>
              </w:trPr>
              <w:tc>
                <w:tcPr>
                  <w:tcW w:w="2936" w:type="dxa"/>
                  <w:shd w:val="clear" w:color="auto" w:fill="E6E6E6"/>
                  <w:vAlign w:val="center"/>
                </w:tcPr>
                <w:p w:rsidR="00A80EB9" w:rsidRPr="004109F4" w:rsidRDefault="00A80EB9" w:rsidP="007E3BE2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Sector</w:t>
                  </w:r>
                </w:p>
              </w:tc>
              <w:tc>
                <w:tcPr>
                  <w:tcW w:w="6067" w:type="dxa"/>
                  <w:shd w:val="clear" w:color="auto" w:fill="E6E6E6"/>
                  <w:vAlign w:val="center"/>
                </w:tcPr>
                <w:p w:rsidR="00A80EB9" w:rsidRPr="004109F4" w:rsidRDefault="00A80EB9" w:rsidP="007E3BE2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Subsector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Transportes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carretero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ferroviario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aéreo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marítimo de larga y corta distancia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Energía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Producción de petróleo y gas, refinado, tratamiento, almacenamiento y distribución por oleoductos y gasoductos</w:t>
                  </w:r>
                </w:p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Producción, transmisión y distribución de energía eléctrica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Salud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Asistencia médica y hospitalaria</w:t>
                  </w:r>
                </w:p>
                <w:p w:rsidR="00A80EB9" w:rsidRPr="001F21BD" w:rsidRDefault="00A80EB9" w:rsidP="00C10ED2">
                  <w:pPr>
                    <w:snapToGrid w:val="0"/>
                    <w:spacing w:before="120" w:after="120"/>
                    <w:ind w:left="150" w:hanging="15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Medicamentos, sueros, vacunas y productos farmacéuticos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Laboratorios de biología y agentes biológicos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Finanzas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Pago y compensación de valores e infraestructuras y sistemas de liquidación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Mercados regulados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Agua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agua potable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Control de calidad del agua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Represas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Tecnologías de la Información y Comunicaciones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Sistemas de control y automatización de instrumentos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Internet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telecomunicaciones fijas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telecomunicaciones móviles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Navegación y comunicación por radio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Comunicaciones por satélite</w:t>
                  </w:r>
                </w:p>
                <w:p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Televisión y radiodifusión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Alimentación</w:t>
                  </w:r>
                </w:p>
              </w:tc>
              <w:tc>
                <w:tcPr>
                  <w:tcW w:w="6067" w:type="dxa"/>
                  <w:vAlign w:val="center"/>
                </w:tcPr>
                <w:p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productos alimenticios y garantía de seguridad alimentaria y de inocuidad de los alimentos</w:t>
                  </w:r>
                </w:p>
              </w:tc>
            </w:tr>
            <w:tr w:rsidR="00A80EB9" w:rsidRPr="001F21BD">
              <w:trPr>
                <w:jc w:val="center"/>
              </w:trPr>
              <w:tc>
                <w:tcPr>
                  <w:tcW w:w="2936" w:type="dxa"/>
                  <w:vAlign w:val="center"/>
                </w:tcPr>
                <w:p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Servicios de Emergencia</w:t>
                  </w:r>
                </w:p>
              </w:tc>
              <w:tc>
                <w:tcPr>
                  <w:tcW w:w="6067" w:type="dxa"/>
                  <w:vAlign w:val="center"/>
                </w:tcPr>
                <w:p w:rsidR="00C10ED2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Protección civil</w:t>
                  </w:r>
                </w:p>
                <w:p w:rsidR="00F46FF9" w:rsidRPr="001F21BD" w:rsidRDefault="00F46FF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</w:tbl>
          <w:p w:rsidR="00C659F9" w:rsidRPr="001F21BD" w:rsidRDefault="00C659F9" w:rsidP="002F6DB4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46FF9" w:rsidRPr="001F21BD" w:rsidRDefault="00F46FF9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821D86" w:rsidRDefault="00821D86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80EB9" w:rsidRPr="001F21BD" w:rsidRDefault="00F46FF9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La tabla de clasificación anterior es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enunciativa mas no limitativa para la clasificación de Sectores y Subsectores pudiéndose agregar </w:t>
            </w:r>
            <w:r w:rsidR="009B6C32">
              <w:rPr>
                <w:rFonts w:ascii="Arial" w:hAnsi="Arial" w:cs="Arial"/>
                <w:sz w:val="20"/>
                <w:szCs w:val="20"/>
                <w:lang w:eastAsia="ar-SA"/>
              </w:rPr>
              <w:t xml:space="preserve">aquéllos,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>que cada Instancia consider</w:t>
            </w:r>
            <w:r w:rsidR="00066383" w:rsidRPr="001F21BD">
              <w:rPr>
                <w:rFonts w:ascii="Arial" w:hAnsi="Arial" w:cs="Arial"/>
                <w:sz w:val="20"/>
                <w:szCs w:val="20"/>
                <w:lang w:eastAsia="ar-SA"/>
              </w:rPr>
              <w:t>e pertinente en el marco de la L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>ey de Seguridad Nacional y de la Agenda Nacional de Riesgos.</w:t>
            </w:r>
          </w:p>
          <w:p w:rsidR="00A80EB9" w:rsidRPr="001F21BD" w:rsidRDefault="00A80EB9" w:rsidP="00A80EB9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80EB9" w:rsidRDefault="00A80EB9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No debe perderse de vista que el objetivo principal es identificar aquellas IC de TIC que sean empleadas en los diversos Sectores y Subsectores como medio o como fin para las actividades que llevan a cabo las distintas Instancias de acuerdo a sus funciones establecidas en la normativa vigente.</w:t>
            </w:r>
          </w:p>
          <w:p w:rsidR="00C367D6" w:rsidRPr="004109F4" w:rsidRDefault="00C367D6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80EB9" w:rsidRPr="001F21BD" w:rsidRDefault="00A80EB9" w:rsidP="00A80EB9">
            <w:pPr>
              <w:tabs>
                <w:tab w:val="left" w:pos="0"/>
              </w:tabs>
              <w:ind w:hanging="127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6E45EB" w:rsidRPr="001F21BD" w:rsidRDefault="006E45EB" w:rsidP="00A80EB9">
            <w:pPr>
              <w:tabs>
                <w:tab w:val="left" w:pos="0"/>
              </w:tabs>
              <w:ind w:hanging="127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80EB9" w:rsidRPr="004109F4" w:rsidRDefault="00A80EB9" w:rsidP="00E27045">
            <w:pPr>
              <w:numPr>
                <w:ilvl w:val="4"/>
                <w:numId w:val="5"/>
              </w:numPr>
              <w:tabs>
                <w:tab w:val="clear" w:pos="3600"/>
                <w:tab w:val="left" w:pos="366"/>
              </w:tabs>
              <w:ind w:left="0" w:firstLine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Instancia.</w:t>
            </w:r>
          </w:p>
          <w:p w:rsidR="00A80EB9" w:rsidRPr="001F21BD" w:rsidRDefault="00A80EB9" w:rsidP="00A80EB9">
            <w:pPr>
              <w:tabs>
                <w:tab w:val="left" w:pos="0"/>
              </w:tabs>
              <w:ind w:hanging="127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80EB9" w:rsidRPr="001F21BD" w:rsidRDefault="006E45EB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Deberá identificarse la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Institución de la Administración Pública Federal bajo cuya responsabilidad se encuentra la IC identificada, </w:t>
            </w: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y registrarlo en el catálogo, incluyendo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>la PGR.</w:t>
            </w:r>
          </w:p>
          <w:p w:rsidR="007F1D09" w:rsidRPr="001F21BD" w:rsidRDefault="007F1D09" w:rsidP="007F1D09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7F1D09" w:rsidRPr="004109F4" w:rsidRDefault="007F1D09" w:rsidP="007F1D09">
            <w:pPr>
              <w:tabs>
                <w:tab w:val="left" w:pos="366"/>
              </w:tabs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c. El Catálogo debe quedar integrado con en la siguiente tabla:</w:t>
            </w:r>
          </w:p>
          <w:p w:rsidR="007F1D09" w:rsidRPr="001F21BD" w:rsidRDefault="007F1D09" w:rsidP="007F1D0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879"/>
              <w:gridCol w:w="1659"/>
              <w:gridCol w:w="1047"/>
              <w:gridCol w:w="2930"/>
              <w:gridCol w:w="1424"/>
              <w:gridCol w:w="1126"/>
              <w:gridCol w:w="1077"/>
            </w:tblGrid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Id-IC</w:t>
                  </w:r>
                </w:p>
              </w:tc>
              <w:tc>
                <w:tcPr>
                  <w:tcW w:w="1659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Infraestructura Crítica (IC)</w:t>
                  </w:r>
                </w:p>
              </w:tc>
              <w:tc>
                <w:tcPr>
                  <w:tcW w:w="1047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Nivel de Criticidad</w:t>
                  </w:r>
                </w:p>
              </w:tc>
              <w:tc>
                <w:tcPr>
                  <w:tcW w:w="2930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Descripción</w:t>
                  </w:r>
                </w:p>
                <w:p w:rsidR="007F1D09" w:rsidRPr="001F21BD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  <w:lang w:eastAsia="ar-SA"/>
                    </w:rPr>
                    <w:t>[Deberá integrar una descripción detallada que contenga los componentes de ésta y las características principales de los mismos.]</w:t>
                  </w:r>
                </w:p>
              </w:tc>
              <w:tc>
                <w:tcPr>
                  <w:tcW w:w="1424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Sector/ Subsector</w:t>
                  </w:r>
                </w:p>
              </w:tc>
              <w:tc>
                <w:tcPr>
                  <w:tcW w:w="1126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Institución</w:t>
                  </w:r>
                </w:p>
              </w:tc>
              <w:tc>
                <w:tcPr>
                  <w:tcW w:w="1077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Ubicación</w:t>
                  </w: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:rsidTr="00492714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  <w:shd w:val="clear" w:color="auto" w:fill="F2F2F2" w:themeFill="background1" w:themeFillShade="F2"/>
                </w:tcPr>
                <w:p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</w:tbl>
          <w:p w:rsidR="00184FD1" w:rsidRDefault="00184FD1" w:rsidP="00184FD1">
            <w:pPr>
              <w:rPr>
                <w:rFonts w:ascii="Arial" w:hAnsi="Arial" w:cs="Arial"/>
                <w:sz w:val="20"/>
                <w:szCs w:val="20"/>
              </w:rPr>
            </w:pPr>
          </w:p>
          <w:p w:rsidR="00306ABE" w:rsidRPr="008F3490" w:rsidRDefault="00306ABE" w:rsidP="00184FD1">
            <w:pPr>
              <w:rPr>
                <w:rFonts w:ascii="Arial" w:hAnsi="Arial" w:cs="Arial"/>
                <w:sz w:val="20"/>
                <w:szCs w:val="20"/>
              </w:rPr>
            </w:pPr>
          </w:p>
          <w:p w:rsidR="00184FD1" w:rsidRPr="008F3490" w:rsidRDefault="00184FD1" w:rsidP="00184FD1">
            <w:pPr>
              <w:rPr>
                <w:rFonts w:ascii="Arial" w:hAnsi="Arial" w:cs="Arial"/>
                <w:sz w:val="20"/>
                <w:szCs w:val="20"/>
              </w:rPr>
            </w:pPr>
            <w:r w:rsidRPr="008F349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8F3490">
              <w:rPr>
                <w:rFonts w:ascii="Arial" w:hAnsi="Arial" w:cs="Arial"/>
                <w:sz w:val="20"/>
                <w:szCs w:val="20"/>
              </w:rPr>
              <w:t xml:space="preserve">de elaboración, revisión y autorización 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 w:themeFill="background1" w:themeFillShade="BF"/>
              <w:tblLook w:val="01E0" w:firstRow="1" w:lastRow="1" w:firstColumn="1" w:lastColumn="1" w:noHBand="0" w:noVBand="0"/>
            </w:tblPr>
            <w:tblGrid>
              <w:gridCol w:w="9900"/>
            </w:tblGrid>
            <w:tr w:rsidR="00184FD1" w:rsidRPr="008F3490" w:rsidTr="00492714">
              <w:trPr>
                <w:trHeight w:val="180"/>
                <w:jc w:val="center"/>
              </w:trPr>
              <w:tc>
                <w:tcPr>
                  <w:tcW w:w="9900" w:type="dxa"/>
                  <w:shd w:val="clear" w:color="auto" w:fill="BFBFBF" w:themeFill="background1" w:themeFillShade="BF"/>
                  <w:vAlign w:val="center"/>
                </w:tcPr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8F349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Pr="004109F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Catálogo de infraestructuras críticas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 w:rsidR="0041450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así como las fechas </w:t>
                  </w:r>
                  <w:r w:rsidR="0049271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Pr="008F349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06ABE" w:rsidRDefault="00306ABE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A4CEC" w:rsidRPr="001F21BD" w:rsidRDefault="009A4CEC" w:rsidP="007F1D09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D45A5D">
              <w:rPr>
                <w:rFonts w:ascii="Arial" w:hAnsi="Arial" w:cs="Arial"/>
                <w:sz w:val="20"/>
                <w:szCs w:val="20"/>
                <w:lang w:eastAsia="ar-SA"/>
              </w:rPr>
              <w:t>Nota: Deberá incluirse un mapa del territorio nacional en el cual se señalen las ubicaciones de las diversas IC identificadas.</w:t>
            </w:r>
          </w:p>
          <w:p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1B0E71" w:rsidRPr="00184FD1" w:rsidRDefault="001B0E71" w:rsidP="00184FD1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F46FF9" w:rsidRPr="001F21BD" w:rsidRDefault="00F46FF9"/>
    <w:sectPr w:rsidR="00F46FF9" w:rsidRPr="001F21BD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317" w:rsidRDefault="00C36317">
      <w:r>
        <w:separator/>
      </w:r>
    </w:p>
  </w:endnote>
  <w:endnote w:type="continuationSeparator" w:id="0">
    <w:p w:rsidR="00C36317" w:rsidRDefault="00C3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87" w:rsidRPr="00C0357A" w:rsidRDefault="00785287" w:rsidP="00C0357A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5029C">
      <w:rPr>
        <w:rFonts w:ascii="Arial" w:hAnsi="Arial" w:cs="Arial"/>
        <w:noProof/>
        <w:sz w:val="18"/>
        <w:szCs w:val="22"/>
        <w:lang w:val="es-MX"/>
      </w:rPr>
      <w:t>11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87" w:rsidRPr="00C0357A" w:rsidRDefault="00785287" w:rsidP="00C0357A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95BD1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317" w:rsidRDefault="00C36317">
      <w:r>
        <w:separator/>
      </w:r>
    </w:p>
  </w:footnote>
  <w:footnote w:type="continuationSeparator" w:id="0">
    <w:p w:rsidR="00C36317" w:rsidRDefault="00C36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785287" w:rsidTr="00344D3D">
      <w:tc>
        <w:tcPr>
          <w:tcW w:w="10877" w:type="dxa"/>
        </w:tcPr>
        <w:p w:rsidR="00785287" w:rsidRDefault="00785287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785287" w:rsidRDefault="00785287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785287" w:rsidRPr="00C659F9" w:rsidRDefault="00785287" w:rsidP="00C0357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IV.A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785287" w:rsidRPr="00EB6D62" w:rsidRDefault="00785287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785287" w:rsidTr="00344D3D">
      <w:tc>
        <w:tcPr>
          <w:tcW w:w="10877" w:type="dxa"/>
        </w:tcPr>
        <w:p w:rsidR="00785287" w:rsidRDefault="00785287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785287" w:rsidRDefault="00785287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785287" w:rsidRPr="00C659F9" w:rsidRDefault="00785287" w:rsidP="00C0357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IV. A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785287" w:rsidRPr="00EB6D62" w:rsidRDefault="00785287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CE7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E81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4CD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6D9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ABE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6F7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714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851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A76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5BD1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287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0E4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C32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57A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17"/>
    <w:rsid w:val="00C363E0"/>
    <w:rsid w:val="00C36470"/>
    <w:rsid w:val="00C367D6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29C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0FCA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EDD67400-E28A-41CB-8F36-B083303C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69DC4-1802-42DB-9C8B-C8EB4D3D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2584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Lozano López, Omar</cp:lastModifiedBy>
  <cp:revision>5</cp:revision>
  <cp:lastPrinted>2013-11-21T20:32:00Z</cp:lastPrinted>
  <dcterms:created xsi:type="dcterms:W3CDTF">2014-01-29T22:34:00Z</dcterms:created>
  <dcterms:modified xsi:type="dcterms:W3CDTF">2014-05-09T18:45:00Z</dcterms:modified>
</cp:coreProperties>
</file>