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SVM can either be done with a hard-margin algorithm</w:t>
      </w:r>
      <w:r w:rsidR="008C3A84">
        <w:t>,</w:t>
      </w:r>
      <w:r w:rsidR="005D6C7F">
        <w:t xml:space="preserve">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r w:rsidR="00550EA7">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r>
        <w:rPr>
          <w:bCs/>
        </w:rPr>
        <w:t>In order to determine the best hyperparamters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lastRenderedPageBreak/>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lastRenderedPageBreak/>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13A5D21C" w:rsidR="00522496" w:rsidRDefault="00522496" w:rsidP="00522496">
      <w:r>
        <w:rPr>
          <w:b/>
          <w:bCs/>
        </w:rPr>
        <w:t xml:space="preserve">A. </w:t>
      </w:r>
      <w:r>
        <w:t>The code used for this problem can be found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706191A"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lastRenderedPageBreak/>
        <w:drawing>
          <wp:inline distT="0" distB="0" distL="0" distR="0" wp14:anchorId="0FB9AAEB" wp14:editId="7A7CB292">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77777777" w:rsidR="00006AB5" w:rsidRDefault="00006AB5" w:rsidP="005267AF">
      <w:pPr>
        <w:rPr>
          <w:b/>
        </w:rPr>
      </w:pPr>
    </w:p>
    <w:p w14:paraId="318BCE14" w14:textId="135276CD" w:rsidR="004714CB" w:rsidRDefault="004714CB" w:rsidP="005267AF">
      <w:pPr>
        <w:rPr>
          <w:b/>
        </w:rPr>
      </w:pPr>
      <w:r>
        <w:rPr>
          <w:b/>
          <w:noProof/>
        </w:rPr>
        <w:lastRenderedPageBreak/>
        <w:drawing>
          <wp:inline distT="0" distB="0" distL="0" distR="0" wp14:anchorId="510FF6E0" wp14:editId="672C77A6">
            <wp:extent cx="5943600" cy="356616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C6939" w14:textId="717712EC" w:rsidR="00B20CE6" w:rsidRDefault="004714CB" w:rsidP="005267AF">
      <w:pPr>
        <w:rPr>
          <w:b/>
        </w:rPr>
      </w:pPr>
      <w:r>
        <w:rPr>
          <w:b/>
          <w:noProof/>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598A1C81"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79F239B2" w:rsidR="00426B86" w:rsidRDefault="00426B86" w:rsidP="005267AF">
      <w:pPr>
        <w:rPr>
          <w:bCs/>
        </w:rPr>
      </w:pPr>
      <w:r>
        <w:rPr>
          <w:bCs/>
          <w:noProof/>
        </w:rPr>
        <w:lastRenderedPageBreak/>
        <w:drawing>
          <wp:inline distT="0" distB="0" distL="0" distR="0" wp14:anchorId="1D92E658" wp14:editId="1533A94A">
            <wp:extent cx="5943600" cy="3850640"/>
            <wp:effectExtent l="0" t="0" r="0" b="10160"/>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w:lastRenderedPageBreak/>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593C2AC7" w14:textId="77777777" w:rsidR="00B937C6" w:rsidRDefault="00B937C6" w:rsidP="00F81075"/>
    <w:p w14:paraId="7441F433" w14:textId="77777777" w:rsidR="00B937C6" w:rsidRDefault="00B937C6" w:rsidP="00F81075"/>
    <w:p w14:paraId="2142358D" w14:textId="77777777" w:rsidR="00B937C6" w:rsidRDefault="00B937C6" w:rsidP="00F81075"/>
    <w:p w14:paraId="2A22FCC6" w14:textId="4693A74C" w:rsidR="006620DE" w:rsidRDefault="006620DE" w:rsidP="00F81075">
      <w:r>
        <w:t>Misclassified images for SVM</w:t>
      </w:r>
    </w:p>
    <w:p w14:paraId="60EFEC3D" w14:textId="36747E18" w:rsidR="00040BFF" w:rsidRDefault="003F0B26" w:rsidP="00F81075">
      <w:pPr>
        <w:rPr>
          <w:b/>
        </w:rPr>
      </w:pPr>
      <w:r>
        <w:rPr>
          <w:b/>
          <w:noProof/>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xmlns:w15="http://schemas.microsoft.com/office/word/2012/wordml">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7"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8"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rPr>
        <w:lastRenderedPageBreak/>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29BA876A"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10. The KNN classifier performed better than the SVM by 0.0918%. This is hardly a practical improvement—the classifiers were similar in performance. However, what little performance improvement the KNN classifier had was likely since there was a very high probability of any given handwritten digit being similar to several other handwritten digits and a somewhat low chance of a “8” for instance</w:t>
      </w:r>
      <w:r w:rsidR="00A96821">
        <w:rPr>
          <w:bCs/>
        </w:rPr>
        <w:t xml:space="preserve"> would be </w:t>
      </w:r>
      <w:r>
        <w:rPr>
          <w:bCs/>
        </w:rPr>
        <w:t>similar to a “1” from the training set. This type of problem</w:t>
      </w:r>
      <w:r w:rsidR="00A96821">
        <w:rPr>
          <w:bCs/>
        </w:rPr>
        <w:t xml:space="preserve"> is ideal for a KNN classifier.</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41A65170" w:rsidR="0096290A" w:rsidRDefault="0096290A" w:rsidP="00F81075">
      <w:pPr>
        <w:rPr>
          <w:bCs/>
        </w:rPr>
      </w:pPr>
      <w:r>
        <w:t xml:space="preserve">Adaboosting with a weak classifier produced an F1-measure of </w:t>
      </w:r>
      <w:r w:rsidRPr="0096290A">
        <w:t>0.696320382937</w:t>
      </w:r>
      <w:r>
        <w:t xml:space="preserve">.  In problem 3, our best KNN classifier had an F1-measure of </w:t>
      </w:r>
      <w:r>
        <w:rPr>
          <w:bCs/>
        </w:rPr>
        <w:t>0.</w:t>
      </w:r>
      <w:r w:rsidRPr="00D630C9">
        <w:rPr>
          <w:bCs/>
        </w:rPr>
        <w:t>989993746091</w:t>
      </w:r>
      <w:r>
        <w:rPr>
          <w:bCs/>
        </w:rPr>
        <w:t xml:space="preserve">.  Our best SVM classifier had an F1-measure </w:t>
      </w:r>
      <w:r w:rsidR="00A14A30">
        <w:rPr>
          <w:bCs/>
        </w:rPr>
        <w:t>of 0.980115697311</w:t>
      </w:r>
      <w:r>
        <w:rPr>
          <w:bCs/>
        </w:rPr>
        <w:t>.  In turn, this classifier did not outperform our classifiers in problem 3.</w:t>
      </w:r>
    </w:p>
    <w:p w14:paraId="1682DA3E" w14:textId="77777777" w:rsidR="006279C1" w:rsidRDefault="00B6569C" w:rsidP="00F81075">
      <w:pPr>
        <w:rPr>
          <w:b/>
          <w:bCs/>
        </w:rPr>
      </w:pPr>
      <w:r w:rsidRPr="00504177">
        <w:rPr>
          <w:b/>
          <w:bCs/>
        </w:rPr>
        <w:lastRenderedPageBreak/>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6B47E215"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linear kernel </w:t>
      </w:r>
      <w:r w:rsidR="000F4CDA">
        <w:rPr>
          <w:bCs/>
        </w:rPr>
        <w:t>parameter to a standard SVC.</w:t>
      </w:r>
      <w:r w:rsidR="00553142">
        <w:rPr>
          <w:bCs/>
        </w:rPr>
        <w:t xml:space="preserve">  According to the documentation,</w:t>
      </w:r>
      <w:r w:rsidR="00D820A6">
        <w:rPr>
          <w:bCs/>
        </w:rPr>
        <w:t xml:space="preserve"> the</w:t>
      </w:r>
      <w:r w:rsidR="00553142">
        <w:rPr>
          <w:bCs/>
        </w:rPr>
        <w:t xml:space="preserve"> two should produce extremely similar </w:t>
      </w:r>
      <w:r w:rsidR="00D820A6">
        <w:rPr>
          <w:bCs/>
        </w:rPr>
        <w:t xml:space="preserve">results, as the difference is that </w:t>
      </w:r>
      <w:r w:rsidR="00553142">
        <w:rPr>
          <w:bCs/>
        </w:rPr>
        <w:t>LinearSVC utilizes l</w:t>
      </w:r>
      <w:r w:rsidR="00553142" w:rsidRPr="00553142">
        <w:rPr>
          <w:bCs/>
        </w:rPr>
        <w:t>iblinear rather than libsvm</w:t>
      </w:r>
      <w:r w:rsidR="00553142">
        <w:rPr>
          <w:bCs/>
        </w:rPr>
        <w:t>.</w:t>
      </w:r>
      <w:r w:rsidR="00D820A6">
        <w:rPr>
          <w:bCs/>
        </w:rPr>
        <w:t xml:space="preserve">  This change in implementation essentially enables LinearSVC to be more </w:t>
      </w:r>
      <w:r w:rsidR="00231F1A">
        <w:rPr>
          <w:bCs/>
        </w:rPr>
        <w:t>flexible</w:t>
      </w:r>
      <w:r w:rsidR="00D820A6">
        <w:rPr>
          <w:bCs/>
        </w:rPr>
        <w:t xml:space="preserve"> with penalties and loss functions such that it is more scalable.  In turn, leveraging a LinearSVC in the AdaBoosting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bookmarkStart w:id="0" w:name="_GoBack"/>
      <w:bookmarkEnd w:id="0"/>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06AB5"/>
    <w:rsid w:val="00015BF2"/>
    <w:rsid w:val="00034303"/>
    <w:rsid w:val="00040BFF"/>
    <w:rsid w:val="0006285B"/>
    <w:rsid w:val="000C680D"/>
    <w:rsid w:val="000D06AF"/>
    <w:rsid w:val="000D413D"/>
    <w:rsid w:val="000E7C2B"/>
    <w:rsid w:val="000F4CDA"/>
    <w:rsid w:val="001109C6"/>
    <w:rsid w:val="00114D49"/>
    <w:rsid w:val="00115D4D"/>
    <w:rsid w:val="001301E8"/>
    <w:rsid w:val="00137493"/>
    <w:rsid w:val="001666A4"/>
    <w:rsid w:val="00182770"/>
    <w:rsid w:val="001A0709"/>
    <w:rsid w:val="001D01EA"/>
    <w:rsid w:val="001E7580"/>
    <w:rsid w:val="001E78BA"/>
    <w:rsid w:val="00203101"/>
    <w:rsid w:val="00227897"/>
    <w:rsid w:val="00231B81"/>
    <w:rsid w:val="00231F1A"/>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E03F5"/>
    <w:rsid w:val="003E15A2"/>
    <w:rsid w:val="003E7D0D"/>
    <w:rsid w:val="003F0B26"/>
    <w:rsid w:val="003F5625"/>
    <w:rsid w:val="00402235"/>
    <w:rsid w:val="00426B86"/>
    <w:rsid w:val="004714CB"/>
    <w:rsid w:val="00477530"/>
    <w:rsid w:val="00486C1C"/>
    <w:rsid w:val="00490EA1"/>
    <w:rsid w:val="00491FCD"/>
    <w:rsid w:val="004926C5"/>
    <w:rsid w:val="004D0652"/>
    <w:rsid w:val="00504177"/>
    <w:rsid w:val="00504B23"/>
    <w:rsid w:val="00505354"/>
    <w:rsid w:val="00522496"/>
    <w:rsid w:val="005267AF"/>
    <w:rsid w:val="00530317"/>
    <w:rsid w:val="0053245B"/>
    <w:rsid w:val="00550EA7"/>
    <w:rsid w:val="00553142"/>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31E5D"/>
    <w:rsid w:val="00846AA1"/>
    <w:rsid w:val="00857119"/>
    <w:rsid w:val="0086178E"/>
    <w:rsid w:val="00866120"/>
    <w:rsid w:val="008807A9"/>
    <w:rsid w:val="008A1339"/>
    <w:rsid w:val="008B1069"/>
    <w:rsid w:val="008B2A5B"/>
    <w:rsid w:val="008C3A84"/>
    <w:rsid w:val="008C4290"/>
    <w:rsid w:val="008C736C"/>
    <w:rsid w:val="008E1E7D"/>
    <w:rsid w:val="008E2A2B"/>
    <w:rsid w:val="0091040A"/>
    <w:rsid w:val="009114E5"/>
    <w:rsid w:val="00911D33"/>
    <w:rsid w:val="009176BB"/>
    <w:rsid w:val="0092135B"/>
    <w:rsid w:val="009242AB"/>
    <w:rsid w:val="00926D51"/>
    <w:rsid w:val="00943348"/>
    <w:rsid w:val="0096290A"/>
    <w:rsid w:val="00993284"/>
    <w:rsid w:val="009A54C0"/>
    <w:rsid w:val="009B3DEA"/>
    <w:rsid w:val="009B79E8"/>
    <w:rsid w:val="009C3B54"/>
    <w:rsid w:val="009D0FCA"/>
    <w:rsid w:val="009D3A91"/>
    <w:rsid w:val="009D46E8"/>
    <w:rsid w:val="009D6BDF"/>
    <w:rsid w:val="009E5065"/>
    <w:rsid w:val="00A058F4"/>
    <w:rsid w:val="00A06A3B"/>
    <w:rsid w:val="00A14A30"/>
    <w:rsid w:val="00A32B70"/>
    <w:rsid w:val="00A33024"/>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3125"/>
    <w:rsid w:val="00AE5BB2"/>
    <w:rsid w:val="00B20CE6"/>
    <w:rsid w:val="00B21F87"/>
    <w:rsid w:val="00B4066D"/>
    <w:rsid w:val="00B44904"/>
    <w:rsid w:val="00B45993"/>
    <w:rsid w:val="00B47DB3"/>
    <w:rsid w:val="00B6569C"/>
    <w:rsid w:val="00B669C3"/>
    <w:rsid w:val="00B772FD"/>
    <w:rsid w:val="00B937C6"/>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97B4B"/>
    <w:rsid w:val="00CB14CD"/>
    <w:rsid w:val="00CC02BB"/>
    <w:rsid w:val="00CC38F0"/>
    <w:rsid w:val="00CD73A3"/>
    <w:rsid w:val="00CE72D8"/>
    <w:rsid w:val="00CF1923"/>
    <w:rsid w:val="00CF219A"/>
    <w:rsid w:val="00D02EB6"/>
    <w:rsid w:val="00D1293E"/>
    <w:rsid w:val="00D14CA3"/>
    <w:rsid w:val="00D36213"/>
    <w:rsid w:val="00D630C9"/>
    <w:rsid w:val="00D717AD"/>
    <w:rsid w:val="00D820A6"/>
    <w:rsid w:val="00D844AA"/>
    <w:rsid w:val="00D87224"/>
    <w:rsid w:val="00DA5FE4"/>
    <w:rsid w:val="00DD3762"/>
    <w:rsid w:val="00DF19CA"/>
    <w:rsid w:val="00DF5550"/>
    <w:rsid w:val="00E16C39"/>
    <w:rsid w:val="00E17485"/>
    <w:rsid w:val="00E27470"/>
    <w:rsid w:val="00E34917"/>
    <w:rsid w:val="00E45364"/>
    <w:rsid w:val="00E505C2"/>
    <w:rsid w:val="00E64FA8"/>
    <w:rsid w:val="00E73833"/>
    <w:rsid w:val="00E8218A"/>
    <w:rsid w:val="00E9510E"/>
    <w:rsid w:val="00EB211F"/>
    <w:rsid w:val="00EF0094"/>
    <w:rsid w:val="00EF092D"/>
    <w:rsid w:val="00F00270"/>
    <w:rsid w:val="00F01A86"/>
    <w:rsid w:val="00F0606E"/>
    <w:rsid w:val="00F24AA1"/>
    <w:rsid w:val="00F55B65"/>
    <w:rsid w:val="00F71B5A"/>
    <w:rsid w:val="00F74AD1"/>
    <w:rsid w:val="00F751E2"/>
    <w:rsid w:val="00F81075"/>
    <w:rsid w:val="00F8348C"/>
    <w:rsid w:val="00F93D70"/>
    <w:rsid w:val="00FA0BF4"/>
    <w:rsid w:val="00FA6445"/>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70.png"/><Relationship Id="rId28" Type="http://schemas.openxmlformats.org/officeDocument/2006/relationships/image" Target="media/image180.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E2935EC-4E8C-4545-8740-216CB753F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2678</Words>
  <Characters>15270</Characters>
  <Application>Microsoft Macintosh Word</Application>
  <DocSecurity>0</DocSecurity>
  <Lines>127</Lines>
  <Paragraphs>35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214</cp:revision>
  <dcterms:created xsi:type="dcterms:W3CDTF">2016-11-30T04:12:00Z</dcterms:created>
  <dcterms:modified xsi:type="dcterms:W3CDTF">2016-12-05T02:38:00Z</dcterms:modified>
</cp:coreProperties>
</file>