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F4E79"/>
          <w:sz w:val="44"/>
        </w:rPr>
        <w:t>SAT Datashare — Production endpoint verification</w:t>
      </w:r>
    </w:p>
    <w:p>
      <w:r>
        <w:rPr>
          <w:rFonts w:ascii="Calibri" w:hAnsi="Calibri"/>
          <w:color w:val="595959"/>
          <w:sz w:val="24"/>
        </w:rPr>
        <w:t>Experience API  |  Production  |  All eight GET endpoints working</w:t>
      </w:r>
    </w:p>
    <w:p>
      <w:r>
        <w:rPr>
          <w:rFonts w:ascii="Calibri" w:hAnsi="Calibri"/>
          <w:sz w:val="22"/>
        </w:rPr>
        <w:t>Date: 24 September 2026</w:t>
        <w:br/>
        <w:t>Layer tested: Exp (production_exp_url)</w:t>
        <w:br/>
        <w:t>Result: All endpoints returned HTTP 200 with mapped payload data.</w:t>
      </w:r>
    </w:p>
    <w:p/>
    <w:p>
      <w:r>
        <w:rPr>
          <w:b/>
          <w:color w:val="1F4E79"/>
          <w:sz w:val="32"/>
        </w:rP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1F4E79" w:val="clea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#</w:t>
            </w:r>
          </w:p>
        </w:tc>
        <w:tc>
          <w:tcPr>
            <w:tcW w:type="dxa" w:w="2550"/>
            <w:shd w:fill="1F4E79" w:val="clea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Endpoint</w:t>
            </w:r>
          </w:p>
        </w:tc>
        <w:tc>
          <w:tcPr>
            <w:tcW w:type="dxa" w:w="2550"/>
            <w:shd w:fill="1F4E79" w:val="clea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HTTP status</w:t>
            </w:r>
          </w:p>
        </w:tc>
        <w:tc>
          <w:tcPr>
            <w:tcW w:type="dxa" w:w="2550"/>
            <w:shd w:fill="1F4E79" w:val="clear"/>
          </w:tcPr>
          <w:p>
            <w:r/>
            <w:r>
              <w:rPr>
                <w:rFonts w:ascii="Calibri" w:hAnsi="Calibri"/>
                <w:b/>
                <w:color w:val="FFFFFF"/>
                <w:sz w:val="22"/>
              </w:rPr>
              <w:t>Result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1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/api/v1/Invoice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/api/v1/Order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3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/api/v1/Product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4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/api/v1/Route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5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/api/v1/SalesRep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6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/api/v1/Customer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7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/api/v1/Stock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8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/api/v1/Warehouse</w:t>
            </w:r>
          </w:p>
        </w:tc>
        <w:tc>
          <w:tcPr>
            <w:tcW w:type="dxa" w:w="255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  <w:tc>
          <w:tcPr>
            <w:tcW w:type="dxa" w:w="2550"/>
            <w:shd w:fill="C6EFCE" w:val="clear"/>
          </w:tcPr>
          <w:p>
            <w:r>
              <w:rPr>
                <w:rFonts w:ascii="Calibri" w:hAnsi="Calibri" w:cs="Calibri"/>
                <w:b w:val="0"/>
                <w:sz w:val="22"/>
              </w:rPr>
              <w:t>Sample JSON below</w:t>
            </w:r>
          </w:p>
        </w:tc>
      </w:tr>
    </w:tbl>
    <w:p>
      <w:r>
        <w:br w:type="page"/>
      </w:r>
    </w:p>
    <w:p>
      <w:r>
        <w:rPr>
          <w:b/>
          <w:color w:val="1F4E79"/>
          <w:sz w:val="32"/>
        </w:rPr>
        <w:t>1) Invoice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/api/v1/Invoice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fromDate, toDate, pageNumber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"STOREID": 2655,</w:t>
              <w:br/>
              <w:t xml:space="preserve">            "Discount": 0,</w:t>
              <w:br/>
              <w:t xml:space="preserve">            "SalesRepID": 111,</w:t>
              <w:br/>
              <w:t xml:space="preserve">            "VATAmount": "80.46",</w:t>
              <w:br/>
              <w:t xml:space="preserve">            "RouteID": "",</w:t>
              <w:br/>
              <w:t xml:space="preserve">            "DistributorID": "1000097205",</w:t>
              <w:br/>
              <w:t xml:space="preserve">            "ProductID": "3286535",</w:t>
              <w:br/>
              <w:t xml:space="preserve">            "WarehouseID": 1925,</w:t>
              <w:br/>
              <w:t xml:space="preserve">            "OrderNumber": 265,</w:t>
              <w:br/>
              <w:t xml:space="preserve">            "InvoiceNumber": 2857,</w:t>
              <w:br/>
              <w:t xml:space="preserve">            "InvoiceDate": "24/09/2026",</w:t>
              <w:br/>
              <w:t xml:space="preserve">            "InvoiceTime": "15:46:26",</w:t>
              <w:br/>
              <w:t xml:space="preserve">            "InvoiceStatus": "Delivered",</w:t>
              <w:br/>
              <w:t xml:space="preserve">            "UnitOfMeasure": "PIECE",</w:t>
              <w:br/>
              <w:t xml:space="preserve">            "Currency": "KES",</w:t>
              <w:br/>
              <w:t xml:space="preserve">            "QuantityInvoiced": 10,</w:t>
              <w:br/>
              <w:t xml:space="preserve">            "AmountInvoiced": "583.30",</w:t>
              <w:br/>
              <w:t xml:space="preserve">            "TransType": "Sale"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37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9c59ee-c411-4116-87a2-5e7b3671e4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9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1F4E79"/>
          <w:sz w:val="32"/>
        </w:rPr>
        <w:t>2)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/api/v1/Order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fromDate, toDate, pageNumber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"StoreID": 2348,</w:t>
              <w:br/>
              <w:t xml:space="preserve">            "SalesRepID": 108,</w:t>
              <w:br/>
              <w:t xml:space="preserve">            "RouteID": "",</w:t>
              <w:br/>
              <w:t xml:space="preserve">            "ProductID": "3049801",</w:t>
              <w:br/>
              <w:t xml:space="preserve">            "DistributorID": "1000097205",</w:t>
              <w:br/>
              <w:t xml:space="preserve">            "WarehouseID": 2503,</w:t>
              <w:br/>
              <w:t xml:space="preserve">            "OrderNumber": 320,</w:t>
              <w:br/>
              <w:t xml:space="preserve">            "OrderDate": "24/09/2026",</w:t>
              <w:br/>
              <w:t xml:space="preserve">            "OrderStartTime": "",</w:t>
              <w:br/>
              <w:t xml:space="preserve">            "OrderEndTime": "",</w:t>
              <w:br/>
              <w:t xml:space="preserve">            "OrderStatus": "Open",</w:t>
              <w:br/>
              <w:t xml:space="preserve">            "UnitOfMeasure": "PIECE",</w:t>
              <w:br/>
              <w:t xml:space="preserve">            "Currency": "KES",</w:t>
              <w:br/>
              <w:t xml:space="preserve">            "QuantityOrdered": 5,</w:t>
              <w:br/>
              <w:t xml:space="preserve">            "AmountOrdered": "590.90",</w:t>
              <w:br/>
              <w:t xml:space="preserve">            "Discount": 0,</w:t>
              <w:br/>
              <w:t xml:space="preserve">            "VATAmount": "81.50"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399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7b7427-37eb-4822-b7af-1f0e0f5cf66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99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1F4E79"/>
          <w:sz w:val="32"/>
        </w:rPr>
        <w:t>3)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/api/v1/Product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none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"ProductID": "3268896",</w:t>
              <w:br/>
              <w:t xml:space="preserve">            "ProductSKU": "AWICK FRESHMATIC ROSE  + GADGET SEEDING PRICE 250ML (4)",</w:t>
              <w:br/>
              <w:t xml:space="preserve">            "UnitofMeasure": "PIECE"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40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b681db-5a99-4f5e-8865-6aaeb8d6e58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09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1F4E79"/>
          <w:sz w:val="32"/>
        </w:rPr>
        <w:t>4) Route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/api/v1/Route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none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"RouteID": 110,</w:t>
              <w:br/>
              <w:t xml:space="preserve">            "RouteName": "MOSES RB TUESDAY",</w:t>
              <w:br/>
              <w:t xml:space="preserve">            "SalesRepID": 110,</w:t>
              <w:br/>
              <w:t xml:space="preserve">            "RouteType": "Weekly",</w:t>
              <w:br/>
              <w:t xml:space="preserve">            "SalesRepType": "Van Sales",</w:t>
              <w:br/>
              <w:t xml:space="preserve">            "Date": "07/09/2026"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26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d94aae-f2ea-4988-9c39-2755e929eff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17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1F4E79"/>
          <w:sz w:val="32"/>
        </w:rPr>
        <w:t>5) SalesRep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/api/v1/SalesRep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none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"SalesRepID": 100,</w:t>
              <w:br/>
              <w:t xml:space="preserve">            "SalesRepName": "ISAAC MUGE",</w:t>
              <w:br/>
              <w:t xml:space="preserve">            "DistributorID": "1000097205",</w:t>
              <w:br/>
              <w:t xml:space="preserve">            "WarehouseID": 183,</w:t>
              <w:br/>
              <w:t xml:space="preserve">            "SalesRepType": "Admin"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52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3c1feb-07da-475b-b13a-4e99c612ed3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28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1F4E79"/>
          <w:sz w:val="32"/>
        </w:rPr>
        <w:t>6) Customer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/api/v1/Customer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fromDate, toDate, pageNumber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"StoreID": 1980,</w:t>
              <w:br/>
              <w:t xml:space="preserve">            "StoreName": "ONE ZERO ONE SELFRIGES",</w:t>
              <w:br/>
              <w:t xml:space="preserve">            "StoreCategory": "SHOP AND BROWSER",</w:t>
              <w:br/>
              <w:t xml:space="preserve">            "Channel": "GENERAL TRADE",</w:t>
              <w:br/>
              <w:t xml:space="preserve">            "StoreClassification": "GENERAL TRADE",</w:t>
              <w:br/>
              <w:t xml:space="preserve">            "WarehouseID": null,</w:t>
              <w:br/>
              <w:t xml:space="preserve">            "Longitude": 37.5852265,</w:t>
              <w:br/>
              <w:t xml:space="preserve">            "Latitude": 0.3526255,</w:t>
              <w:br/>
              <w:t xml:space="preserve">            "City": "MERU",</w:t>
              <w:br/>
              <w:t xml:space="preserve">            "Region": "MOUNTAIN",</w:t>
              <w:br/>
              <w:t xml:space="preserve">            "County": "",</w:t>
              <w:br/>
              <w:t xml:space="preserve">            "StoreStatus": 1,</w:t>
              <w:br/>
              <w:t xml:space="preserve">            "StoreCreationDate": "10/09/2026",</w:t>
              <w:br/>
              <w:t xml:space="preserve">            "StoreSize": ""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589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b57f88-83d0-41db-8071-6effd4764f3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89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1F4E79"/>
          <w:sz w:val="32"/>
        </w:rPr>
        <w:t>7) Stock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/api/v1/Stock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pageNumber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"ProductSKU": "3300090",</w:t>
              <w:br/>
              <w:t xml:space="preserve">            "UnitofMeasure": "PIECE",</w:t>
              <w:br/>
              <w:t xml:space="preserve">            "DistributorWarehouseCode": "EMBU STOCKPOINT",</w:t>
              <w:br/>
              <w:t xml:space="preserve">            "Date": "22/09/2026",</w:t>
              <w:br/>
              <w:t xml:space="preserve">            "InventoryQuantity": 21,</w:t>
              <w:br/>
              <w:t xml:space="preserve">            "InventoryPrice": null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10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338e05-5c41-4108-a742-6b71311212d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5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r>
        <w:rPr>
          <w:b/>
          <w:color w:val="1F4E79"/>
          <w:sz w:val="32"/>
        </w:rPr>
        <w:t>8) Warehouse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7488"/>
      </w:tblGrid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GET /api/v1/Warehouse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Query parameters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none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HTTP status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 w:val="0"/>
                <w:sz w:val="22"/>
              </w:rPr>
              <w:t>200 OK</w:t>
            </w:r>
          </w:p>
        </w:tc>
      </w:tr>
      <w:tr>
        <w:tc>
          <w:tcPr>
            <w:tcW w:type="dxa" w:w="5100"/>
            <w:shd w:fill="D6E3F0" w:val="clear"/>
          </w:tcPr>
          <w:p>
            <w:r/>
            <w:r>
              <w:rPr>
                <w:rFonts w:ascii="Calibri" w:hAnsi="Calibri"/>
                <w:b/>
                <w:sz w:val="22"/>
              </w:rPr>
              <w:t>Result</w:t>
            </w:r>
          </w:p>
        </w:tc>
        <w:tc>
          <w:tcPr>
            <w:tcW w:type="dxa" w:w="5100"/>
            <w:shd w:fill="C6EFCE" w:val="clear"/>
          </w:tcPr>
          <w:p>
            <w:pPr>
              <w:spacing w:before="0" w:after="0" w:line="240"/>
            </w:pPr>
            <w:r>
              <w:rPr>
                <w:rFonts w:ascii="Consolas" w:hAnsi="Consolas" w:cs="Consolas"/>
                <w:b w:val="0"/>
                <w:color w:val="1A1A1A"/>
                <w:sz w:val="18"/>
              </w:rPr>
              <w:t>{</w:t>
              <w:br/>
              <w:t xml:space="preserve">            "WarehouseID": 183,</w:t>
              <w:br/>
              <w:t xml:space="preserve">            "WarehouseName": "GIKAMBURA STOCKPOINT",</w:t>
              <w:br/>
              <w:t xml:space="preserve">            "DistributorID": "1000097205"</w:t>
              <w:br/>
              <w:t>}</w:t>
            </w:r>
          </w:p>
        </w:tc>
      </w:tr>
    </w:tbl>
    <w:p>
      <w:r>
        <w:rPr>
          <w:b/>
          <w:color w:val="1F4E79"/>
          <w:sz w:val="24"/>
        </w:rPr>
        <w:t>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33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2fb1b4-33d8-45fd-a92a-ebe5c144898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33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