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B71" w:rsidRPr="00DD7B71" w:rsidRDefault="00DD7B71" w:rsidP="00DD7B71">
      <w:pPr>
        <w:shd w:val="clear" w:color="auto" w:fill="FFFFFF"/>
        <w:spacing w:before="120" w:after="120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DD7B71">
        <w:rPr>
          <w:rFonts w:ascii="Segoe UI" w:eastAsia="Times New Roman" w:hAnsi="Segoe UI" w:cs="Segoe UI"/>
          <w:color w:val="000000"/>
          <w:sz w:val="38"/>
          <w:szCs w:val="38"/>
        </w:rPr>
        <w:t>What is Pandas?</w:t>
      </w:r>
    </w:p>
    <w:p w:rsidR="00DD7B71" w:rsidRPr="00DD7B71" w:rsidRDefault="00DD7B71" w:rsidP="00DD7B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Pandas is</w:t>
      </w:r>
      <w:proofErr w:type="gramEnd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 xml:space="preserve"> a Python library used for working with data sets.</w:t>
      </w:r>
    </w:p>
    <w:p w:rsidR="00DD7B71" w:rsidRPr="00DD7B71" w:rsidRDefault="00DD7B71" w:rsidP="00DD7B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It has functions for analyzing, cleaning, exploring, and manipulating data.</w:t>
      </w:r>
    </w:p>
    <w:p w:rsidR="00DD7B71" w:rsidRPr="00DD7B71" w:rsidRDefault="00DD7B71" w:rsidP="00DD7B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The name "Pandas" has a reference to both "Panel Data", and "Python Data Analysis" and was created by Wes McKinney in 2008.</w:t>
      </w:r>
    </w:p>
    <w:p w:rsidR="00892787" w:rsidRPr="00DD7B71" w:rsidRDefault="00DD7B71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pandas</w:t>
      </w:r>
      <w:proofErr w:type="gramEnd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 xml:space="preserve"> is a data manipulation package in Python for tabular data. That is, data in the form of rows and columns, also known as </w:t>
      </w:r>
      <w:proofErr w:type="spellStart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DataFrames</w:t>
      </w:r>
      <w:proofErr w:type="spellEnd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DD7B71" w:rsidRPr="00DD7B71" w:rsidRDefault="00DD7B71" w:rsidP="00DD7B71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pandas</w:t>
      </w:r>
      <w:proofErr w:type="gramEnd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’ functionality includes data transformations, like </w:t>
      </w:r>
      <w:hyperlink r:id="rId5" w:tgtFrame="_blank" w:history="1">
        <w:r w:rsidRPr="00DD7B71">
          <w:rPr>
            <w:rFonts w:ascii="Verdana" w:eastAsia="Times New Roman" w:hAnsi="Verdana" w:cs="Times New Roman"/>
            <w:color w:val="000000"/>
            <w:sz w:val="18"/>
            <w:szCs w:val="18"/>
          </w:rPr>
          <w:t>sorting rows</w:t>
        </w:r>
      </w:hyperlink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 xml:space="preserve"> and taking subsets, to calculating summary statistics such as the mean, reshaping </w:t>
      </w:r>
      <w:proofErr w:type="spellStart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DataFrames</w:t>
      </w:r>
      <w:proofErr w:type="spellEnd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 xml:space="preserve">, and joining </w:t>
      </w:r>
      <w:proofErr w:type="spellStart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DataFrames</w:t>
      </w:r>
      <w:proofErr w:type="spellEnd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 xml:space="preserve"> together. </w:t>
      </w:r>
      <w:proofErr w:type="gramStart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pandas</w:t>
      </w:r>
      <w:proofErr w:type="gramEnd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works well with other popular Python data science packages, often called the </w:t>
      </w:r>
      <w:proofErr w:type="spellStart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PyData</w:t>
      </w:r>
      <w:proofErr w:type="spellEnd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 xml:space="preserve"> ecosystem, including</w:t>
      </w:r>
    </w:p>
    <w:p w:rsidR="00DD7B71" w:rsidRPr="00DD7B71" w:rsidRDefault="00892787" w:rsidP="00DD7B71">
      <w:pPr>
        <w:numPr>
          <w:ilvl w:val="0"/>
          <w:numId w:val="1"/>
        </w:numPr>
        <w:shd w:val="clear" w:color="auto" w:fill="FFFFFF"/>
        <w:spacing w:after="144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6" w:tgtFrame="_blank" w:history="1">
        <w:proofErr w:type="spellStart"/>
        <w:r w:rsidR="00DD7B71" w:rsidRPr="00DD7B71">
          <w:rPr>
            <w:rFonts w:ascii="Verdana" w:eastAsia="Times New Roman" w:hAnsi="Verdana" w:cs="Times New Roman"/>
            <w:b/>
            <w:color w:val="000000"/>
            <w:sz w:val="18"/>
            <w:szCs w:val="18"/>
          </w:rPr>
          <w:t>NumPy</w:t>
        </w:r>
        <w:proofErr w:type="spellEnd"/>
      </w:hyperlink>
      <w:r w:rsidR="00DD7B71" w:rsidRPr="00DD7B71">
        <w:rPr>
          <w:rFonts w:ascii="Verdana" w:eastAsia="Times New Roman" w:hAnsi="Verdana" w:cs="Times New Roman"/>
          <w:b/>
          <w:color w:val="000000"/>
          <w:sz w:val="18"/>
          <w:szCs w:val="18"/>
        </w:rPr>
        <w:t> </w:t>
      </w:r>
      <w:r w:rsidR="00DD7B71" w:rsidRPr="00DD7B71">
        <w:rPr>
          <w:rFonts w:ascii="Verdana" w:eastAsia="Times New Roman" w:hAnsi="Verdana" w:cs="Times New Roman"/>
          <w:color w:val="000000"/>
          <w:sz w:val="18"/>
          <w:szCs w:val="18"/>
        </w:rPr>
        <w:t>for numerical computing</w:t>
      </w:r>
    </w:p>
    <w:p w:rsidR="00DD7B71" w:rsidRPr="00DD7B71" w:rsidRDefault="00892787" w:rsidP="00DD7B71">
      <w:pPr>
        <w:numPr>
          <w:ilvl w:val="0"/>
          <w:numId w:val="1"/>
        </w:numPr>
        <w:shd w:val="clear" w:color="auto" w:fill="FFFFFF"/>
        <w:spacing w:after="144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7" w:tgtFrame="_blank" w:history="1">
        <w:r w:rsidR="00DD7B71" w:rsidRPr="00DD7B71">
          <w:rPr>
            <w:rFonts w:ascii="Verdana" w:eastAsia="Times New Roman" w:hAnsi="Verdana" w:cs="Times New Roman"/>
            <w:b/>
            <w:color w:val="000000"/>
            <w:sz w:val="18"/>
            <w:szCs w:val="18"/>
          </w:rPr>
          <w:t>Matplotlib</w:t>
        </w:r>
      </w:hyperlink>
      <w:r w:rsidR="00DD7B71" w:rsidRPr="00DD7B71">
        <w:rPr>
          <w:rFonts w:ascii="Verdana" w:eastAsia="Times New Roman" w:hAnsi="Verdana" w:cs="Times New Roman"/>
          <w:b/>
          <w:color w:val="000000"/>
          <w:sz w:val="18"/>
          <w:szCs w:val="18"/>
        </w:rPr>
        <w:t>,</w:t>
      </w:r>
      <w:hyperlink r:id="rId8" w:tgtFrame="_blank" w:history="1">
        <w:r w:rsidR="00DD7B71" w:rsidRPr="00DD7B71">
          <w:rPr>
            <w:rFonts w:ascii="Verdana" w:eastAsia="Times New Roman" w:hAnsi="Verdana" w:cs="Times New Roman"/>
            <w:b/>
            <w:color w:val="000000"/>
            <w:sz w:val="18"/>
            <w:szCs w:val="18"/>
          </w:rPr>
          <w:t> </w:t>
        </w:r>
        <w:proofErr w:type="spellStart"/>
        <w:r w:rsidR="00DD7B71" w:rsidRPr="00DD7B71">
          <w:rPr>
            <w:rFonts w:ascii="Verdana" w:eastAsia="Times New Roman" w:hAnsi="Verdana" w:cs="Times New Roman"/>
            <w:b/>
            <w:color w:val="000000"/>
            <w:sz w:val="18"/>
            <w:szCs w:val="18"/>
          </w:rPr>
          <w:t>Seaborn</w:t>
        </w:r>
        <w:proofErr w:type="spellEnd"/>
      </w:hyperlink>
      <w:r w:rsidR="00DD7B71" w:rsidRPr="00DD7B71">
        <w:rPr>
          <w:rFonts w:ascii="Verdana" w:eastAsia="Times New Roman" w:hAnsi="Verdana" w:cs="Times New Roman"/>
          <w:b/>
          <w:color w:val="000000"/>
          <w:sz w:val="18"/>
          <w:szCs w:val="18"/>
        </w:rPr>
        <w:t>,</w:t>
      </w:r>
      <w:hyperlink r:id="rId9" w:tgtFrame="_blank" w:history="1">
        <w:r w:rsidR="00DD7B71" w:rsidRPr="00DD7B71">
          <w:rPr>
            <w:rFonts w:ascii="Verdana" w:eastAsia="Times New Roman" w:hAnsi="Verdana" w:cs="Times New Roman"/>
            <w:b/>
            <w:color w:val="000000"/>
            <w:sz w:val="18"/>
            <w:szCs w:val="18"/>
          </w:rPr>
          <w:t> </w:t>
        </w:r>
        <w:proofErr w:type="spellStart"/>
        <w:r w:rsidR="00DD7B71" w:rsidRPr="00DD7B71">
          <w:rPr>
            <w:rFonts w:ascii="Verdana" w:eastAsia="Times New Roman" w:hAnsi="Verdana" w:cs="Times New Roman"/>
            <w:b/>
            <w:color w:val="000000"/>
            <w:sz w:val="18"/>
            <w:szCs w:val="18"/>
          </w:rPr>
          <w:t>Plotly</w:t>
        </w:r>
        <w:proofErr w:type="spellEnd"/>
      </w:hyperlink>
      <w:r w:rsidR="00DD7B71" w:rsidRPr="00DD7B71">
        <w:rPr>
          <w:rFonts w:ascii="Verdana" w:eastAsia="Times New Roman" w:hAnsi="Verdana" w:cs="Times New Roman"/>
          <w:b/>
          <w:color w:val="000000"/>
          <w:sz w:val="18"/>
          <w:szCs w:val="18"/>
        </w:rPr>
        <w:t>,</w:t>
      </w:r>
      <w:r w:rsidR="00DD7B71" w:rsidRPr="00DD7B71">
        <w:rPr>
          <w:rFonts w:ascii="Verdana" w:eastAsia="Times New Roman" w:hAnsi="Verdana" w:cs="Times New Roman"/>
          <w:color w:val="000000"/>
          <w:sz w:val="18"/>
          <w:szCs w:val="18"/>
        </w:rPr>
        <w:t xml:space="preserve"> and other data visualization packages</w:t>
      </w:r>
    </w:p>
    <w:p w:rsidR="00DD7B71" w:rsidRPr="00DD7B71" w:rsidRDefault="00892787" w:rsidP="00DD7B71">
      <w:pPr>
        <w:numPr>
          <w:ilvl w:val="0"/>
          <w:numId w:val="1"/>
        </w:numPr>
        <w:shd w:val="clear" w:color="auto" w:fill="FFFFFF"/>
        <w:spacing w:after="144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0" w:tgtFrame="_blank" w:history="1">
        <w:proofErr w:type="spellStart"/>
        <w:r w:rsidR="00DD7B71" w:rsidRPr="00DD7B71">
          <w:rPr>
            <w:rFonts w:ascii="Verdana" w:eastAsia="Times New Roman" w:hAnsi="Verdana" w:cs="Times New Roman"/>
            <w:b/>
            <w:color w:val="000000"/>
            <w:sz w:val="18"/>
            <w:szCs w:val="18"/>
          </w:rPr>
          <w:t>scikit</w:t>
        </w:r>
        <w:proofErr w:type="spellEnd"/>
        <w:r w:rsidR="00DD7B71" w:rsidRPr="00DD7B71">
          <w:rPr>
            <w:rFonts w:ascii="Verdana" w:eastAsia="Times New Roman" w:hAnsi="Verdana" w:cs="Times New Roman"/>
            <w:color w:val="000000"/>
            <w:sz w:val="18"/>
            <w:szCs w:val="18"/>
          </w:rPr>
          <w:t>-learn</w:t>
        </w:r>
      </w:hyperlink>
      <w:r w:rsidR="00DD7B71" w:rsidRPr="00DD7B71">
        <w:rPr>
          <w:rFonts w:ascii="Verdana" w:eastAsia="Times New Roman" w:hAnsi="Verdana" w:cs="Times New Roman"/>
          <w:color w:val="000000"/>
          <w:sz w:val="18"/>
          <w:szCs w:val="18"/>
        </w:rPr>
        <w:t> for machine learning</w:t>
      </w:r>
    </w:p>
    <w:p w:rsidR="00DD7B71" w:rsidRPr="00DD7B71" w:rsidRDefault="00DD7B71" w:rsidP="00DD7B71">
      <w:pPr>
        <w:shd w:val="clear" w:color="auto" w:fill="FFFFFF"/>
        <w:spacing w:before="288" w:after="288" w:line="240" w:lineRule="auto"/>
        <w:outlineLvl w:val="1"/>
        <w:rPr>
          <w:rFonts w:ascii="Studio-Feixen-Sans" w:eastAsia="Times New Roman" w:hAnsi="Studio-Feixen-Sans" w:cs="Times New Roman"/>
          <w:b/>
          <w:bCs/>
          <w:color w:val="05192D"/>
          <w:spacing w:val="-6"/>
          <w:sz w:val="36"/>
          <w:szCs w:val="36"/>
        </w:rPr>
      </w:pPr>
      <w:r w:rsidRPr="00DD7B71">
        <w:rPr>
          <w:rFonts w:ascii="Studio-Feixen-Sans" w:eastAsia="Times New Roman" w:hAnsi="Studio-Feixen-Sans" w:cs="Times New Roman"/>
          <w:b/>
          <w:bCs/>
          <w:color w:val="05192D"/>
          <w:spacing w:val="-6"/>
          <w:sz w:val="36"/>
          <w:szCs w:val="36"/>
        </w:rPr>
        <w:t xml:space="preserve">What </w:t>
      </w:r>
      <w:proofErr w:type="gramStart"/>
      <w:r w:rsidRPr="00DD7B71">
        <w:rPr>
          <w:rFonts w:ascii="Studio-Feixen-Sans" w:eastAsia="Times New Roman" w:hAnsi="Studio-Feixen-Sans" w:cs="Times New Roman"/>
          <w:b/>
          <w:bCs/>
          <w:color w:val="05192D"/>
          <w:spacing w:val="-6"/>
          <w:sz w:val="36"/>
          <w:szCs w:val="36"/>
        </w:rPr>
        <w:t>is pandas</w:t>
      </w:r>
      <w:proofErr w:type="gramEnd"/>
      <w:r w:rsidRPr="00DD7B71">
        <w:rPr>
          <w:rFonts w:ascii="Studio-Feixen-Sans" w:eastAsia="Times New Roman" w:hAnsi="Studio-Feixen-Sans" w:cs="Times New Roman"/>
          <w:b/>
          <w:bCs/>
          <w:color w:val="05192D"/>
          <w:spacing w:val="-6"/>
          <w:sz w:val="36"/>
          <w:szCs w:val="36"/>
        </w:rPr>
        <w:t xml:space="preserve"> used for?</w:t>
      </w:r>
    </w:p>
    <w:p w:rsidR="00DD7B71" w:rsidRPr="00DD7B71" w:rsidRDefault="00DD7B71" w:rsidP="00DD7B71">
      <w:pPr>
        <w:shd w:val="clear" w:color="auto" w:fill="FFFFFF"/>
        <w:spacing w:after="100" w:afterAutospacing="1" w:line="240" w:lineRule="auto"/>
        <w:rPr>
          <w:rFonts w:ascii="Studio-Feixen-Sans" w:eastAsia="Times New Roman" w:hAnsi="Studio-Feixen-Sans" w:cs="Times New Roman"/>
          <w:color w:val="05192D"/>
          <w:sz w:val="24"/>
          <w:szCs w:val="24"/>
        </w:rPr>
      </w:pPr>
      <w:proofErr w:type="gramStart"/>
      <w:r w:rsidRPr="00DD7B71">
        <w:rPr>
          <w:rFonts w:ascii="Studio-Feixen-Sans" w:eastAsia="Times New Roman" w:hAnsi="Studio-Feixen-Sans" w:cs="Times New Roman"/>
          <w:color w:val="05192D"/>
          <w:sz w:val="24"/>
          <w:szCs w:val="24"/>
        </w:rPr>
        <w:t>pandas</w:t>
      </w:r>
      <w:proofErr w:type="gramEnd"/>
      <w:r w:rsidRPr="00DD7B71">
        <w:rPr>
          <w:rFonts w:ascii="Studio-Feixen-Sans" w:eastAsia="Times New Roman" w:hAnsi="Studio-Feixen-Sans" w:cs="Times New Roman"/>
          <w:color w:val="05192D"/>
          <w:sz w:val="24"/>
          <w:szCs w:val="24"/>
        </w:rPr>
        <w:t xml:space="preserve"> is used throughout the data analysis workflow. With pandas, you can:</w:t>
      </w:r>
    </w:p>
    <w:p w:rsidR="00DD7B71" w:rsidRPr="00DD7B71" w:rsidRDefault="00DD7B71" w:rsidP="00DD7B71">
      <w:pPr>
        <w:numPr>
          <w:ilvl w:val="0"/>
          <w:numId w:val="2"/>
        </w:numPr>
        <w:shd w:val="clear" w:color="auto" w:fill="FFFFFF"/>
        <w:spacing w:after="144" w:line="240" w:lineRule="auto"/>
        <w:ind w:left="0"/>
        <w:rPr>
          <w:rFonts w:ascii="Studio-Feixen-Sans" w:eastAsia="Times New Roman" w:hAnsi="Studio-Feixen-Sans" w:cs="Times New Roman"/>
          <w:color w:val="05192D"/>
        </w:rPr>
      </w:pPr>
      <w:r w:rsidRPr="00DD7B71">
        <w:rPr>
          <w:rFonts w:ascii="Studio-Feixen-Sans" w:eastAsia="Times New Roman" w:hAnsi="Studio-Feixen-Sans" w:cs="Times New Roman"/>
          <w:color w:val="05192D"/>
        </w:rPr>
        <w:t>Import datasets from databases, spreadsheets, comma-separated values (CSV) files, and more.</w:t>
      </w:r>
    </w:p>
    <w:p w:rsidR="00DD7B71" w:rsidRPr="00DD7B71" w:rsidRDefault="00DD7B71" w:rsidP="00DD7B71">
      <w:pPr>
        <w:numPr>
          <w:ilvl w:val="0"/>
          <w:numId w:val="2"/>
        </w:numPr>
        <w:shd w:val="clear" w:color="auto" w:fill="FFFFFF"/>
        <w:spacing w:after="144" w:line="240" w:lineRule="auto"/>
        <w:ind w:left="0"/>
        <w:rPr>
          <w:rFonts w:ascii="Studio-Feixen-Sans" w:eastAsia="Times New Roman" w:hAnsi="Studio-Feixen-Sans" w:cs="Times New Roman"/>
          <w:color w:val="05192D"/>
        </w:rPr>
      </w:pPr>
      <w:r w:rsidRPr="00DD7B71">
        <w:rPr>
          <w:rFonts w:ascii="Studio-Feixen-Sans" w:eastAsia="Times New Roman" w:hAnsi="Studio-Feixen-Sans" w:cs="Times New Roman"/>
          <w:color w:val="05192D"/>
        </w:rPr>
        <w:t>Clean datasets, for example, by dealing with missing values.</w:t>
      </w:r>
    </w:p>
    <w:p w:rsidR="00DD7B71" w:rsidRPr="00DD7B71" w:rsidRDefault="00DD7B71" w:rsidP="00DD7B71">
      <w:pPr>
        <w:numPr>
          <w:ilvl w:val="0"/>
          <w:numId w:val="2"/>
        </w:numPr>
        <w:shd w:val="clear" w:color="auto" w:fill="FFFFFF"/>
        <w:spacing w:after="144" w:line="240" w:lineRule="auto"/>
        <w:ind w:left="0"/>
        <w:rPr>
          <w:rFonts w:ascii="Studio-Feixen-Sans" w:eastAsia="Times New Roman" w:hAnsi="Studio-Feixen-Sans" w:cs="Times New Roman"/>
          <w:color w:val="05192D"/>
        </w:rPr>
      </w:pPr>
      <w:r w:rsidRPr="00DD7B71">
        <w:rPr>
          <w:rFonts w:ascii="Studio-Feixen-Sans" w:eastAsia="Times New Roman" w:hAnsi="Studio-Feixen-Sans" w:cs="Times New Roman"/>
          <w:color w:val="05192D"/>
        </w:rPr>
        <w:t>Tidy datasets by reshaping their structure into a suitable format for analysis.</w:t>
      </w:r>
    </w:p>
    <w:p w:rsidR="00DD7B71" w:rsidRPr="00DD7B71" w:rsidRDefault="00DD7B71" w:rsidP="00DD7B71">
      <w:pPr>
        <w:numPr>
          <w:ilvl w:val="0"/>
          <w:numId w:val="2"/>
        </w:numPr>
        <w:shd w:val="clear" w:color="auto" w:fill="FFFFFF"/>
        <w:spacing w:after="144" w:line="240" w:lineRule="auto"/>
        <w:ind w:left="0"/>
        <w:rPr>
          <w:rFonts w:ascii="Studio-Feixen-Sans" w:eastAsia="Times New Roman" w:hAnsi="Studio-Feixen-Sans" w:cs="Times New Roman"/>
          <w:color w:val="05192D"/>
        </w:rPr>
      </w:pPr>
      <w:r w:rsidRPr="00DD7B71">
        <w:rPr>
          <w:rFonts w:ascii="Studio-Feixen-Sans" w:eastAsia="Times New Roman" w:hAnsi="Studio-Feixen-Sans" w:cs="Times New Roman"/>
          <w:color w:val="05192D"/>
        </w:rPr>
        <w:t>Aggregate data by calculating summary statistics such as the mean of columns, correlation between them, and more.</w:t>
      </w:r>
    </w:p>
    <w:p w:rsidR="00DD7B71" w:rsidRPr="00DD7B71" w:rsidRDefault="00DD7B71" w:rsidP="00DD7B71">
      <w:pPr>
        <w:numPr>
          <w:ilvl w:val="0"/>
          <w:numId w:val="2"/>
        </w:numPr>
        <w:shd w:val="clear" w:color="auto" w:fill="FFFFFF"/>
        <w:spacing w:after="144" w:line="240" w:lineRule="auto"/>
        <w:ind w:left="0"/>
        <w:rPr>
          <w:rFonts w:ascii="Studio-Feixen-Sans" w:eastAsia="Times New Roman" w:hAnsi="Studio-Feixen-Sans" w:cs="Times New Roman"/>
          <w:color w:val="05192D"/>
        </w:rPr>
      </w:pPr>
      <w:r w:rsidRPr="00DD7B71">
        <w:rPr>
          <w:rFonts w:ascii="Studio-Feixen-Sans" w:eastAsia="Times New Roman" w:hAnsi="Studio-Feixen-Sans" w:cs="Times New Roman"/>
          <w:color w:val="05192D"/>
        </w:rPr>
        <w:t>Visualize datasets and uncover insights.</w:t>
      </w:r>
    </w:p>
    <w:p w:rsidR="00DD7B71" w:rsidRPr="00DD7B71" w:rsidRDefault="00DD7B71" w:rsidP="00DD7B71">
      <w:pPr>
        <w:shd w:val="clear" w:color="auto" w:fill="FFFFFF"/>
        <w:spacing w:after="100" w:afterAutospacing="1" w:line="240" w:lineRule="auto"/>
        <w:rPr>
          <w:rFonts w:ascii="Studio-Feixen-Sans" w:eastAsia="Times New Roman" w:hAnsi="Studio-Feixen-Sans" w:cs="Times New Roman"/>
          <w:color w:val="05192D"/>
          <w:sz w:val="24"/>
          <w:szCs w:val="24"/>
        </w:rPr>
      </w:pPr>
      <w:proofErr w:type="gramStart"/>
      <w:r w:rsidRPr="00DD7B71">
        <w:rPr>
          <w:rFonts w:ascii="Studio-Feixen-Sans" w:eastAsia="Times New Roman" w:hAnsi="Studio-Feixen-Sans" w:cs="Times New Roman"/>
          <w:color w:val="05192D"/>
          <w:sz w:val="24"/>
          <w:szCs w:val="24"/>
        </w:rPr>
        <w:t>pandas</w:t>
      </w:r>
      <w:proofErr w:type="gramEnd"/>
      <w:r w:rsidRPr="00DD7B71">
        <w:rPr>
          <w:rFonts w:ascii="Studio-Feixen-Sans" w:eastAsia="Times New Roman" w:hAnsi="Studio-Feixen-Sans" w:cs="Times New Roman"/>
          <w:color w:val="05192D"/>
          <w:sz w:val="24"/>
          <w:szCs w:val="24"/>
        </w:rPr>
        <w:t xml:space="preserve"> also contains functionality for time series analysis and analyzing text data.</w:t>
      </w:r>
    </w:p>
    <w:p w:rsidR="00DD7B71" w:rsidRDefault="00DD7B71" w:rsidP="00DD7B71">
      <w:pPr>
        <w:pStyle w:val="Heading2"/>
        <w:shd w:val="clear" w:color="auto" w:fill="FFFFFF"/>
        <w:spacing w:before="288" w:beforeAutospacing="0" w:after="288" w:afterAutospacing="0"/>
        <w:rPr>
          <w:rFonts w:ascii="Studio-Feixen-Sans" w:hAnsi="Studio-Feixen-Sans"/>
          <w:color w:val="05192D"/>
          <w:spacing w:val="-6"/>
        </w:rPr>
      </w:pPr>
      <w:r>
        <w:rPr>
          <w:rFonts w:ascii="Studio-Feixen-Sans" w:hAnsi="Studio-Feixen-Sans"/>
          <w:color w:val="05192D"/>
          <w:spacing w:val="-6"/>
        </w:rPr>
        <w:t>Key benefits of the pandas package</w:t>
      </w:r>
    </w:p>
    <w:p w:rsidR="00DD7B71" w:rsidRPr="00DD7B71" w:rsidRDefault="00DD7B71" w:rsidP="00DD7B71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1F1F"/>
          <w:sz w:val="19"/>
          <w:szCs w:val="19"/>
        </w:rPr>
      </w:pPr>
      <w:r w:rsidRPr="00DD7B71">
        <w:rPr>
          <w:rFonts w:ascii="Arial" w:eastAsia="Times New Roman" w:hAnsi="Arial" w:cs="Arial"/>
          <w:b/>
          <w:bCs/>
          <w:color w:val="1F1F1F"/>
          <w:sz w:val="19"/>
        </w:rPr>
        <w:t>Data Structures</w:t>
      </w:r>
      <w:r w:rsidRPr="00DD7B71">
        <w:rPr>
          <w:rFonts w:ascii="Arial" w:eastAsia="Times New Roman" w:hAnsi="Arial" w:cs="Arial"/>
          <w:color w:val="1F1F1F"/>
          <w:sz w:val="19"/>
          <w:szCs w:val="19"/>
        </w:rPr>
        <w:t>:</w:t>
      </w:r>
    </w:p>
    <w:p w:rsidR="00DD7B71" w:rsidRPr="00DD7B71" w:rsidRDefault="00DD7B71" w:rsidP="00DD7B7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9"/>
          <w:szCs w:val="19"/>
        </w:rPr>
      </w:pPr>
      <w:r w:rsidRPr="00DD7B71">
        <w:rPr>
          <w:rFonts w:ascii="Arial" w:eastAsia="Times New Roman" w:hAnsi="Arial" w:cs="Arial"/>
          <w:b/>
          <w:bCs/>
          <w:color w:val="1F1F1F"/>
          <w:sz w:val="19"/>
        </w:rPr>
        <w:t>Series</w:t>
      </w:r>
      <w:r w:rsidRPr="00DD7B71">
        <w:rPr>
          <w:rFonts w:ascii="Arial" w:eastAsia="Times New Roman" w:hAnsi="Arial" w:cs="Arial"/>
          <w:color w:val="1F1F1F"/>
          <w:sz w:val="19"/>
          <w:szCs w:val="19"/>
        </w:rPr>
        <w:t xml:space="preserve">: A one-dimensional array-like object containing a sequence of values. It is similar to a list or a one-dimensional </w:t>
      </w:r>
      <w:proofErr w:type="spellStart"/>
      <w:r w:rsidRPr="00DD7B71">
        <w:rPr>
          <w:rFonts w:ascii="Arial" w:eastAsia="Times New Roman" w:hAnsi="Arial" w:cs="Arial"/>
          <w:color w:val="1F1F1F"/>
          <w:sz w:val="19"/>
          <w:szCs w:val="19"/>
        </w:rPr>
        <w:t>NumPy</w:t>
      </w:r>
      <w:proofErr w:type="spellEnd"/>
      <w:r w:rsidRPr="00DD7B71">
        <w:rPr>
          <w:rFonts w:ascii="Arial" w:eastAsia="Times New Roman" w:hAnsi="Arial" w:cs="Arial"/>
          <w:color w:val="1F1F1F"/>
          <w:sz w:val="19"/>
          <w:szCs w:val="19"/>
        </w:rPr>
        <w:t xml:space="preserve"> array but with labeled axes (index).</w:t>
      </w:r>
    </w:p>
    <w:p w:rsidR="00DD7B71" w:rsidRPr="00DD7B71" w:rsidRDefault="00DD7B71" w:rsidP="00DD7B7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9"/>
          <w:szCs w:val="19"/>
        </w:rPr>
      </w:pPr>
      <w:proofErr w:type="spellStart"/>
      <w:r w:rsidRPr="00DD7B71">
        <w:rPr>
          <w:rFonts w:ascii="Arial" w:eastAsia="Times New Roman" w:hAnsi="Arial" w:cs="Arial"/>
          <w:b/>
          <w:bCs/>
          <w:color w:val="1F1F1F"/>
          <w:sz w:val="19"/>
        </w:rPr>
        <w:t>DataFrame</w:t>
      </w:r>
      <w:proofErr w:type="spellEnd"/>
      <w:r w:rsidRPr="00DD7B71">
        <w:rPr>
          <w:rFonts w:ascii="Arial" w:eastAsia="Times New Roman" w:hAnsi="Arial" w:cs="Arial"/>
          <w:color w:val="1F1F1F"/>
          <w:sz w:val="19"/>
          <w:szCs w:val="19"/>
        </w:rPr>
        <w:t>: A two-dimensional table of data with labeled axes (rows and columns). It can be thought of as a collection of Series objects sharing the same index.</w:t>
      </w:r>
    </w:p>
    <w:p w:rsidR="00DD7B71" w:rsidRPr="00DD7B71" w:rsidRDefault="00DD7B71" w:rsidP="00DD7B71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1F1F"/>
          <w:sz w:val="19"/>
          <w:szCs w:val="19"/>
        </w:rPr>
      </w:pPr>
      <w:r w:rsidRPr="00DD7B71">
        <w:rPr>
          <w:rFonts w:ascii="Arial" w:eastAsia="Times New Roman" w:hAnsi="Arial" w:cs="Arial"/>
          <w:b/>
          <w:bCs/>
          <w:color w:val="1F1F1F"/>
          <w:sz w:val="19"/>
        </w:rPr>
        <w:t>Data Alignment</w:t>
      </w:r>
      <w:r w:rsidRPr="00DD7B71">
        <w:rPr>
          <w:rFonts w:ascii="Arial" w:eastAsia="Times New Roman" w:hAnsi="Arial" w:cs="Arial"/>
          <w:color w:val="1F1F1F"/>
          <w:sz w:val="19"/>
          <w:szCs w:val="19"/>
        </w:rPr>
        <w:t xml:space="preserve">: Automatic alignment of data for arithmetic operations on Series and </w:t>
      </w:r>
      <w:proofErr w:type="spellStart"/>
      <w:r w:rsidRPr="00DD7B71">
        <w:rPr>
          <w:rFonts w:ascii="Arial" w:eastAsia="Times New Roman" w:hAnsi="Arial" w:cs="Arial"/>
          <w:color w:val="1F1F1F"/>
          <w:sz w:val="19"/>
          <w:szCs w:val="19"/>
        </w:rPr>
        <w:t>DataFrame</w:t>
      </w:r>
      <w:proofErr w:type="spellEnd"/>
      <w:r w:rsidRPr="00DD7B71">
        <w:rPr>
          <w:rFonts w:ascii="Arial" w:eastAsia="Times New Roman" w:hAnsi="Arial" w:cs="Arial"/>
          <w:color w:val="1F1F1F"/>
          <w:sz w:val="19"/>
          <w:szCs w:val="19"/>
        </w:rPr>
        <w:t xml:space="preserve"> objects, making it easy to manage missing data.</w:t>
      </w:r>
    </w:p>
    <w:p w:rsidR="00DD7B71" w:rsidRPr="00DD7B71" w:rsidRDefault="00DD7B71" w:rsidP="00DD7B71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1F1F"/>
          <w:sz w:val="19"/>
          <w:szCs w:val="19"/>
        </w:rPr>
      </w:pPr>
      <w:r w:rsidRPr="00DD7B71">
        <w:rPr>
          <w:rFonts w:ascii="Arial" w:eastAsia="Times New Roman" w:hAnsi="Arial" w:cs="Arial"/>
          <w:b/>
          <w:bCs/>
          <w:color w:val="1F1F1F"/>
          <w:sz w:val="19"/>
        </w:rPr>
        <w:t>Data Cleaning</w:t>
      </w:r>
      <w:r w:rsidRPr="00DD7B71">
        <w:rPr>
          <w:rFonts w:ascii="Arial" w:eastAsia="Times New Roman" w:hAnsi="Arial" w:cs="Arial"/>
          <w:color w:val="1F1F1F"/>
          <w:sz w:val="19"/>
          <w:szCs w:val="19"/>
        </w:rPr>
        <w:t>: Functions for handling missing data, such as filling, replacing, and dropping missing values.</w:t>
      </w:r>
    </w:p>
    <w:p w:rsidR="00DD7B71" w:rsidRPr="00DD7B71" w:rsidRDefault="00DD7B71" w:rsidP="00DD7B71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1F1F"/>
          <w:sz w:val="19"/>
          <w:szCs w:val="19"/>
        </w:rPr>
      </w:pPr>
      <w:r w:rsidRPr="00DD7B71">
        <w:rPr>
          <w:rFonts w:ascii="Arial" w:eastAsia="Times New Roman" w:hAnsi="Arial" w:cs="Arial"/>
          <w:b/>
          <w:bCs/>
          <w:color w:val="1F1F1F"/>
          <w:sz w:val="19"/>
        </w:rPr>
        <w:lastRenderedPageBreak/>
        <w:t>Data Transformation</w:t>
      </w:r>
      <w:r w:rsidRPr="00DD7B71">
        <w:rPr>
          <w:rFonts w:ascii="Arial" w:eastAsia="Times New Roman" w:hAnsi="Arial" w:cs="Arial"/>
          <w:color w:val="1F1F1F"/>
          <w:sz w:val="19"/>
          <w:szCs w:val="19"/>
        </w:rPr>
        <w:t xml:space="preserve">: Tools for reshaping, pivoting, and transforming data, including functions for merging, joining, and concatenating </w:t>
      </w:r>
      <w:proofErr w:type="spellStart"/>
      <w:r w:rsidRPr="00DD7B71">
        <w:rPr>
          <w:rFonts w:ascii="Arial" w:eastAsia="Times New Roman" w:hAnsi="Arial" w:cs="Arial"/>
          <w:color w:val="1F1F1F"/>
          <w:sz w:val="19"/>
          <w:szCs w:val="19"/>
        </w:rPr>
        <w:t>DataFrame</w:t>
      </w:r>
      <w:proofErr w:type="spellEnd"/>
      <w:r w:rsidRPr="00DD7B71">
        <w:rPr>
          <w:rFonts w:ascii="Arial" w:eastAsia="Times New Roman" w:hAnsi="Arial" w:cs="Arial"/>
          <w:color w:val="1F1F1F"/>
          <w:sz w:val="19"/>
          <w:szCs w:val="19"/>
        </w:rPr>
        <w:t xml:space="preserve"> objects.</w:t>
      </w:r>
    </w:p>
    <w:p w:rsidR="00DD7B71" w:rsidRPr="00DD7B71" w:rsidRDefault="00DD7B71" w:rsidP="00DD7B71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1F1F"/>
          <w:sz w:val="19"/>
          <w:szCs w:val="19"/>
        </w:rPr>
      </w:pPr>
      <w:r w:rsidRPr="00DD7B71">
        <w:rPr>
          <w:rFonts w:ascii="Arial" w:eastAsia="Times New Roman" w:hAnsi="Arial" w:cs="Arial"/>
          <w:b/>
          <w:bCs/>
          <w:color w:val="1F1F1F"/>
          <w:sz w:val="19"/>
        </w:rPr>
        <w:t>Data Aggregation and Grouping</w:t>
      </w:r>
      <w:r w:rsidRPr="00DD7B71">
        <w:rPr>
          <w:rFonts w:ascii="Arial" w:eastAsia="Times New Roman" w:hAnsi="Arial" w:cs="Arial"/>
          <w:color w:val="1F1F1F"/>
          <w:sz w:val="19"/>
          <w:szCs w:val="19"/>
        </w:rPr>
        <w:t xml:space="preserve">: Powerful group-by functionality to split data into groups, </w:t>
      </w:r>
      <w:proofErr w:type="gramStart"/>
      <w:r w:rsidRPr="00DD7B71">
        <w:rPr>
          <w:rFonts w:ascii="Arial" w:eastAsia="Times New Roman" w:hAnsi="Arial" w:cs="Arial"/>
          <w:color w:val="1F1F1F"/>
          <w:sz w:val="19"/>
          <w:szCs w:val="19"/>
        </w:rPr>
        <w:t>apply</w:t>
      </w:r>
      <w:proofErr w:type="gramEnd"/>
      <w:r w:rsidRPr="00DD7B71">
        <w:rPr>
          <w:rFonts w:ascii="Arial" w:eastAsia="Times New Roman" w:hAnsi="Arial" w:cs="Arial"/>
          <w:color w:val="1F1F1F"/>
          <w:sz w:val="19"/>
          <w:szCs w:val="19"/>
        </w:rPr>
        <w:t xml:space="preserve"> functions to each group, and combine the results.</w:t>
      </w:r>
    </w:p>
    <w:p w:rsidR="00DD7B71" w:rsidRPr="00DD7B71" w:rsidRDefault="00DD7B71" w:rsidP="00DD7B71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1F1F"/>
          <w:sz w:val="19"/>
          <w:szCs w:val="19"/>
        </w:rPr>
      </w:pPr>
      <w:r w:rsidRPr="00DD7B71">
        <w:rPr>
          <w:rFonts w:ascii="Arial" w:eastAsia="Times New Roman" w:hAnsi="Arial" w:cs="Arial"/>
          <w:b/>
          <w:bCs/>
          <w:color w:val="1F1F1F"/>
          <w:sz w:val="19"/>
        </w:rPr>
        <w:t>Time Series Handling</w:t>
      </w:r>
      <w:r w:rsidRPr="00DD7B71">
        <w:rPr>
          <w:rFonts w:ascii="Arial" w:eastAsia="Times New Roman" w:hAnsi="Arial" w:cs="Arial"/>
          <w:color w:val="1F1F1F"/>
          <w:sz w:val="19"/>
          <w:szCs w:val="19"/>
        </w:rPr>
        <w:t>: Specialized tools for working with time series data, including date range generation and frequency conversion.</w:t>
      </w:r>
    </w:p>
    <w:p w:rsidR="00DD7B71" w:rsidRPr="00DD7B71" w:rsidRDefault="00DD7B71" w:rsidP="00DD7B71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1F1F"/>
          <w:sz w:val="19"/>
          <w:szCs w:val="19"/>
        </w:rPr>
      </w:pPr>
      <w:r w:rsidRPr="00DD7B71">
        <w:rPr>
          <w:rFonts w:ascii="Arial" w:eastAsia="Times New Roman" w:hAnsi="Arial" w:cs="Arial"/>
          <w:b/>
          <w:bCs/>
          <w:color w:val="1F1F1F"/>
          <w:sz w:val="19"/>
        </w:rPr>
        <w:t>Input and Output</w:t>
      </w:r>
      <w:r w:rsidRPr="00DD7B71">
        <w:rPr>
          <w:rFonts w:ascii="Arial" w:eastAsia="Times New Roman" w:hAnsi="Arial" w:cs="Arial"/>
          <w:color w:val="1F1F1F"/>
          <w:sz w:val="19"/>
          <w:szCs w:val="19"/>
        </w:rPr>
        <w:t>: Functions for reading and writing data to and from various file formats, including CSV, Excel, SQL databases, and more.</w:t>
      </w:r>
    </w:p>
    <w:p w:rsidR="00DD7B71" w:rsidRPr="00DD7B71" w:rsidRDefault="00DD7B71" w:rsidP="00DD7B71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1F1F"/>
          <w:sz w:val="19"/>
          <w:szCs w:val="19"/>
        </w:rPr>
      </w:pPr>
      <w:r w:rsidRPr="00DD7B71">
        <w:rPr>
          <w:rFonts w:ascii="Arial" w:eastAsia="Times New Roman" w:hAnsi="Arial" w:cs="Arial"/>
          <w:b/>
          <w:bCs/>
          <w:color w:val="1F1F1F"/>
          <w:sz w:val="19"/>
        </w:rPr>
        <w:t>Visualization</w:t>
      </w:r>
      <w:r w:rsidRPr="00DD7B71">
        <w:rPr>
          <w:rFonts w:ascii="Arial" w:eastAsia="Times New Roman" w:hAnsi="Arial" w:cs="Arial"/>
          <w:color w:val="1F1F1F"/>
          <w:sz w:val="19"/>
          <w:szCs w:val="19"/>
        </w:rPr>
        <w:t xml:space="preserve">: Integration with plotting libraries like Matplotlib to provide basic data visualization capabilities directly from </w:t>
      </w:r>
      <w:proofErr w:type="spellStart"/>
      <w:r w:rsidRPr="00DD7B71">
        <w:rPr>
          <w:rFonts w:ascii="Arial" w:eastAsia="Times New Roman" w:hAnsi="Arial" w:cs="Arial"/>
          <w:color w:val="1F1F1F"/>
          <w:sz w:val="19"/>
          <w:szCs w:val="19"/>
        </w:rPr>
        <w:t>DataFrame</w:t>
      </w:r>
      <w:proofErr w:type="spellEnd"/>
      <w:r w:rsidRPr="00DD7B71">
        <w:rPr>
          <w:rFonts w:ascii="Arial" w:eastAsia="Times New Roman" w:hAnsi="Arial" w:cs="Arial"/>
          <w:color w:val="1F1F1F"/>
          <w:sz w:val="19"/>
          <w:szCs w:val="19"/>
        </w:rPr>
        <w:t xml:space="preserve"> and Series objects.</w:t>
      </w:r>
    </w:p>
    <w:p w:rsidR="00DD7B71" w:rsidRDefault="00DD7B71" w:rsidP="00DD7B71">
      <w:pPr>
        <w:pStyle w:val="Heading2"/>
        <w:shd w:val="clear" w:color="auto" w:fill="FFFFFF"/>
        <w:spacing w:before="288" w:beforeAutospacing="0" w:after="288" w:afterAutospacing="0"/>
        <w:rPr>
          <w:rFonts w:ascii="Studio-Feixen-Sans" w:hAnsi="Studio-Feixen-Sans"/>
          <w:color w:val="05192D"/>
          <w:spacing w:val="-6"/>
        </w:rPr>
      </w:pPr>
      <w:r>
        <w:rPr>
          <w:rFonts w:ascii="Studio-Feixen-Sans" w:hAnsi="Studio-Feixen-Sans"/>
          <w:color w:val="05192D"/>
          <w:spacing w:val="-6"/>
        </w:rPr>
        <w:t>How to install pandas?</w:t>
      </w:r>
    </w:p>
    <w:p w:rsidR="00DD7B71" w:rsidRPr="00DD7B71" w:rsidRDefault="00DD7B71" w:rsidP="00DD7B71">
      <w:pPr>
        <w:shd w:val="clear" w:color="auto" w:fill="FFFFFF"/>
        <w:spacing w:after="100" w:afterAutospacing="1" w:line="240" w:lineRule="auto"/>
        <w:rPr>
          <w:rFonts w:ascii="Studio-Feixen-Sans" w:eastAsia="Times New Roman" w:hAnsi="Studio-Feixen-Sans" w:cs="Times New Roman"/>
          <w:color w:val="05192D"/>
          <w:sz w:val="24"/>
          <w:szCs w:val="24"/>
        </w:rPr>
      </w:pPr>
      <w:r w:rsidRPr="00DD7B71">
        <w:rPr>
          <w:rFonts w:ascii="Studio-Feixen-Sans" w:eastAsia="Times New Roman" w:hAnsi="Studio-Feixen-Sans" w:cs="Times New Roman"/>
          <w:color w:val="05192D"/>
          <w:sz w:val="24"/>
          <w:szCs w:val="24"/>
        </w:rPr>
        <w:t>Installing pandas is straightforward; just use the </w:t>
      </w:r>
      <w:r w:rsidRPr="00DD7B71">
        <w:rPr>
          <w:rFonts w:ascii="Courier New" w:eastAsia="Times New Roman" w:hAnsi="Courier New" w:cs="Courier New"/>
          <w:color w:val="05192D"/>
          <w:sz w:val="20"/>
        </w:rPr>
        <w:t>pip install</w:t>
      </w:r>
      <w:r w:rsidRPr="00DD7B71">
        <w:rPr>
          <w:rFonts w:ascii="Studio-Feixen-Sans" w:eastAsia="Times New Roman" w:hAnsi="Studio-Feixen-Sans" w:cs="Times New Roman"/>
          <w:color w:val="05192D"/>
          <w:sz w:val="24"/>
          <w:szCs w:val="24"/>
        </w:rPr>
        <w:t> command in your terminal. </w:t>
      </w:r>
    </w:p>
    <w:p w:rsidR="00DD7B71" w:rsidRPr="00DD7B71" w:rsidRDefault="00DD7B71" w:rsidP="00DD7B71">
      <w:pPr>
        <w:shd w:val="clear" w:color="auto" w:fill="EFE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88" w:line="240" w:lineRule="auto"/>
        <w:rPr>
          <w:rFonts w:ascii="Consolas" w:eastAsia="Times New Roman" w:hAnsi="Consolas" w:cs="Courier New"/>
          <w:color w:val="657B83"/>
        </w:rPr>
      </w:pPr>
      <w:proofErr w:type="gramStart"/>
      <w:r w:rsidRPr="00DD7B71">
        <w:rPr>
          <w:rFonts w:ascii="JetBrainsMonoNL" w:eastAsia="Times New Roman" w:hAnsi="JetBrainsMonoNL" w:cs="Courier New"/>
          <w:color w:val="05192D"/>
          <w:sz w:val="20"/>
        </w:rPr>
        <w:t>pip</w:t>
      </w:r>
      <w:proofErr w:type="gramEnd"/>
      <w:r w:rsidRPr="00DD7B71">
        <w:rPr>
          <w:rFonts w:ascii="JetBrainsMonoNL" w:eastAsia="Times New Roman" w:hAnsi="JetBrainsMonoNL" w:cs="Courier New"/>
          <w:color w:val="05192D"/>
          <w:sz w:val="20"/>
        </w:rPr>
        <w:t xml:space="preserve"> install pandas</w:t>
      </w:r>
    </w:p>
    <w:p w:rsidR="00DD7B71" w:rsidRPr="00DD7B71" w:rsidRDefault="00DD7B71" w:rsidP="00DD7B71">
      <w:pPr>
        <w:shd w:val="clear" w:color="auto" w:fill="FFFFFF"/>
        <w:spacing w:before="120" w:after="120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DD7B71">
        <w:rPr>
          <w:rFonts w:ascii="Segoe UI" w:eastAsia="Times New Roman" w:hAnsi="Segoe UI" w:cs="Segoe UI"/>
          <w:color w:val="000000"/>
          <w:sz w:val="38"/>
          <w:szCs w:val="38"/>
        </w:rPr>
        <w:t>Import Pandas</w:t>
      </w:r>
    </w:p>
    <w:p w:rsidR="00DD7B71" w:rsidRPr="00DD7B71" w:rsidRDefault="00DD7B71" w:rsidP="00DD7B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Once Pandas is installed, import it in your applications by adding the </w:t>
      </w:r>
      <w:r w:rsidRPr="00DD7B71">
        <w:rPr>
          <w:rFonts w:ascii="Consolas" w:eastAsia="Times New Roman" w:hAnsi="Consolas" w:cs="Courier New"/>
          <w:color w:val="DC143C"/>
          <w:sz w:val="19"/>
        </w:rPr>
        <w:t>import</w:t>
      </w:r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 keyword:</w:t>
      </w:r>
    </w:p>
    <w:p w:rsidR="00DD7B71" w:rsidRDefault="00DD7B71" w:rsidP="00DD7B7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8"/>
        </w:rPr>
      </w:pPr>
      <w:proofErr w:type="gramStart"/>
      <w:r w:rsidRPr="00DD7B71">
        <w:rPr>
          <w:rFonts w:ascii="Consolas" w:eastAsia="Times New Roman" w:hAnsi="Consolas" w:cs="Times New Roman"/>
          <w:color w:val="005CC5"/>
          <w:sz w:val="18"/>
        </w:rPr>
        <w:t>import</w:t>
      </w:r>
      <w:proofErr w:type="gramEnd"/>
      <w:r w:rsidRPr="00DD7B71">
        <w:rPr>
          <w:rFonts w:ascii="Consolas" w:eastAsia="Times New Roman" w:hAnsi="Consolas" w:cs="Times New Roman"/>
          <w:color w:val="000000"/>
          <w:sz w:val="18"/>
        </w:rPr>
        <w:t> pandas</w:t>
      </w:r>
    </w:p>
    <w:p w:rsidR="00DD7B71" w:rsidRDefault="00892787" w:rsidP="00DD7B71">
      <w:pPr>
        <w:shd w:val="clear" w:color="auto" w:fill="FFFFFF"/>
        <w:spacing w:before="120" w:after="120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>
        <w:rPr>
          <w:rFonts w:ascii="Segoe UI" w:eastAsia="Times New Roman" w:hAnsi="Segoe UI" w:cs="Segoe UI"/>
          <w:noProof/>
          <w:color w:val="000000"/>
          <w:sz w:val="38"/>
          <w:szCs w:val="3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.6pt;margin-top:1.1pt;width:420.6pt;height:115.2pt;z-index:251658240">
            <v:textbox>
              <w:txbxContent>
                <w:p w:rsidR="00DD7B71" w:rsidRDefault="00DD7B71">
                  <w:proofErr w:type="gramStart"/>
                  <w:r>
                    <w:rPr>
                      <w:rStyle w:val="pythonkeywordcolor"/>
                      <w:rFonts w:ascii="Consolas" w:hAnsi="Consolas"/>
                      <w:color w:val="005CC5"/>
                      <w:sz w:val="18"/>
                      <w:szCs w:val="18"/>
                      <w:shd w:val="clear" w:color="auto" w:fill="FFFFFF"/>
                    </w:rPr>
                    <w:t>import</w:t>
                  </w:r>
                  <w:proofErr w:type="gramEnd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 pandas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mydataset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= {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  </w:t>
                  </w:r>
                  <w:r>
                    <w:rPr>
                      <w:rStyle w:val="pythonstringcolor"/>
                      <w:rFonts w:ascii="Consolas" w:hAnsi="Consolas"/>
                      <w:color w:val="008000"/>
                      <w:sz w:val="18"/>
                      <w:szCs w:val="18"/>
                      <w:shd w:val="clear" w:color="auto" w:fill="FFFFFF"/>
                    </w:rPr>
                    <w:t>'cars'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: [</w:t>
                  </w:r>
                  <w:r>
                    <w:rPr>
                      <w:rStyle w:val="pythonstringcolor"/>
                      <w:rFonts w:ascii="Consolas" w:hAnsi="Consolas"/>
                      <w:color w:val="008000"/>
                      <w:sz w:val="18"/>
                      <w:szCs w:val="18"/>
                      <w:shd w:val="clear" w:color="auto" w:fill="FFFFFF"/>
                    </w:rPr>
                    <w:t>"BMW"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, </w:t>
                  </w:r>
                  <w:r>
                    <w:rPr>
                      <w:rStyle w:val="pythonstringcolor"/>
                      <w:rFonts w:ascii="Consolas" w:hAnsi="Consolas"/>
                      <w:color w:val="008000"/>
                      <w:sz w:val="18"/>
                      <w:szCs w:val="18"/>
                      <w:shd w:val="clear" w:color="auto" w:fill="FFFFFF"/>
                    </w:rPr>
                    <w:t>"Volvo"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, </w:t>
                  </w:r>
                  <w:r>
                    <w:rPr>
                      <w:rStyle w:val="pythonstringcolor"/>
                      <w:rFonts w:ascii="Consolas" w:hAnsi="Consolas"/>
                      <w:color w:val="008000"/>
                      <w:sz w:val="18"/>
                      <w:szCs w:val="18"/>
                      <w:shd w:val="clear" w:color="auto" w:fill="FFFFFF"/>
                    </w:rPr>
                    <w:t>"Ford"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],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  </w:t>
                  </w:r>
                  <w:r>
                    <w:rPr>
                      <w:rStyle w:val="pythonstringcolor"/>
                      <w:rFonts w:ascii="Consolas" w:hAnsi="Consolas"/>
                      <w:color w:val="008000"/>
                      <w:sz w:val="18"/>
                      <w:szCs w:val="18"/>
                      <w:shd w:val="clear" w:color="auto" w:fill="FFFFFF"/>
                    </w:rPr>
                    <w:t>'</w:t>
                  </w:r>
                  <w:proofErr w:type="spellStart"/>
                  <w:r>
                    <w:rPr>
                      <w:rStyle w:val="pythonstringcolor"/>
                      <w:rFonts w:ascii="Consolas" w:hAnsi="Consolas"/>
                      <w:color w:val="008000"/>
                      <w:sz w:val="18"/>
                      <w:szCs w:val="18"/>
                      <w:shd w:val="clear" w:color="auto" w:fill="FFFFFF"/>
                    </w:rPr>
                    <w:t>passings</w:t>
                  </w:r>
                  <w:proofErr w:type="spellEnd"/>
                  <w:r>
                    <w:rPr>
                      <w:rStyle w:val="pythonstringcolor"/>
                      <w:rFonts w:ascii="Consolas" w:hAnsi="Consolas"/>
                      <w:color w:val="008000"/>
                      <w:sz w:val="18"/>
                      <w:szCs w:val="18"/>
                      <w:shd w:val="clear" w:color="auto" w:fill="FFFFFF"/>
                    </w:rPr>
                    <w:t>'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: [</w:t>
                  </w:r>
                  <w:r>
                    <w:rPr>
                      <w:rStyle w:val="pythonnumbercolor"/>
                      <w:rFonts w:ascii="Consolas" w:hAnsi="Consolas"/>
                      <w:color w:val="990055"/>
                      <w:sz w:val="18"/>
                      <w:szCs w:val="18"/>
                      <w:shd w:val="clear" w:color="auto" w:fill="FFFFFF"/>
                    </w:rPr>
                    <w:t>3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, </w:t>
                  </w:r>
                  <w:r>
                    <w:rPr>
                      <w:rStyle w:val="pythonnumbercolor"/>
                      <w:rFonts w:ascii="Consolas" w:hAnsi="Consolas"/>
                      <w:color w:val="990055"/>
                      <w:sz w:val="18"/>
                      <w:szCs w:val="18"/>
                      <w:shd w:val="clear" w:color="auto" w:fill="FFFFFF"/>
                    </w:rPr>
                    <w:t>7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, </w:t>
                  </w:r>
                  <w:r>
                    <w:rPr>
                      <w:rStyle w:val="pythonnumbercolor"/>
                      <w:rFonts w:ascii="Consolas" w:hAnsi="Consolas"/>
                      <w:color w:val="990055"/>
                      <w:sz w:val="18"/>
                      <w:szCs w:val="18"/>
                      <w:shd w:val="clear" w:color="auto" w:fill="FFFFFF"/>
                    </w:rPr>
                    <w:t>2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]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}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myvar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pandas.DataFrame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(</w:t>
                  </w:r>
                  <w:proofErr w:type="spellStart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mydataset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Style w:val="pythonkeywordcolor"/>
                      <w:rFonts w:ascii="Consolas" w:hAnsi="Consolas"/>
                      <w:color w:val="005CC5"/>
                      <w:sz w:val="18"/>
                      <w:szCs w:val="18"/>
                      <w:shd w:val="clear" w:color="auto" w:fill="FFFFFF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(</w:t>
                  </w:r>
                  <w:proofErr w:type="spellStart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myvar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)</w:t>
                  </w:r>
                </w:p>
              </w:txbxContent>
            </v:textbox>
          </v:shape>
        </w:pict>
      </w:r>
    </w:p>
    <w:p w:rsidR="00DD7B71" w:rsidRDefault="00DD7B71" w:rsidP="00DD7B71">
      <w:pPr>
        <w:shd w:val="clear" w:color="auto" w:fill="FFFFFF"/>
        <w:spacing w:before="120" w:after="120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</w:p>
    <w:p w:rsidR="00DD7B71" w:rsidRDefault="00DD7B71" w:rsidP="00DD7B71">
      <w:pPr>
        <w:shd w:val="clear" w:color="auto" w:fill="FFFFFF"/>
        <w:spacing w:before="120" w:after="120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</w:p>
    <w:p w:rsidR="00DD7B71" w:rsidRDefault="00DD7B71" w:rsidP="00DD7B71">
      <w:pPr>
        <w:shd w:val="clear" w:color="auto" w:fill="FFFFFF"/>
        <w:spacing w:before="120" w:after="120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</w:p>
    <w:p w:rsidR="00DD7B71" w:rsidRPr="00DD7B71" w:rsidRDefault="00DD7B71" w:rsidP="00DD7B71">
      <w:pPr>
        <w:shd w:val="clear" w:color="auto" w:fill="FFFFFF"/>
        <w:spacing w:before="120" w:after="120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DD7B71">
        <w:rPr>
          <w:rFonts w:ascii="Segoe UI" w:eastAsia="Times New Roman" w:hAnsi="Segoe UI" w:cs="Segoe UI"/>
          <w:color w:val="000000"/>
          <w:sz w:val="38"/>
          <w:szCs w:val="38"/>
        </w:rPr>
        <w:t xml:space="preserve">Pandas as </w:t>
      </w:r>
      <w:proofErr w:type="gramStart"/>
      <w:r w:rsidRPr="00DD7B71">
        <w:rPr>
          <w:rFonts w:ascii="Segoe UI" w:eastAsia="Times New Roman" w:hAnsi="Segoe UI" w:cs="Segoe UI"/>
          <w:color w:val="000000"/>
          <w:sz w:val="38"/>
          <w:szCs w:val="38"/>
        </w:rPr>
        <w:t>pd</w:t>
      </w:r>
      <w:proofErr w:type="gramEnd"/>
    </w:p>
    <w:p w:rsidR="00DD7B71" w:rsidRPr="00DD7B71" w:rsidRDefault="00DD7B71" w:rsidP="00DD7B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Pandas is</w:t>
      </w:r>
      <w:proofErr w:type="gramEnd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 xml:space="preserve"> usually imported under the </w:t>
      </w:r>
      <w:r w:rsidRPr="00DD7B71">
        <w:rPr>
          <w:rFonts w:ascii="Consolas" w:eastAsia="Times New Roman" w:hAnsi="Consolas" w:cs="Courier New"/>
          <w:color w:val="DC143C"/>
          <w:sz w:val="19"/>
        </w:rPr>
        <w:t>pd</w:t>
      </w:r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 alias.</w:t>
      </w:r>
    </w:p>
    <w:p w:rsidR="00DD7B71" w:rsidRPr="00DD7B71" w:rsidRDefault="00DD7B71" w:rsidP="00DD7B71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DD7B71">
        <w:rPr>
          <w:rFonts w:ascii="Verdana" w:eastAsia="Times New Roman" w:hAnsi="Verdana" w:cs="Times New Roman"/>
          <w:b/>
          <w:bCs/>
          <w:color w:val="000000"/>
          <w:sz w:val="18"/>
        </w:rPr>
        <w:t>alias</w:t>
      </w:r>
      <w:proofErr w:type="gramEnd"/>
      <w:r w:rsidRPr="00DD7B71">
        <w:rPr>
          <w:rFonts w:ascii="Verdana" w:eastAsia="Times New Roman" w:hAnsi="Verdana" w:cs="Times New Roman"/>
          <w:b/>
          <w:bCs/>
          <w:color w:val="000000"/>
          <w:sz w:val="18"/>
        </w:rPr>
        <w:t>:</w:t>
      </w:r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 In Python alias are an alternate name for referring to the same thing.</w:t>
      </w:r>
    </w:p>
    <w:p w:rsidR="00DD7B71" w:rsidRPr="00DD7B71" w:rsidRDefault="00DD7B71" w:rsidP="00DD7B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Create an alias with the </w:t>
      </w:r>
      <w:r w:rsidRPr="00DD7B71">
        <w:rPr>
          <w:rFonts w:ascii="Consolas" w:eastAsia="Times New Roman" w:hAnsi="Consolas" w:cs="Courier New"/>
          <w:color w:val="DC143C"/>
          <w:sz w:val="19"/>
        </w:rPr>
        <w:t>as</w:t>
      </w:r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 keyword while importing:</w:t>
      </w:r>
    </w:p>
    <w:p w:rsidR="00DD7B71" w:rsidRPr="00DD7B71" w:rsidRDefault="00DD7B71" w:rsidP="00DD7B7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D7B71">
        <w:rPr>
          <w:rFonts w:ascii="Consolas" w:eastAsia="Times New Roman" w:hAnsi="Consolas" w:cs="Times New Roman"/>
          <w:color w:val="005CC5"/>
          <w:sz w:val="18"/>
        </w:rPr>
        <w:t>import</w:t>
      </w:r>
      <w:proofErr w:type="gramEnd"/>
      <w:r w:rsidRPr="00DD7B71">
        <w:rPr>
          <w:rFonts w:ascii="Consolas" w:eastAsia="Times New Roman" w:hAnsi="Consolas" w:cs="Times New Roman"/>
          <w:color w:val="000000"/>
          <w:sz w:val="18"/>
        </w:rPr>
        <w:t> pandas as pd</w:t>
      </w:r>
    </w:p>
    <w:p w:rsidR="00DD7B71" w:rsidRDefault="00DD7B71" w:rsidP="00DD7B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Now the Pandas package can be referred to as </w:t>
      </w:r>
      <w:proofErr w:type="gramStart"/>
      <w:r w:rsidRPr="00DD7B71">
        <w:rPr>
          <w:rFonts w:ascii="Consolas" w:eastAsia="Times New Roman" w:hAnsi="Consolas" w:cs="Courier New"/>
          <w:color w:val="DC143C"/>
          <w:sz w:val="19"/>
        </w:rPr>
        <w:t>pd</w:t>
      </w:r>
      <w:proofErr w:type="gramEnd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 instead of </w:t>
      </w:r>
      <w:r w:rsidRPr="00DD7B71">
        <w:rPr>
          <w:rFonts w:ascii="Consolas" w:eastAsia="Times New Roman" w:hAnsi="Consolas" w:cs="Courier New"/>
          <w:color w:val="DC143C"/>
          <w:sz w:val="19"/>
        </w:rPr>
        <w:t>pandas</w:t>
      </w:r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DD7B71" w:rsidRDefault="00DD7B71"/>
    <w:p w:rsidR="00DD7B71" w:rsidRDefault="00892787">
      <w:r w:rsidRPr="00892787">
        <w:rPr>
          <w:rFonts w:ascii="Verdana" w:eastAsia="Times New Roman" w:hAnsi="Verdana" w:cs="Times New Roman"/>
          <w:noProof/>
          <w:color w:val="000000"/>
          <w:sz w:val="18"/>
          <w:szCs w:val="18"/>
        </w:rPr>
        <w:lastRenderedPageBreak/>
        <w:pict>
          <v:shape id="_x0000_s1028" type="#_x0000_t202" style="position:absolute;margin-left:-.6pt;margin-top:-65.4pt;width:396pt;height:130.8pt;z-index:251659264">
            <v:textbox>
              <w:txbxContent>
                <w:p w:rsidR="00DD7B71" w:rsidRDefault="00DD7B71">
                  <w:proofErr w:type="gramStart"/>
                  <w:r>
                    <w:rPr>
                      <w:rStyle w:val="pythonkeywordcolor"/>
                      <w:rFonts w:ascii="Consolas" w:hAnsi="Consolas"/>
                      <w:color w:val="005CC5"/>
                      <w:sz w:val="18"/>
                      <w:szCs w:val="18"/>
                      <w:shd w:val="clear" w:color="auto" w:fill="FFFFFF"/>
                    </w:rPr>
                    <w:t>import</w:t>
                  </w:r>
                  <w:proofErr w:type="gramEnd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 pandas as pd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mydataset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= {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  </w:t>
                  </w:r>
                  <w:r>
                    <w:rPr>
                      <w:rStyle w:val="pythonstringcolor"/>
                      <w:rFonts w:ascii="Consolas" w:hAnsi="Consolas"/>
                      <w:color w:val="008000"/>
                      <w:sz w:val="18"/>
                      <w:szCs w:val="18"/>
                      <w:shd w:val="clear" w:color="auto" w:fill="FFFFFF"/>
                    </w:rPr>
                    <w:t>'cars'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: [</w:t>
                  </w:r>
                  <w:r>
                    <w:rPr>
                      <w:rStyle w:val="pythonstringcolor"/>
                      <w:rFonts w:ascii="Consolas" w:hAnsi="Consolas"/>
                      <w:color w:val="008000"/>
                      <w:sz w:val="18"/>
                      <w:szCs w:val="18"/>
                      <w:shd w:val="clear" w:color="auto" w:fill="FFFFFF"/>
                    </w:rPr>
                    <w:t>"BMW"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, </w:t>
                  </w:r>
                  <w:r>
                    <w:rPr>
                      <w:rStyle w:val="pythonstringcolor"/>
                      <w:rFonts w:ascii="Consolas" w:hAnsi="Consolas"/>
                      <w:color w:val="008000"/>
                      <w:sz w:val="18"/>
                      <w:szCs w:val="18"/>
                      <w:shd w:val="clear" w:color="auto" w:fill="FFFFFF"/>
                    </w:rPr>
                    <w:t>"Volvo"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, </w:t>
                  </w:r>
                  <w:r>
                    <w:rPr>
                      <w:rStyle w:val="pythonstringcolor"/>
                      <w:rFonts w:ascii="Consolas" w:hAnsi="Consolas"/>
                      <w:color w:val="008000"/>
                      <w:sz w:val="18"/>
                      <w:szCs w:val="18"/>
                      <w:shd w:val="clear" w:color="auto" w:fill="FFFFFF"/>
                    </w:rPr>
                    <w:t>"Ford"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],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  </w:t>
                  </w:r>
                  <w:r>
                    <w:rPr>
                      <w:rStyle w:val="pythonstringcolor"/>
                      <w:rFonts w:ascii="Consolas" w:hAnsi="Consolas"/>
                      <w:color w:val="008000"/>
                      <w:sz w:val="18"/>
                      <w:szCs w:val="18"/>
                      <w:shd w:val="clear" w:color="auto" w:fill="FFFFFF"/>
                    </w:rPr>
                    <w:t>'</w:t>
                  </w:r>
                  <w:proofErr w:type="spellStart"/>
                  <w:r>
                    <w:rPr>
                      <w:rStyle w:val="pythonstringcolor"/>
                      <w:rFonts w:ascii="Consolas" w:hAnsi="Consolas"/>
                      <w:color w:val="008000"/>
                      <w:sz w:val="18"/>
                      <w:szCs w:val="18"/>
                      <w:shd w:val="clear" w:color="auto" w:fill="FFFFFF"/>
                    </w:rPr>
                    <w:t>passings</w:t>
                  </w:r>
                  <w:proofErr w:type="spellEnd"/>
                  <w:r>
                    <w:rPr>
                      <w:rStyle w:val="pythonstringcolor"/>
                      <w:rFonts w:ascii="Consolas" w:hAnsi="Consolas"/>
                      <w:color w:val="008000"/>
                      <w:sz w:val="18"/>
                      <w:szCs w:val="18"/>
                      <w:shd w:val="clear" w:color="auto" w:fill="FFFFFF"/>
                    </w:rPr>
                    <w:t>'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: [</w:t>
                  </w:r>
                  <w:r>
                    <w:rPr>
                      <w:rStyle w:val="pythonnumbercolor"/>
                      <w:rFonts w:ascii="Consolas" w:hAnsi="Consolas"/>
                      <w:color w:val="990055"/>
                      <w:sz w:val="18"/>
                      <w:szCs w:val="18"/>
                      <w:shd w:val="clear" w:color="auto" w:fill="FFFFFF"/>
                    </w:rPr>
                    <w:t>3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, </w:t>
                  </w:r>
                  <w:r>
                    <w:rPr>
                      <w:rStyle w:val="pythonnumbercolor"/>
                      <w:rFonts w:ascii="Consolas" w:hAnsi="Consolas"/>
                      <w:color w:val="990055"/>
                      <w:sz w:val="18"/>
                      <w:szCs w:val="18"/>
                      <w:shd w:val="clear" w:color="auto" w:fill="FFFFFF"/>
                    </w:rPr>
                    <w:t>7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, </w:t>
                  </w:r>
                  <w:r>
                    <w:rPr>
                      <w:rStyle w:val="pythonnumbercolor"/>
                      <w:rFonts w:ascii="Consolas" w:hAnsi="Consolas"/>
                      <w:color w:val="990055"/>
                      <w:sz w:val="18"/>
                      <w:szCs w:val="18"/>
                      <w:shd w:val="clear" w:color="auto" w:fill="FFFFFF"/>
                    </w:rPr>
                    <w:t>2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]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}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myvar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pd.DataFrame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(</w:t>
                  </w:r>
                  <w:proofErr w:type="spellStart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mydataset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Style w:val="pythonkeywordcolor"/>
                      <w:rFonts w:ascii="Consolas" w:hAnsi="Consolas"/>
                      <w:color w:val="005CC5"/>
                      <w:sz w:val="18"/>
                      <w:szCs w:val="18"/>
                      <w:shd w:val="clear" w:color="auto" w:fill="FFFFFF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(</w:t>
                  </w:r>
                  <w:proofErr w:type="spellStart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myvar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)</w:t>
                  </w:r>
                </w:p>
              </w:txbxContent>
            </v:textbox>
          </v:shape>
        </w:pict>
      </w:r>
    </w:p>
    <w:p w:rsidR="00DD7B71" w:rsidRPr="00DD7B71" w:rsidRDefault="00DD7B71" w:rsidP="00DD7B71"/>
    <w:p w:rsidR="00DD7B71" w:rsidRDefault="00DD7B71" w:rsidP="00DD7B71"/>
    <w:p w:rsidR="004E5218" w:rsidRDefault="004E5218" w:rsidP="004E5218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Checking Pandas Version</w:t>
      </w:r>
    </w:p>
    <w:p w:rsidR="004E5218" w:rsidRDefault="00892787" w:rsidP="004E52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pict>
          <v:shape id="_x0000_s1029" type="#_x0000_t202" style="position:absolute;margin-left:3pt;margin-top:26.2pt;width:273.6pt;height:48pt;z-index:251660288">
            <v:textbox>
              <w:txbxContent>
                <w:p w:rsidR="004E5218" w:rsidRDefault="004E5218">
                  <w:proofErr w:type="gramStart"/>
                  <w:r>
                    <w:rPr>
                      <w:rStyle w:val="pythonkeywordcolor"/>
                      <w:rFonts w:ascii="Consolas" w:hAnsi="Consolas"/>
                      <w:color w:val="005CC5"/>
                      <w:sz w:val="18"/>
                      <w:szCs w:val="18"/>
                      <w:shd w:val="clear" w:color="auto" w:fill="FFFFFF"/>
                    </w:rPr>
                    <w:t>import</w:t>
                  </w:r>
                  <w:proofErr w:type="gramEnd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 pandas as pd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Style w:val="pythonkeywordcolor"/>
                      <w:rFonts w:ascii="Consolas" w:hAnsi="Consolas"/>
                      <w:color w:val="005CC5"/>
                      <w:sz w:val="18"/>
                      <w:szCs w:val="18"/>
                      <w:shd w:val="clear" w:color="auto" w:fill="FFFFFF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(</w:t>
                  </w:r>
                  <w:proofErr w:type="spellStart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pd.__version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__)</w:t>
                  </w:r>
                </w:p>
              </w:txbxContent>
            </v:textbox>
          </v:shape>
        </w:pict>
      </w:r>
      <w:r w:rsidR="004E5218">
        <w:rPr>
          <w:rFonts w:ascii="Verdana" w:hAnsi="Verdana"/>
          <w:color w:val="000000"/>
          <w:sz w:val="18"/>
          <w:szCs w:val="18"/>
        </w:rPr>
        <w:t>The version string is stored under </w:t>
      </w:r>
      <w:r w:rsidR="004E5218">
        <w:rPr>
          <w:rStyle w:val="HTMLCode"/>
          <w:rFonts w:ascii="Consolas" w:hAnsi="Consolas"/>
          <w:color w:val="DC143C"/>
          <w:sz w:val="19"/>
          <w:szCs w:val="19"/>
        </w:rPr>
        <w:t>__version__</w:t>
      </w:r>
      <w:r w:rsidR="004E5218">
        <w:rPr>
          <w:rFonts w:ascii="Verdana" w:hAnsi="Verdana"/>
          <w:color w:val="000000"/>
          <w:sz w:val="18"/>
          <w:szCs w:val="18"/>
        </w:rPr>
        <w:t> attribute.</w:t>
      </w:r>
    </w:p>
    <w:p w:rsidR="00DD7B71" w:rsidRDefault="00DD7B71" w:rsidP="00DD7B71"/>
    <w:p w:rsidR="00BB5840" w:rsidRDefault="00BB5840" w:rsidP="00DD7B71"/>
    <w:p w:rsidR="00BB5840" w:rsidRDefault="00BB5840" w:rsidP="00DD7B71"/>
    <w:p w:rsidR="00BB5840" w:rsidRDefault="00BB5840" w:rsidP="00BB5840">
      <w:pPr>
        <w:pStyle w:val="Heading4"/>
        <w:shd w:val="clear" w:color="auto" w:fill="FFFFFF"/>
        <w:spacing w:before="0" w:after="60"/>
        <w:rPr>
          <w:rFonts w:ascii="Segoe UI" w:hAnsi="Segoe UI" w:cs="Segoe UI"/>
          <w:b w:val="0"/>
          <w:bCs w:val="0"/>
          <w:color w:val="8045E5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8045E5"/>
          <w:sz w:val="29"/>
          <w:szCs w:val="29"/>
        </w:rPr>
        <w:t>REMEMBER</w:t>
      </w:r>
    </w:p>
    <w:p w:rsidR="00BB5840" w:rsidRDefault="00BB5840" w:rsidP="00BB584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23"/>
          <w:szCs w:val="23"/>
        </w:rPr>
      </w:pPr>
      <w:r>
        <w:rPr>
          <w:rFonts w:ascii="Segoe UI" w:hAnsi="Segoe UI" w:cs="Segoe UI"/>
          <w:color w:val="222832"/>
          <w:sz w:val="23"/>
          <w:szCs w:val="23"/>
        </w:rPr>
        <w:t>Import the package, aka </w:t>
      </w:r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import</w:t>
      </w:r>
      <w:r>
        <w:rPr>
          <w:rStyle w:val="HTMLCode"/>
          <w:rFonts w:ascii="Consolas" w:hAnsi="Consolas"/>
          <w:color w:val="912583"/>
          <w:bdr w:val="single" w:sz="4" w:space="0" w:color="D1D5DA" w:frame="1"/>
          <w:shd w:val="clear" w:color="auto" w:fill="F3F4F5"/>
        </w:rPr>
        <w:t> </w:t>
      </w:r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pandas</w:t>
      </w:r>
      <w:r>
        <w:rPr>
          <w:rStyle w:val="HTMLCode"/>
          <w:rFonts w:ascii="Consolas" w:hAnsi="Consolas"/>
          <w:color w:val="912583"/>
          <w:bdr w:val="single" w:sz="4" w:space="0" w:color="D1D5DA" w:frame="1"/>
          <w:shd w:val="clear" w:color="auto" w:fill="F3F4F5"/>
        </w:rPr>
        <w:t> </w:t>
      </w:r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as</w:t>
      </w:r>
      <w:r>
        <w:rPr>
          <w:rStyle w:val="HTMLCode"/>
          <w:rFonts w:ascii="Consolas" w:hAnsi="Consolas"/>
          <w:color w:val="912583"/>
          <w:bdr w:val="single" w:sz="4" w:space="0" w:color="D1D5DA" w:frame="1"/>
          <w:shd w:val="clear" w:color="auto" w:fill="F3F4F5"/>
        </w:rPr>
        <w:t> </w:t>
      </w:r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pd</w:t>
      </w:r>
    </w:p>
    <w:p w:rsidR="00BB5840" w:rsidRDefault="00BB5840" w:rsidP="00BB584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23"/>
          <w:szCs w:val="23"/>
        </w:rPr>
      </w:pPr>
      <w:r>
        <w:rPr>
          <w:rFonts w:ascii="Segoe UI" w:hAnsi="Segoe UI" w:cs="Segoe UI"/>
          <w:color w:val="222832"/>
          <w:sz w:val="23"/>
          <w:szCs w:val="23"/>
        </w:rPr>
        <w:t>A table of data is stored as a pandas </w:t>
      </w:r>
      <w:proofErr w:type="spellStart"/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DataFrame</w:t>
      </w:r>
      <w:proofErr w:type="spellEnd"/>
    </w:p>
    <w:p w:rsidR="00BB5840" w:rsidRDefault="00BB5840" w:rsidP="00BB584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23"/>
          <w:szCs w:val="23"/>
        </w:rPr>
      </w:pPr>
      <w:r>
        <w:rPr>
          <w:rFonts w:ascii="Segoe UI" w:hAnsi="Segoe UI" w:cs="Segoe UI"/>
          <w:color w:val="222832"/>
          <w:sz w:val="23"/>
          <w:szCs w:val="23"/>
        </w:rPr>
        <w:t>Each column in a </w:t>
      </w:r>
      <w:proofErr w:type="spellStart"/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DataFrame</w:t>
      </w:r>
      <w:proofErr w:type="spellEnd"/>
      <w:r>
        <w:rPr>
          <w:rFonts w:ascii="Segoe UI" w:hAnsi="Segoe UI" w:cs="Segoe UI"/>
          <w:color w:val="222832"/>
          <w:sz w:val="23"/>
          <w:szCs w:val="23"/>
        </w:rPr>
        <w:t> is a </w:t>
      </w:r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Series</w:t>
      </w:r>
    </w:p>
    <w:p w:rsidR="00BB5840" w:rsidRDefault="00BB5840" w:rsidP="00BB584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23"/>
          <w:szCs w:val="23"/>
        </w:rPr>
      </w:pPr>
      <w:r>
        <w:rPr>
          <w:rFonts w:ascii="Segoe UI" w:hAnsi="Segoe UI" w:cs="Segoe UI"/>
          <w:color w:val="222832"/>
          <w:sz w:val="23"/>
          <w:szCs w:val="23"/>
        </w:rPr>
        <w:t>You can do things by applying a method to a </w:t>
      </w:r>
      <w:proofErr w:type="spellStart"/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DataFrame</w:t>
      </w:r>
      <w:proofErr w:type="spellEnd"/>
      <w:r>
        <w:rPr>
          <w:rFonts w:ascii="Segoe UI" w:hAnsi="Segoe UI" w:cs="Segoe UI"/>
          <w:color w:val="222832"/>
          <w:sz w:val="23"/>
          <w:szCs w:val="23"/>
        </w:rPr>
        <w:t> or </w:t>
      </w:r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Series</w:t>
      </w:r>
    </w:p>
    <w:p w:rsidR="00BB5840" w:rsidRPr="00DD7B71" w:rsidRDefault="00BB5840" w:rsidP="00DD7B71"/>
    <w:sectPr w:rsidR="00BB5840" w:rsidRPr="00DD7B71" w:rsidSect="008927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udio-Feixen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MonoN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0171"/>
    <w:multiLevelType w:val="multilevel"/>
    <w:tmpl w:val="F56E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F60A2E"/>
    <w:multiLevelType w:val="multilevel"/>
    <w:tmpl w:val="6A6C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49F7088"/>
    <w:multiLevelType w:val="multilevel"/>
    <w:tmpl w:val="E252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6A0A43"/>
    <w:multiLevelType w:val="multilevel"/>
    <w:tmpl w:val="A37C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D7B71"/>
    <w:rsid w:val="004E5218"/>
    <w:rsid w:val="00743170"/>
    <w:rsid w:val="00892787"/>
    <w:rsid w:val="00982B55"/>
    <w:rsid w:val="00BA139E"/>
    <w:rsid w:val="00BB5840"/>
    <w:rsid w:val="00DD7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787"/>
  </w:style>
  <w:style w:type="paragraph" w:styleId="Heading2">
    <w:name w:val="heading 2"/>
    <w:basedOn w:val="Normal"/>
    <w:link w:val="Heading2Char"/>
    <w:uiPriority w:val="9"/>
    <w:qFormat/>
    <w:rsid w:val="00DD7B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8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7B7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D7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-margin">
    <w:name w:val="p-margin"/>
    <w:basedOn w:val="Normal"/>
    <w:rsid w:val="00DD7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7B7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D7B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7B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B71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DD7B71"/>
  </w:style>
  <w:style w:type="character" w:customStyle="1" w:styleId="pythonkeywordcolor">
    <w:name w:val="pythonkeywordcolor"/>
    <w:basedOn w:val="DefaultParagraphFont"/>
    <w:rsid w:val="00DD7B71"/>
  </w:style>
  <w:style w:type="character" w:customStyle="1" w:styleId="pythonstringcolor">
    <w:name w:val="pythonstringcolor"/>
    <w:basedOn w:val="DefaultParagraphFont"/>
    <w:rsid w:val="00DD7B71"/>
  </w:style>
  <w:style w:type="character" w:customStyle="1" w:styleId="pythonnumbercolor">
    <w:name w:val="pythonnumbercolor"/>
    <w:basedOn w:val="DefaultParagraphFont"/>
    <w:rsid w:val="00DD7B71"/>
  </w:style>
  <w:style w:type="character" w:customStyle="1" w:styleId="Heading4Char">
    <w:name w:val="Heading 4 Char"/>
    <w:basedOn w:val="DefaultParagraphFont"/>
    <w:link w:val="Heading4"/>
    <w:uiPriority w:val="9"/>
    <w:semiHidden/>
    <w:rsid w:val="00BB58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re">
    <w:name w:val="pre"/>
    <w:basedOn w:val="DefaultParagraphFont"/>
    <w:rsid w:val="00BB58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7191">
          <w:marLeft w:val="-240"/>
          <w:marRight w:val="-24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2344">
          <w:marLeft w:val="-384"/>
          <w:marRight w:val="-384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3973">
          <w:marLeft w:val="-240"/>
          <w:marRight w:val="-24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tutorial/seaborn-python-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camp.com/tutorial/matplotlib-tutorial-pyth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tutorial/python-numpy-tutori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atacamp.com/tutorial/pandas-sort-values" TargetMode="External"/><Relationship Id="rId10" Type="http://schemas.openxmlformats.org/officeDocument/2006/relationships/hyperlink" Target="https://www.datacamp.com/tutorial/machine-learning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courses/introduction-to-data-visualization-with-plotly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Yashwani Sharma</dc:creator>
  <cp:keywords/>
  <dc:description/>
  <cp:lastModifiedBy>Yashwani Sharma</cp:lastModifiedBy>
  <cp:revision>5</cp:revision>
  <dcterms:created xsi:type="dcterms:W3CDTF">2025-06-09T16:47:00Z</dcterms:created>
  <dcterms:modified xsi:type="dcterms:W3CDTF">2025-06-18T09:18:00Z</dcterms:modified>
</cp:coreProperties>
</file>