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C92" w:rsidRPr="009E3C92" w:rsidRDefault="009E3C92" w:rsidP="009E3C92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50"/>
        </w:rPr>
      </w:pPr>
      <w:r w:rsidRPr="009E3C92">
        <w:rPr>
          <w:rFonts w:ascii="Times New Roman" w:eastAsia="Times New Roman" w:hAnsi="Times New Roman" w:cs="Times New Roman"/>
          <w:color w:val="000000"/>
          <w:kern w:val="36"/>
          <w:sz w:val="44"/>
          <w:szCs w:val="50"/>
        </w:rPr>
        <w:t>Python </w:t>
      </w:r>
      <w:r w:rsidRPr="009E3C92">
        <w:rPr>
          <w:rFonts w:ascii="Times New Roman" w:eastAsia="Times New Roman" w:hAnsi="Times New Roman" w:cs="Times New Roman"/>
          <w:color w:val="000000"/>
          <w:kern w:val="36"/>
          <w:sz w:val="44"/>
        </w:rPr>
        <w:t>Strings</w:t>
      </w:r>
    </w:p>
    <w:p w:rsidR="009E3C92" w:rsidRPr="009E3C92" w:rsidRDefault="009E3C92" w:rsidP="009E3C92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</w:pPr>
      <w:r w:rsidRPr="009E3C92"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  <w:t>Strings</w:t>
      </w:r>
    </w:p>
    <w:p w:rsidR="009E3C92" w:rsidRP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18"/>
        </w:rPr>
      </w:pPr>
      <w:r w:rsidRPr="009E3C92">
        <w:rPr>
          <w:color w:val="000000"/>
          <w:sz w:val="20"/>
          <w:szCs w:val="18"/>
        </w:rPr>
        <w:t>Strings in python are surrounded by either single quotation marks, or double quotation marks.</w:t>
      </w:r>
    </w:p>
    <w:p w:rsidR="009E3C92" w:rsidRP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18"/>
        </w:rPr>
      </w:pPr>
      <w:r w:rsidRPr="009E3C92">
        <w:rPr>
          <w:rStyle w:val="w3-codespan"/>
          <w:rFonts w:eastAsiaTheme="majorEastAsia"/>
          <w:color w:val="DC143C"/>
          <w:sz w:val="20"/>
          <w:szCs w:val="19"/>
        </w:rPr>
        <w:t>'</w:t>
      </w:r>
      <w:proofErr w:type="gramStart"/>
      <w:r w:rsidRPr="009E3C92">
        <w:rPr>
          <w:rStyle w:val="w3-codespan"/>
          <w:rFonts w:eastAsiaTheme="majorEastAsia"/>
          <w:color w:val="DC143C"/>
          <w:sz w:val="20"/>
          <w:szCs w:val="19"/>
        </w:rPr>
        <w:t>hello</w:t>
      </w:r>
      <w:proofErr w:type="gramEnd"/>
      <w:r w:rsidRPr="009E3C92">
        <w:rPr>
          <w:rStyle w:val="w3-codespan"/>
          <w:rFonts w:eastAsiaTheme="majorEastAsia"/>
          <w:color w:val="DC143C"/>
          <w:sz w:val="20"/>
          <w:szCs w:val="19"/>
        </w:rPr>
        <w:t>'</w:t>
      </w:r>
      <w:r w:rsidRPr="009E3C92">
        <w:rPr>
          <w:color w:val="000000"/>
          <w:sz w:val="20"/>
          <w:szCs w:val="18"/>
        </w:rPr>
        <w:t> is the same as </w:t>
      </w:r>
      <w:r w:rsidRPr="009E3C92">
        <w:rPr>
          <w:rStyle w:val="w3-codespan"/>
          <w:rFonts w:eastAsiaTheme="majorEastAsia"/>
          <w:color w:val="DC143C"/>
          <w:sz w:val="20"/>
          <w:szCs w:val="19"/>
        </w:rPr>
        <w:t>"hello"</w:t>
      </w:r>
      <w:r w:rsidRPr="009E3C92">
        <w:rPr>
          <w:color w:val="000000"/>
          <w:sz w:val="20"/>
          <w:szCs w:val="18"/>
        </w:rPr>
        <w:t>.</w:t>
      </w:r>
    </w:p>
    <w:p w:rsidR="009E3C92" w:rsidRP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18"/>
        </w:rPr>
      </w:pPr>
      <w:r w:rsidRPr="009E3C92">
        <w:rPr>
          <w:color w:val="000000"/>
          <w:sz w:val="20"/>
          <w:szCs w:val="18"/>
        </w:rPr>
        <w:t>You can display a string literal with the </w:t>
      </w:r>
      <w:proofErr w:type="gramStart"/>
      <w:r w:rsidRPr="009E3C92">
        <w:rPr>
          <w:rStyle w:val="HTMLCode"/>
          <w:rFonts w:ascii="Times New Roman" w:hAnsi="Times New Roman" w:cs="Times New Roman"/>
          <w:color w:val="DC143C"/>
          <w:szCs w:val="19"/>
        </w:rPr>
        <w:t>print(</w:t>
      </w:r>
      <w:proofErr w:type="gramEnd"/>
      <w:r w:rsidRPr="009E3C92">
        <w:rPr>
          <w:rStyle w:val="HTMLCode"/>
          <w:rFonts w:ascii="Times New Roman" w:hAnsi="Times New Roman" w:cs="Times New Roman"/>
          <w:color w:val="DC143C"/>
          <w:szCs w:val="19"/>
        </w:rPr>
        <w:t>)</w:t>
      </w:r>
      <w:r w:rsidRPr="009E3C92">
        <w:rPr>
          <w:color w:val="000000"/>
          <w:sz w:val="20"/>
          <w:szCs w:val="18"/>
        </w:rPr>
        <w:t> function:</w:t>
      </w:r>
    </w:p>
    <w:p w:rsidR="009E3C92" w:rsidRPr="009E3C92" w:rsidRDefault="009E3C92" w:rsidP="009E3C92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</w:pPr>
      <w:r w:rsidRPr="009E3C92"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  <w:t xml:space="preserve">Quotes </w:t>
      </w:r>
      <w:proofErr w:type="gramStart"/>
      <w:r w:rsidRPr="009E3C92"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  <w:t>Inside</w:t>
      </w:r>
      <w:proofErr w:type="gramEnd"/>
      <w:r w:rsidRPr="009E3C92"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  <w:t xml:space="preserve"> Quotes</w:t>
      </w:r>
    </w:p>
    <w:p w:rsidR="009E3C92" w:rsidRP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18"/>
        </w:rPr>
      </w:pPr>
      <w:r w:rsidRPr="009E3C92">
        <w:rPr>
          <w:color w:val="000000"/>
          <w:sz w:val="20"/>
          <w:szCs w:val="18"/>
        </w:rPr>
        <w:t>You can use quotes inside a string, as long as they don't match the quotes surrounding the string:</w:t>
      </w:r>
    </w:p>
    <w:p w:rsidR="009E3C92" w:rsidRPr="009E3C92" w:rsidRDefault="009E3C92" w:rsidP="009E3C92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</w:pPr>
      <w:r w:rsidRPr="009E3C92"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  <w:t>Assign String to a Variable</w:t>
      </w:r>
    </w:p>
    <w:p w:rsidR="009E3C92" w:rsidRP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18"/>
        </w:rPr>
      </w:pPr>
      <w:r w:rsidRPr="009E3C92">
        <w:rPr>
          <w:color w:val="000000"/>
          <w:sz w:val="20"/>
          <w:szCs w:val="18"/>
        </w:rPr>
        <w:t>Assigning a string to a variable is done with the variable name followed by an equal sign and the string</w:t>
      </w:r>
    </w:p>
    <w:p w:rsidR="009E3C92" w:rsidRPr="009E3C92" w:rsidRDefault="009E3C92" w:rsidP="009E3C92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</w:pPr>
      <w:r w:rsidRPr="009E3C92">
        <w:rPr>
          <w:rFonts w:ascii="Times New Roman" w:hAnsi="Times New Roman" w:cs="Times New Roman"/>
          <w:b w:val="0"/>
          <w:bCs w:val="0"/>
          <w:color w:val="000000"/>
          <w:sz w:val="32"/>
          <w:szCs w:val="38"/>
        </w:rPr>
        <w:t>Multiline Strings</w:t>
      </w:r>
    </w:p>
    <w:p w:rsidR="009E3C92" w:rsidRP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18"/>
        </w:rPr>
      </w:pPr>
      <w:r w:rsidRPr="009E3C92">
        <w:rPr>
          <w:color w:val="000000"/>
          <w:sz w:val="20"/>
          <w:szCs w:val="18"/>
        </w:rPr>
        <w:t>You can assign a multiline string to a variable by using three quotes: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Strings are Arrays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Like many other popular programming languages, strings in Python are arrays of bytes representing </w:t>
      </w:r>
      <w:proofErr w:type="spellStart"/>
      <w:r>
        <w:rPr>
          <w:rFonts w:ascii="Verdana" w:hAnsi="Verdana"/>
          <w:color w:val="000000"/>
          <w:sz w:val="18"/>
          <w:szCs w:val="18"/>
        </w:rPr>
        <w:t>unicode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characters.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However, Python does not have a character data type, a single character is simply a string with a length of 1.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Square brackets can be used to access elements of the string.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Looping Through a String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Since strings are arrays, we can loop through the characters in a string, with </w:t>
      </w:r>
      <w:proofErr w:type="gramStart"/>
      <w:r>
        <w:rPr>
          <w:rFonts w:ascii="Verdana" w:hAnsi="Verdana"/>
          <w:color w:val="000000"/>
          <w:sz w:val="18"/>
          <w:szCs w:val="18"/>
        </w:rPr>
        <w:t>a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for</w:t>
      </w:r>
      <w:proofErr w:type="gramEnd"/>
      <w:r>
        <w:rPr>
          <w:rFonts w:ascii="Verdana" w:hAnsi="Verdana"/>
          <w:color w:val="000000"/>
          <w:sz w:val="18"/>
          <w:szCs w:val="18"/>
        </w:rPr>
        <w:t> loop.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String Length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get the length of a string, use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len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function.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Check String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check if a certain phrase or character is present in a string, we can use the keyword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in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Check if NOT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check if a certain phrase or character is NOT present in a string, we can use the keyword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not in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9E3C92" w:rsidRDefault="009E3C92" w:rsidP="009E3C9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Slicing Strings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Slicing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return a range of characters by using the slice syntax.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Specify the start index and the end index, separated by a colon, to return a part of the string.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Slice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From</w:t>
      </w:r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the Start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By leaving out the start index, the range will start at the first character: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Slice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the End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By leaving out the </w:t>
      </w:r>
      <w:r>
        <w:rPr>
          <w:rStyle w:val="Emphasis"/>
          <w:rFonts w:ascii="Verdana" w:eastAsiaTheme="majorEastAsia" w:hAnsi="Verdana"/>
          <w:color w:val="000000"/>
          <w:sz w:val="18"/>
          <w:szCs w:val="18"/>
        </w:rPr>
        <w:t>end </w:t>
      </w:r>
      <w:r>
        <w:rPr>
          <w:rFonts w:ascii="Verdana" w:hAnsi="Verdana"/>
          <w:color w:val="000000"/>
          <w:sz w:val="18"/>
          <w:szCs w:val="18"/>
        </w:rPr>
        <w:t>index, the range will go to the end: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Negative Indexing</w:t>
      </w:r>
    </w:p>
    <w:p w:rsidR="00000000" w:rsidRDefault="009E3C92" w:rsidP="009E3C9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Use negative indexes to start the slice from the end of the string:</w:t>
      </w:r>
    </w:p>
    <w:p w:rsidR="009E3C92" w:rsidRDefault="009E3C92" w:rsidP="009E3C9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Modify Strings</w:t>
      </w:r>
    </w:p>
    <w:p w:rsidR="009E3C92" w:rsidRDefault="009E3C92" w:rsidP="009E3C92">
      <w:pPr>
        <w:pStyle w:val="intro"/>
        <w:spacing w:before="288" w:beforeAutospacing="0" w:after="288" w:afterAutospacing="0"/>
        <w:rPr>
          <w:sz w:val="19"/>
          <w:szCs w:val="19"/>
        </w:rPr>
      </w:pPr>
      <w:r>
        <w:rPr>
          <w:sz w:val="19"/>
          <w:szCs w:val="19"/>
        </w:rPr>
        <w:t>Python has a set of built-in methods that you can use on strings.</w:t>
      </w:r>
    </w:p>
    <w:p w:rsidR="009E3C92" w:rsidRDefault="009E3C92" w:rsidP="009E3C92">
      <w:pPr>
        <w:pStyle w:val="Heading2"/>
        <w:spacing w:before="120" w:after="120"/>
        <w:rPr>
          <w:rFonts w:ascii="Segoe UI" w:hAnsi="Segoe UI" w:cs="Segoe UI"/>
          <w:b w:val="0"/>
          <w:bCs w:val="0"/>
          <w:sz w:val="38"/>
          <w:szCs w:val="38"/>
        </w:rPr>
      </w:pPr>
      <w:r>
        <w:rPr>
          <w:rFonts w:ascii="Segoe UI" w:hAnsi="Segoe UI" w:cs="Segoe UI"/>
          <w:b w:val="0"/>
          <w:bCs w:val="0"/>
          <w:sz w:val="38"/>
          <w:szCs w:val="38"/>
        </w:rPr>
        <w:t>Upper Case</w:t>
      </w:r>
    </w:p>
    <w:p w:rsidR="009E3C92" w:rsidRDefault="009E3C92" w:rsidP="009E3C92">
      <w:pPr>
        <w:pStyle w:val="Heading3"/>
        <w:shd w:val="clear" w:color="auto" w:fill="E7E9EB"/>
        <w:spacing w:before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Example</w:t>
      </w:r>
      <w:hyperlink r:id="rId4" w:tgtFrame="_blank" w:tooltip="W3Schools Spaces" w:history="1">
        <w:r>
          <w:rPr>
            <w:rStyle w:val="Hyperlink"/>
            <w:rFonts w:ascii="Arial" w:hAnsi="Arial" w:cs="Arial"/>
            <w:b w:val="0"/>
            <w:bCs w:val="0"/>
            <w:sz w:val="20"/>
            <w:szCs w:val="20"/>
          </w:rPr>
          <w:t>Get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sz w:val="20"/>
            <w:szCs w:val="20"/>
          </w:rPr>
          <w:t xml:space="preserve"> your own Python Server</w:t>
        </w:r>
      </w:hyperlink>
    </w:p>
    <w:p w:rsidR="009E3C92" w:rsidRDefault="009E3C92" w:rsidP="009E3C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upper(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method returns the string in upper case: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Lower Case</w:t>
      </w:r>
    </w:p>
    <w:p w:rsidR="009E3C92" w:rsidRDefault="009E3C92" w:rsidP="009E3C92">
      <w:pPr>
        <w:pStyle w:val="Heading3"/>
        <w:shd w:val="clear" w:color="auto" w:fill="E7E9EB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Example</w:t>
      </w:r>
    </w:p>
    <w:p w:rsidR="009E3C92" w:rsidRDefault="009E3C92" w:rsidP="009E3C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lower(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method returns the string in lower case: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Remove Whitespace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Whitespace is the space before and/or after the actual text, and very often you want to remove this space.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Replace String</w:t>
      </w:r>
    </w:p>
    <w:p w:rsidR="009E3C92" w:rsidRDefault="009E3C92" w:rsidP="009E3C92">
      <w:pPr>
        <w:pStyle w:val="Heading3"/>
        <w:shd w:val="clear" w:color="auto" w:fill="E7E9EB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Example</w:t>
      </w:r>
    </w:p>
    <w:p w:rsidR="009E3C92" w:rsidRDefault="009E3C92" w:rsidP="009E3C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replace(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method replaces a string with another string: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Split String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split(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method returns a list where the text between the specified separator becomes the list items.</w:t>
      </w:r>
    </w:p>
    <w:p w:rsidR="009E3C92" w:rsidRDefault="009E3C92" w:rsidP="009E3C92">
      <w:pPr>
        <w:pStyle w:val="Heading3"/>
        <w:shd w:val="clear" w:color="auto" w:fill="E7E9EB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Example</w:t>
      </w:r>
    </w:p>
    <w:p w:rsidR="009E3C92" w:rsidRDefault="009E3C92" w:rsidP="009E3C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split(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method splits the string into substrings if it finds instances of the separator:</w:t>
      </w:r>
    </w:p>
    <w:p w:rsidR="009E3C92" w:rsidRDefault="009E3C92" w:rsidP="009E3C9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String Concatenation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String Concatenation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concatenate, or combine, two strings you can use the + operator.</w:t>
      </w:r>
    </w:p>
    <w:p w:rsidR="009E3C92" w:rsidRDefault="009E3C92" w:rsidP="009E3C9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Format - Strings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String Format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As we learned in the Python Variables chapter, we cannot combine strings and numbers like this:</w:t>
      </w:r>
    </w:p>
    <w:p w:rsidR="009E3C92" w:rsidRDefault="009E3C92" w:rsidP="009E3C92">
      <w:pPr>
        <w:pStyle w:val="Heading3"/>
        <w:shd w:val="clear" w:color="auto" w:fill="E7E9EB"/>
        <w:spacing w:before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lastRenderedPageBreak/>
        <w:t>Example</w:t>
      </w:r>
      <w:hyperlink r:id="rId5" w:tgtFrame="_blank" w:tooltip="W3Schools Spaces" w:history="1">
        <w:r>
          <w:rPr>
            <w:rStyle w:val="Hyperlink"/>
            <w:rFonts w:ascii="Arial" w:hAnsi="Arial" w:cs="Arial"/>
            <w:b w:val="0"/>
            <w:bCs w:val="0"/>
            <w:sz w:val="20"/>
            <w:szCs w:val="20"/>
          </w:rPr>
          <w:t>Ge</w:t>
        </w:r>
        <w:proofErr w:type="spellEnd"/>
      </w:hyperlink>
    </w:p>
    <w:p w:rsidR="009E3C92" w:rsidRDefault="009E3C92" w:rsidP="009E3C9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But we can combine strings and numbers by using 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f-strings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or the </w:t>
      </w:r>
      <w:proofErr w:type="gram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format(</w:t>
      </w:r>
      <w:proofErr w:type="gram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method!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F-Strings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F-String was introduced in Python 3.6, and is now the preferred way of formatting strings.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specify a string as an f-string, simply put an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f</w:t>
      </w:r>
      <w:r>
        <w:rPr>
          <w:rFonts w:ascii="Verdana" w:hAnsi="Verdana"/>
          <w:color w:val="000000"/>
          <w:sz w:val="18"/>
          <w:szCs w:val="18"/>
        </w:rPr>
        <w:t> in front of the string literal, and add curly brackets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{}</w:t>
      </w:r>
      <w:r>
        <w:rPr>
          <w:rFonts w:ascii="Verdana" w:hAnsi="Verdana"/>
          <w:color w:val="000000"/>
          <w:sz w:val="18"/>
          <w:szCs w:val="18"/>
        </w:rPr>
        <w:t> as placeholders for variables and other operations.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Placeholders and Modifiers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placeholder can contain variables, operations, functions, and modifiers to format the value.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placeholder can include a </w:t>
      </w:r>
      <w:r>
        <w:rPr>
          <w:rStyle w:val="Emphasis"/>
          <w:rFonts w:ascii="Verdana" w:hAnsi="Verdana"/>
          <w:color w:val="000000"/>
          <w:sz w:val="18"/>
          <w:szCs w:val="18"/>
        </w:rPr>
        <w:t>modifier </w:t>
      </w:r>
      <w:r>
        <w:rPr>
          <w:rFonts w:ascii="Verdana" w:hAnsi="Verdana"/>
          <w:color w:val="000000"/>
          <w:sz w:val="18"/>
          <w:szCs w:val="18"/>
        </w:rPr>
        <w:t>to format the value.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 modifier is included by adding a </w:t>
      </w:r>
      <w:proofErr w:type="gramStart"/>
      <w:r>
        <w:rPr>
          <w:rFonts w:ascii="Verdana" w:hAnsi="Verdana"/>
          <w:color w:val="000000"/>
          <w:sz w:val="18"/>
          <w:szCs w:val="18"/>
        </w:rPr>
        <w:t>colon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:</w:t>
      </w:r>
      <w:proofErr w:type="gramEnd"/>
      <w:r>
        <w:rPr>
          <w:rFonts w:ascii="Verdana" w:hAnsi="Verdana"/>
          <w:color w:val="000000"/>
          <w:sz w:val="18"/>
          <w:szCs w:val="18"/>
        </w:rPr>
        <w:t> followed by a legal formatting type, like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.2f</w:t>
      </w:r>
      <w:r>
        <w:rPr>
          <w:rFonts w:ascii="Verdana" w:hAnsi="Verdana"/>
          <w:color w:val="000000"/>
          <w:sz w:val="18"/>
          <w:szCs w:val="18"/>
        </w:rPr>
        <w:t> which means fixed point number with 2 decimals:</w:t>
      </w:r>
    </w:p>
    <w:p w:rsidR="009E3C92" w:rsidRDefault="009E3C92" w:rsidP="009E3C9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 placeholder can contain Python code, like math operations:</w:t>
      </w:r>
    </w:p>
    <w:p w:rsidR="009E3C92" w:rsidRDefault="009E3C92" w:rsidP="009E3C9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Escape Characters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Escape Character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insert characters that are illegal in a string, use an escape character.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 escape character is a backslash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\</w:t>
      </w:r>
      <w:r>
        <w:rPr>
          <w:rFonts w:ascii="Verdana" w:hAnsi="Verdana"/>
          <w:color w:val="000000"/>
          <w:sz w:val="18"/>
          <w:szCs w:val="18"/>
        </w:rPr>
        <w:t> followed by the character you want to insert.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 example of an illegal character is a double quote inside a string that is surrounded by double quotes:</w:t>
      </w:r>
    </w:p>
    <w:p w:rsidR="009E3C92" w:rsidRDefault="009E3C92" w:rsidP="009E3C9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fix this problem, use the escape character </w:t>
      </w: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\"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9E3C92" w:rsidRDefault="009E3C92" w:rsidP="009E3C9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Escape Characters</w:t>
      </w:r>
    </w:p>
    <w:p w:rsidR="009E3C92" w:rsidRDefault="009E3C92" w:rsidP="009E3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Other escape characters used in Python: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3C92" w:rsidTr="009E3C92">
        <w:tc>
          <w:tcPr>
            <w:tcW w:w="4788" w:type="dxa"/>
          </w:tcPr>
          <w:p w:rsidR="009E3C92" w:rsidRDefault="009E3C92" w:rsidP="009E3C92">
            <w:r>
              <w:t>Code</w:t>
            </w:r>
          </w:p>
        </w:tc>
        <w:tc>
          <w:tcPr>
            <w:tcW w:w="4788" w:type="dxa"/>
          </w:tcPr>
          <w:p w:rsidR="009E3C92" w:rsidRDefault="009E3C92" w:rsidP="009E3C92">
            <w:r>
              <w:t>Result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\'</w:t>
            </w:r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Single Quote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\\</w:t>
            </w:r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Backslash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\n</w:t>
            </w:r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New Line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\r</w:t>
            </w:r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Carriage Return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\t</w:t>
            </w:r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Tab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\b</w:t>
            </w:r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Backspace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\f</w:t>
            </w:r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Form Feed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ooo</w:t>
            </w:r>
            <w:proofErr w:type="spellEnd"/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Octal value</w:t>
            </w:r>
          </w:p>
        </w:tc>
      </w:tr>
      <w:tr w:rsidR="009E3C92" w:rsidTr="009E3C92"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xhh</w:t>
            </w:r>
            <w:proofErr w:type="spellEnd"/>
          </w:p>
        </w:tc>
        <w:tc>
          <w:tcPr>
            <w:tcW w:w="4788" w:type="dxa"/>
          </w:tcPr>
          <w:p w:rsidR="009E3C92" w:rsidRDefault="009E3C92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Hex value</w:t>
            </w:r>
          </w:p>
        </w:tc>
      </w:tr>
    </w:tbl>
    <w:p w:rsidR="009E754B" w:rsidRDefault="009E754B" w:rsidP="009E754B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</w:rPr>
      </w:pPr>
      <w:r w:rsidRPr="009E754B"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 w:rsidRPr="009E754B">
        <w:rPr>
          <w:rFonts w:ascii="Segoe UI" w:hAnsi="Segoe UI" w:cs="Segoe UI"/>
          <w:b w:val="0"/>
          <w:bCs w:val="0"/>
          <w:color w:val="000000"/>
          <w:sz w:val="50"/>
        </w:rPr>
        <w:t>String Methods</w:t>
      </w:r>
    </w:p>
    <w:p w:rsidR="009E754B" w:rsidRDefault="009E754B" w:rsidP="009E754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String Methods</w:t>
      </w:r>
    </w:p>
    <w:p w:rsidR="009E754B" w:rsidRDefault="009E754B" w:rsidP="009E75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has a set of built-in methods that you can use on strings.</w:t>
      </w:r>
    </w:p>
    <w:p w:rsidR="009E754B" w:rsidRDefault="009E754B" w:rsidP="009E754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Note:</w:t>
      </w:r>
      <w:r>
        <w:rPr>
          <w:rFonts w:ascii="Verdana" w:hAnsi="Verdana"/>
          <w:color w:val="000000"/>
          <w:sz w:val="18"/>
          <w:szCs w:val="18"/>
        </w:rPr>
        <w:t> All string methods return new values. They do not change the original string.</w:t>
      </w:r>
    </w:p>
    <w:tbl>
      <w:tblPr>
        <w:tblW w:w="1036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8"/>
        <w:gridCol w:w="8504"/>
      </w:tblGrid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capitalize()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Converts the first character to upper case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casefold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Converts string into lower case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center()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centered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count()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number of times a specified value occurs in a string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encode()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an encoded version of the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endswith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the string ends with the specified value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expandtabs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the tab size of the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find()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Searches the string for a specified value and returns the position of where it was found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format()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Formats specified values in a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format_map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()</w:t>
            </w:r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Formats specified values in a string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index()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Searches the string for a specified value and returns the position of where it was found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isalnum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alphanumeric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isalpha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in the alphabet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isascii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Returns True if all characters in the string are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ascii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characters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isdecimal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decimals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isdigit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digits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1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isidentifier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the string is an identifier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2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islower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lower case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3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isnumeric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numeric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isprintable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printable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5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isspace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whitespaces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6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istitle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the string follows the rules of a title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isupper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all characters in the string are upper case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join()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Joins the elements of an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iterable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the end of the string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ljust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left justified version of the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lower()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Converts a string into lower case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1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lstrip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left trim version of the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maketrans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translation table to be used in translations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partition()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tuple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where the string is parted into three parts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replace()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string where a specified value is replaced with a specified value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5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rfind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Searches the string for a specified value and returns the last position of where it was found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rindex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Searches the string for a specified value and returns the last position of where it was found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rjust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right justified version of the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rpartition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Returns 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tuple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where the string is parted into three parts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rsplit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Splits the string at the specified separator, and returns a list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0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rstrip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right trim version of the string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split()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Splits the string at the specified separator, and returns a list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2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splitlines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Splits the string at line breaks and returns a list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3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startswith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true if the string starts with the specified value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strip()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trimmed version of the string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5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swapcase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Swaps cases, lower case becomes upper case and vice versa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title()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Converts the first character of each word to upper case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translate()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translated string</w:t>
            </w:r>
          </w:p>
        </w:tc>
      </w:tr>
      <w:tr w:rsidR="009E754B" w:rsidTr="009E754B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upper()</w:t>
              </w:r>
            </w:hyperlink>
          </w:p>
        </w:tc>
        <w:tc>
          <w:tcPr>
            <w:tcW w:w="85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Converts a string into upper case</w:t>
            </w:r>
          </w:p>
        </w:tc>
      </w:tr>
      <w:tr w:rsidR="009E754B" w:rsidTr="009E754B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zfill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85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754B" w:rsidRDefault="009E754B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Fills the string with a specified number of 0 values at the beginning</w:t>
            </w:r>
          </w:p>
        </w:tc>
      </w:tr>
    </w:tbl>
    <w:p w:rsidR="009E754B" w:rsidRPr="009E754B" w:rsidRDefault="009E754B" w:rsidP="009E754B">
      <w:pPr>
        <w:spacing w:before="240" w:after="240"/>
        <w:rPr>
          <w:rFonts w:ascii="Times New Roman" w:hAnsi="Times New Roman"/>
          <w:sz w:val="24"/>
          <w:szCs w:val="24"/>
        </w:rPr>
      </w:pPr>
    </w:p>
    <w:p w:rsidR="009E754B" w:rsidRDefault="009E754B" w:rsidP="009E754B">
      <w:pPr>
        <w:shd w:val="clear" w:color="auto" w:fill="FFFFFF"/>
        <w:spacing w:before="240" w:after="240"/>
        <w:jc w:val="center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 </w:t>
      </w:r>
    </w:p>
    <w:p w:rsidR="009E754B" w:rsidRDefault="009E754B" w:rsidP="009E754B">
      <w:pPr>
        <w:shd w:val="clear" w:color="auto" w:fill="FFFFFF"/>
        <w:spacing w:before="240" w:after="240" w:line="372" w:lineRule="atLeast"/>
        <w:jc w:val="center"/>
        <w:rPr>
          <w:rFonts w:ascii="Arial" w:hAnsi="Arial" w:cs="Arial"/>
          <w:color w:val="FFFFFF"/>
          <w:sz w:val="31"/>
          <w:szCs w:val="31"/>
        </w:rPr>
      </w:pPr>
      <w:r>
        <w:rPr>
          <w:rFonts w:ascii="Arial" w:hAnsi="Arial" w:cs="Arial"/>
          <w:color w:val="FFFFFF"/>
          <w:sz w:val="31"/>
          <w:szCs w:val="31"/>
        </w:rPr>
        <w:t>Track your </w:t>
      </w:r>
    </w:p>
    <w:p w:rsidR="009E754B" w:rsidRPr="009E754B" w:rsidRDefault="009E754B" w:rsidP="009E75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E3C92" w:rsidRDefault="009E3C92" w:rsidP="009E3C92"/>
    <w:sectPr w:rsidR="009E3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557B"/>
    <w:rsid w:val="009C557B"/>
    <w:rsid w:val="009E3C92"/>
    <w:rsid w:val="009E754B"/>
    <w:rsid w:val="00AF3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E3C92"/>
  </w:style>
  <w:style w:type="character" w:customStyle="1" w:styleId="Heading2Char">
    <w:name w:val="Heading 2 Char"/>
    <w:basedOn w:val="DefaultParagraphFont"/>
    <w:link w:val="Heading2"/>
    <w:uiPriority w:val="9"/>
    <w:semiHidden/>
    <w:rsid w:val="009E3C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9E3C92"/>
  </w:style>
  <w:style w:type="character" w:styleId="HTMLCode">
    <w:name w:val="HTML Code"/>
    <w:basedOn w:val="DefaultParagraphFont"/>
    <w:uiPriority w:val="99"/>
    <w:semiHidden/>
    <w:unhideWhenUsed/>
    <w:rsid w:val="009E3C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3C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9E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3C92"/>
    <w:rPr>
      <w:color w:val="0000FF"/>
      <w:u w:val="single"/>
    </w:rPr>
  </w:style>
  <w:style w:type="table" w:styleId="TableGrid">
    <w:name w:val="Table Grid"/>
    <w:basedOn w:val="TableNormal"/>
    <w:uiPriority w:val="59"/>
    <w:rsid w:val="009E3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E75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075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98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903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624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479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940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find.asp" TargetMode="External"/><Relationship Id="rId18" Type="http://schemas.openxmlformats.org/officeDocument/2006/relationships/hyperlink" Target="https://www.w3schools.com/python/ref_string_isascii.asp" TargetMode="External"/><Relationship Id="rId26" Type="http://schemas.openxmlformats.org/officeDocument/2006/relationships/hyperlink" Target="https://www.w3schools.com/python/ref_string_istitle.asp" TargetMode="External"/><Relationship Id="rId39" Type="http://schemas.openxmlformats.org/officeDocument/2006/relationships/hyperlink" Target="https://www.w3schools.com/python/ref_string_rsplit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string_isidentifier.asp" TargetMode="External"/><Relationship Id="rId34" Type="http://schemas.openxmlformats.org/officeDocument/2006/relationships/hyperlink" Target="https://www.w3schools.com/python/ref_string_replace.asp" TargetMode="External"/><Relationship Id="rId42" Type="http://schemas.openxmlformats.org/officeDocument/2006/relationships/hyperlink" Target="https://www.w3schools.com/python/ref_string_splitlines.asp" TargetMode="External"/><Relationship Id="rId47" Type="http://schemas.openxmlformats.org/officeDocument/2006/relationships/hyperlink" Target="https://www.w3schools.com/python/ref_string_translate.as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w3schools.com/python/ref_string_casefold.asp" TargetMode="External"/><Relationship Id="rId12" Type="http://schemas.openxmlformats.org/officeDocument/2006/relationships/hyperlink" Target="https://www.w3schools.com/python/ref_string_expandtabs.asp" TargetMode="External"/><Relationship Id="rId17" Type="http://schemas.openxmlformats.org/officeDocument/2006/relationships/hyperlink" Target="https://www.w3schools.com/python/ref_string_isalpha.asp" TargetMode="External"/><Relationship Id="rId25" Type="http://schemas.openxmlformats.org/officeDocument/2006/relationships/hyperlink" Target="https://www.w3schools.com/python/ref_string_isspace.asp" TargetMode="External"/><Relationship Id="rId33" Type="http://schemas.openxmlformats.org/officeDocument/2006/relationships/hyperlink" Target="https://www.w3schools.com/python/ref_string_partition.asp" TargetMode="External"/><Relationship Id="rId38" Type="http://schemas.openxmlformats.org/officeDocument/2006/relationships/hyperlink" Target="https://www.w3schools.com/python/ref_string_rpartition.asp" TargetMode="External"/><Relationship Id="rId46" Type="http://schemas.openxmlformats.org/officeDocument/2006/relationships/hyperlink" Target="https://www.w3schools.com/python/ref_string_titl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alnum.asp" TargetMode="External"/><Relationship Id="rId20" Type="http://schemas.openxmlformats.org/officeDocument/2006/relationships/hyperlink" Target="https://www.w3schools.com/python/ref_string_isdigit.asp" TargetMode="External"/><Relationship Id="rId29" Type="http://schemas.openxmlformats.org/officeDocument/2006/relationships/hyperlink" Target="https://www.w3schools.com/python/ref_string_ljust.asp" TargetMode="External"/><Relationship Id="rId41" Type="http://schemas.openxmlformats.org/officeDocument/2006/relationships/hyperlink" Target="https://www.w3schools.com/python/ref_string_spli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apitalize.asp" TargetMode="External"/><Relationship Id="rId11" Type="http://schemas.openxmlformats.org/officeDocument/2006/relationships/hyperlink" Target="https://www.w3schools.com/python/ref_string_endswith.asp" TargetMode="External"/><Relationship Id="rId24" Type="http://schemas.openxmlformats.org/officeDocument/2006/relationships/hyperlink" Target="https://www.w3schools.com/python/ref_string_isprintable.asp" TargetMode="External"/><Relationship Id="rId32" Type="http://schemas.openxmlformats.org/officeDocument/2006/relationships/hyperlink" Target="https://www.w3schools.com/python/ref_string_maketrans.asp" TargetMode="External"/><Relationship Id="rId37" Type="http://schemas.openxmlformats.org/officeDocument/2006/relationships/hyperlink" Target="https://www.w3schools.com/python/ref_string_rjust.asp" TargetMode="External"/><Relationship Id="rId40" Type="http://schemas.openxmlformats.org/officeDocument/2006/relationships/hyperlink" Target="https://www.w3schools.com/python/ref_string_rstrip.asp" TargetMode="External"/><Relationship Id="rId45" Type="http://schemas.openxmlformats.org/officeDocument/2006/relationships/hyperlink" Target="https://www.w3schools.com/python/ref_string_swapcase.asp" TargetMode="External"/><Relationship Id="rId5" Type="http://schemas.openxmlformats.org/officeDocument/2006/relationships/hyperlink" Target="https://www.w3schools.com/python/python_server.asp" TargetMode="External"/><Relationship Id="rId15" Type="http://schemas.openxmlformats.org/officeDocument/2006/relationships/hyperlink" Target="https://www.w3schools.com/python/ref_string_index.asp" TargetMode="External"/><Relationship Id="rId23" Type="http://schemas.openxmlformats.org/officeDocument/2006/relationships/hyperlink" Target="https://www.w3schools.com/python/ref_string_isnumeric.asp" TargetMode="External"/><Relationship Id="rId28" Type="http://schemas.openxmlformats.org/officeDocument/2006/relationships/hyperlink" Target="https://www.w3schools.com/python/ref_string_join.asp" TargetMode="External"/><Relationship Id="rId36" Type="http://schemas.openxmlformats.org/officeDocument/2006/relationships/hyperlink" Target="https://www.w3schools.com/python/ref_string_rindex.asp" TargetMode="External"/><Relationship Id="rId49" Type="http://schemas.openxmlformats.org/officeDocument/2006/relationships/hyperlink" Target="https://www.w3schools.com/python/ref_string_zfill.asp" TargetMode="External"/><Relationship Id="rId10" Type="http://schemas.openxmlformats.org/officeDocument/2006/relationships/hyperlink" Target="https://www.w3schools.com/python/ref_string_encode.asp" TargetMode="External"/><Relationship Id="rId19" Type="http://schemas.openxmlformats.org/officeDocument/2006/relationships/hyperlink" Target="https://www.w3schools.com/python/ref_string_isdecimal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string_strip.asp" TargetMode="External"/><Relationship Id="rId4" Type="http://schemas.openxmlformats.org/officeDocument/2006/relationships/hyperlink" Target="https://www.w3schools.com/python/python_server.asp" TargetMode="External"/><Relationship Id="rId9" Type="http://schemas.openxmlformats.org/officeDocument/2006/relationships/hyperlink" Target="https://www.w3schools.com/python/ref_string_count.asp" TargetMode="External"/><Relationship Id="rId14" Type="http://schemas.openxmlformats.org/officeDocument/2006/relationships/hyperlink" Target="https://www.w3schools.com/python/ref_string_format.asp" TargetMode="External"/><Relationship Id="rId22" Type="http://schemas.openxmlformats.org/officeDocument/2006/relationships/hyperlink" Target="https://www.w3schools.com/python/ref_string_islower.asp" TargetMode="External"/><Relationship Id="rId27" Type="http://schemas.openxmlformats.org/officeDocument/2006/relationships/hyperlink" Target="https://www.w3schools.com/python/ref_string_isupper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rfind.asp" TargetMode="External"/><Relationship Id="rId43" Type="http://schemas.openxmlformats.org/officeDocument/2006/relationships/hyperlink" Target="https://www.w3schools.com/python/ref_string_startswith.asp" TargetMode="External"/><Relationship Id="rId48" Type="http://schemas.openxmlformats.org/officeDocument/2006/relationships/hyperlink" Target="https://www.w3schools.com/python/ref_string_upper.asp" TargetMode="External"/><Relationship Id="rId8" Type="http://schemas.openxmlformats.org/officeDocument/2006/relationships/hyperlink" Target="https://www.w3schools.com/python/ref_string_center.as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6</cp:revision>
  <dcterms:created xsi:type="dcterms:W3CDTF">2025-05-09T09:25:00Z</dcterms:created>
  <dcterms:modified xsi:type="dcterms:W3CDTF">2025-05-09T10:08:00Z</dcterms:modified>
</cp:coreProperties>
</file>