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46A" w:rsidRPr="00B2646A" w:rsidRDefault="00B2646A" w:rsidP="00B2646A">
      <w:pPr>
        <w:shd w:val="clear" w:color="auto" w:fill="FFFFFF"/>
        <w:spacing w:after="0" w:line="240" w:lineRule="auto"/>
        <w:outlineLvl w:val="1"/>
        <w:rPr>
          <w:rFonts w:ascii="Segoe UI" w:eastAsia="Times New Roman" w:hAnsi="Segoe UI" w:cs="Segoe UI"/>
          <w:b/>
          <w:bCs/>
          <w:color w:val="000000"/>
          <w:sz w:val="36"/>
          <w:szCs w:val="36"/>
        </w:rPr>
      </w:pPr>
      <w:r w:rsidRPr="00B2646A">
        <w:rPr>
          <w:rFonts w:ascii="Segoe UI" w:eastAsia="Times New Roman" w:hAnsi="Segoe UI" w:cs="Segoe UI"/>
          <w:b/>
          <w:bCs/>
          <w:color w:val="000000"/>
          <w:sz w:val="36"/>
          <w:szCs w:val="36"/>
        </w:rPr>
        <w:t>Log in to Azure</w:t>
      </w:r>
    </w:p>
    <w:p w:rsidR="00B2646A" w:rsidRPr="00B2646A" w:rsidRDefault="00B2646A" w:rsidP="00B2646A">
      <w:pPr>
        <w:shd w:val="clear" w:color="auto" w:fill="FFFFFF"/>
        <w:spacing w:before="100" w:beforeAutospacing="1" w:after="0" w:line="240" w:lineRule="auto"/>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Sign in to the Azure portal at </w:t>
      </w:r>
      <w:hyperlink r:id="rId5" w:history="1">
        <w:r w:rsidRPr="00B2646A">
          <w:rPr>
            <w:rFonts w:ascii="Segoe UI" w:eastAsia="Times New Roman" w:hAnsi="Segoe UI" w:cs="Segoe UI"/>
            <w:color w:val="0000FF"/>
            <w:sz w:val="24"/>
            <w:szCs w:val="24"/>
            <w:u w:val="single"/>
          </w:rPr>
          <w:t>https://portal.azure.com</w:t>
        </w:r>
      </w:hyperlink>
      <w:r w:rsidRPr="00B2646A">
        <w:rPr>
          <w:rFonts w:ascii="Segoe UI" w:eastAsia="Times New Roman" w:hAnsi="Segoe UI" w:cs="Segoe UI"/>
          <w:color w:val="000000"/>
          <w:sz w:val="24"/>
          <w:szCs w:val="24"/>
        </w:rPr>
        <w:t> with your Azure account.</w:t>
      </w:r>
    </w:p>
    <w:p w:rsidR="00B2646A" w:rsidRPr="00B2646A" w:rsidRDefault="00B2646A" w:rsidP="00B2646A">
      <w:pPr>
        <w:shd w:val="clear" w:color="auto" w:fill="FFFFFF"/>
        <w:spacing w:after="0" w:line="240" w:lineRule="auto"/>
        <w:outlineLvl w:val="1"/>
        <w:rPr>
          <w:rFonts w:ascii="Segoe UI" w:eastAsia="Times New Roman" w:hAnsi="Segoe UI" w:cs="Segoe UI"/>
          <w:b/>
          <w:bCs/>
          <w:color w:val="000000"/>
          <w:sz w:val="36"/>
          <w:szCs w:val="36"/>
        </w:rPr>
      </w:pPr>
      <w:r w:rsidRPr="00B2646A">
        <w:rPr>
          <w:rFonts w:ascii="Segoe UI" w:eastAsia="Times New Roman" w:hAnsi="Segoe UI" w:cs="Segoe UI"/>
          <w:b/>
          <w:bCs/>
          <w:color w:val="000000"/>
          <w:sz w:val="36"/>
          <w:szCs w:val="36"/>
        </w:rPr>
        <w:t>Create a function app</w:t>
      </w:r>
    </w:p>
    <w:p w:rsidR="00B2646A" w:rsidRPr="00B2646A" w:rsidRDefault="00B2646A" w:rsidP="00B2646A">
      <w:pPr>
        <w:shd w:val="clear" w:color="auto" w:fill="FFFFFF"/>
        <w:spacing w:before="100" w:beforeAutospacing="1" w:after="0" w:line="240" w:lineRule="auto"/>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You must have a function app to host the execution of your functions. A function app lets you group functions as a logic unit for easier management, deployment, and sharing of resources.</w:t>
      </w:r>
    </w:p>
    <w:p w:rsidR="00B2646A" w:rsidRPr="00B2646A" w:rsidRDefault="00B2646A" w:rsidP="00B2646A">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Select the </w:t>
      </w:r>
      <w:r w:rsidRPr="00B2646A">
        <w:rPr>
          <w:rFonts w:ascii="Segoe UI" w:eastAsia="Times New Roman" w:hAnsi="Segoe UI" w:cs="Segoe UI"/>
          <w:b/>
          <w:bCs/>
          <w:color w:val="000000"/>
          <w:sz w:val="24"/>
          <w:szCs w:val="24"/>
        </w:rPr>
        <w:t>New</w:t>
      </w:r>
      <w:r w:rsidRPr="00B2646A">
        <w:rPr>
          <w:rFonts w:ascii="Segoe UI" w:eastAsia="Times New Roman" w:hAnsi="Segoe UI" w:cs="Segoe UI"/>
          <w:color w:val="000000"/>
          <w:sz w:val="24"/>
          <w:szCs w:val="24"/>
        </w:rPr>
        <w:t> button found on the upper left-hand corner of the Azure portal, then select </w:t>
      </w:r>
      <w:r w:rsidRPr="00B2646A">
        <w:rPr>
          <w:rFonts w:ascii="Segoe UI" w:eastAsia="Times New Roman" w:hAnsi="Segoe UI" w:cs="Segoe UI"/>
          <w:b/>
          <w:bCs/>
          <w:color w:val="000000"/>
          <w:sz w:val="24"/>
          <w:szCs w:val="24"/>
        </w:rPr>
        <w:t>Compute</w:t>
      </w:r>
      <w:r w:rsidRPr="00B2646A">
        <w:rPr>
          <w:rFonts w:ascii="Segoe UI" w:eastAsia="Times New Roman" w:hAnsi="Segoe UI" w:cs="Segoe UI"/>
          <w:color w:val="000000"/>
          <w:sz w:val="24"/>
          <w:szCs w:val="24"/>
        </w:rPr>
        <w:t> &gt; </w:t>
      </w:r>
      <w:r w:rsidRPr="00B2646A">
        <w:rPr>
          <w:rFonts w:ascii="Segoe UI" w:eastAsia="Times New Roman" w:hAnsi="Segoe UI" w:cs="Segoe UI"/>
          <w:b/>
          <w:bCs/>
          <w:color w:val="000000"/>
          <w:sz w:val="24"/>
          <w:szCs w:val="24"/>
        </w:rPr>
        <w:t>Function App</w:t>
      </w:r>
      <w:r w:rsidRPr="00B2646A">
        <w:rPr>
          <w:rFonts w:ascii="Segoe UI" w:eastAsia="Times New Roman" w:hAnsi="Segoe UI" w:cs="Segoe UI"/>
          <w:color w:val="000000"/>
          <w:sz w:val="24"/>
          <w:szCs w:val="24"/>
        </w:rPr>
        <w:t>.</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noProof/>
          <w:color w:val="000000"/>
          <w:sz w:val="24"/>
          <w:szCs w:val="24"/>
        </w:rPr>
        <w:lastRenderedPageBreak/>
        <w:drawing>
          <wp:inline distT="0" distB="0" distL="0" distR="0">
            <wp:extent cx="7785100" cy="7842250"/>
            <wp:effectExtent l="0" t="0" r="6350" b="6350"/>
            <wp:docPr id="9" name="Picture 9" descr="Create a function ap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function app in the Azure por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85100" cy="7842250"/>
                    </a:xfrm>
                    <a:prstGeom prst="rect">
                      <a:avLst/>
                    </a:prstGeom>
                    <a:noFill/>
                    <a:ln>
                      <a:noFill/>
                    </a:ln>
                  </pic:spPr>
                </pic:pic>
              </a:graphicData>
            </a:graphic>
          </wp:inline>
        </w:drawing>
      </w:r>
    </w:p>
    <w:p w:rsidR="00B2646A" w:rsidRPr="00B2646A" w:rsidRDefault="00B2646A" w:rsidP="00B2646A">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Use the function app settings as specified in the table below the image.</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noProof/>
          <w:color w:val="000000"/>
          <w:sz w:val="24"/>
          <w:szCs w:val="24"/>
        </w:rPr>
        <w:lastRenderedPageBreak/>
        <w:drawing>
          <wp:inline distT="0" distB="0" distL="0" distR="0">
            <wp:extent cx="3003550" cy="7524750"/>
            <wp:effectExtent l="0" t="0" r="6350" b="0"/>
            <wp:docPr id="8" name="Picture 8" descr="Define new function app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ine new function app sett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3550" cy="7524750"/>
                    </a:xfrm>
                    <a:prstGeom prst="rect">
                      <a:avLst/>
                    </a:prstGeom>
                    <a:noFill/>
                    <a:ln>
                      <a:noFill/>
                    </a:ln>
                  </pic:spPr>
                </pic:pic>
              </a:graphicData>
            </a:graphic>
          </wp:inline>
        </w:drawing>
      </w:r>
    </w:p>
    <w:tbl>
      <w:tblPr>
        <w:tblW w:w="9360" w:type="dxa"/>
        <w:tblInd w:w="570" w:type="dxa"/>
        <w:tblCellMar>
          <w:top w:w="15" w:type="dxa"/>
          <w:left w:w="15" w:type="dxa"/>
          <w:bottom w:w="15" w:type="dxa"/>
          <w:right w:w="15" w:type="dxa"/>
        </w:tblCellMar>
        <w:tblLook w:val="04A0" w:firstRow="1" w:lastRow="0" w:firstColumn="1" w:lastColumn="0" w:noHBand="0" w:noVBand="1"/>
      </w:tblPr>
      <w:tblGrid>
        <w:gridCol w:w="1854"/>
        <w:gridCol w:w="2321"/>
        <w:gridCol w:w="5185"/>
      </w:tblGrid>
      <w:tr w:rsidR="00B2646A" w:rsidRPr="00B2646A" w:rsidTr="00B2646A">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B2646A" w:rsidRPr="00B2646A" w:rsidRDefault="00B2646A" w:rsidP="00B2646A">
            <w:pPr>
              <w:spacing w:after="0" w:line="240" w:lineRule="auto"/>
              <w:rPr>
                <w:rFonts w:ascii="Times New Roman" w:eastAsia="Times New Roman" w:hAnsi="Times New Roman" w:cs="Times New Roman"/>
                <w:b/>
                <w:bCs/>
                <w:sz w:val="24"/>
                <w:szCs w:val="24"/>
              </w:rPr>
            </w:pPr>
            <w:r w:rsidRPr="00B2646A">
              <w:rPr>
                <w:rFonts w:ascii="Times New Roman" w:eastAsia="Times New Roman" w:hAnsi="Times New Roman" w:cs="Times New Roman"/>
                <w:b/>
                <w:bCs/>
                <w:sz w:val="24"/>
                <w:szCs w:val="24"/>
              </w:rPr>
              <w:lastRenderedPageBreak/>
              <w:t>Setting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B2646A" w:rsidRPr="00B2646A" w:rsidRDefault="00B2646A" w:rsidP="00B2646A">
            <w:pPr>
              <w:spacing w:after="0" w:line="240" w:lineRule="auto"/>
              <w:rPr>
                <w:rFonts w:ascii="Times New Roman" w:eastAsia="Times New Roman" w:hAnsi="Times New Roman" w:cs="Times New Roman"/>
                <w:b/>
                <w:bCs/>
                <w:sz w:val="24"/>
                <w:szCs w:val="24"/>
              </w:rPr>
            </w:pPr>
            <w:r w:rsidRPr="00B2646A">
              <w:rPr>
                <w:rFonts w:ascii="Times New Roman" w:eastAsia="Times New Roman" w:hAnsi="Times New Roman" w:cs="Times New Roman"/>
                <w:b/>
                <w:bCs/>
                <w:sz w:val="24"/>
                <w:szCs w:val="24"/>
              </w:rPr>
              <w:t>Suggested value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B2646A" w:rsidRPr="00B2646A" w:rsidRDefault="00B2646A" w:rsidP="00B2646A">
            <w:pPr>
              <w:spacing w:after="0" w:line="240" w:lineRule="auto"/>
              <w:rPr>
                <w:rFonts w:ascii="Times New Roman" w:eastAsia="Times New Roman" w:hAnsi="Times New Roman" w:cs="Times New Roman"/>
                <w:b/>
                <w:bCs/>
                <w:sz w:val="24"/>
                <w:szCs w:val="24"/>
              </w:rPr>
            </w:pPr>
            <w:r w:rsidRPr="00B2646A">
              <w:rPr>
                <w:rFonts w:ascii="Times New Roman" w:eastAsia="Times New Roman" w:hAnsi="Times New Roman" w:cs="Times New Roman"/>
                <w:b/>
                <w:bCs/>
                <w:sz w:val="24"/>
                <w:szCs w:val="24"/>
              </w:rPr>
              <w:t>Description</w:t>
            </w:r>
          </w:p>
        </w:tc>
      </w:tr>
      <w:tr w:rsidR="00B2646A" w:rsidRPr="00B2646A" w:rsidTr="00B264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b/>
                <w:bCs/>
                <w:sz w:val="24"/>
                <w:szCs w:val="24"/>
              </w:rPr>
              <w:t>App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Globally unique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Name that identifies your new function app. Valid characters are </w:t>
            </w:r>
            <w:r w:rsidRPr="00B2646A">
              <w:rPr>
                <w:rFonts w:ascii="Courier New" w:eastAsia="Times New Roman" w:hAnsi="Courier New" w:cs="Courier New"/>
                <w:sz w:val="20"/>
                <w:szCs w:val="20"/>
              </w:rPr>
              <w:t>a-z</w:t>
            </w:r>
            <w:r w:rsidRPr="00B2646A">
              <w:rPr>
                <w:rFonts w:ascii="Times New Roman" w:eastAsia="Times New Roman" w:hAnsi="Times New Roman" w:cs="Times New Roman"/>
                <w:sz w:val="24"/>
                <w:szCs w:val="24"/>
              </w:rPr>
              <w:t>, </w:t>
            </w:r>
            <w:r w:rsidRPr="00B2646A">
              <w:rPr>
                <w:rFonts w:ascii="Courier New" w:eastAsia="Times New Roman" w:hAnsi="Courier New" w:cs="Courier New"/>
                <w:sz w:val="20"/>
                <w:szCs w:val="20"/>
              </w:rPr>
              <w:t>0-9</w:t>
            </w:r>
            <w:r w:rsidRPr="00B2646A">
              <w:rPr>
                <w:rFonts w:ascii="Times New Roman" w:eastAsia="Times New Roman" w:hAnsi="Times New Roman" w:cs="Times New Roman"/>
                <w:sz w:val="24"/>
                <w:szCs w:val="24"/>
              </w:rPr>
              <w:t>, and </w:t>
            </w:r>
            <w:r w:rsidRPr="00B2646A">
              <w:rPr>
                <w:rFonts w:ascii="Courier New" w:eastAsia="Times New Roman" w:hAnsi="Courier New" w:cs="Courier New"/>
                <w:sz w:val="20"/>
                <w:szCs w:val="20"/>
              </w:rPr>
              <w:t>-</w:t>
            </w:r>
            <w:r w:rsidRPr="00B2646A">
              <w:rPr>
                <w:rFonts w:ascii="Times New Roman" w:eastAsia="Times New Roman" w:hAnsi="Times New Roman" w:cs="Times New Roman"/>
                <w:sz w:val="24"/>
                <w:szCs w:val="24"/>
              </w:rPr>
              <w:t>.</w:t>
            </w:r>
          </w:p>
        </w:tc>
      </w:tr>
      <w:tr w:rsidR="00B2646A" w:rsidRPr="00B2646A" w:rsidTr="00B264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b/>
                <w:bCs/>
                <w:sz w:val="24"/>
                <w:szCs w:val="24"/>
              </w:rPr>
              <w:t>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Your 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The subscription under which this new function app is created.</w:t>
            </w:r>
          </w:p>
        </w:tc>
      </w:tr>
      <w:tr w:rsidR="00B2646A" w:rsidRPr="00B2646A" w:rsidTr="00B264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hyperlink r:id="rId8" w:history="1">
              <w:r w:rsidRPr="00B2646A">
                <w:rPr>
                  <w:rFonts w:ascii="Times New Roman" w:eastAsia="Times New Roman" w:hAnsi="Times New Roman" w:cs="Times New Roman"/>
                  <w:b/>
                  <w:bCs/>
                  <w:color w:val="0000FF"/>
                  <w:sz w:val="24"/>
                  <w:szCs w:val="24"/>
                </w:rPr>
                <w:t>Resource Group</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proofErr w:type="spellStart"/>
            <w:r w:rsidRPr="00B2646A">
              <w:rPr>
                <w:rFonts w:ascii="Times New Roman" w:eastAsia="Times New Roman" w:hAnsi="Times New Roman" w:cs="Times New Roman"/>
                <w:sz w:val="24"/>
                <w:szCs w:val="24"/>
              </w:rPr>
              <w:t>myResourceGroup</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Name for the new resource group in which to create your function app.</w:t>
            </w:r>
          </w:p>
        </w:tc>
      </w:tr>
      <w:tr w:rsidR="00B2646A" w:rsidRPr="00B2646A" w:rsidTr="00B264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b/>
                <w:bCs/>
                <w:sz w:val="24"/>
                <w:szCs w:val="24"/>
              </w:rPr>
              <w:t>OS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Windows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proofErr w:type="spellStart"/>
            <w:r w:rsidRPr="00B2646A">
              <w:rPr>
                <w:rFonts w:ascii="Times New Roman" w:eastAsia="Times New Roman" w:hAnsi="Times New Roman" w:cs="Times New Roman"/>
                <w:sz w:val="24"/>
                <w:szCs w:val="24"/>
              </w:rPr>
              <w:t>Serverless</w:t>
            </w:r>
            <w:proofErr w:type="spellEnd"/>
            <w:r w:rsidRPr="00B2646A">
              <w:rPr>
                <w:rFonts w:ascii="Times New Roman" w:eastAsia="Times New Roman" w:hAnsi="Times New Roman" w:cs="Times New Roman"/>
                <w:sz w:val="24"/>
                <w:szCs w:val="24"/>
              </w:rPr>
              <w:t xml:space="preserve"> hosting is currently only available when running on Windows. For Linux hosting, see </w:t>
            </w:r>
            <w:hyperlink r:id="rId9" w:history="1">
              <w:r w:rsidRPr="00B2646A">
                <w:rPr>
                  <w:rFonts w:ascii="Times New Roman" w:eastAsia="Times New Roman" w:hAnsi="Times New Roman" w:cs="Times New Roman"/>
                  <w:color w:val="0000FF"/>
                  <w:sz w:val="24"/>
                  <w:szCs w:val="24"/>
                </w:rPr>
                <w:t>Create your first function running on Linux using the Azure CLI</w:t>
              </w:r>
            </w:hyperlink>
            <w:r w:rsidRPr="00B2646A">
              <w:rPr>
                <w:rFonts w:ascii="Times New Roman" w:eastAsia="Times New Roman" w:hAnsi="Times New Roman" w:cs="Times New Roman"/>
                <w:sz w:val="24"/>
                <w:szCs w:val="24"/>
              </w:rPr>
              <w:t>.</w:t>
            </w:r>
          </w:p>
        </w:tc>
      </w:tr>
      <w:tr w:rsidR="00B2646A" w:rsidRPr="00B2646A" w:rsidTr="00B264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hyperlink r:id="rId10" w:history="1">
              <w:r w:rsidRPr="00B2646A">
                <w:rPr>
                  <w:rFonts w:ascii="Times New Roman" w:eastAsia="Times New Roman" w:hAnsi="Times New Roman" w:cs="Times New Roman"/>
                  <w:b/>
                  <w:bCs/>
                  <w:color w:val="0000FF"/>
                  <w:sz w:val="24"/>
                  <w:szCs w:val="24"/>
                </w:rPr>
                <w:t>Hosting plan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Consumption plan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Hosting plan that defines how resources are allocated to your function app. In the default </w:t>
            </w:r>
            <w:r w:rsidRPr="00B2646A">
              <w:rPr>
                <w:rFonts w:ascii="Times New Roman" w:eastAsia="Times New Roman" w:hAnsi="Times New Roman" w:cs="Times New Roman"/>
                <w:b/>
                <w:bCs/>
                <w:sz w:val="24"/>
                <w:szCs w:val="24"/>
              </w:rPr>
              <w:t>Consumption Plan</w:t>
            </w:r>
            <w:r w:rsidRPr="00B2646A">
              <w:rPr>
                <w:rFonts w:ascii="Times New Roman" w:eastAsia="Times New Roman" w:hAnsi="Times New Roman" w:cs="Times New Roman"/>
                <w:sz w:val="24"/>
                <w:szCs w:val="24"/>
              </w:rPr>
              <w:t>, resources are added dynamically as required by your functions. In this </w:t>
            </w:r>
            <w:proofErr w:type="spellStart"/>
            <w:r w:rsidRPr="00B2646A">
              <w:rPr>
                <w:rFonts w:ascii="Times New Roman" w:eastAsia="Times New Roman" w:hAnsi="Times New Roman" w:cs="Times New Roman"/>
                <w:sz w:val="24"/>
                <w:szCs w:val="24"/>
              </w:rPr>
              <w:fldChar w:fldCharType="begin"/>
            </w:r>
            <w:r w:rsidRPr="00B2646A">
              <w:rPr>
                <w:rFonts w:ascii="Times New Roman" w:eastAsia="Times New Roman" w:hAnsi="Times New Roman" w:cs="Times New Roman"/>
                <w:sz w:val="24"/>
                <w:szCs w:val="24"/>
              </w:rPr>
              <w:instrText xml:space="preserve"> HYPERLINK "https://azure.microsoft.com/overview/serverless-computing/" </w:instrText>
            </w:r>
            <w:r w:rsidRPr="00B2646A">
              <w:rPr>
                <w:rFonts w:ascii="Times New Roman" w:eastAsia="Times New Roman" w:hAnsi="Times New Roman" w:cs="Times New Roman"/>
                <w:sz w:val="24"/>
                <w:szCs w:val="24"/>
              </w:rPr>
              <w:fldChar w:fldCharType="separate"/>
            </w:r>
            <w:r w:rsidRPr="00B2646A">
              <w:rPr>
                <w:rFonts w:ascii="Times New Roman" w:eastAsia="Times New Roman" w:hAnsi="Times New Roman" w:cs="Times New Roman"/>
                <w:color w:val="0000FF"/>
                <w:sz w:val="24"/>
                <w:szCs w:val="24"/>
              </w:rPr>
              <w:t>serverless</w:t>
            </w:r>
            <w:proofErr w:type="spellEnd"/>
            <w:r w:rsidRPr="00B2646A">
              <w:rPr>
                <w:rFonts w:ascii="Times New Roman" w:eastAsia="Times New Roman" w:hAnsi="Times New Roman" w:cs="Times New Roman"/>
                <w:sz w:val="24"/>
                <w:szCs w:val="24"/>
              </w:rPr>
              <w:fldChar w:fldCharType="end"/>
            </w:r>
            <w:r w:rsidRPr="00B2646A">
              <w:rPr>
                <w:rFonts w:ascii="Times New Roman" w:eastAsia="Times New Roman" w:hAnsi="Times New Roman" w:cs="Times New Roman"/>
                <w:sz w:val="24"/>
                <w:szCs w:val="24"/>
              </w:rPr>
              <w:t> hosting, you only pay for the time your functions run. When you run in an App Service plan, you must manage the </w:t>
            </w:r>
            <w:hyperlink r:id="rId11" w:history="1">
              <w:r w:rsidRPr="00B2646A">
                <w:rPr>
                  <w:rFonts w:ascii="Times New Roman" w:eastAsia="Times New Roman" w:hAnsi="Times New Roman" w:cs="Times New Roman"/>
                  <w:color w:val="0000FF"/>
                  <w:sz w:val="24"/>
                  <w:szCs w:val="24"/>
                </w:rPr>
                <w:t>scaling of your function app</w:t>
              </w:r>
            </w:hyperlink>
            <w:r w:rsidRPr="00B2646A">
              <w:rPr>
                <w:rFonts w:ascii="Times New Roman" w:eastAsia="Times New Roman" w:hAnsi="Times New Roman" w:cs="Times New Roman"/>
                <w:sz w:val="24"/>
                <w:szCs w:val="24"/>
              </w:rPr>
              <w:t>.</w:t>
            </w:r>
          </w:p>
        </w:tc>
      </w:tr>
      <w:tr w:rsidR="00B2646A" w:rsidRPr="00B2646A" w:rsidTr="00B264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b/>
                <w:bCs/>
                <w:sz w:val="24"/>
                <w:szCs w:val="24"/>
              </w:rPr>
              <w:t>Location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West Europe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Choose a </w:t>
            </w:r>
            <w:hyperlink r:id="rId12" w:history="1">
              <w:r w:rsidRPr="00B2646A">
                <w:rPr>
                  <w:rFonts w:ascii="Times New Roman" w:eastAsia="Times New Roman" w:hAnsi="Times New Roman" w:cs="Times New Roman"/>
                  <w:color w:val="0000FF"/>
                  <w:sz w:val="24"/>
                  <w:szCs w:val="24"/>
                </w:rPr>
                <w:t>region</w:t>
              </w:r>
            </w:hyperlink>
            <w:r w:rsidRPr="00B2646A">
              <w:rPr>
                <w:rFonts w:ascii="Times New Roman" w:eastAsia="Times New Roman" w:hAnsi="Times New Roman" w:cs="Times New Roman"/>
                <w:sz w:val="24"/>
                <w:szCs w:val="24"/>
              </w:rPr>
              <w:t> near you or near other services your functions access.</w:t>
            </w:r>
          </w:p>
        </w:tc>
      </w:tr>
      <w:tr w:rsidR="00B2646A" w:rsidRPr="00B2646A" w:rsidTr="00B264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b/>
                <w:bCs/>
                <w:sz w:val="24"/>
                <w:szCs w:val="24"/>
              </w:rPr>
              <w:t>Runtime stack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Preferred language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Choose a runtime that supports your favorite function programming language. Choose </w:t>
            </w:r>
            <w:r w:rsidRPr="00B2646A">
              <w:rPr>
                <w:rFonts w:ascii="Times New Roman" w:eastAsia="Times New Roman" w:hAnsi="Times New Roman" w:cs="Times New Roman"/>
                <w:b/>
                <w:bCs/>
                <w:sz w:val="24"/>
                <w:szCs w:val="24"/>
              </w:rPr>
              <w:t>.NET</w:t>
            </w:r>
            <w:r w:rsidRPr="00B2646A">
              <w:rPr>
                <w:rFonts w:ascii="Times New Roman" w:eastAsia="Times New Roman" w:hAnsi="Times New Roman" w:cs="Times New Roman"/>
                <w:sz w:val="24"/>
                <w:szCs w:val="24"/>
              </w:rPr>
              <w:t> for C# and F# functions.</w:t>
            </w:r>
          </w:p>
        </w:tc>
      </w:tr>
      <w:tr w:rsidR="00B2646A" w:rsidRPr="00B2646A" w:rsidTr="00B264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hyperlink r:id="rId13" w:history="1">
              <w:r w:rsidRPr="00B2646A">
                <w:rPr>
                  <w:rFonts w:ascii="Times New Roman" w:eastAsia="Times New Roman" w:hAnsi="Times New Roman" w:cs="Times New Roman"/>
                  <w:b/>
                  <w:bCs/>
                  <w:color w:val="0000FF"/>
                  <w:sz w:val="24"/>
                  <w:szCs w:val="24"/>
                </w:rPr>
                <w:t>Storage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Globally unique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Create a storage account used by your function app. Storage account names must be between 3 and 24 characters in length and may contain numbers and lowercase letters only. You can also use an existing account, which must meets the </w:t>
            </w:r>
            <w:hyperlink r:id="rId14" w:anchor="storage-account-requirements" w:history="1">
              <w:r w:rsidRPr="00B2646A">
                <w:rPr>
                  <w:rFonts w:ascii="Times New Roman" w:eastAsia="Times New Roman" w:hAnsi="Times New Roman" w:cs="Times New Roman"/>
                  <w:color w:val="0000FF"/>
                  <w:sz w:val="24"/>
                  <w:szCs w:val="24"/>
                </w:rPr>
                <w:t>storage account requirements</w:t>
              </w:r>
            </w:hyperlink>
            <w:r w:rsidRPr="00B2646A">
              <w:rPr>
                <w:rFonts w:ascii="Times New Roman" w:eastAsia="Times New Roman" w:hAnsi="Times New Roman" w:cs="Times New Roman"/>
                <w:sz w:val="24"/>
                <w:szCs w:val="24"/>
              </w:rPr>
              <w:t>.</w:t>
            </w:r>
          </w:p>
        </w:tc>
      </w:tr>
      <w:tr w:rsidR="00B2646A" w:rsidRPr="00B2646A" w:rsidTr="00B264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hyperlink r:id="rId15" w:history="1">
              <w:r w:rsidRPr="00B2646A">
                <w:rPr>
                  <w:rFonts w:ascii="Times New Roman" w:eastAsia="Times New Roman" w:hAnsi="Times New Roman" w:cs="Times New Roman"/>
                  <w:b/>
                  <w:bCs/>
                  <w:color w:val="0000FF"/>
                  <w:sz w:val="24"/>
                  <w:szCs w:val="24"/>
                </w:rPr>
                <w:t>Application Insights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Default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2646A" w:rsidRPr="00B2646A" w:rsidRDefault="00B2646A" w:rsidP="00B2646A">
            <w:pPr>
              <w:spacing w:after="0" w:line="240" w:lineRule="auto"/>
              <w:rPr>
                <w:rFonts w:ascii="Times New Roman" w:eastAsia="Times New Roman" w:hAnsi="Times New Roman" w:cs="Times New Roman"/>
                <w:sz w:val="24"/>
                <w:szCs w:val="24"/>
              </w:rPr>
            </w:pPr>
            <w:r w:rsidRPr="00B2646A">
              <w:rPr>
                <w:rFonts w:ascii="Times New Roman" w:eastAsia="Times New Roman" w:hAnsi="Times New Roman" w:cs="Times New Roman"/>
                <w:sz w:val="24"/>
                <w:szCs w:val="24"/>
              </w:rPr>
              <w:t>Application Insights is enabled by default. Choose a location near your function app.</w:t>
            </w:r>
          </w:p>
        </w:tc>
      </w:tr>
    </w:tbl>
    <w:p w:rsidR="00B2646A" w:rsidRPr="00B2646A" w:rsidRDefault="00B2646A" w:rsidP="00B2646A">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lastRenderedPageBreak/>
        <w:t>Select </w:t>
      </w:r>
      <w:r w:rsidRPr="00B2646A">
        <w:rPr>
          <w:rFonts w:ascii="Segoe UI" w:eastAsia="Times New Roman" w:hAnsi="Segoe UI" w:cs="Segoe UI"/>
          <w:b/>
          <w:bCs/>
          <w:color w:val="000000"/>
          <w:sz w:val="24"/>
          <w:szCs w:val="24"/>
        </w:rPr>
        <w:t>Create</w:t>
      </w:r>
      <w:r w:rsidRPr="00B2646A">
        <w:rPr>
          <w:rFonts w:ascii="Segoe UI" w:eastAsia="Times New Roman" w:hAnsi="Segoe UI" w:cs="Segoe UI"/>
          <w:color w:val="000000"/>
          <w:sz w:val="24"/>
          <w:szCs w:val="24"/>
        </w:rPr>
        <w:t> to provision and deploy the function app.</w:t>
      </w:r>
    </w:p>
    <w:p w:rsidR="00B2646A" w:rsidRPr="00B2646A" w:rsidRDefault="00B2646A" w:rsidP="00B2646A">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Select the Notification icon in the upper-right corner of the portal and watch for the </w:t>
      </w:r>
      <w:r w:rsidRPr="00B2646A">
        <w:rPr>
          <w:rFonts w:ascii="Segoe UI" w:eastAsia="Times New Roman" w:hAnsi="Segoe UI" w:cs="Segoe UI"/>
          <w:b/>
          <w:bCs/>
          <w:color w:val="000000"/>
          <w:sz w:val="24"/>
          <w:szCs w:val="24"/>
        </w:rPr>
        <w:t>Deployment succeeded</w:t>
      </w:r>
      <w:r w:rsidRPr="00B2646A">
        <w:rPr>
          <w:rFonts w:ascii="Segoe UI" w:eastAsia="Times New Roman" w:hAnsi="Segoe UI" w:cs="Segoe UI"/>
          <w:color w:val="000000"/>
          <w:sz w:val="24"/>
          <w:szCs w:val="24"/>
        </w:rPr>
        <w:t> message.</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noProof/>
          <w:color w:val="000000"/>
          <w:sz w:val="24"/>
          <w:szCs w:val="24"/>
        </w:rPr>
        <w:drawing>
          <wp:inline distT="0" distB="0" distL="0" distR="0">
            <wp:extent cx="3886200" cy="2406650"/>
            <wp:effectExtent l="0" t="0" r="0" b="0"/>
            <wp:docPr id="7" name="Picture 7" descr="Define new function app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e new function app setting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406650"/>
                    </a:xfrm>
                    <a:prstGeom prst="rect">
                      <a:avLst/>
                    </a:prstGeom>
                    <a:noFill/>
                    <a:ln>
                      <a:noFill/>
                    </a:ln>
                  </pic:spPr>
                </pic:pic>
              </a:graphicData>
            </a:graphic>
          </wp:inline>
        </w:drawing>
      </w:r>
    </w:p>
    <w:p w:rsidR="00B2646A" w:rsidRPr="00B2646A" w:rsidRDefault="00B2646A" w:rsidP="00B2646A">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Select </w:t>
      </w:r>
      <w:proofErr w:type="gramStart"/>
      <w:r w:rsidRPr="00B2646A">
        <w:rPr>
          <w:rFonts w:ascii="Segoe UI" w:eastAsia="Times New Roman" w:hAnsi="Segoe UI" w:cs="Segoe UI"/>
          <w:b/>
          <w:bCs/>
          <w:color w:val="000000"/>
          <w:sz w:val="24"/>
          <w:szCs w:val="24"/>
        </w:rPr>
        <w:t>Go</w:t>
      </w:r>
      <w:proofErr w:type="gramEnd"/>
      <w:r w:rsidRPr="00B2646A">
        <w:rPr>
          <w:rFonts w:ascii="Segoe UI" w:eastAsia="Times New Roman" w:hAnsi="Segoe UI" w:cs="Segoe UI"/>
          <w:b/>
          <w:bCs/>
          <w:color w:val="000000"/>
          <w:sz w:val="24"/>
          <w:szCs w:val="24"/>
        </w:rPr>
        <w:t xml:space="preserve"> to resource</w:t>
      </w:r>
      <w:r w:rsidRPr="00B2646A">
        <w:rPr>
          <w:rFonts w:ascii="Segoe UI" w:eastAsia="Times New Roman" w:hAnsi="Segoe UI" w:cs="Segoe UI"/>
          <w:color w:val="000000"/>
          <w:sz w:val="24"/>
          <w:szCs w:val="24"/>
        </w:rPr>
        <w:t> to view your new function app.</w:t>
      </w:r>
    </w:p>
    <w:p w:rsidR="00B2646A" w:rsidRPr="00B2646A" w:rsidRDefault="00B2646A" w:rsidP="00B2646A">
      <w:pPr>
        <w:spacing w:after="0" w:line="240" w:lineRule="auto"/>
        <w:rPr>
          <w:rFonts w:ascii="Segoe UI" w:eastAsia="Times New Roman" w:hAnsi="Segoe UI" w:cs="Segoe UI"/>
          <w:b/>
          <w:bCs/>
          <w:color w:val="000000"/>
          <w:sz w:val="24"/>
          <w:szCs w:val="24"/>
        </w:rPr>
      </w:pPr>
      <w:r w:rsidRPr="00B2646A">
        <w:rPr>
          <w:rFonts w:ascii="Segoe UI" w:eastAsia="Times New Roman" w:hAnsi="Segoe UI" w:cs="Segoe UI"/>
          <w:b/>
          <w:bCs/>
          <w:color w:val="000000"/>
          <w:sz w:val="24"/>
          <w:szCs w:val="24"/>
        </w:rPr>
        <w:t> Tip</w:t>
      </w:r>
    </w:p>
    <w:p w:rsidR="00B2646A" w:rsidRPr="00B2646A" w:rsidRDefault="00B2646A" w:rsidP="00B2646A">
      <w:pPr>
        <w:spacing w:before="100" w:beforeAutospacing="1" w:after="0" w:line="240" w:lineRule="auto"/>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Having trouble finding your function apps in the portal, try </w:t>
      </w:r>
      <w:hyperlink r:id="rId17" w:anchor="favorite" w:history="1">
        <w:r w:rsidRPr="00B2646A">
          <w:rPr>
            <w:rFonts w:ascii="Segoe UI" w:eastAsia="Times New Roman" w:hAnsi="Segoe UI" w:cs="Segoe UI"/>
            <w:b/>
            <w:bCs/>
            <w:color w:val="0000FF"/>
            <w:sz w:val="24"/>
            <w:szCs w:val="24"/>
            <w:u w:val="single"/>
          </w:rPr>
          <w:t>adding Function Apps to your favorites in the Azure portal</w:t>
        </w:r>
      </w:hyperlink>
      <w:r w:rsidRPr="00B2646A">
        <w:rPr>
          <w:rFonts w:ascii="Segoe UI" w:eastAsia="Times New Roman" w:hAnsi="Segoe UI" w:cs="Segoe UI"/>
          <w:color w:val="000000"/>
          <w:sz w:val="24"/>
          <w:szCs w:val="24"/>
        </w:rPr>
        <w:t>.</w:t>
      </w:r>
    </w:p>
    <w:p w:rsidR="00B2646A" w:rsidRPr="00B2646A" w:rsidRDefault="00B2646A" w:rsidP="00B2646A">
      <w:pPr>
        <w:shd w:val="clear" w:color="auto" w:fill="FFFFFF"/>
        <w:spacing w:before="100" w:beforeAutospacing="1" w:after="0" w:line="240" w:lineRule="auto"/>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Next, you create a function in the new function app.</w:t>
      </w:r>
    </w:p>
    <w:p w:rsidR="00B2646A" w:rsidRPr="00B2646A" w:rsidRDefault="00B2646A" w:rsidP="00B2646A">
      <w:pPr>
        <w:shd w:val="clear" w:color="auto" w:fill="FFFFFF"/>
        <w:spacing w:after="0" w:line="240" w:lineRule="auto"/>
        <w:outlineLvl w:val="1"/>
        <w:rPr>
          <w:rFonts w:ascii="Segoe UI" w:eastAsia="Times New Roman" w:hAnsi="Segoe UI" w:cs="Segoe UI"/>
          <w:b/>
          <w:bCs/>
          <w:color w:val="000000"/>
          <w:sz w:val="36"/>
          <w:szCs w:val="36"/>
        </w:rPr>
      </w:pPr>
      <w:r w:rsidRPr="00B2646A">
        <w:rPr>
          <w:rFonts w:ascii="Segoe UI" w:eastAsia="Times New Roman" w:hAnsi="Segoe UI" w:cs="Segoe UI"/>
          <w:b/>
          <w:bCs/>
          <w:color w:val="000000"/>
          <w:sz w:val="36"/>
          <w:szCs w:val="36"/>
        </w:rPr>
        <w:t>Create an HTTP triggered function</w:t>
      </w:r>
    </w:p>
    <w:p w:rsidR="00B2646A" w:rsidRPr="00B2646A" w:rsidRDefault="00B2646A" w:rsidP="00B2646A">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Expand your new function app, then select the </w:t>
      </w:r>
      <w:r w:rsidRPr="00B2646A">
        <w:rPr>
          <w:rFonts w:ascii="Segoe UI" w:eastAsia="Times New Roman" w:hAnsi="Segoe UI" w:cs="Segoe UI"/>
          <w:b/>
          <w:bCs/>
          <w:color w:val="000000"/>
          <w:sz w:val="24"/>
          <w:szCs w:val="24"/>
        </w:rPr>
        <w:t>+</w:t>
      </w:r>
      <w:r w:rsidRPr="00B2646A">
        <w:rPr>
          <w:rFonts w:ascii="Segoe UI" w:eastAsia="Times New Roman" w:hAnsi="Segoe UI" w:cs="Segoe UI"/>
          <w:color w:val="000000"/>
          <w:sz w:val="24"/>
          <w:szCs w:val="24"/>
        </w:rPr>
        <w:t> button next to </w:t>
      </w:r>
      <w:r w:rsidRPr="00B2646A">
        <w:rPr>
          <w:rFonts w:ascii="Segoe UI" w:eastAsia="Times New Roman" w:hAnsi="Segoe UI" w:cs="Segoe UI"/>
          <w:b/>
          <w:bCs/>
          <w:color w:val="000000"/>
          <w:sz w:val="24"/>
          <w:szCs w:val="24"/>
        </w:rPr>
        <w:t>Functions</w:t>
      </w:r>
      <w:r w:rsidRPr="00B2646A">
        <w:rPr>
          <w:rFonts w:ascii="Segoe UI" w:eastAsia="Times New Roman" w:hAnsi="Segoe UI" w:cs="Segoe UI"/>
          <w:color w:val="000000"/>
          <w:sz w:val="24"/>
          <w:szCs w:val="24"/>
        </w:rPr>
        <w:t>, choose </w:t>
      </w:r>
      <w:r w:rsidRPr="00B2646A">
        <w:rPr>
          <w:rFonts w:ascii="Segoe UI" w:eastAsia="Times New Roman" w:hAnsi="Segoe UI" w:cs="Segoe UI"/>
          <w:b/>
          <w:bCs/>
          <w:color w:val="000000"/>
          <w:sz w:val="24"/>
          <w:szCs w:val="24"/>
        </w:rPr>
        <w:t>In-portal</w:t>
      </w:r>
      <w:r w:rsidRPr="00B2646A">
        <w:rPr>
          <w:rFonts w:ascii="Segoe UI" w:eastAsia="Times New Roman" w:hAnsi="Segoe UI" w:cs="Segoe UI"/>
          <w:color w:val="000000"/>
          <w:sz w:val="24"/>
          <w:szCs w:val="24"/>
        </w:rPr>
        <w:t>, and select </w:t>
      </w:r>
      <w:r w:rsidRPr="00B2646A">
        <w:rPr>
          <w:rFonts w:ascii="Segoe UI" w:eastAsia="Times New Roman" w:hAnsi="Segoe UI" w:cs="Segoe UI"/>
          <w:b/>
          <w:bCs/>
          <w:color w:val="000000"/>
          <w:sz w:val="24"/>
          <w:szCs w:val="24"/>
        </w:rPr>
        <w:t>Continue</w:t>
      </w:r>
      <w:r w:rsidRPr="00B2646A">
        <w:rPr>
          <w:rFonts w:ascii="Segoe UI" w:eastAsia="Times New Roman" w:hAnsi="Segoe UI" w:cs="Segoe UI"/>
          <w:color w:val="000000"/>
          <w:sz w:val="24"/>
          <w:szCs w:val="24"/>
        </w:rPr>
        <w:t>.</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6" name="Rectangle 6" descr="Functions quickstart choose plat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AB53F" id="Rectangle 6" o:spid="_x0000_s1026" alt="Functions quickstart choose platfor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3dYBQtECAADl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B2646A" w:rsidRPr="00B2646A" w:rsidRDefault="00B2646A" w:rsidP="00B2646A">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Choose </w:t>
      </w:r>
      <w:proofErr w:type="spellStart"/>
      <w:r w:rsidRPr="00B2646A">
        <w:rPr>
          <w:rFonts w:ascii="Segoe UI" w:eastAsia="Times New Roman" w:hAnsi="Segoe UI" w:cs="Segoe UI"/>
          <w:b/>
          <w:bCs/>
          <w:color w:val="000000"/>
          <w:sz w:val="24"/>
          <w:szCs w:val="24"/>
        </w:rPr>
        <w:t>WebHook</w:t>
      </w:r>
      <w:proofErr w:type="spellEnd"/>
      <w:r w:rsidRPr="00B2646A">
        <w:rPr>
          <w:rFonts w:ascii="Segoe UI" w:eastAsia="Times New Roman" w:hAnsi="Segoe UI" w:cs="Segoe UI"/>
          <w:b/>
          <w:bCs/>
          <w:color w:val="000000"/>
          <w:sz w:val="24"/>
          <w:szCs w:val="24"/>
        </w:rPr>
        <w:t xml:space="preserve"> + API</w:t>
      </w:r>
      <w:r w:rsidRPr="00B2646A">
        <w:rPr>
          <w:rFonts w:ascii="Segoe UI" w:eastAsia="Times New Roman" w:hAnsi="Segoe UI" w:cs="Segoe UI"/>
          <w:color w:val="000000"/>
          <w:sz w:val="24"/>
          <w:szCs w:val="24"/>
        </w:rPr>
        <w:t> and then select </w:t>
      </w:r>
      <w:r w:rsidRPr="00B2646A">
        <w:rPr>
          <w:rFonts w:ascii="Segoe UI" w:eastAsia="Times New Roman" w:hAnsi="Segoe UI" w:cs="Segoe UI"/>
          <w:b/>
          <w:bCs/>
          <w:color w:val="000000"/>
          <w:sz w:val="24"/>
          <w:szCs w:val="24"/>
        </w:rPr>
        <w:t>Create</w:t>
      </w:r>
      <w:r w:rsidRPr="00B2646A">
        <w:rPr>
          <w:rFonts w:ascii="Segoe UI" w:eastAsia="Times New Roman" w:hAnsi="Segoe UI" w:cs="Segoe UI"/>
          <w:color w:val="000000"/>
          <w:sz w:val="24"/>
          <w:szCs w:val="24"/>
        </w:rPr>
        <w:t>.</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5" name="Rectangle 5" descr="Functions quickstart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3D353" id="Rectangle 5" o:spid="_x0000_s1026" alt="Functions quickstart in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nBa361gIAAOk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B2646A" w:rsidRPr="00B2646A" w:rsidRDefault="00B2646A" w:rsidP="00B2646A">
      <w:pPr>
        <w:shd w:val="clear" w:color="auto" w:fill="FFFFFF"/>
        <w:spacing w:before="100" w:beforeAutospacing="1" w:after="0" w:line="240" w:lineRule="auto"/>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A function is created using a language-specific template for an HTTP triggered function.</w:t>
      </w:r>
    </w:p>
    <w:p w:rsidR="00B2646A" w:rsidRPr="00B2646A" w:rsidRDefault="00B2646A" w:rsidP="00B2646A">
      <w:pPr>
        <w:shd w:val="clear" w:color="auto" w:fill="FFFFFF"/>
        <w:spacing w:before="100" w:beforeAutospacing="1" w:after="0" w:line="240" w:lineRule="auto"/>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Now, you can run the new function by sending an HTTP request.</w:t>
      </w:r>
    </w:p>
    <w:p w:rsidR="00B2646A" w:rsidRPr="00B2646A" w:rsidRDefault="00B2646A" w:rsidP="00B2646A">
      <w:pPr>
        <w:shd w:val="clear" w:color="auto" w:fill="FFFFFF"/>
        <w:spacing w:after="0" w:line="240" w:lineRule="auto"/>
        <w:outlineLvl w:val="1"/>
        <w:rPr>
          <w:rFonts w:ascii="Segoe UI" w:eastAsia="Times New Roman" w:hAnsi="Segoe UI" w:cs="Segoe UI"/>
          <w:b/>
          <w:bCs/>
          <w:color w:val="000000"/>
          <w:sz w:val="36"/>
          <w:szCs w:val="36"/>
        </w:rPr>
      </w:pPr>
      <w:r w:rsidRPr="00B2646A">
        <w:rPr>
          <w:rFonts w:ascii="Segoe UI" w:eastAsia="Times New Roman" w:hAnsi="Segoe UI" w:cs="Segoe UI"/>
          <w:b/>
          <w:bCs/>
          <w:color w:val="000000"/>
          <w:sz w:val="36"/>
          <w:szCs w:val="36"/>
        </w:rPr>
        <w:t>Test the function</w:t>
      </w:r>
    </w:p>
    <w:p w:rsidR="00B2646A" w:rsidRPr="00B2646A" w:rsidRDefault="00B2646A" w:rsidP="00B2646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lastRenderedPageBreak/>
        <w:t>In your new function, click </w:t>
      </w:r>
      <w:r w:rsidRPr="00B2646A">
        <w:rPr>
          <w:rFonts w:ascii="Segoe UI" w:eastAsia="Times New Roman" w:hAnsi="Segoe UI" w:cs="Segoe UI"/>
          <w:b/>
          <w:bCs/>
          <w:color w:val="000000"/>
          <w:sz w:val="24"/>
          <w:szCs w:val="24"/>
        </w:rPr>
        <w:t>&lt;/&gt; Get function URL</w:t>
      </w:r>
      <w:r w:rsidRPr="00B2646A">
        <w:rPr>
          <w:rFonts w:ascii="Segoe UI" w:eastAsia="Times New Roman" w:hAnsi="Segoe UI" w:cs="Segoe UI"/>
          <w:color w:val="000000"/>
          <w:sz w:val="24"/>
          <w:szCs w:val="24"/>
        </w:rPr>
        <w:t> at the top right, select </w:t>
      </w:r>
      <w:r w:rsidRPr="00B2646A">
        <w:rPr>
          <w:rFonts w:ascii="Segoe UI" w:eastAsia="Times New Roman" w:hAnsi="Segoe UI" w:cs="Segoe UI"/>
          <w:b/>
          <w:bCs/>
          <w:color w:val="000000"/>
          <w:sz w:val="24"/>
          <w:szCs w:val="24"/>
        </w:rPr>
        <w:t>default (Function key)</w:t>
      </w:r>
      <w:r w:rsidRPr="00B2646A">
        <w:rPr>
          <w:rFonts w:ascii="Segoe UI" w:eastAsia="Times New Roman" w:hAnsi="Segoe UI" w:cs="Segoe UI"/>
          <w:color w:val="000000"/>
          <w:sz w:val="24"/>
          <w:szCs w:val="24"/>
        </w:rPr>
        <w:t>, and then click </w:t>
      </w:r>
      <w:r w:rsidRPr="00B2646A">
        <w:rPr>
          <w:rFonts w:ascii="Segoe UI" w:eastAsia="Times New Roman" w:hAnsi="Segoe UI" w:cs="Segoe UI"/>
          <w:b/>
          <w:bCs/>
          <w:color w:val="000000"/>
          <w:sz w:val="24"/>
          <w:szCs w:val="24"/>
        </w:rPr>
        <w:t>Copy</w:t>
      </w:r>
      <w:r w:rsidRPr="00B2646A">
        <w:rPr>
          <w:rFonts w:ascii="Segoe UI" w:eastAsia="Times New Roman" w:hAnsi="Segoe UI" w:cs="Segoe UI"/>
          <w:color w:val="000000"/>
          <w:sz w:val="24"/>
          <w:szCs w:val="24"/>
        </w:rPr>
        <w:t>.</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4" name="Rectangle 4" descr="Copy the function URL from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D35BB" id="Rectangle 4" o:spid="_x0000_s1026" alt="Copy the function URL from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bB2Lm1gIAAOs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B2646A" w:rsidRPr="00B2646A" w:rsidRDefault="00B2646A" w:rsidP="00B2646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Paste the function URL into your browser's address bar. Add the query string value </w:t>
      </w:r>
      <w:r w:rsidRPr="00B2646A">
        <w:rPr>
          <w:rFonts w:ascii="Courier New" w:eastAsia="Times New Roman" w:hAnsi="Courier New" w:cs="Courier New"/>
          <w:color w:val="000000"/>
          <w:sz w:val="20"/>
          <w:szCs w:val="20"/>
        </w:rPr>
        <w:t>&amp;name=&lt;</w:t>
      </w:r>
      <w:proofErr w:type="spellStart"/>
      <w:r w:rsidRPr="00B2646A">
        <w:rPr>
          <w:rFonts w:ascii="Courier New" w:eastAsia="Times New Roman" w:hAnsi="Courier New" w:cs="Courier New"/>
          <w:color w:val="000000"/>
          <w:sz w:val="20"/>
          <w:szCs w:val="20"/>
        </w:rPr>
        <w:t>yourname</w:t>
      </w:r>
      <w:proofErr w:type="spellEnd"/>
      <w:r w:rsidRPr="00B2646A">
        <w:rPr>
          <w:rFonts w:ascii="Courier New" w:eastAsia="Times New Roman" w:hAnsi="Courier New" w:cs="Courier New"/>
          <w:color w:val="000000"/>
          <w:sz w:val="20"/>
          <w:szCs w:val="20"/>
        </w:rPr>
        <w:t>&gt;</w:t>
      </w:r>
      <w:r w:rsidRPr="00B2646A">
        <w:rPr>
          <w:rFonts w:ascii="Segoe UI" w:eastAsia="Times New Roman" w:hAnsi="Segoe UI" w:cs="Segoe UI"/>
          <w:color w:val="000000"/>
          <w:sz w:val="24"/>
          <w:szCs w:val="24"/>
        </w:rPr>
        <w:t> to the end of this URL and press the </w:t>
      </w:r>
      <w:r w:rsidRPr="00B2646A">
        <w:rPr>
          <w:rFonts w:ascii="Courier New" w:eastAsia="Times New Roman" w:hAnsi="Courier New" w:cs="Courier New"/>
          <w:color w:val="000000"/>
          <w:sz w:val="20"/>
          <w:szCs w:val="20"/>
        </w:rPr>
        <w:t>Enter</w:t>
      </w:r>
      <w:r w:rsidRPr="00B2646A">
        <w:rPr>
          <w:rFonts w:ascii="Segoe UI" w:eastAsia="Times New Roman" w:hAnsi="Segoe UI" w:cs="Segoe UI"/>
          <w:color w:val="000000"/>
          <w:sz w:val="24"/>
          <w:szCs w:val="24"/>
        </w:rPr>
        <w:t> key on your keyboard to execute the request. You should see the response returned by the function displayed in the browser.</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The following example shows the response in the browser:</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3" name="Rectangle 3" descr="Function response in the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2F04E" id="Rectangle 3" o:spid="_x0000_s1026" alt="Function response in the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LzwIAAOE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Zmf4vPAgAA4Q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The request URL includes a key that is required, by default, to access your function over HTTP.</w:t>
      </w:r>
    </w:p>
    <w:p w:rsidR="00B2646A" w:rsidRPr="00B2646A" w:rsidRDefault="00B2646A" w:rsidP="00B2646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When your function runs, trace information is written to the logs. To see the trace output from the previous execution, return to your function in the portal and click the arrow at the bottom of the screen to expand the </w:t>
      </w:r>
      <w:r w:rsidRPr="00B2646A">
        <w:rPr>
          <w:rFonts w:ascii="Segoe UI" w:eastAsia="Times New Roman" w:hAnsi="Segoe UI" w:cs="Segoe UI"/>
          <w:b/>
          <w:bCs/>
          <w:color w:val="000000"/>
          <w:sz w:val="24"/>
          <w:szCs w:val="24"/>
        </w:rPr>
        <w:t>Logs</w:t>
      </w:r>
      <w:r w:rsidRPr="00B2646A">
        <w:rPr>
          <w:rFonts w:ascii="Segoe UI" w:eastAsia="Times New Roman" w:hAnsi="Segoe UI" w:cs="Segoe UI"/>
          <w:color w:val="000000"/>
          <w:sz w:val="24"/>
          <w:szCs w:val="24"/>
        </w:rPr>
        <w:t>.</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2" name="Rectangle 2" descr="Functions log viewer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00767" id="Rectangle 2" o:spid="_x0000_s1026" alt="Functions log viewer in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qZWVbVAgAA6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B2646A" w:rsidRPr="00B2646A" w:rsidRDefault="00B2646A" w:rsidP="00B2646A">
      <w:pPr>
        <w:shd w:val="clear" w:color="auto" w:fill="FFFFFF"/>
        <w:spacing w:after="0" w:line="240" w:lineRule="auto"/>
        <w:outlineLvl w:val="1"/>
        <w:rPr>
          <w:rFonts w:ascii="Segoe UI" w:eastAsia="Times New Roman" w:hAnsi="Segoe UI" w:cs="Segoe UI"/>
          <w:b/>
          <w:bCs/>
          <w:color w:val="000000"/>
          <w:sz w:val="36"/>
          <w:szCs w:val="36"/>
        </w:rPr>
      </w:pPr>
      <w:r w:rsidRPr="00B2646A">
        <w:rPr>
          <w:rFonts w:ascii="Segoe UI" w:eastAsia="Times New Roman" w:hAnsi="Segoe UI" w:cs="Segoe UI"/>
          <w:b/>
          <w:bCs/>
          <w:color w:val="000000"/>
          <w:sz w:val="36"/>
          <w:szCs w:val="36"/>
        </w:rPr>
        <w:t>Clean up resources</w:t>
      </w:r>
    </w:p>
    <w:p w:rsidR="00B2646A" w:rsidRPr="00B2646A" w:rsidRDefault="00B2646A" w:rsidP="00B2646A">
      <w:pPr>
        <w:shd w:val="clear" w:color="auto" w:fill="FFFFFF"/>
        <w:spacing w:before="100" w:beforeAutospacing="1" w:after="0" w:line="240" w:lineRule="auto"/>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Other quick starts in this collection build upon this quick start. If you plan to work with subsequent quick starts, tutorials, or with any of the services you have created in this quick start, do not clean up the resources.</w:t>
      </w:r>
    </w:p>
    <w:p w:rsidR="00B2646A" w:rsidRPr="00B2646A" w:rsidRDefault="00B2646A" w:rsidP="00B2646A">
      <w:pPr>
        <w:shd w:val="clear" w:color="auto" w:fill="FFFFFF"/>
        <w:spacing w:before="100" w:beforeAutospacing="1" w:after="0" w:line="240" w:lineRule="auto"/>
        <w:rPr>
          <w:rFonts w:ascii="Segoe UI" w:eastAsia="Times New Roman" w:hAnsi="Segoe UI" w:cs="Segoe UI"/>
          <w:color w:val="000000"/>
          <w:sz w:val="24"/>
          <w:szCs w:val="24"/>
        </w:rPr>
      </w:pPr>
      <w:r w:rsidRPr="00B2646A">
        <w:rPr>
          <w:rFonts w:ascii="Segoe UI" w:eastAsia="Times New Roman" w:hAnsi="Segoe UI" w:cs="Segoe UI"/>
          <w:i/>
          <w:iCs/>
          <w:color w:val="000000"/>
          <w:sz w:val="24"/>
          <w:szCs w:val="24"/>
        </w:rPr>
        <w:t>Resources</w:t>
      </w:r>
      <w:r w:rsidRPr="00B2646A">
        <w:rPr>
          <w:rFonts w:ascii="Segoe UI" w:eastAsia="Times New Roman" w:hAnsi="Segoe UI" w:cs="Segoe UI"/>
          <w:color w:val="000000"/>
          <w:sz w:val="24"/>
          <w:szCs w:val="24"/>
        </w:rPr>
        <w:t> in Azure refers to function apps, functions, storage accounts, and so forth. They are grouped into </w:t>
      </w:r>
      <w:r w:rsidRPr="00B2646A">
        <w:rPr>
          <w:rFonts w:ascii="Segoe UI" w:eastAsia="Times New Roman" w:hAnsi="Segoe UI" w:cs="Segoe UI"/>
          <w:i/>
          <w:iCs/>
          <w:color w:val="000000"/>
          <w:sz w:val="24"/>
          <w:szCs w:val="24"/>
        </w:rPr>
        <w:t>resource groups</w:t>
      </w:r>
      <w:r w:rsidRPr="00B2646A">
        <w:rPr>
          <w:rFonts w:ascii="Segoe UI" w:eastAsia="Times New Roman" w:hAnsi="Segoe UI" w:cs="Segoe UI"/>
          <w:color w:val="000000"/>
          <w:sz w:val="24"/>
          <w:szCs w:val="24"/>
        </w:rPr>
        <w:t>, and you can delete everything in a group by deleting the group.</w:t>
      </w:r>
    </w:p>
    <w:p w:rsidR="00B2646A" w:rsidRPr="00B2646A" w:rsidRDefault="00B2646A" w:rsidP="00B2646A">
      <w:pPr>
        <w:shd w:val="clear" w:color="auto" w:fill="FFFFFF"/>
        <w:spacing w:before="100" w:beforeAutospacing="1" w:after="0" w:line="240" w:lineRule="auto"/>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 xml:space="preserve">You created resources to complete these </w:t>
      </w:r>
      <w:proofErr w:type="spellStart"/>
      <w:r w:rsidRPr="00B2646A">
        <w:rPr>
          <w:rFonts w:ascii="Segoe UI" w:eastAsia="Times New Roman" w:hAnsi="Segoe UI" w:cs="Segoe UI"/>
          <w:color w:val="000000"/>
          <w:sz w:val="24"/>
          <w:szCs w:val="24"/>
        </w:rPr>
        <w:t>quickstarts</w:t>
      </w:r>
      <w:proofErr w:type="spellEnd"/>
      <w:r w:rsidRPr="00B2646A">
        <w:rPr>
          <w:rFonts w:ascii="Segoe UI" w:eastAsia="Times New Roman" w:hAnsi="Segoe UI" w:cs="Segoe UI"/>
          <w:color w:val="000000"/>
          <w:sz w:val="24"/>
          <w:szCs w:val="24"/>
        </w:rPr>
        <w:t>. You may be billed for these resources, depending on your </w:t>
      </w:r>
      <w:hyperlink r:id="rId18" w:history="1">
        <w:r w:rsidRPr="00B2646A">
          <w:rPr>
            <w:rFonts w:ascii="Segoe UI" w:eastAsia="Times New Roman" w:hAnsi="Segoe UI" w:cs="Segoe UI"/>
            <w:color w:val="0000FF"/>
            <w:sz w:val="24"/>
            <w:szCs w:val="24"/>
            <w:u w:val="single"/>
          </w:rPr>
          <w:t>account status</w:t>
        </w:r>
      </w:hyperlink>
      <w:r w:rsidRPr="00B2646A">
        <w:rPr>
          <w:rFonts w:ascii="Segoe UI" w:eastAsia="Times New Roman" w:hAnsi="Segoe UI" w:cs="Segoe UI"/>
          <w:color w:val="000000"/>
          <w:sz w:val="24"/>
          <w:szCs w:val="24"/>
        </w:rPr>
        <w:t> and </w:t>
      </w:r>
      <w:hyperlink r:id="rId19" w:history="1">
        <w:r w:rsidRPr="00B2646A">
          <w:rPr>
            <w:rFonts w:ascii="Segoe UI" w:eastAsia="Times New Roman" w:hAnsi="Segoe UI" w:cs="Segoe UI"/>
            <w:color w:val="0000FF"/>
            <w:sz w:val="24"/>
            <w:szCs w:val="24"/>
            <w:u w:val="single"/>
          </w:rPr>
          <w:t>service pricing</w:t>
        </w:r>
      </w:hyperlink>
      <w:r w:rsidRPr="00B2646A">
        <w:rPr>
          <w:rFonts w:ascii="Segoe UI" w:eastAsia="Times New Roman" w:hAnsi="Segoe UI" w:cs="Segoe UI"/>
          <w:color w:val="000000"/>
          <w:sz w:val="24"/>
          <w:szCs w:val="24"/>
        </w:rPr>
        <w:t>. If you don't need the resources anymore, here's how to delete them:</w:t>
      </w:r>
    </w:p>
    <w:p w:rsidR="00B2646A" w:rsidRPr="00B2646A" w:rsidRDefault="00B2646A" w:rsidP="00B2646A">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In the Azure portal, go to the </w:t>
      </w:r>
      <w:r w:rsidRPr="00B2646A">
        <w:rPr>
          <w:rFonts w:ascii="Segoe UI" w:eastAsia="Times New Roman" w:hAnsi="Segoe UI" w:cs="Segoe UI"/>
          <w:b/>
          <w:bCs/>
          <w:color w:val="000000"/>
          <w:sz w:val="24"/>
          <w:szCs w:val="24"/>
        </w:rPr>
        <w:t>Resource group</w:t>
      </w:r>
      <w:r w:rsidRPr="00B2646A">
        <w:rPr>
          <w:rFonts w:ascii="Segoe UI" w:eastAsia="Times New Roman" w:hAnsi="Segoe UI" w:cs="Segoe UI"/>
          <w:color w:val="000000"/>
          <w:sz w:val="24"/>
          <w:szCs w:val="24"/>
        </w:rPr>
        <w:t> page.</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To get to that page from the function app page, select the </w:t>
      </w:r>
      <w:r w:rsidRPr="00B2646A">
        <w:rPr>
          <w:rFonts w:ascii="Segoe UI" w:eastAsia="Times New Roman" w:hAnsi="Segoe UI" w:cs="Segoe UI"/>
          <w:b/>
          <w:bCs/>
          <w:color w:val="000000"/>
          <w:sz w:val="24"/>
          <w:szCs w:val="24"/>
        </w:rPr>
        <w:t>Overview</w:t>
      </w:r>
      <w:r w:rsidRPr="00B2646A">
        <w:rPr>
          <w:rFonts w:ascii="Segoe UI" w:eastAsia="Times New Roman" w:hAnsi="Segoe UI" w:cs="Segoe UI"/>
          <w:color w:val="000000"/>
          <w:sz w:val="24"/>
          <w:szCs w:val="24"/>
        </w:rPr>
        <w:t> tab and then select the link under </w:t>
      </w:r>
      <w:r w:rsidRPr="00B2646A">
        <w:rPr>
          <w:rFonts w:ascii="Segoe UI" w:eastAsia="Times New Roman" w:hAnsi="Segoe UI" w:cs="Segoe UI"/>
          <w:b/>
          <w:bCs/>
          <w:color w:val="000000"/>
          <w:sz w:val="24"/>
          <w:szCs w:val="24"/>
        </w:rPr>
        <w:t>Resource group</w:t>
      </w:r>
      <w:r w:rsidRPr="00B2646A">
        <w:rPr>
          <w:rFonts w:ascii="Segoe UI" w:eastAsia="Times New Roman" w:hAnsi="Segoe UI" w:cs="Segoe UI"/>
          <w:color w:val="000000"/>
          <w:sz w:val="24"/>
          <w:szCs w:val="24"/>
        </w:rPr>
        <w:t>.</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noProof/>
          <w:color w:val="000000"/>
          <w:sz w:val="24"/>
          <w:szCs w:val="24"/>
        </w:rPr>
        <w:lastRenderedPageBreak/>
        <w:drawing>
          <wp:inline distT="0" distB="0" distL="0" distR="0">
            <wp:extent cx="7429500" cy="2971800"/>
            <wp:effectExtent l="0" t="0" r="0" b="0"/>
            <wp:docPr id="1" name="Picture 1" descr="Select the resource group to delete from the function ap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the resource group to delete from the function app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0" cy="2971800"/>
                    </a:xfrm>
                    <a:prstGeom prst="rect">
                      <a:avLst/>
                    </a:prstGeom>
                    <a:noFill/>
                    <a:ln>
                      <a:noFill/>
                    </a:ln>
                  </pic:spPr>
                </pic:pic>
              </a:graphicData>
            </a:graphic>
          </wp:inline>
        </w:drawing>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To get to that page from the dashboard, select </w:t>
      </w:r>
      <w:r w:rsidRPr="00B2646A">
        <w:rPr>
          <w:rFonts w:ascii="Segoe UI" w:eastAsia="Times New Roman" w:hAnsi="Segoe UI" w:cs="Segoe UI"/>
          <w:b/>
          <w:bCs/>
          <w:color w:val="000000"/>
          <w:sz w:val="24"/>
          <w:szCs w:val="24"/>
        </w:rPr>
        <w:t>Resource groups</w:t>
      </w:r>
      <w:r w:rsidRPr="00B2646A">
        <w:rPr>
          <w:rFonts w:ascii="Segoe UI" w:eastAsia="Times New Roman" w:hAnsi="Segoe UI" w:cs="Segoe UI"/>
          <w:color w:val="000000"/>
          <w:sz w:val="24"/>
          <w:szCs w:val="24"/>
        </w:rPr>
        <w:t xml:space="preserve">, and then select the resource group that you used for this </w:t>
      </w:r>
      <w:proofErr w:type="spellStart"/>
      <w:r w:rsidRPr="00B2646A">
        <w:rPr>
          <w:rFonts w:ascii="Segoe UI" w:eastAsia="Times New Roman" w:hAnsi="Segoe UI" w:cs="Segoe UI"/>
          <w:color w:val="000000"/>
          <w:sz w:val="24"/>
          <w:szCs w:val="24"/>
        </w:rPr>
        <w:t>quickstart</w:t>
      </w:r>
      <w:proofErr w:type="spellEnd"/>
      <w:r w:rsidRPr="00B2646A">
        <w:rPr>
          <w:rFonts w:ascii="Segoe UI" w:eastAsia="Times New Roman" w:hAnsi="Segoe UI" w:cs="Segoe UI"/>
          <w:color w:val="000000"/>
          <w:sz w:val="24"/>
          <w:szCs w:val="24"/>
        </w:rPr>
        <w:t>.</w:t>
      </w:r>
    </w:p>
    <w:p w:rsidR="00B2646A" w:rsidRPr="00B2646A" w:rsidRDefault="00B2646A" w:rsidP="00B2646A">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In the </w:t>
      </w:r>
      <w:r w:rsidRPr="00B2646A">
        <w:rPr>
          <w:rFonts w:ascii="Segoe UI" w:eastAsia="Times New Roman" w:hAnsi="Segoe UI" w:cs="Segoe UI"/>
          <w:b/>
          <w:bCs/>
          <w:color w:val="000000"/>
          <w:sz w:val="24"/>
          <w:szCs w:val="24"/>
        </w:rPr>
        <w:t>Resource group</w:t>
      </w:r>
      <w:r w:rsidRPr="00B2646A">
        <w:rPr>
          <w:rFonts w:ascii="Segoe UI" w:eastAsia="Times New Roman" w:hAnsi="Segoe UI" w:cs="Segoe UI"/>
          <w:color w:val="000000"/>
          <w:sz w:val="24"/>
          <w:szCs w:val="24"/>
        </w:rPr>
        <w:t> page, review the list of included resources, and verify that they are the ones you want to delete.</w:t>
      </w:r>
    </w:p>
    <w:p w:rsidR="00B2646A" w:rsidRPr="00B2646A" w:rsidRDefault="00B2646A" w:rsidP="00B2646A">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Select </w:t>
      </w:r>
      <w:r w:rsidRPr="00B2646A">
        <w:rPr>
          <w:rFonts w:ascii="Segoe UI" w:eastAsia="Times New Roman" w:hAnsi="Segoe UI" w:cs="Segoe UI"/>
          <w:b/>
          <w:bCs/>
          <w:color w:val="000000"/>
          <w:sz w:val="24"/>
          <w:szCs w:val="24"/>
        </w:rPr>
        <w:t>Delete resource group</w:t>
      </w:r>
      <w:r w:rsidRPr="00B2646A">
        <w:rPr>
          <w:rFonts w:ascii="Segoe UI" w:eastAsia="Times New Roman" w:hAnsi="Segoe UI" w:cs="Segoe UI"/>
          <w:color w:val="000000"/>
          <w:sz w:val="24"/>
          <w:szCs w:val="24"/>
        </w:rPr>
        <w:t>, and follow the instructions.</w:t>
      </w:r>
    </w:p>
    <w:p w:rsidR="00B2646A" w:rsidRPr="00B2646A" w:rsidRDefault="00B2646A" w:rsidP="00B2646A">
      <w:pPr>
        <w:shd w:val="clear" w:color="auto" w:fill="FFFFFF"/>
        <w:spacing w:before="100" w:beforeAutospacing="1" w:after="0" w:line="240" w:lineRule="auto"/>
        <w:ind w:left="570"/>
        <w:rPr>
          <w:rFonts w:ascii="Segoe UI" w:eastAsia="Times New Roman" w:hAnsi="Segoe UI" w:cs="Segoe UI"/>
          <w:color w:val="000000"/>
          <w:sz w:val="24"/>
          <w:szCs w:val="24"/>
        </w:rPr>
      </w:pPr>
      <w:r w:rsidRPr="00B2646A">
        <w:rPr>
          <w:rFonts w:ascii="Segoe UI" w:eastAsia="Times New Roman" w:hAnsi="Segoe UI" w:cs="Segoe UI"/>
          <w:color w:val="000000"/>
          <w:sz w:val="24"/>
          <w:szCs w:val="24"/>
        </w:rPr>
        <w:t>Deletion may take a couple of minutes. When it's done, a notification appears for a few seconds. You can also select the bell icon at the top of the page to view the notification</w:t>
      </w:r>
    </w:p>
    <w:p w:rsidR="001B3A5A" w:rsidRDefault="001B3A5A">
      <w:bookmarkStart w:id="0" w:name="_GoBack"/>
      <w:bookmarkEnd w:id="0"/>
    </w:p>
    <w:sectPr w:rsidR="001B3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22FB4"/>
    <w:multiLevelType w:val="multilevel"/>
    <w:tmpl w:val="A56C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23940"/>
    <w:multiLevelType w:val="multilevel"/>
    <w:tmpl w:val="15FC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E0D0F"/>
    <w:multiLevelType w:val="multilevel"/>
    <w:tmpl w:val="4AD6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B09C4"/>
    <w:multiLevelType w:val="multilevel"/>
    <w:tmpl w:val="C480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46A"/>
    <w:rsid w:val="001B3A5A"/>
    <w:rsid w:val="00B2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18D48-07A0-42EA-A8D5-F56542D3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6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46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646A"/>
    <w:rPr>
      <w:color w:val="0000FF"/>
      <w:u w:val="single"/>
    </w:rPr>
  </w:style>
  <w:style w:type="paragraph" w:styleId="NormalWeb">
    <w:name w:val="Normal (Web)"/>
    <w:basedOn w:val="Normal"/>
    <w:uiPriority w:val="99"/>
    <w:semiHidden/>
    <w:unhideWhenUsed/>
    <w:rsid w:val="00B26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46A"/>
    <w:rPr>
      <w:b/>
      <w:bCs/>
    </w:rPr>
  </w:style>
  <w:style w:type="character" w:styleId="HTMLCode">
    <w:name w:val="HTML Code"/>
    <w:basedOn w:val="DefaultParagraphFont"/>
    <w:uiPriority w:val="99"/>
    <w:semiHidden/>
    <w:unhideWhenUsed/>
    <w:rsid w:val="00B2646A"/>
    <w:rPr>
      <w:rFonts w:ascii="Courier New" w:eastAsia="Times New Roman" w:hAnsi="Courier New" w:cs="Courier New"/>
      <w:sz w:val="20"/>
      <w:szCs w:val="20"/>
    </w:rPr>
  </w:style>
  <w:style w:type="paragraph" w:customStyle="1" w:styleId="alert-title">
    <w:name w:val="alert-title"/>
    <w:basedOn w:val="Normal"/>
    <w:rsid w:val="00B264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64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3578">
      <w:bodyDiv w:val="1"/>
      <w:marLeft w:val="0"/>
      <w:marRight w:val="0"/>
      <w:marTop w:val="0"/>
      <w:marBottom w:val="0"/>
      <w:divBdr>
        <w:top w:val="none" w:sz="0" w:space="0" w:color="auto"/>
        <w:left w:val="none" w:sz="0" w:space="0" w:color="auto"/>
        <w:bottom w:val="none" w:sz="0" w:space="0" w:color="auto"/>
        <w:right w:val="none" w:sz="0" w:space="0" w:color="auto"/>
      </w:divBdr>
      <w:divsChild>
        <w:div w:id="1614439745">
          <w:marLeft w:val="0"/>
          <w:marRight w:val="0"/>
          <w:marTop w:val="0"/>
          <w:marBottom w:val="0"/>
          <w:divBdr>
            <w:top w:val="none" w:sz="0" w:space="0" w:color="auto"/>
            <w:left w:val="none" w:sz="0" w:space="0" w:color="auto"/>
            <w:bottom w:val="none" w:sz="0" w:space="0" w:color="auto"/>
            <w:right w:val="none" w:sz="0" w:space="0" w:color="auto"/>
          </w:divBdr>
        </w:div>
        <w:div w:id="371228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resource-manager/resource-group-overview" TargetMode="External"/><Relationship Id="rId13" Type="http://schemas.openxmlformats.org/officeDocument/2006/relationships/hyperlink" Target="https://docs.microsoft.com/en-us/azure/storage/common/storage-quickstart-create-account" TargetMode="External"/><Relationship Id="rId18" Type="http://schemas.openxmlformats.org/officeDocument/2006/relationships/hyperlink" Target="https://azure.microsoft.com/accou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azure.microsoft.com/regions/" TargetMode="External"/><Relationship Id="rId17" Type="http://schemas.openxmlformats.org/officeDocument/2006/relationships/hyperlink" Target="https://docs.microsoft.com/en-us/azure/azure-functions/functions-how-to-use-azure-function-app-setting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azure-functions/functions-scale" TargetMode="External"/><Relationship Id="rId5" Type="http://schemas.openxmlformats.org/officeDocument/2006/relationships/hyperlink" Target="https://portal.azure.com/" TargetMode="External"/><Relationship Id="rId15" Type="http://schemas.openxmlformats.org/officeDocument/2006/relationships/hyperlink" Target="https://docs.microsoft.com/en-us/azure/azure-functions/functions-monitoring" TargetMode="External"/><Relationship Id="rId10" Type="http://schemas.openxmlformats.org/officeDocument/2006/relationships/hyperlink" Target="https://docs.microsoft.com/en-us/azure/azure-functions/functions-scale" TargetMode="External"/><Relationship Id="rId19" Type="http://schemas.openxmlformats.org/officeDocument/2006/relationships/hyperlink" Target="https://azure.microsoft.com/pricing/" TargetMode="External"/><Relationship Id="rId4" Type="http://schemas.openxmlformats.org/officeDocument/2006/relationships/webSettings" Target="webSettings.xml"/><Relationship Id="rId9" Type="http://schemas.openxmlformats.org/officeDocument/2006/relationships/hyperlink" Target="https://docs.microsoft.com/en-us/azure/azure-functions/functions-create-first-azure-function-azure-cli-linux" TargetMode="External"/><Relationship Id="rId14" Type="http://schemas.openxmlformats.org/officeDocument/2006/relationships/hyperlink" Target="https://docs.microsoft.com/en-us/azure/azure-functions/functions-sca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897</Words>
  <Characters>5117</Characters>
  <Application>Microsoft Office Word</Application>
  <DocSecurity>0</DocSecurity>
  <Lines>42</Lines>
  <Paragraphs>12</Paragraphs>
  <ScaleCrop>false</ScaleCrop>
  <Company>Capgemini</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1</cp:revision>
  <dcterms:created xsi:type="dcterms:W3CDTF">2019-02-12T16:30:00Z</dcterms:created>
  <dcterms:modified xsi:type="dcterms:W3CDTF">2019-02-12T16:31:00Z</dcterms:modified>
</cp:coreProperties>
</file>