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5A" w:rsidRDefault="00F92EFE">
      <w:r>
        <w:t>CS 460 Lab#6 Process Notes</w:t>
      </w:r>
    </w:p>
    <w:p w:rsidR="00F92EFE" w:rsidRDefault="00F92EFE" w:rsidP="00F92EFE">
      <w:r>
        <w:t>Database restoration from .</w:t>
      </w:r>
      <w:proofErr w:type="spellStart"/>
      <w:r>
        <w:t>bak</w:t>
      </w:r>
      <w:proofErr w:type="spellEnd"/>
      <w:r>
        <w:t xml:space="preserve"> file using AdventureWorks2014.bak sample </w:t>
      </w:r>
      <w:proofErr w:type="spellStart"/>
      <w:r>
        <w:t>db</w:t>
      </w:r>
      <w:proofErr w:type="spellEnd"/>
      <w:r>
        <w:t xml:space="preserve"> from Microsoft:</w:t>
      </w:r>
    </w:p>
    <w:p w:rsidR="00F92EFE" w:rsidRDefault="00F92EFE" w:rsidP="00F92EFE">
      <w:pPr>
        <w:pStyle w:val="ListParagraph"/>
        <w:numPr>
          <w:ilvl w:val="0"/>
          <w:numId w:val="2"/>
        </w:numPr>
      </w:pPr>
      <w:r>
        <w:t>Download .</w:t>
      </w:r>
      <w:proofErr w:type="spellStart"/>
      <w:r>
        <w:t>bak</w:t>
      </w:r>
      <w:proofErr w:type="spellEnd"/>
      <w:r>
        <w:t xml:space="preserve"> file or .zip that contains the .</w:t>
      </w:r>
      <w:proofErr w:type="spellStart"/>
      <w:r>
        <w:t>bak</w:t>
      </w:r>
      <w:proofErr w:type="spellEnd"/>
      <w:r>
        <w:t xml:space="preserve"> file.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Save to location that is not within the Users file structure.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This can cause permissions issues.</w:t>
      </w:r>
    </w:p>
    <w:p w:rsidR="00F92EFE" w:rsidRDefault="00F92EFE" w:rsidP="00F92EFE">
      <w:pPr>
        <w:pStyle w:val="ListParagraph"/>
        <w:numPr>
          <w:ilvl w:val="0"/>
          <w:numId w:val="2"/>
        </w:numPr>
      </w:pPr>
      <w:r>
        <w:t>Open Database Object Manager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 xml:space="preserve">Right click the desired </w:t>
      </w:r>
      <w:proofErr w:type="spellStart"/>
      <w:r>
        <w:t>db</w:t>
      </w:r>
      <w:proofErr w:type="spellEnd"/>
      <w:r>
        <w:t xml:space="preserve"> (local </w:t>
      </w:r>
      <w:proofErr w:type="spellStart"/>
      <w:r>
        <w:t>db</w:t>
      </w:r>
      <w:proofErr w:type="spellEnd"/>
      <w:r>
        <w:t xml:space="preserve"> for this instance).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Add Query…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We now need to find the logical names for the database and the log files that are stored within the .</w:t>
      </w:r>
      <w:proofErr w:type="spellStart"/>
      <w:r>
        <w:t>bak</w:t>
      </w:r>
      <w:proofErr w:type="spellEnd"/>
      <w:r>
        <w:t xml:space="preserve"> file. We do this with: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 xml:space="preserve">RESTORE DATABASE </w:t>
      </w:r>
      <w:proofErr w:type="spellStart"/>
      <w:r>
        <w:t>yourDBName</w:t>
      </w:r>
      <w:proofErr w:type="spellEnd"/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FROM DISK = ‘c:\</w:t>
      </w:r>
      <w:proofErr w:type="spellStart"/>
      <w:r>
        <w:t>pathToBakFile</w:t>
      </w:r>
      <w:proofErr w:type="spellEnd"/>
      <w:r>
        <w:t>’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GO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Run query and this will get back the names we will need.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Then we run this code with the names: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 xml:space="preserve">RESTORE DATABASE </w:t>
      </w:r>
      <w:proofErr w:type="spellStart"/>
      <w:r>
        <w:t>yourDBName</w:t>
      </w:r>
      <w:proofErr w:type="spellEnd"/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FROM DISK = ‘c:\</w:t>
      </w:r>
      <w:proofErr w:type="spellStart"/>
      <w:r>
        <w:t>pathToBakFile</w:t>
      </w:r>
      <w:proofErr w:type="spellEnd"/>
      <w:r>
        <w:t>’</w:t>
      </w:r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WITH MOVE ‘</w:t>
      </w:r>
      <w:proofErr w:type="spellStart"/>
      <w:r>
        <w:t>logicalNameOfDatabase</w:t>
      </w:r>
      <w:proofErr w:type="spellEnd"/>
      <w:r>
        <w:t>’ to ‘c:\</w:t>
      </w:r>
      <w:proofErr w:type="spellStart"/>
      <w:r>
        <w:t>path</w:t>
      </w:r>
      <w:r w:rsidR="00BA663A">
        <w:t>ToAppDataProjectFolder</w:t>
      </w:r>
      <w:proofErr w:type="spellEnd"/>
      <w:r>
        <w:t>\</w:t>
      </w:r>
      <w:proofErr w:type="spellStart"/>
      <w:r>
        <w:t>yourNamedDB.mdf</w:t>
      </w:r>
      <w:proofErr w:type="spellEnd"/>
    </w:p>
    <w:p w:rsidR="00F92EFE" w:rsidRDefault="00F92EFE" w:rsidP="00F92EFE">
      <w:pPr>
        <w:pStyle w:val="ListParagraph"/>
        <w:numPr>
          <w:ilvl w:val="2"/>
          <w:numId w:val="2"/>
        </w:numPr>
      </w:pPr>
      <w:r>
        <w:t>MOVE ‘</w:t>
      </w:r>
      <w:proofErr w:type="spellStart"/>
      <w:r>
        <w:t>logicalNameOfLogFile</w:t>
      </w:r>
      <w:proofErr w:type="spellEnd"/>
      <w:r>
        <w:t>’ to ‘c:\</w:t>
      </w:r>
      <w:r w:rsidRPr="00F92EFE">
        <w:t xml:space="preserve"> </w:t>
      </w:r>
      <w:proofErr w:type="spellStart"/>
      <w:r w:rsidR="00BA663A">
        <w:t>pathToAppDataProjectFolder</w:t>
      </w:r>
      <w:proofErr w:type="spellEnd"/>
      <w:r w:rsidR="00BA663A">
        <w:t xml:space="preserve"> </w:t>
      </w:r>
      <w:r>
        <w:t>\</w:t>
      </w:r>
      <w:proofErr w:type="spellStart"/>
      <w:r>
        <w:t>yourNamedDB.ldf</w:t>
      </w:r>
      <w:proofErr w:type="spellEnd"/>
      <w:r>
        <w:t>’</w:t>
      </w:r>
    </w:p>
    <w:p w:rsidR="00F92EFE" w:rsidRDefault="00F92EFE" w:rsidP="00F92EFE">
      <w:pPr>
        <w:pStyle w:val="ListParagraph"/>
        <w:numPr>
          <w:ilvl w:val="1"/>
          <w:numId w:val="2"/>
        </w:numPr>
      </w:pPr>
      <w:r>
        <w:t>Run this.</w:t>
      </w:r>
    </w:p>
    <w:p w:rsidR="00F92EFE" w:rsidRDefault="00AF61A3" w:rsidP="00AF61A3">
      <w:pPr>
        <w:pStyle w:val="ListParagraph"/>
        <w:numPr>
          <w:ilvl w:val="0"/>
          <w:numId w:val="2"/>
        </w:numPr>
      </w:pPr>
      <w:r>
        <w:t>Reverse Engineer the database to create the model classes we will use.</w:t>
      </w:r>
    </w:p>
    <w:p w:rsidR="00AF61A3" w:rsidRDefault="00AF61A3" w:rsidP="00AF61A3">
      <w:pPr>
        <w:pStyle w:val="ListParagraph"/>
        <w:numPr>
          <w:ilvl w:val="0"/>
          <w:numId w:val="2"/>
        </w:numPr>
      </w:pPr>
      <w:r>
        <w:t xml:space="preserve">Project -&gt; Add Item…. </w:t>
      </w:r>
    </w:p>
    <w:p w:rsidR="00AF61A3" w:rsidRDefault="00AF61A3" w:rsidP="00AF61A3">
      <w:pPr>
        <w:pStyle w:val="ListParagraph"/>
        <w:numPr>
          <w:ilvl w:val="1"/>
          <w:numId w:val="2"/>
        </w:numPr>
      </w:pPr>
      <w:r>
        <w:t>ADO.Net Entity Data Model</w:t>
      </w:r>
    </w:p>
    <w:p w:rsidR="00D33599" w:rsidRDefault="00D33599" w:rsidP="00AF61A3">
      <w:pPr>
        <w:pStyle w:val="ListParagraph"/>
        <w:numPr>
          <w:ilvl w:val="1"/>
          <w:numId w:val="2"/>
        </w:numPr>
      </w:pPr>
      <w:r>
        <w:t>Code first from database</w:t>
      </w:r>
    </w:p>
    <w:p w:rsidR="00AF61A3" w:rsidRDefault="00AF61A3" w:rsidP="00AF61A3">
      <w:pPr>
        <w:pStyle w:val="ListParagraph"/>
        <w:numPr>
          <w:ilvl w:val="1"/>
          <w:numId w:val="2"/>
        </w:numPr>
      </w:pPr>
      <w:r>
        <w:t xml:space="preserve">Select your database </w:t>
      </w:r>
    </w:p>
    <w:p w:rsidR="00D33599" w:rsidRDefault="00D33599" w:rsidP="00D33599">
      <w:pPr>
        <w:pStyle w:val="ListParagraph"/>
        <w:numPr>
          <w:ilvl w:val="2"/>
          <w:numId w:val="2"/>
        </w:numPr>
      </w:pPr>
      <w:r>
        <w:t>Select what parts of the table you will want to use.</w:t>
      </w:r>
    </w:p>
    <w:p w:rsidR="00D33599" w:rsidRDefault="00D33599" w:rsidP="00B11755">
      <w:pPr>
        <w:pStyle w:val="ListParagraph"/>
        <w:numPr>
          <w:ilvl w:val="0"/>
          <w:numId w:val="2"/>
        </w:numPr>
      </w:pPr>
      <w:r>
        <w:t xml:space="preserve">The connection string is automatically generated and added to your </w:t>
      </w:r>
      <w:proofErr w:type="spellStart"/>
      <w:r>
        <w:t>Web.Config</w:t>
      </w:r>
      <w:proofErr w:type="spellEnd"/>
      <w:r>
        <w:t xml:space="preserve"> file!</w:t>
      </w:r>
    </w:p>
    <w:p w:rsidR="00B11755" w:rsidRDefault="00B11755" w:rsidP="00B11755">
      <w:r>
        <w:t>Notes on JS</w:t>
      </w:r>
    </w:p>
    <w:p w:rsidR="00B11755" w:rsidRDefault="00B11755" w:rsidP="00B11755">
      <w:pPr>
        <w:pStyle w:val="ListParagraph"/>
        <w:numPr>
          <w:ilvl w:val="0"/>
          <w:numId w:val="2"/>
        </w:numPr>
      </w:pPr>
      <w:r>
        <w:t xml:space="preserve">For using JavaScript in MVC (or anywhere else for that matter) contain your </w:t>
      </w:r>
      <w:proofErr w:type="spellStart"/>
      <w:r>
        <w:t>javascript</w:t>
      </w:r>
      <w:proofErr w:type="spellEnd"/>
      <w:r>
        <w:t xml:space="preserve"> file in a $(document</w:t>
      </w:r>
      <w:proofErr w:type="gramStart"/>
      <w:r>
        <w:t>).ready</w:t>
      </w:r>
      <w:proofErr w:type="gramEnd"/>
      <w:r>
        <w:t>(function () {your JS code…}) to make sure that the jQuery files have been loaded before the JavaScript to avoid errors</w:t>
      </w:r>
    </w:p>
    <w:p w:rsidR="00B11755" w:rsidRDefault="00B11755" w:rsidP="00B11755">
      <w:pPr>
        <w:pStyle w:val="ListParagraph"/>
        <w:numPr>
          <w:ilvl w:val="0"/>
          <w:numId w:val="2"/>
        </w:numPr>
      </w:pPr>
      <w:r>
        <w:t>Also in MVC use the @</w:t>
      </w:r>
      <w:proofErr w:type="spellStart"/>
      <w:proofErr w:type="gramStart"/>
      <w:r>
        <w:t>RenderSection</w:t>
      </w:r>
      <w:proofErr w:type="spellEnd"/>
      <w:r>
        <w:t>(</w:t>
      </w:r>
      <w:proofErr w:type="gramEnd"/>
      <w:r>
        <w:t>“scripts” , required: [true or false]) in your _</w:t>
      </w:r>
      <w:proofErr w:type="spellStart"/>
      <w:r>
        <w:t>Layout.cshtml</w:t>
      </w:r>
      <w:proofErr w:type="spellEnd"/>
      <w:r>
        <w:t xml:space="preserve"> file.</w:t>
      </w:r>
    </w:p>
    <w:p w:rsidR="00B11755" w:rsidRDefault="00B11755" w:rsidP="00B11755">
      <w:pPr>
        <w:pStyle w:val="ListParagraph"/>
        <w:numPr>
          <w:ilvl w:val="1"/>
          <w:numId w:val="2"/>
        </w:numPr>
      </w:pPr>
      <w:r>
        <w:t xml:space="preserve">Include this wherever you want to load the script pages that you specify in your individual View files. </w:t>
      </w:r>
    </w:p>
    <w:p w:rsidR="00B11755" w:rsidRDefault="00B11755" w:rsidP="00B11755">
      <w:pPr>
        <w:pStyle w:val="ListParagraph"/>
        <w:numPr>
          <w:ilvl w:val="2"/>
          <w:numId w:val="2"/>
        </w:numPr>
      </w:pPr>
      <w:r>
        <w:t xml:space="preserve">You will probably want this to mainly be below all the other Layout scripts but that is up to you. </w:t>
      </w:r>
    </w:p>
    <w:p w:rsidR="00B11755" w:rsidRDefault="00B11755" w:rsidP="00B11755">
      <w:pPr>
        <w:pStyle w:val="ListParagraph"/>
        <w:numPr>
          <w:ilvl w:val="2"/>
          <w:numId w:val="2"/>
        </w:numPr>
      </w:pPr>
      <w:r>
        <w:t>Remember that you will need to place all your JS BEFORE the jQuery files.</w:t>
      </w:r>
    </w:p>
    <w:p w:rsidR="00B11755" w:rsidRDefault="00B11755" w:rsidP="00B11755">
      <w:pPr>
        <w:pStyle w:val="ListParagraph"/>
        <w:numPr>
          <w:ilvl w:val="2"/>
          <w:numId w:val="2"/>
        </w:numPr>
      </w:pPr>
      <w:r>
        <w:lastRenderedPageBreak/>
        <w:t>If you try to load your JS file from your individual page WITHOUT doing the @</w:t>
      </w:r>
      <w:proofErr w:type="spellStart"/>
      <w:r>
        <w:t>RenderSection</w:t>
      </w:r>
      <w:proofErr w:type="spellEnd"/>
      <w:r>
        <w:t xml:space="preserve"> in Layout file or just exclude the JS file from being associated with that code, you cannot use jQuery.</w:t>
      </w:r>
    </w:p>
    <w:p w:rsidR="00B11755" w:rsidRDefault="00B11755" w:rsidP="00B11755">
      <w:pPr>
        <w:pStyle w:val="ListParagraph"/>
        <w:numPr>
          <w:ilvl w:val="3"/>
          <w:numId w:val="2"/>
        </w:numPr>
      </w:pPr>
      <w:r>
        <w:t>The JS file will be loaded in the body section of the code and thus, included within the _</w:t>
      </w:r>
      <w:proofErr w:type="spellStart"/>
      <w:r>
        <w:t>Layout.cshtml</w:t>
      </w:r>
      <w:proofErr w:type="spellEnd"/>
      <w:r>
        <w:t xml:space="preserve"> files @</w:t>
      </w:r>
      <w:proofErr w:type="spellStart"/>
      <w:r>
        <w:t>RenderBody</w:t>
      </w:r>
      <w:proofErr w:type="spellEnd"/>
      <w:r>
        <w:t xml:space="preserve"> code section and obviously above all the script renders.</w:t>
      </w:r>
    </w:p>
    <w:p w:rsidR="008E688F" w:rsidRDefault="008E688F" w:rsidP="008E688F">
      <w:r>
        <w:t>JS Code and some helpful tips:</w:t>
      </w:r>
    </w:p>
    <w:p w:rsidR="008E688F" w:rsidRDefault="008E688F" w:rsidP="008E688F">
      <w:pPr>
        <w:pStyle w:val="ListParagraph"/>
        <w:numPr>
          <w:ilvl w:val="0"/>
          <w:numId w:val="2"/>
        </w:numPr>
      </w:pPr>
      <w:r>
        <w:t>Spent a bit of time trying to get my landing page to have some nice functionalit</w:t>
      </w:r>
      <w:r w:rsidR="00276AF6">
        <w:t xml:space="preserve">y. Found a nice snippet of code for easily managing my div visibility when each div is connected to a </w:t>
      </w:r>
      <w:proofErr w:type="gramStart"/>
      <w:r w:rsidR="00276AF6">
        <w:t>particular button</w:t>
      </w:r>
      <w:proofErr w:type="gramEnd"/>
      <w:r w:rsidR="00276AF6">
        <w:t>.</w:t>
      </w:r>
    </w:p>
    <w:p w:rsidR="00276AF6" w:rsidRDefault="00276AF6" w:rsidP="00276AF6">
      <w:pPr>
        <w:pStyle w:val="ListParagraph"/>
        <w:numPr>
          <w:ilvl w:val="1"/>
          <w:numId w:val="2"/>
        </w:numPr>
      </w:pPr>
      <w:r>
        <w:t xml:space="preserve">This code works because typically with </w:t>
      </w:r>
      <w:proofErr w:type="spellStart"/>
      <w:r>
        <w:t>nav</w:t>
      </w:r>
      <w:proofErr w:type="spellEnd"/>
      <w:r>
        <w:t xml:space="preserve"> buttons we will have them all contained within a list: </w:t>
      </w:r>
      <w:proofErr w:type="spellStart"/>
      <w:r>
        <w:t>ul</w:t>
      </w:r>
      <w:proofErr w:type="spellEnd"/>
      <w:r>
        <w:t xml:space="preserve">&gt;li. The </w:t>
      </w:r>
      <w:proofErr w:type="spellStart"/>
      <w:r>
        <w:t>ul</w:t>
      </w:r>
      <w:proofErr w:type="spellEnd"/>
      <w:r>
        <w:t xml:space="preserve"> will </w:t>
      </w:r>
      <w:proofErr w:type="gramStart"/>
      <w:r>
        <w:t>actually give</w:t>
      </w:r>
      <w:proofErr w:type="gramEnd"/>
      <w:r>
        <w:t xml:space="preserve"> each of these list elements an index. Though this we can use the </w:t>
      </w:r>
      <w:proofErr w:type="spellStart"/>
      <w:r>
        <w:t>indexs</w:t>
      </w:r>
      <w:proofErr w:type="spellEnd"/>
      <w:r>
        <w:t xml:space="preserve"> to point to our </w:t>
      </w:r>
      <w:proofErr w:type="spellStart"/>
      <w:r>
        <w:t>divs</w:t>
      </w:r>
      <w:proofErr w:type="spellEnd"/>
    </w:p>
    <w:p w:rsidR="00276AF6" w:rsidRDefault="00276AF6" w:rsidP="00276AF6">
      <w:pPr>
        <w:pStyle w:val="ListParagraph"/>
        <w:numPr>
          <w:ilvl w:val="1"/>
          <w:numId w:val="2"/>
        </w:numPr>
      </w:pPr>
      <w:r>
        <w:t xml:space="preserve">Place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divs</w:t>
      </w:r>
      <w:proofErr w:type="spellEnd"/>
      <w:r>
        <w:t xml:space="preserve"> into one container div. Now we can access this </w:t>
      </w:r>
      <w:proofErr w:type="spellStart"/>
      <w:r>
        <w:t>divs</w:t>
      </w:r>
      <w:proofErr w:type="spellEnd"/>
      <w:r>
        <w:t xml:space="preserve"> children with indexes just like we do with the lists. </w:t>
      </w:r>
    </w:p>
    <w:p w:rsidR="00276AF6" w:rsidRDefault="00276AF6" w:rsidP="00276AF6">
      <w:pPr>
        <w:pStyle w:val="ListParagraph"/>
        <w:numPr>
          <w:ilvl w:val="2"/>
          <w:numId w:val="2"/>
        </w:numPr>
      </w:pPr>
      <w:r>
        <w:t>Note that this will only work out if there are the only things in the container div!!</w:t>
      </w:r>
    </w:p>
    <w:p w:rsidR="00276AF6" w:rsidRDefault="00276AF6" w:rsidP="00276AF6">
      <w:pPr>
        <w:pStyle w:val="ListParagraph"/>
        <w:numPr>
          <w:ilvl w:val="3"/>
          <w:numId w:val="2"/>
        </w:numPr>
      </w:pPr>
      <w:r>
        <w:t xml:space="preserve">This could </w:t>
      </w:r>
      <w:proofErr w:type="gramStart"/>
      <w:r>
        <w:t>be  a</w:t>
      </w:r>
      <w:proofErr w:type="gramEnd"/>
      <w:r>
        <w:t xml:space="preserve"> problem and feels a bit hacky but we can improve on this later.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".banner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-link"</w:t>
      </w:r>
      <w:r>
        <w:rPr>
          <w:rFonts w:ascii="Consolas" w:hAnsi="Consolas" w:cs="Consolas"/>
          <w:color w:val="000000"/>
          <w:sz w:val="19"/>
          <w:szCs w:val="19"/>
        </w:rPr>
        <w:t>).on(</w:t>
      </w:r>
      <w:r>
        <w:rPr>
          <w:rFonts w:ascii="Consolas" w:hAnsi="Consolas" w:cs="Consolas"/>
          <w:color w:val="A31515"/>
          <w:sz w:val="19"/>
          <w:szCs w:val="19"/>
        </w:rPr>
        <w:t>'click'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This will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drop down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menus which are equal to the index of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the button pressed.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-drop-down is in index 0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This will get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the div which is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 index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position of the banner-drop-downs container.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"#banner-drop-downs"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).children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).parent().index());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//Toggle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visibility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dropDown.toggle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"slide"</w:t>
      </w:r>
      <w:r>
        <w:rPr>
          <w:rFonts w:ascii="Consolas" w:hAnsi="Consolas" w:cs="Consolas"/>
          <w:color w:val="000000"/>
          <w:sz w:val="19"/>
          <w:szCs w:val="19"/>
        </w:rPr>
        <w:t xml:space="preserve">, {direction: </w:t>
      </w:r>
      <w:r>
        <w:rPr>
          <w:rFonts w:ascii="Consolas" w:hAnsi="Consolas" w:cs="Consolas"/>
          <w:color w:val="A31515"/>
          <w:sz w:val="19"/>
          <w:szCs w:val="19"/>
        </w:rPr>
        <w:t>'up'</w:t>
      </w:r>
      <w:r>
        <w:rPr>
          <w:rFonts w:ascii="Consolas" w:hAnsi="Consolas" w:cs="Consolas"/>
          <w:color w:val="000000"/>
          <w:sz w:val="19"/>
          <w:szCs w:val="19"/>
        </w:rPr>
        <w:t>}, 750);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//Hide the rest.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dropDown.siblings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).hide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"slide"</w:t>
      </w:r>
      <w:r>
        <w:rPr>
          <w:rFonts w:ascii="Consolas" w:hAnsi="Consolas" w:cs="Consolas"/>
          <w:color w:val="000000"/>
          <w:sz w:val="19"/>
          <w:szCs w:val="19"/>
        </w:rPr>
        <w:t xml:space="preserve">, { direction: </w:t>
      </w:r>
      <w:r>
        <w:rPr>
          <w:rFonts w:ascii="Consolas" w:hAnsi="Consolas" w:cs="Consolas"/>
          <w:color w:val="A31515"/>
          <w:sz w:val="19"/>
          <w:szCs w:val="19"/>
        </w:rPr>
        <w:t>'up'</w:t>
      </w:r>
      <w:r>
        <w:rPr>
          <w:rFonts w:ascii="Consolas" w:hAnsi="Consolas" w:cs="Consolas"/>
          <w:color w:val="000000"/>
          <w:sz w:val="19"/>
          <w:szCs w:val="19"/>
        </w:rPr>
        <w:t xml:space="preserve"> }, 750);</w:t>
      </w:r>
    </w:p>
    <w:p w:rsidR="00276AF6" w:rsidRDefault="00276AF6" w:rsidP="0027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76AF6" w:rsidRPr="00276AF6" w:rsidRDefault="00276AF6" w:rsidP="00276AF6">
      <w:pPr>
        <w:pStyle w:val="ListParagraph"/>
        <w:numPr>
          <w:ilvl w:val="3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276AF6" w:rsidRDefault="00276AF6" w:rsidP="00276AF6">
      <w:bookmarkStart w:id="0" w:name="_GoBack"/>
      <w:bookmarkEnd w:id="0"/>
    </w:p>
    <w:sectPr w:rsidR="0027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54BC"/>
    <w:multiLevelType w:val="hybridMultilevel"/>
    <w:tmpl w:val="24622934"/>
    <w:lvl w:ilvl="0" w:tplc="2234A7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EE5742"/>
    <w:multiLevelType w:val="hybridMultilevel"/>
    <w:tmpl w:val="B02AE588"/>
    <w:lvl w:ilvl="0" w:tplc="DC4E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FE"/>
    <w:rsid w:val="00276AF6"/>
    <w:rsid w:val="005934C4"/>
    <w:rsid w:val="006E2DA5"/>
    <w:rsid w:val="007068E8"/>
    <w:rsid w:val="008E688F"/>
    <w:rsid w:val="008F4B5A"/>
    <w:rsid w:val="00AF61A3"/>
    <w:rsid w:val="00B11755"/>
    <w:rsid w:val="00BA663A"/>
    <w:rsid w:val="00D33599"/>
    <w:rsid w:val="00EF4EF3"/>
    <w:rsid w:val="00F9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BC77"/>
  <w15:chartTrackingRefBased/>
  <w15:docId w15:val="{7B506414-34A0-4DCD-AA89-9B5934EE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Mozingo</dc:creator>
  <cp:keywords/>
  <dc:description/>
  <cp:lastModifiedBy>John Mozingo</cp:lastModifiedBy>
  <cp:revision>6</cp:revision>
  <dcterms:created xsi:type="dcterms:W3CDTF">2017-11-13T19:38:00Z</dcterms:created>
  <dcterms:modified xsi:type="dcterms:W3CDTF">2017-11-15T09:02:00Z</dcterms:modified>
</cp:coreProperties>
</file>