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功能架构图</w:t>
      </w: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drawing>
          <wp:inline distT="0" distB="0" distL="114300" distR="114300">
            <wp:extent cx="5241290" cy="3115310"/>
            <wp:effectExtent l="0" t="0" r="0" b="0"/>
            <wp:docPr id="28" name="图片 28" descr="云享云笔记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云享云笔记平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sz w:val="20"/>
          <w:szCs w:val="20"/>
          <w:lang w:val="en-US" w:eastAsia="zh-CN"/>
        </w:rPr>
        <w:t>功能详细概述</w:t>
      </w:r>
      <w:bookmarkStart w:id="0" w:name="_GoBack"/>
      <w:bookmarkEnd w:id="0"/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用户模块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1.1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登录注册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highlight w:val="none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用户需要先在注册页面</w:t>
      </w:r>
      <w:r>
        <w:rPr>
          <w:rFonts w:hint="eastAsia" w:ascii="宋体" w:hAnsi="宋体" w:eastAsia="宋体" w:cs="宋体"/>
          <w:color w:val="000000"/>
          <w:sz w:val="20"/>
          <w:szCs w:val="20"/>
          <w:highlight w:val="none"/>
          <w:lang w:val="en-US" w:eastAsia="zh-CN"/>
        </w:rPr>
        <w:t>输入手机号码和密码完成注册，如图1-1所示。注册成功后在登录页面进行登录，如图1-2所示，登录前需要进行人机校验，如图1-3所示。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7960" cy="1705610"/>
            <wp:effectExtent l="0" t="0" r="508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rcRect b="290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图1-1 注册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7960" cy="2074545"/>
            <wp:effectExtent l="0" t="0" r="508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图1-2 登录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jc w:val="both"/>
        <w:textAlignment w:val="auto"/>
      </w:pPr>
      <w:r>
        <w:drawing>
          <wp:inline distT="0" distB="0" distL="114300" distR="114300">
            <wp:extent cx="5273675" cy="2038985"/>
            <wp:effectExtent l="0" t="0" r="1460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图1-3 人机校验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 xml:space="preserve">1.2 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个人信息修改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  <w:rPr>
          <w:rFonts w:hint="eastAsia" w:ascii="宋体" w:hAnsi="宋体" w:eastAsia="宋体" w:cs="宋体"/>
          <w:sz w:val="20"/>
          <w:szCs w:val="20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highlight w:val="none"/>
          <w:lang w:val="en-US" w:eastAsia="zh-CN"/>
        </w:rPr>
        <w:t>进入笔记系统后点击设置，进入个人管理页面，可以修改头像，昵称，密码等信息，如图1-4所示。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textAlignment w:val="auto"/>
      </w:pPr>
      <w:r>
        <w:drawing>
          <wp:inline distT="0" distB="0" distL="114300" distR="114300">
            <wp:extent cx="5264150" cy="2460625"/>
            <wp:effectExtent l="0" t="0" r="889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righ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图1-4 个人信息管理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笔记组模块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2.1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新增笔记组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支持无限增加笔记组，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笔记组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以树形目录呈现，易于管理，自动编号管理缩进，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如图2-1所示。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3515" cy="242062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70500" cy="245110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2-1 笔记本组管理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2.2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删除笔记组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sz w:val="20"/>
          <w:szCs w:val="20"/>
          <w:lang w:val="en-US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支持删除笔记本组，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被删除的笔记组、属于它的子分组和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分组内的所有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笔记会放入回收站，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详情请见回收站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2.3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修改笔记组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修改笔记组的所属分类和笔记组的名字。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笔记模块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3.1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编辑笔记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支持在线使用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富文本编辑器（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如图3-1所示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）和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/>
        </w:rPr>
        <w:t>markdown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编辑器，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/>
        </w:rPr>
        <w:t>markdown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编辑模块支持侧边大纲目录预览，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如图3-2所示。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图3-1 富文本编辑器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6690" cy="2342515"/>
            <wp:effectExtent l="0" t="0" r="635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图3-2 MarkDown编辑器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color w:val="000000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3.2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新增笔记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在线创建笔记，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如图3-3所示。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上传已有文件至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笔记系统进行编辑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，支持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/>
        </w:rPr>
        <w:t>md,word,pdf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文件的上传，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如图3-4所示。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color w:val="000000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3515" cy="2370455"/>
            <wp:effectExtent l="0" t="0" r="952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3.3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删除笔记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sz w:val="20"/>
          <w:szCs w:val="20"/>
          <w:lang w:val="en-US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被删除的笔记放入回收站，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详情请见回收站。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3.4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修改笔记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编辑笔记时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会生成相应的历史记录，详情请见修改版本。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3.5 导入模板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支持导入系统模板和创建自己的模板，提高编写效率，如图3-3所示。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4785" cy="2319655"/>
            <wp:effectExtent l="0" t="0" r="825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图3-3 模板管理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color w:val="000000"/>
          <w:sz w:val="20"/>
          <w:szCs w:val="20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搜索模块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输入关键字，显示含有该关键字的笔记列表，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如图4-1所示。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3515" cy="2420620"/>
            <wp:effectExtent l="0" t="0" r="952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 搜索笔记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回收站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5.1 总览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显示被删除的笔记本组和笔记，如图5-1所示。</w:t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Chars="0" w:right="0" w:rightChars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图5-1 回收站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5.2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永久删除笔记组和笔记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支持将回收站的笔记组永久删除。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5.3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恢复笔记组和笔记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支持将回收站的笔记组和笔记恢复至原位。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历史版本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支持查看笔记的所有历史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修改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版本，显示每个版本的内容差异和修改时间，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如图6-1所示。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4150" cy="2482850"/>
            <wp:effectExtent l="0" t="0" r="889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6-1 历史版本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分享功能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7.1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分享至常见社交平台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支持分享笔记至常见社交平台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（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/>
        </w:rPr>
        <w:t xml:space="preserve">qq, </w:t>
      </w:r>
      <w:r>
        <w:rPr>
          <w:rFonts w:hint="eastAsia" w:ascii="宋体" w:hAnsi="宋体" w:eastAsia="宋体" w:cs="宋体"/>
          <w:color w:val="000000"/>
          <w:sz w:val="20"/>
          <w:szCs w:val="20"/>
          <w:lang w:eastAsia="zh-CN"/>
        </w:rPr>
        <w:t>微博，微信）</w:t>
      </w: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，如图7-1所示。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5264150" cy="2411095"/>
            <wp:effectExtent l="0" t="0" r="889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</w:pPr>
      <w:r>
        <w:drawing>
          <wp:inline distT="0" distB="0" distL="114300" distR="114300">
            <wp:extent cx="5272405" cy="3023870"/>
            <wp:effectExtent l="0" t="0" r="63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</w:pPr>
      <w:r>
        <w:drawing>
          <wp:inline distT="0" distB="0" distL="114300" distR="114300">
            <wp:extent cx="5272405" cy="2445385"/>
            <wp:effectExtent l="0" t="0" r="63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 7-1 分享至社交平台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7.2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生成分享二维码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0"/>
          <w:szCs w:val="20"/>
          <w:lang w:val="en-US" w:eastAsia="zh-CN"/>
        </w:rPr>
        <w:t>支持一键生成分享二维码，手机扫码即可阅读分享内容，如图7-2所示。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</w:pP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</w:pPr>
      <w:r>
        <w:drawing>
          <wp:inline distT="0" distB="0" distL="114300" distR="114300">
            <wp:extent cx="5262245" cy="2789555"/>
            <wp:effectExtent l="0" t="0" r="1079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</w:pPr>
      <w:r>
        <w:drawing>
          <wp:inline distT="0" distB="0" distL="114300" distR="114300">
            <wp:extent cx="5272405" cy="2445385"/>
            <wp:effectExtent l="0" t="0" r="63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图7-2 分享二维码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收藏模块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8.1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查看收藏的笔记列表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支持查看收藏的文章列表，直接进行在线编辑和修改，如图8-1所示。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6055" cy="2234565"/>
            <wp:effectExtent l="0" t="0" r="698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图8-1 收藏列表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标签模块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9.1增加标签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支持给笔记增加多个标签，如图9-1所示。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0975" cy="2345690"/>
            <wp:effectExtent l="0" t="0" r="1206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图9-1 增加标签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9.2 标签搜索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支持通过标签搜索相关文章，如图9-2所示。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7960" cy="2399030"/>
            <wp:effectExtent l="0" t="0" r="508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图9-2 通过标签搜索文章</w:t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textAlignment w:val="auto"/>
        <w:rPr>
          <w:rFonts w:hint="eastAsia" w:ascii="宋体" w:hAnsi="宋体" w:eastAsia="宋体" w:cs="宋体"/>
          <w:b/>
          <w:bCs/>
          <w:sz w:val="20"/>
          <w:szCs w:val="20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工具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10.1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在线翻译笔记片段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在阅读模式下支持在线翻译笔记片段，如图10-1所示。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图10-1 在线翻译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10.2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导出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/>
        </w:rPr>
        <w:t>pdf, word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格式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支持将文章导出为word，pdf格式如图10-2所示。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</w:pPr>
      <w:r>
        <w:drawing>
          <wp:inline distT="0" distB="0" distL="114300" distR="114300">
            <wp:extent cx="5272405" cy="240093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图10-2 导出笔记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/>
        <w:textAlignment w:val="auto"/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val="en-US" w:eastAsia="zh-CN"/>
        </w:rPr>
        <w:t>10.3</w:t>
      </w:r>
      <w:r>
        <w:rPr>
          <w:rFonts w:hint="eastAsia" w:ascii="宋体" w:hAnsi="宋体" w:eastAsia="宋体" w:cs="宋体"/>
          <w:b/>
          <w:bCs/>
          <w:color w:val="000000"/>
          <w:sz w:val="20"/>
          <w:szCs w:val="20"/>
          <w:lang w:eastAsia="zh-CN"/>
        </w:rPr>
        <w:t>打印笔记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right="0" w:firstLine="420" w:firstLineChars="0"/>
        <w:textAlignment w:val="auto"/>
        <w:rPr>
          <w:rFonts w:hint="default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0"/>
          <w:szCs w:val="20"/>
          <w:lang w:val="en-US" w:eastAsia="zh-CN"/>
        </w:rPr>
        <w:t>支持在线打印笔记，如图10-3所示。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2405" cy="3460750"/>
            <wp:effectExtent l="0" t="0" r="63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图10-3 在线打印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D6F69A"/>
    <w:multiLevelType w:val="multilevel"/>
    <w:tmpl w:val="2DD6F69A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UxYTc0YmRhY2MzYzlkZDNmN2MwMzMwOTY1ZWYxMWEifQ=="/>
  </w:docVars>
  <w:rsids>
    <w:rsidRoot w:val="23236941"/>
    <w:rsid w:val="00293CED"/>
    <w:rsid w:val="08CC65F5"/>
    <w:rsid w:val="113B0C7C"/>
    <w:rsid w:val="197D4D53"/>
    <w:rsid w:val="1F925C1F"/>
    <w:rsid w:val="20547A94"/>
    <w:rsid w:val="23236941"/>
    <w:rsid w:val="2F9A6D70"/>
    <w:rsid w:val="378F398F"/>
    <w:rsid w:val="399B0698"/>
    <w:rsid w:val="48A46D25"/>
    <w:rsid w:val="50434CA4"/>
    <w:rsid w:val="638766EA"/>
    <w:rsid w:val="6FAD4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989</Words>
  <Characters>1164</Characters>
  <Lines>0</Lines>
  <Paragraphs>0</Paragraphs>
  <TotalTime>0</TotalTime>
  <ScaleCrop>false</ScaleCrop>
  <LinksUpToDate>false</LinksUpToDate>
  <CharactersWithSpaces>1192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2022-06-06T09:20:00Z</dcterms:created>
  <dc:creator>树</dc:creator>
  <cp:lastModifiedBy>树</cp:lastModifiedBy>
  <dcterms:modified xsi:type="dcterms:W3CDTF">2022-06-08T06:28:44Z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AF957B6FC4534805BC1E49E488F7B28D</vt:lpwstr>
  </property>
</Properties>
</file>