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587D575B" w:rsidR="00905BB4" w:rsidRPr="00124020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2952D7" w:rsidRPr="0012402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3E24BBA0" w14:textId="5AD20834" w:rsidR="00905BB4" w:rsidRPr="00124020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FC5C77" w:rsidRPr="003D146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2952D7" w:rsidRPr="00124020">
        <w:rPr>
          <w:rFonts w:ascii="Times New Roman" w:hAnsi="Times New Roman" w:cs="Times New Roman"/>
          <w:color w:val="000000" w:themeColor="text1"/>
          <w:sz w:val="24"/>
          <w:szCs w:val="24"/>
        </w:rPr>
        <w:t>91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24CB3CCE" w14:textId="024152E0" w:rsidR="002A5AE4" w:rsidRDefault="00905BB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63771399" w:history="1">
            <w:r w:rsidR="002A5AE4" w:rsidRPr="00631559">
              <w:rPr>
                <w:rStyle w:val="a3"/>
              </w:rPr>
              <w:t>Цель</w:t>
            </w:r>
            <w:r w:rsidR="002A5AE4">
              <w:rPr>
                <w:webHidden/>
              </w:rPr>
              <w:tab/>
            </w:r>
            <w:r w:rsidR="002A5AE4">
              <w:rPr>
                <w:webHidden/>
              </w:rPr>
              <w:fldChar w:fldCharType="begin"/>
            </w:r>
            <w:r w:rsidR="002A5AE4">
              <w:rPr>
                <w:webHidden/>
              </w:rPr>
              <w:instrText xml:space="preserve"> PAGEREF _Toc163771399 \h </w:instrText>
            </w:r>
            <w:r w:rsidR="002A5AE4">
              <w:rPr>
                <w:webHidden/>
              </w:rPr>
            </w:r>
            <w:r w:rsidR="002A5AE4">
              <w:rPr>
                <w:webHidden/>
              </w:rPr>
              <w:fldChar w:fldCharType="separate"/>
            </w:r>
            <w:r w:rsidR="002A5AE4">
              <w:rPr>
                <w:webHidden/>
              </w:rPr>
              <w:t>3</w:t>
            </w:r>
            <w:r w:rsidR="002A5AE4">
              <w:rPr>
                <w:webHidden/>
              </w:rPr>
              <w:fldChar w:fldCharType="end"/>
            </w:r>
          </w:hyperlink>
        </w:p>
        <w:p w14:paraId="23E880A2" w14:textId="6D389C76" w:rsidR="002A5AE4" w:rsidRDefault="002A5AE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3771400" w:history="1">
            <w:r w:rsidRPr="00631559">
              <w:rPr>
                <w:rStyle w:val="a3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_Toc163771400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9B7981" w14:textId="0B4B6DD6" w:rsidR="002A5AE4" w:rsidRDefault="002A5AE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3771401" w:history="1">
            <w:r w:rsidRPr="00631559">
              <w:rPr>
                <w:rStyle w:val="a3"/>
              </w:rPr>
              <w:t>Текст исходной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_Toc163771401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911B9C" w14:textId="65322DF7" w:rsidR="002A5AE4" w:rsidRDefault="002A5AE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3771402" w:history="1">
            <w:r w:rsidRPr="00631559">
              <w:rPr>
                <w:rStyle w:val="a3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_Toc163771402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DD1007" w14:textId="73FB4D44" w:rsidR="002A5AE4" w:rsidRDefault="002A5A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771403" w:history="1">
            <w:r w:rsidRPr="00631559">
              <w:rPr>
                <w:rStyle w:val="a3"/>
                <w:rFonts w:ascii="Times New Roman" w:hAnsi="Times New Roman" w:cs="Times New Roman"/>
                <w:noProof/>
              </w:rPr>
              <w:t>Область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_Toc163771403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CD03" w14:textId="1B29DABF" w:rsidR="002A5AE4" w:rsidRDefault="002A5A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771404" w:history="1">
            <w:r w:rsidRPr="00631559">
              <w:rPr>
                <w:rStyle w:val="a3"/>
                <w:rFonts w:ascii="Times New Roman" w:hAnsi="Times New Roman" w:cs="Times New Roman"/>
                <w:noProof/>
              </w:rPr>
              <w:t>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_Toc163771404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B84B" w14:textId="4EC72C96" w:rsidR="002A5AE4" w:rsidRDefault="002A5AE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3771405" w:history="1">
            <w:r w:rsidRPr="00631559">
              <w:rPr>
                <w:rStyle w:val="a3"/>
              </w:rPr>
              <w:t>Таблица трассировки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_Toc163771405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D7E4AB" w14:textId="47DF9F67" w:rsidR="002A5AE4" w:rsidRDefault="002A5AE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3771406" w:history="1">
            <w:r w:rsidRPr="00631559">
              <w:rPr>
                <w:rStyle w:val="a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_Toc163771406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06F0F3" w14:textId="316C62A4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63771399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7A82A548" w:rsidR="00905BB4" w:rsidRPr="002952D7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2952D7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организации системы ввода-вывода базовой ЭВМ, команд ввода-вывода и исследование процесса функционирования ЭМВ при обмене данными по сигналам готовности внешних устройств (ВУ).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63771400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09620991" w14:textId="3DD527D6" w:rsidR="002952D7" w:rsidRPr="002952D7" w:rsidRDefault="002952D7" w:rsidP="002952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 </w:t>
      </w:r>
    </w:p>
    <w:p w14:paraId="0C01D060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осуществляет асинхронный вывод данных на ВУ-1</w:t>
      </w:r>
    </w:p>
    <w:p w14:paraId="3CA3A005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начинается с адреса 1BE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Размещаемая строка находится по адресу 561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6C3EB74B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3D0AA7BD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5CD1E24A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4B69B6C" w14:textId="2832E91B" w:rsidR="00E711E0" w:rsidRDefault="00E711E0" w:rsidP="007610B3">
      <w:pPr>
        <w:rPr>
          <w:rFonts w:ascii="Times New Roman" w:hAnsi="Times New Roman" w:cs="Times New Roman"/>
          <w:lang w:val="en-US"/>
        </w:rPr>
      </w:pPr>
    </w:p>
    <w:p w14:paraId="1D74F009" w14:textId="77777777" w:rsidR="007610B3" w:rsidRDefault="007610B3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0A9F01FA" w14:textId="77777777" w:rsidR="007610B3" w:rsidRDefault="007610B3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6889BBA0" w14:textId="77777777" w:rsidR="007610B3" w:rsidRDefault="007610B3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37C98763" w14:textId="77777777" w:rsidR="007610B3" w:rsidRDefault="007610B3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5B3D6EFF" w14:textId="77777777" w:rsidR="007610B3" w:rsidRPr="007610B3" w:rsidRDefault="007610B3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6AA644BF" w14:textId="77777777" w:rsidR="0036285B" w:rsidRPr="0039499B" w:rsidRDefault="0036285B" w:rsidP="00905BB4">
      <w:pPr>
        <w:ind w:firstLine="709"/>
        <w:rPr>
          <w:rFonts w:ascii="Times New Roman" w:hAnsi="Times New Roman" w:cs="Times New Roman"/>
        </w:rPr>
      </w:pPr>
    </w:p>
    <w:p w14:paraId="5ADB9FEB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6A11A147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Pr="0039499B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6790EB25" w14:textId="77777777" w:rsidR="00CB0680" w:rsidRPr="00124020" w:rsidRDefault="00CB0680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5C6DF09E" w14:textId="77777777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00B4B30C" w14:textId="77777777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2F457813" w14:textId="77777777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171C4AE5" w14:textId="77777777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364191FC" w14:textId="3C43AC1C" w:rsidR="00905BB4" w:rsidRPr="00124020" w:rsidRDefault="00905BB4" w:rsidP="00905BB4">
      <w:pPr>
        <w:rPr>
          <w:rFonts w:ascii="Times New Roman" w:hAnsi="Times New Roman" w:cs="Times New Roman"/>
          <w:lang w:val="en-US"/>
        </w:rPr>
      </w:pPr>
    </w:p>
    <w:p w14:paraId="0B2E82C5" w14:textId="125B75D1" w:rsidR="00762605" w:rsidRPr="00124020" w:rsidRDefault="00762605" w:rsidP="00905BB4">
      <w:pPr>
        <w:rPr>
          <w:rFonts w:ascii="Times New Roman" w:hAnsi="Times New Roman" w:cs="Times New Roman"/>
          <w:lang w:val="en-US"/>
        </w:rPr>
      </w:pPr>
    </w:p>
    <w:p w14:paraId="59C399E2" w14:textId="77777777" w:rsidR="00762605" w:rsidRPr="00124020" w:rsidRDefault="00762605" w:rsidP="00905BB4">
      <w:pPr>
        <w:rPr>
          <w:rFonts w:ascii="Times New Roman" w:hAnsi="Times New Roman" w:cs="Times New Roman"/>
          <w:lang w:val="en-US"/>
        </w:rPr>
      </w:pPr>
    </w:p>
    <w:p w14:paraId="6A2B1AC5" w14:textId="77777777" w:rsidR="009B598D" w:rsidRPr="00124020" w:rsidRDefault="009B598D" w:rsidP="00905BB4">
      <w:pPr>
        <w:rPr>
          <w:rFonts w:ascii="Times New Roman" w:hAnsi="Times New Roman" w:cs="Times New Roman"/>
          <w:lang w:val="en-US"/>
        </w:rPr>
      </w:pPr>
    </w:p>
    <w:p w14:paraId="6B34D23C" w14:textId="77777777" w:rsidR="00E80FE7" w:rsidRPr="00124020" w:rsidRDefault="00E80FE7" w:rsidP="00905BB4">
      <w:pPr>
        <w:rPr>
          <w:rFonts w:ascii="Times New Roman" w:hAnsi="Times New Roman" w:cs="Times New Roman"/>
          <w:lang w:val="en-US"/>
        </w:rPr>
      </w:pPr>
    </w:p>
    <w:p w14:paraId="0C8A3FF0" w14:textId="77777777" w:rsidR="00905BB4" w:rsidRDefault="00905BB4" w:rsidP="00905BB4">
      <w:pPr>
        <w:pStyle w:val="1"/>
        <w:rPr>
          <w:rFonts w:ascii="Times New Roman" w:hAnsi="Times New Roman" w:cs="Times New Roman"/>
          <w:lang w:val="en-US"/>
        </w:rPr>
      </w:pPr>
      <w:bookmarkStart w:id="2" w:name="_Toc163771401"/>
      <w:r w:rsidRPr="00CB0680">
        <w:rPr>
          <w:rFonts w:ascii="Times New Roman" w:hAnsi="Times New Roman" w:cs="Times New Roman"/>
        </w:rPr>
        <w:lastRenderedPageBreak/>
        <w:t>Текст исходной программы</w:t>
      </w:r>
      <w:bookmarkEnd w:id="2"/>
    </w:p>
    <w:p w14:paraId="42F7A214" w14:textId="77777777" w:rsidR="0039499B" w:rsidRPr="0039499B" w:rsidRDefault="0039499B" w:rsidP="0039499B">
      <w:pPr>
        <w:rPr>
          <w:lang w:val="en-US"/>
        </w:rPr>
      </w:pPr>
    </w:p>
    <w:tbl>
      <w:tblPr>
        <w:tblStyle w:val="a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6646"/>
      </w:tblGrid>
      <w:tr w:rsidR="007610B3" w:rsidRPr="0039499B" w14:paraId="72A57422" w14:textId="77777777" w:rsidTr="007610B3">
        <w:tc>
          <w:tcPr>
            <w:tcW w:w="2699" w:type="dxa"/>
            <w:shd w:val="clear" w:color="auto" w:fill="auto"/>
          </w:tcPr>
          <w:p w14:paraId="38765E65" w14:textId="6F53912B" w:rsidR="007610B3" w:rsidRPr="0039499B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ORG 0x1BE</w:t>
            </w:r>
          </w:p>
        </w:tc>
        <w:tc>
          <w:tcPr>
            <w:tcW w:w="6646" w:type="dxa"/>
            <w:shd w:val="clear" w:color="auto" w:fill="auto"/>
          </w:tcPr>
          <w:p w14:paraId="30100BE7" w14:textId="1DCED4DA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Программа начинается с адреса 1BE</w:t>
            </w:r>
          </w:p>
        </w:tc>
      </w:tr>
      <w:tr w:rsidR="007610B3" w:rsidRPr="0039499B" w14:paraId="5EAA0629" w14:textId="77777777" w:rsidTr="007610B3">
        <w:tc>
          <w:tcPr>
            <w:tcW w:w="2699" w:type="dxa"/>
            <w:shd w:val="clear" w:color="auto" w:fill="auto"/>
          </w:tcPr>
          <w:p w14:paraId="506526AD" w14:textId="7BD1B9EA" w:rsidR="007610B3" w:rsidRPr="0039499B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STRING: WORD 0x561</w:t>
            </w:r>
          </w:p>
        </w:tc>
        <w:tc>
          <w:tcPr>
            <w:tcW w:w="6646" w:type="dxa"/>
            <w:shd w:val="clear" w:color="auto" w:fill="auto"/>
          </w:tcPr>
          <w:p w14:paraId="53898B18" w14:textId="2F0EBCDF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Адрес начала строки</w:t>
            </w:r>
          </w:p>
        </w:tc>
      </w:tr>
      <w:tr w:rsidR="007610B3" w:rsidRPr="0039499B" w14:paraId="3BC25D99" w14:textId="77777777" w:rsidTr="007610B3">
        <w:tc>
          <w:tcPr>
            <w:tcW w:w="2699" w:type="dxa"/>
            <w:shd w:val="clear" w:color="auto" w:fill="auto"/>
          </w:tcPr>
          <w:p w14:paraId="6A71F88B" w14:textId="6391AB93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POINTER: </w:t>
            </w:r>
            <w:proofErr w:type="gramStart"/>
            <w:r w:rsidRPr="00B32C2A">
              <w:rPr>
                <w:rFonts w:ascii="Menlo" w:hAnsi="Menlo" w:cs="Menlo"/>
                <w:color w:val="000000"/>
              </w:rPr>
              <w:t>WORD</w:t>
            </w:r>
            <w:r w:rsidR="00547A60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B32C2A">
              <w:rPr>
                <w:rFonts w:ascii="Menlo" w:hAnsi="Menlo" w:cs="Menlo"/>
                <w:color w:val="000000"/>
              </w:rPr>
              <w:t>?</w:t>
            </w:r>
            <w:proofErr w:type="gramEnd"/>
          </w:p>
        </w:tc>
        <w:tc>
          <w:tcPr>
            <w:tcW w:w="6646" w:type="dxa"/>
            <w:shd w:val="clear" w:color="auto" w:fill="auto"/>
          </w:tcPr>
          <w:p w14:paraId="3158EE7F" w14:textId="5BC7A97F" w:rsidR="007610B3" w:rsidRPr="00BF4632" w:rsidRDefault="007610B3" w:rsidP="007610B3">
            <w:pPr>
              <w:rPr>
                <w:rFonts w:ascii="Times New Roman" w:hAnsi="Times New Roman" w:cs="Times New Roman"/>
              </w:rPr>
            </w:pPr>
            <w:r w:rsidRPr="00B32C2A">
              <w:rPr>
                <w:rFonts w:ascii="Menlo" w:hAnsi="Menlo" w:cs="Menlo"/>
                <w:color w:val="000000"/>
              </w:rPr>
              <w:t>; Указатель текущих двух символов строки</w:t>
            </w:r>
          </w:p>
        </w:tc>
      </w:tr>
      <w:tr w:rsidR="007610B3" w14:paraId="4C0DD327" w14:textId="77777777" w:rsidTr="007610B3">
        <w:tc>
          <w:tcPr>
            <w:tcW w:w="2699" w:type="dxa"/>
            <w:shd w:val="clear" w:color="auto" w:fill="auto"/>
          </w:tcPr>
          <w:p w14:paraId="3BBB490F" w14:textId="4281764A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STOP: WORD 0x0D</w:t>
            </w:r>
          </w:p>
        </w:tc>
        <w:tc>
          <w:tcPr>
            <w:tcW w:w="6646" w:type="dxa"/>
            <w:shd w:val="clear" w:color="auto" w:fill="auto"/>
          </w:tcPr>
          <w:p w14:paraId="1AEE8916" w14:textId="579FF0F8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Стоп-символ</w:t>
            </w:r>
          </w:p>
        </w:tc>
      </w:tr>
      <w:tr w:rsidR="007610B3" w14:paraId="294539B0" w14:textId="77777777" w:rsidTr="007610B3">
        <w:tc>
          <w:tcPr>
            <w:tcW w:w="2699" w:type="dxa"/>
            <w:shd w:val="clear" w:color="auto" w:fill="auto"/>
          </w:tcPr>
          <w:p w14:paraId="496A67EB" w14:textId="77777777" w:rsidR="007610B3" w:rsidRDefault="007610B3" w:rsidP="007610B3">
            <w:pPr>
              <w:rPr>
                <w:lang w:val="en-US"/>
              </w:rPr>
            </w:pPr>
          </w:p>
        </w:tc>
        <w:tc>
          <w:tcPr>
            <w:tcW w:w="6646" w:type="dxa"/>
            <w:shd w:val="clear" w:color="auto" w:fill="auto"/>
          </w:tcPr>
          <w:p w14:paraId="122179AA" w14:textId="77777777" w:rsidR="007610B3" w:rsidRDefault="007610B3" w:rsidP="007610B3">
            <w:pPr>
              <w:rPr>
                <w:lang w:val="en-US"/>
              </w:rPr>
            </w:pPr>
          </w:p>
        </w:tc>
      </w:tr>
      <w:tr w:rsidR="007610B3" w14:paraId="3707D63D" w14:textId="77777777" w:rsidTr="007610B3">
        <w:tc>
          <w:tcPr>
            <w:tcW w:w="2699" w:type="dxa"/>
            <w:shd w:val="clear" w:color="auto" w:fill="auto"/>
          </w:tcPr>
          <w:p w14:paraId="5FC2E0FD" w14:textId="5E093606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START: CLA</w:t>
            </w:r>
          </w:p>
        </w:tc>
        <w:tc>
          <w:tcPr>
            <w:tcW w:w="6646" w:type="dxa"/>
            <w:shd w:val="clear" w:color="auto" w:fill="auto"/>
          </w:tcPr>
          <w:p w14:paraId="523E31C3" w14:textId="66FEA7F8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0 -&gt; AC</w:t>
            </w:r>
          </w:p>
        </w:tc>
      </w:tr>
      <w:tr w:rsidR="007610B3" w:rsidRPr="00BF4632" w14:paraId="6A9F2762" w14:textId="77777777" w:rsidTr="007610B3">
        <w:tc>
          <w:tcPr>
            <w:tcW w:w="2699" w:type="dxa"/>
            <w:shd w:val="clear" w:color="auto" w:fill="auto"/>
          </w:tcPr>
          <w:p w14:paraId="1AF35F54" w14:textId="61999207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LD STRING</w:t>
            </w:r>
          </w:p>
        </w:tc>
        <w:tc>
          <w:tcPr>
            <w:tcW w:w="6646" w:type="dxa"/>
            <w:vMerge w:val="restart"/>
            <w:shd w:val="clear" w:color="auto" w:fill="auto"/>
          </w:tcPr>
          <w:p w14:paraId="0C295802" w14:textId="77777777" w:rsidR="007610B3" w:rsidRPr="00BF4632" w:rsidRDefault="007610B3" w:rsidP="007610B3">
            <w:r w:rsidRPr="00B32C2A">
              <w:rPr>
                <w:rFonts w:ascii="Menlo" w:hAnsi="Menlo" w:cs="Menlo"/>
                <w:color w:val="000000"/>
              </w:rPr>
              <w:t>; Установка указателя на первых двух символах строки</w:t>
            </w:r>
          </w:p>
          <w:p w14:paraId="059CC787" w14:textId="088FB542" w:rsidR="007610B3" w:rsidRPr="00BF4632" w:rsidRDefault="007610B3" w:rsidP="007610B3"/>
        </w:tc>
      </w:tr>
      <w:tr w:rsidR="007610B3" w14:paraId="65F604D8" w14:textId="77777777" w:rsidTr="007610B3">
        <w:tc>
          <w:tcPr>
            <w:tcW w:w="2699" w:type="dxa"/>
            <w:shd w:val="clear" w:color="auto" w:fill="auto"/>
          </w:tcPr>
          <w:p w14:paraId="4B8A618F" w14:textId="7E867DA9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 POINTER</w:t>
            </w:r>
          </w:p>
        </w:tc>
        <w:tc>
          <w:tcPr>
            <w:tcW w:w="6646" w:type="dxa"/>
            <w:vMerge/>
            <w:shd w:val="clear" w:color="auto" w:fill="auto"/>
          </w:tcPr>
          <w:p w14:paraId="16CD8863" w14:textId="77777777" w:rsidR="007610B3" w:rsidRDefault="007610B3" w:rsidP="007610B3">
            <w:pPr>
              <w:rPr>
                <w:lang w:val="en-US"/>
              </w:rPr>
            </w:pPr>
          </w:p>
        </w:tc>
      </w:tr>
      <w:tr w:rsidR="007610B3" w14:paraId="74EF1072" w14:textId="77777777" w:rsidTr="007610B3">
        <w:tc>
          <w:tcPr>
            <w:tcW w:w="2699" w:type="dxa"/>
            <w:shd w:val="clear" w:color="auto" w:fill="auto"/>
          </w:tcPr>
          <w:p w14:paraId="42B2B82E" w14:textId="77777777" w:rsidR="007610B3" w:rsidRDefault="007610B3" w:rsidP="007610B3">
            <w:pPr>
              <w:rPr>
                <w:lang w:val="en-US"/>
              </w:rPr>
            </w:pPr>
          </w:p>
        </w:tc>
        <w:tc>
          <w:tcPr>
            <w:tcW w:w="6646" w:type="dxa"/>
            <w:shd w:val="clear" w:color="auto" w:fill="auto"/>
          </w:tcPr>
          <w:p w14:paraId="5D508444" w14:textId="7270C939" w:rsidR="007610B3" w:rsidRPr="0039499B" w:rsidRDefault="007610B3" w:rsidP="007610B3">
            <w:pPr>
              <w:rPr>
                <w:lang w:val="en-US"/>
              </w:rPr>
            </w:pPr>
          </w:p>
        </w:tc>
      </w:tr>
      <w:tr w:rsidR="007610B3" w14:paraId="3A878CA6" w14:textId="77777777" w:rsidTr="007610B3">
        <w:tc>
          <w:tcPr>
            <w:tcW w:w="2699" w:type="dxa"/>
            <w:shd w:val="clear" w:color="auto" w:fill="auto"/>
          </w:tcPr>
          <w:p w14:paraId="1256ED43" w14:textId="157E289C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S1: IN 0x03</w:t>
            </w:r>
          </w:p>
        </w:tc>
        <w:tc>
          <w:tcPr>
            <w:tcW w:w="6646" w:type="dxa"/>
            <w:shd w:val="clear" w:color="auto" w:fill="auto"/>
          </w:tcPr>
          <w:p w14:paraId="2BD8E2F5" w14:textId="31672530" w:rsidR="007610B3" w:rsidRPr="000A3D4E" w:rsidRDefault="007610B3" w:rsidP="007610B3">
            <w:r w:rsidRPr="00B32C2A">
              <w:rPr>
                <w:rFonts w:ascii="Menlo" w:hAnsi="Menlo" w:cs="Menlo"/>
                <w:color w:val="000000"/>
              </w:rPr>
              <w:t>; SR#3 -&gt; AC</w:t>
            </w:r>
          </w:p>
        </w:tc>
      </w:tr>
      <w:tr w:rsidR="007610B3" w:rsidRPr="00E40EB4" w14:paraId="3732101B" w14:textId="77777777" w:rsidTr="007610B3">
        <w:tc>
          <w:tcPr>
            <w:tcW w:w="2699" w:type="dxa"/>
            <w:shd w:val="clear" w:color="auto" w:fill="auto"/>
          </w:tcPr>
          <w:p w14:paraId="7D2B8641" w14:textId="75826AA5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AND #0x40</w:t>
            </w:r>
          </w:p>
        </w:tc>
        <w:tc>
          <w:tcPr>
            <w:tcW w:w="6646" w:type="dxa"/>
            <w:shd w:val="clear" w:color="auto" w:fill="auto"/>
          </w:tcPr>
          <w:p w14:paraId="09CA7689" w14:textId="30D3E297" w:rsidR="007610B3" w:rsidRPr="00E40EB4" w:rsidRDefault="007610B3" w:rsidP="007610B3">
            <w:r w:rsidRPr="00B32C2A">
              <w:rPr>
                <w:rFonts w:ascii="Menlo" w:hAnsi="Menlo" w:cs="Menlo"/>
                <w:color w:val="000000"/>
              </w:rPr>
              <w:t>; “Готов” нажата?</w:t>
            </w:r>
          </w:p>
        </w:tc>
      </w:tr>
      <w:tr w:rsidR="007610B3" w14:paraId="20FDE18C" w14:textId="77777777" w:rsidTr="007610B3">
        <w:tc>
          <w:tcPr>
            <w:tcW w:w="2699" w:type="dxa"/>
            <w:shd w:val="clear" w:color="auto" w:fill="auto"/>
          </w:tcPr>
          <w:p w14:paraId="7DBB3AE1" w14:textId="1E3A9861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S1</w:t>
            </w:r>
          </w:p>
        </w:tc>
        <w:tc>
          <w:tcPr>
            <w:tcW w:w="6646" w:type="dxa"/>
            <w:shd w:val="clear" w:color="auto" w:fill="auto"/>
          </w:tcPr>
          <w:p w14:paraId="12CEC23A" w14:textId="694D52B0" w:rsidR="007610B3" w:rsidRPr="00E40EB4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Нет – “Спин-луп”</w:t>
            </w:r>
          </w:p>
        </w:tc>
      </w:tr>
      <w:tr w:rsidR="007610B3" w:rsidRPr="00E40EB4" w14:paraId="47A5146C" w14:textId="77777777" w:rsidTr="007610B3">
        <w:tc>
          <w:tcPr>
            <w:tcW w:w="2699" w:type="dxa"/>
            <w:shd w:val="clear" w:color="auto" w:fill="auto"/>
          </w:tcPr>
          <w:p w14:paraId="658397DB" w14:textId="3F5E7597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LD (POINTER)</w:t>
            </w:r>
          </w:p>
        </w:tc>
        <w:tc>
          <w:tcPr>
            <w:tcW w:w="6646" w:type="dxa"/>
            <w:shd w:val="clear" w:color="auto" w:fill="auto"/>
          </w:tcPr>
          <w:p w14:paraId="0465922A" w14:textId="035E5117" w:rsidR="007610B3" w:rsidRPr="00E40EB4" w:rsidRDefault="007610B3" w:rsidP="007610B3">
            <w:r w:rsidRPr="00B32C2A">
              <w:rPr>
                <w:rFonts w:ascii="Menlo" w:hAnsi="Menlo" w:cs="Menlo"/>
                <w:color w:val="000000"/>
              </w:rPr>
              <w:t>; Загрузка текущих двух символов строки в аккумулятор</w:t>
            </w:r>
          </w:p>
        </w:tc>
      </w:tr>
      <w:tr w:rsidR="007610B3" w:rsidRPr="00650EDA" w14:paraId="3FDE4AF6" w14:textId="77777777" w:rsidTr="007610B3">
        <w:tc>
          <w:tcPr>
            <w:tcW w:w="2699" w:type="dxa"/>
            <w:shd w:val="clear" w:color="auto" w:fill="auto"/>
          </w:tcPr>
          <w:p w14:paraId="393DAD69" w14:textId="0BFB2033" w:rsidR="007610B3" w:rsidRPr="00B10B70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SWAB</w:t>
            </w:r>
          </w:p>
        </w:tc>
        <w:tc>
          <w:tcPr>
            <w:tcW w:w="6646" w:type="dxa"/>
            <w:shd w:val="clear" w:color="auto" w:fill="auto"/>
          </w:tcPr>
          <w:p w14:paraId="0E326F23" w14:textId="26FF1C82" w:rsidR="007610B3" w:rsidRPr="00650EDA" w:rsidRDefault="007610B3" w:rsidP="007610B3">
            <w:r w:rsidRPr="00B32C2A">
              <w:rPr>
                <w:rFonts w:ascii="Menlo" w:hAnsi="Menlo" w:cs="Menlo"/>
                <w:color w:val="000000"/>
              </w:rPr>
              <w:t>; Перемещение первого символа в младший байт AC</w:t>
            </w:r>
          </w:p>
        </w:tc>
      </w:tr>
      <w:tr w:rsidR="007610B3" w:rsidRPr="00650EDA" w14:paraId="3FD7802C" w14:textId="77777777" w:rsidTr="007610B3">
        <w:tc>
          <w:tcPr>
            <w:tcW w:w="2699" w:type="dxa"/>
            <w:shd w:val="clear" w:color="auto" w:fill="auto"/>
          </w:tcPr>
          <w:p w14:paraId="494A280C" w14:textId="1B0F2A3D" w:rsidR="007610B3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OUT 0x02</w:t>
            </w:r>
          </w:p>
        </w:tc>
        <w:tc>
          <w:tcPr>
            <w:tcW w:w="6646" w:type="dxa"/>
            <w:shd w:val="clear" w:color="auto" w:fill="auto"/>
          </w:tcPr>
          <w:p w14:paraId="3CEF352B" w14:textId="7B57C0CD" w:rsidR="007610B3" w:rsidRPr="00650EDA" w:rsidRDefault="007610B3" w:rsidP="007610B3">
            <w:r w:rsidRPr="00B32C2A">
              <w:rPr>
                <w:rFonts w:ascii="Menlo" w:hAnsi="Menlo" w:cs="Menlo"/>
                <w:color w:val="000000"/>
              </w:rPr>
              <w:t>; Вывод на ВУ1 первый символ</w:t>
            </w:r>
          </w:p>
        </w:tc>
      </w:tr>
      <w:tr w:rsidR="007610B3" w:rsidRPr="00650EDA" w14:paraId="0A97AE88" w14:textId="77777777" w:rsidTr="007610B3">
        <w:tc>
          <w:tcPr>
            <w:tcW w:w="2699" w:type="dxa"/>
            <w:shd w:val="clear" w:color="auto" w:fill="auto"/>
          </w:tcPr>
          <w:p w14:paraId="498AE43A" w14:textId="77777777" w:rsidR="007610B3" w:rsidRPr="00650EDA" w:rsidRDefault="007610B3" w:rsidP="0076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6" w:type="dxa"/>
            <w:shd w:val="clear" w:color="auto" w:fill="auto"/>
          </w:tcPr>
          <w:p w14:paraId="70626A5F" w14:textId="77777777" w:rsidR="007610B3" w:rsidRPr="00650EDA" w:rsidRDefault="007610B3" w:rsidP="007610B3"/>
        </w:tc>
      </w:tr>
      <w:tr w:rsidR="00547A60" w14:paraId="30AE26E8" w14:textId="77777777" w:rsidTr="00547A60">
        <w:tc>
          <w:tcPr>
            <w:tcW w:w="2699" w:type="dxa"/>
            <w:shd w:val="clear" w:color="auto" w:fill="auto"/>
          </w:tcPr>
          <w:p w14:paraId="230D51CC" w14:textId="5571D3E0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SXTB</w:t>
            </w:r>
          </w:p>
        </w:tc>
        <w:tc>
          <w:tcPr>
            <w:tcW w:w="6646" w:type="dxa"/>
            <w:vMerge w:val="restart"/>
            <w:shd w:val="clear" w:color="auto" w:fill="auto"/>
            <w:vAlign w:val="center"/>
          </w:tcPr>
          <w:p w14:paraId="21F9CDDA" w14:textId="77777777" w:rsidR="00547A60" w:rsidRPr="00650EDA" w:rsidRDefault="00547A60" w:rsidP="00547A60">
            <w:r w:rsidRPr="00B32C2A">
              <w:rPr>
                <w:rFonts w:ascii="Menlo" w:hAnsi="Menlo" w:cs="Menlo"/>
                <w:color w:val="000000"/>
              </w:rPr>
              <w:t>; Проверка на стоп-символ</w:t>
            </w:r>
          </w:p>
          <w:p w14:paraId="5107BB6D" w14:textId="3CB5B552" w:rsidR="00547A60" w:rsidRPr="00650EDA" w:rsidRDefault="00547A60" w:rsidP="00547A60"/>
        </w:tc>
      </w:tr>
      <w:tr w:rsidR="00547A60" w14:paraId="1C5ABAB4" w14:textId="77777777" w:rsidTr="007610B3">
        <w:tc>
          <w:tcPr>
            <w:tcW w:w="2699" w:type="dxa"/>
            <w:shd w:val="clear" w:color="auto" w:fill="auto"/>
          </w:tcPr>
          <w:p w14:paraId="241751BF" w14:textId="7B3BB5AD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CMP STOP</w:t>
            </w:r>
          </w:p>
        </w:tc>
        <w:tc>
          <w:tcPr>
            <w:tcW w:w="6646" w:type="dxa"/>
            <w:vMerge/>
            <w:shd w:val="clear" w:color="auto" w:fill="auto"/>
          </w:tcPr>
          <w:p w14:paraId="2DA7E075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49E7D2A3" w14:textId="77777777" w:rsidTr="007610B3">
        <w:tc>
          <w:tcPr>
            <w:tcW w:w="2699" w:type="dxa"/>
            <w:shd w:val="clear" w:color="auto" w:fill="auto"/>
          </w:tcPr>
          <w:p w14:paraId="5FB948D5" w14:textId="46552D86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FINISH</w:t>
            </w:r>
          </w:p>
        </w:tc>
        <w:tc>
          <w:tcPr>
            <w:tcW w:w="6646" w:type="dxa"/>
            <w:vMerge/>
            <w:shd w:val="clear" w:color="auto" w:fill="auto"/>
          </w:tcPr>
          <w:p w14:paraId="622BEB1E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23A05780" w14:textId="77777777" w:rsidTr="007610B3">
        <w:tc>
          <w:tcPr>
            <w:tcW w:w="2699" w:type="dxa"/>
            <w:shd w:val="clear" w:color="auto" w:fill="auto"/>
          </w:tcPr>
          <w:p w14:paraId="02DAAB46" w14:textId="77777777" w:rsidR="00547A60" w:rsidRPr="00B10B70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46" w:type="dxa"/>
            <w:vMerge/>
            <w:shd w:val="clear" w:color="auto" w:fill="auto"/>
          </w:tcPr>
          <w:p w14:paraId="19E93B9B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7610B3" w14:paraId="54080127" w14:textId="77777777" w:rsidTr="007610B3">
        <w:tc>
          <w:tcPr>
            <w:tcW w:w="2699" w:type="dxa"/>
            <w:shd w:val="clear" w:color="auto" w:fill="auto"/>
          </w:tcPr>
          <w:p w14:paraId="0B1C6079" w14:textId="05F4FCF8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S2: IN 0x03</w:t>
            </w:r>
          </w:p>
        </w:tc>
        <w:tc>
          <w:tcPr>
            <w:tcW w:w="6646" w:type="dxa"/>
            <w:shd w:val="clear" w:color="auto" w:fill="auto"/>
          </w:tcPr>
          <w:p w14:paraId="5AADAE63" w14:textId="71FDFD03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SR#3 -&gt; AC</w:t>
            </w:r>
          </w:p>
        </w:tc>
      </w:tr>
      <w:tr w:rsidR="007610B3" w14:paraId="6A7602A2" w14:textId="77777777" w:rsidTr="007610B3">
        <w:tc>
          <w:tcPr>
            <w:tcW w:w="2699" w:type="dxa"/>
            <w:shd w:val="clear" w:color="auto" w:fill="auto"/>
          </w:tcPr>
          <w:p w14:paraId="5221124E" w14:textId="31C38324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AND #0x40</w:t>
            </w:r>
          </w:p>
        </w:tc>
        <w:tc>
          <w:tcPr>
            <w:tcW w:w="6646" w:type="dxa"/>
            <w:shd w:val="clear" w:color="auto" w:fill="auto"/>
          </w:tcPr>
          <w:p w14:paraId="59C80BB5" w14:textId="49C53201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“Готов” нажата?</w:t>
            </w:r>
          </w:p>
        </w:tc>
      </w:tr>
      <w:tr w:rsidR="007610B3" w14:paraId="53EBD1BD" w14:textId="77777777" w:rsidTr="007610B3">
        <w:tc>
          <w:tcPr>
            <w:tcW w:w="2699" w:type="dxa"/>
            <w:shd w:val="clear" w:color="auto" w:fill="auto"/>
          </w:tcPr>
          <w:p w14:paraId="4C4FDF8F" w14:textId="2D973289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S2</w:t>
            </w:r>
          </w:p>
        </w:tc>
        <w:tc>
          <w:tcPr>
            <w:tcW w:w="6646" w:type="dxa"/>
            <w:shd w:val="clear" w:color="auto" w:fill="auto"/>
          </w:tcPr>
          <w:p w14:paraId="2F406191" w14:textId="2447D17A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Нет – “Спин-луп”</w:t>
            </w:r>
          </w:p>
        </w:tc>
      </w:tr>
      <w:tr w:rsidR="007610B3" w:rsidRPr="00650EDA" w14:paraId="1F2863CA" w14:textId="77777777" w:rsidTr="007610B3">
        <w:tc>
          <w:tcPr>
            <w:tcW w:w="2699" w:type="dxa"/>
            <w:shd w:val="clear" w:color="auto" w:fill="auto"/>
          </w:tcPr>
          <w:p w14:paraId="18DA263D" w14:textId="7FEB8571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LD (POINTER)+</w:t>
            </w:r>
          </w:p>
        </w:tc>
        <w:tc>
          <w:tcPr>
            <w:tcW w:w="6646" w:type="dxa"/>
            <w:shd w:val="clear" w:color="auto" w:fill="auto"/>
          </w:tcPr>
          <w:p w14:paraId="03F9BF31" w14:textId="32D91F01" w:rsidR="007610B3" w:rsidRPr="007610B3" w:rsidRDefault="007610B3" w:rsidP="007610B3">
            <w:r w:rsidRPr="00B32C2A">
              <w:rPr>
                <w:rFonts w:ascii="Menlo" w:hAnsi="Menlo" w:cs="Menlo"/>
                <w:color w:val="000000"/>
              </w:rPr>
              <w:t>; Загрузка те</w:t>
            </w:r>
            <w:r>
              <w:rPr>
                <w:rFonts w:ascii="Menlo" w:hAnsi="Menlo" w:cs="Menlo"/>
                <w:color w:val="000000"/>
              </w:rPr>
              <w:t>кущих с</w:t>
            </w:r>
            <w:r w:rsidRPr="00B32C2A">
              <w:rPr>
                <w:rFonts w:ascii="Menlo" w:hAnsi="Menlo" w:cs="Menlo"/>
                <w:color w:val="000000"/>
              </w:rPr>
              <w:t>имволов строки в аккумулятор</w:t>
            </w:r>
            <w:r w:rsidRPr="007610B3">
              <w:rPr>
                <w:rFonts w:ascii="Menlo" w:hAnsi="Menlo" w:cs="Menlo"/>
                <w:color w:val="000000"/>
              </w:rPr>
              <w:t xml:space="preserve"> </w:t>
            </w:r>
            <w:r w:rsidRPr="00B32C2A">
              <w:rPr>
                <w:rFonts w:ascii="Menlo" w:hAnsi="Menlo" w:cs="Menlo"/>
                <w:color w:val="000000"/>
              </w:rPr>
              <w:t>(+ перемещение указателя)</w:t>
            </w:r>
          </w:p>
        </w:tc>
      </w:tr>
      <w:tr w:rsidR="007610B3" w:rsidRPr="00650EDA" w14:paraId="0AADD8B8" w14:textId="77777777" w:rsidTr="007610B3">
        <w:tc>
          <w:tcPr>
            <w:tcW w:w="2699" w:type="dxa"/>
            <w:shd w:val="clear" w:color="auto" w:fill="auto"/>
          </w:tcPr>
          <w:p w14:paraId="4F8200D6" w14:textId="518E89EF" w:rsidR="007610B3" w:rsidRPr="007610B3" w:rsidRDefault="007610B3" w:rsidP="0076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6" w:type="dxa"/>
            <w:shd w:val="clear" w:color="auto" w:fill="auto"/>
          </w:tcPr>
          <w:p w14:paraId="4966E00B" w14:textId="1BB4734F" w:rsidR="007610B3" w:rsidRPr="00650EDA" w:rsidRDefault="007610B3" w:rsidP="007610B3"/>
        </w:tc>
      </w:tr>
      <w:tr w:rsidR="007610B3" w:rsidRPr="00650EDA" w14:paraId="0B2DD338" w14:textId="77777777" w:rsidTr="007610B3">
        <w:tc>
          <w:tcPr>
            <w:tcW w:w="2699" w:type="dxa"/>
            <w:shd w:val="clear" w:color="auto" w:fill="auto"/>
          </w:tcPr>
          <w:p w14:paraId="22267579" w14:textId="74B86DA5" w:rsidR="007610B3" w:rsidRPr="00650EDA" w:rsidRDefault="007610B3" w:rsidP="007610B3">
            <w:pPr>
              <w:rPr>
                <w:rFonts w:ascii="Times New Roman" w:hAnsi="Times New Roman" w:cs="Times New Roman"/>
              </w:rPr>
            </w:pPr>
            <w:r w:rsidRPr="00B32C2A">
              <w:rPr>
                <w:rFonts w:ascii="Menlo" w:hAnsi="Menlo" w:cs="Menlo"/>
                <w:color w:val="000000"/>
              </w:rPr>
              <w:t>OUT 0x02</w:t>
            </w:r>
          </w:p>
        </w:tc>
        <w:tc>
          <w:tcPr>
            <w:tcW w:w="6646" w:type="dxa"/>
            <w:shd w:val="clear" w:color="auto" w:fill="auto"/>
          </w:tcPr>
          <w:p w14:paraId="38756844" w14:textId="62534BE0" w:rsidR="007610B3" w:rsidRPr="00650EDA" w:rsidRDefault="007610B3" w:rsidP="007610B3">
            <w:r w:rsidRPr="00B32C2A">
              <w:rPr>
                <w:rFonts w:ascii="Menlo" w:hAnsi="Menlo" w:cs="Menlo"/>
                <w:color w:val="000000"/>
              </w:rPr>
              <w:t>; Вывод на ВУ1 второй символ</w:t>
            </w:r>
          </w:p>
        </w:tc>
      </w:tr>
      <w:tr w:rsidR="00547A60" w14:paraId="04B3DD84" w14:textId="77777777" w:rsidTr="00547A60">
        <w:tc>
          <w:tcPr>
            <w:tcW w:w="2699" w:type="dxa"/>
            <w:shd w:val="clear" w:color="auto" w:fill="auto"/>
          </w:tcPr>
          <w:p w14:paraId="24F063D8" w14:textId="3092B0A9" w:rsidR="00547A60" w:rsidRPr="007610B3" w:rsidRDefault="00547A60" w:rsidP="0076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6" w:type="dxa"/>
            <w:vMerge w:val="restart"/>
            <w:shd w:val="clear" w:color="auto" w:fill="auto"/>
            <w:vAlign w:val="center"/>
          </w:tcPr>
          <w:p w14:paraId="04E067E1" w14:textId="77777777" w:rsidR="00547A60" w:rsidRPr="007610B3" w:rsidRDefault="00547A60" w:rsidP="00547A60"/>
          <w:p w14:paraId="0D4536ED" w14:textId="77777777" w:rsidR="00547A60" w:rsidRDefault="00547A60" w:rsidP="00547A60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Проверка на стоп-символ</w:t>
            </w:r>
          </w:p>
          <w:p w14:paraId="35331B87" w14:textId="3F3FCA6B" w:rsidR="00547A60" w:rsidRDefault="00547A60" w:rsidP="00547A60">
            <w:pPr>
              <w:rPr>
                <w:lang w:val="en-US"/>
              </w:rPr>
            </w:pPr>
          </w:p>
        </w:tc>
      </w:tr>
      <w:tr w:rsidR="00547A60" w14:paraId="4AA89DC8" w14:textId="77777777" w:rsidTr="007610B3">
        <w:tc>
          <w:tcPr>
            <w:tcW w:w="2699" w:type="dxa"/>
            <w:shd w:val="clear" w:color="auto" w:fill="auto"/>
          </w:tcPr>
          <w:p w14:paraId="0345D1C5" w14:textId="58FD781C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SXTB</w:t>
            </w:r>
          </w:p>
        </w:tc>
        <w:tc>
          <w:tcPr>
            <w:tcW w:w="6646" w:type="dxa"/>
            <w:vMerge/>
            <w:shd w:val="clear" w:color="auto" w:fill="auto"/>
          </w:tcPr>
          <w:p w14:paraId="288D2A9D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2783189F" w14:textId="77777777" w:rsidTr="007610B3">
        <w:tc>
          <w:tcPr>
            <w:tcW w:w="2699" w:type="dxa"/>
            <w:shd w:val="clear" w:color="auto" w:fill="auto"/>
          </w:tcPr>
          <w:p w14:paraId="41B9DCD8" w14:textId="3F3A6BA1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CMP STOP</w:t>
            </w:r>
          </w:p>
        </w:tc>
        <w:tc>
          <w:tcPr>
            <w:tcW w:w="6646" w:type="dxa"/>
            <w:vMerge/>
            <w:shd w:val="clear" w:color="auto" w:fill="auto"/>
          </w:tcPr>
          <w:p w14:paraId="125A267C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3A2021F8" w14:textId="77777777" w:rsidTr="007610B3">
        <w:tc>
          <w:tcPr>
            <w:tcW w:w="2699" w:type="dxa"/>
            <w:shd w:val="clear" w:color="auto" w:fill="auto"/>
          </w:tcPr>
          <w:p w14:paraId="6B5460BA" w14:textId="3358E396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FINISH</w:t>
            </w:r>
          </w:p>
        </w:tc>
        <w:tc>
          <w:tcPr>
            <w:tcW w:w="6646" w:type="dxa"/>
            <w:vMerge/>
            <w:shd w:val="clear" w:color="auto" w:fill="auto"/>
          </w:tcPr>
          <w:p w14:paraId="1F0FBF07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7F1C6FEE" w14:textId="77777777" w:rsidTr="007610B3">
        <w:tc>
          <w:tcPr>
            <w:tcW w:w="2699" w:type="dxa"/>
            <w:shd w:val="clear" w:color="auto" w:fill="auto"/>
          </w:tcPr>
          <w:p w14:paraId="7DC40A4C" w14:textId="741FC1E3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46" w:type="dxa"/>
            <w:vMerge/>
            <w:shd w:val="clear" w:color="auto" w:fill="auto"/>
          </w:tcPr>
          <w:p w14:paraId="64CBF254" w14:textId="015E1DDA" w:rsidR="00547A60" w:rsidRPr="00650EDA" w:rsidRDefault="00547A60" w:rsidP="007610B3"/>
        </w:tc>
      </w:tr>
      <w:tr w:rsidR="007610B3" w14:paraId="6B2D51C6" w14:textId="77777777" w:rsidTr="007610B3">
        <w:tc>
          <w:tcPr>
            <w:tcW w:w="2699" w:type="dxa"/>
            <w:shd w:val="clear" w:color="auto" w:fill="auto"/>
          </w:tcPr>
          <w:p w14:paraId="00FF017D" w14:textId="4DF59944" w:rsidR="007610B3" w:rsidRPr="007610B3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JUMP S</w:t>
            </w:r>
            <w:r>
              <w:rPr>
                <w:rFonts w:ascii="Menlo" w:hAnsi="Menlo" w:cs="Menlo"/>
                <w:color w:val="000000"/>
                <w:lang w:val="en-US"/>
              </w:rPr>
              <w:t>1</w:t>
            </w:r>
          </w:p>
        </w:tc>
        <w:tc>
          <w:tcPr>
            <w:tcW w:w="6646" w:type="dxa"/>
            <w:shd w:val="clear" w:color="auto" w:fill="auto"/>
          </w:tcPr>
          <w:p w14:paraId="51E8CDD5" w14:textId="6047ECAB" w:rsidR="007610B3" w:rsidRPr="004A00FE" w:rsidRDefault="007610B3" w:rsidP="007610B3">
            <w:r w:rsidRPr="00B32C2A">
              <w:rPr>
                <w:rFonts w:ascii="Menlo" w:hAnsi="Menlo" w:cs="Menlo"/>
                <w:color w:val="000000"/>
              </w:rPr>
              <w:t>; Повтор</w:t>
            </w:r>
          </w:p>
        </w:tc>
      </w:tr>
      <w:tr w:rsidR="007610B3" w14:paraId="73B640E2" w14:textId="77777777" w:rsidTr="007610B3">
        <w:tc>
          <w:tcPr>
            <w:tcW w:w="2699" w:type="dxa"/>
            <w:shd w:val="clear" w:color="auto" w:fill="auto"/>
          </w:tcPr>
          <w:p w14:paraId="44A705BA" w14:textId="1995BA07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F</w:t>
            </w:r>
            <w:r w:rsidRPr="00B32C2A">
              <w:rPr>
                <w:rFonts w:ascii="Menlo" w:hAnsi="Menlo" w:cs="Menlo"/>
                <w:color w:val="000000"/>
              </w:rPr>
              <w:t>INISH: HLT</w:t>
            </w:r>
          </w:p>
        </w:tc>
        <w:tc>
          <w:tcPr>
            <w:tcW w:w="6646" w:type="dxa"/>
            <w:shd w:val="clear" w:color="auto" w:fill="auto"/>
          </w:tcPr>
          <w:p w14:paraId="56938085" w14:textId="77795D23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Конец программы</w:t>
            </w:r>
          </w:p>
        </w:tc>
      </w:tr>
      <w:tr w:rsidR="007610B3" w14:paraId="1A2C6096" w14:textId="77777777" w:rsidTr="007610B3">
        <w:tc>
          <w:tcPr>
            <w:tcW w:w="2699" w:type="dxa"/>
            <w:shd w:val="clear" w:color="auto" w:fill="auto"/>
          </w:tcPr>
          <w:p w14:paraId="31E424C0" w14:textId="05F705E6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46" w:type="dxa"/>
            <w:shd w:val="clear" w:color="auto" w:fill="auto"/>
          </w:tcPr>
          <w:p w14:paraId="18629CF7" w14:textId="70A9F788" w:rsidR="007610B3" w:rsidRPr="004A00FE" w:rsidRDefault="007610B3" w:rsidP="007610B3"/>
        </w:tc>
      </w:tr>
      <w:tr w:rsidR="007610B3" w14:paraId="53CC9C8A" w14:textId="77777777" w:rsidTr="007610B3">
        <w:tc>
          <w:tcPr>
            <w:tcW w:w="2699" w:type="dxa"/>
            <w:shd w:val="clear" w:color="auto" w:fill="auto"/>
          </w:tcPr>
          <w:p w14:paraId="33821E74" w14:textId="23D485B8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ORG 0x561</w:t>
            </w:r>
          </w:p>
        </w:tc>
        <w:tc>
          <w:tcPr>
            <w:tcW w:w="6646" w:type="dxa"/>
            <w:shd w:val="clear" w:color="auto" w:fill="auto"/>
          </w:tcPr>
          <w:p w14:paraId="21D71851" w14:textId="36CFCF17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Строка размещается по адресу 561</w:t>
            </w:r>
          </w:p>
        </w:tc>
      </w:tr>
      <w:tr w:rsidR="007610B3" w14:paraId="3D768317" w14:textId="77777777" w:rsidTr="007610B3">
        <w:tc>
          <w:tcPr>
            <w:tcW w:w="2699" w:type="dxa"/>
            <w:shd w:val="clear" w:color="auto" w:fill="auto"/>
          </w:tcPr>
          <w:p w14:paraId="6B9E2E0D" w14:textId="407E1BC2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WORD 0xD1EF</w:t>
            </w:r>
          </w:p>
        </w:tc>
        <w:tc>
          <w:tcPr>
            <w:tcW w:w="6646" w:type="dxa"/>
            <w:shd w:val="clear" w:color="auto" w:fill="auto"/>
          </w:tcPr>
          <w:p w14:paraId="2E599359" w14:textId="169B2997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; </w:t>
            </w:r>
            <w:proofErr w:type="spellStart"/>
            <w:r w:rsidRPr="00B32C2A">
              <w:rPr>
                <w:rFonts w:ascii="Menlo" w:hAnsi="Menlo" w:cs="Menlo"/>
                <w:color w:val="000000"/>
              </w:rPr>
              <w:t>Сп</w:t>
            </w:r>
            <w:proofErr w:type="spellEnd"/>
          </w:p>
        </w:tc>
      </w:tr>
      <w:tr w:rsidR="007610B3" w14:paraId="64F8991E" w14:textId="77777777" w:rsidTr="007610B3">
        <w:tc>
          <w:tcPr>
            <w:tcW w:w="2699" w:type="dxa"/>
            <w:shd w:val="clear" w:color="auto" w:fill="auto"/>
          </w:tcPr>
          <w:p w14:paraId="068FE752" w14:textId="194E65C1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WORD 0xE0F1</w:t>
            </w:r>
          </w:p>
        </w:tc>
        <w:tc>
          <w:tcPr>
            <w:tcW w:w="6646" w:type="dxa"/>
            <w:shd w:val="clear" w:color="auto" w:fill="auto"/>
          </w:tcPr>
          <w:p w14:paraId="59A9DFB9" w14:textId="3FE96ED0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ас</w:t>
            </w:r>
          </w:p>
        </w:tc>
      </w:tr>
      <w:tr w:rsidR="007610B3" w14:paraId="475E6226" w14:textId="77777777" w:rsidTr="007610B3">
        <w:tc>
          <w:tcPr>
            <w:tcW w:w="2699" w:type="dxa"/>
            <w:shd w:val="clear" w:color="auto" w:fill="auto"/>
          </w:tcPr>
          <w:p w14:paraId="3016F6BB" w14:textId="1A74E329" w:rsidR="007610B3" w:rsidRPr="004A00FE" w:rsidRDefault="007610B3" w:rsidP="007610B3">
            <w:pPr>
              <w:rPr>
                <w:rFonts w:ascii="Times New Roman" w:hAnsi="Times New Roman" w:cs="Times New Roman"/>
              </w:rPr>
            </w:pPr>
            <w:r w:rsidRPr="00B32C2A">
              <w:rPr>
                <w:rFonts w:ascii="Menlo" w:hAnsi="Menlo" w:cs="Menlo"/>
                <w:color w:val="000000"/>
              </w:rPr>
              <w:t>WORD 0xC8F2</w:t>
            </w:r>
          </w:p>
        </w:tc>
        <w:tc>
          <w:tcPr>
            <w:tcW w:w="6646" w:type="dxa"/>
            <w:shd w:val="clear" w:color="auto" w:fill="auto"/>
          </w:tcPr>
          <w:p w14:paraId="7C042DCF" w14:textId="2CCAF0E4" w:rsidR="007610B3" w:rsidRP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; </w:t>
            </w:r>
            <w:proofErr w:type="spellStart"/>
            <w:r w:rsidRPr="00B32C2A">
              <w:rPr>
                <w:rFonts w:ascii="Menlo" w:hAnsi="Menlo" w:cs="Menlo"/>
                <w:color w:val="000000"/>
              </w:rPr>
              <w:t>ит</w:t>
            </w:r>
            <w:proofErr w:type="spellEnd"/>
          </w:p>
        </w:tc>
      </w:tr>
      <w:tr w:rsidR="007610B3" w14:paraId="023A7562" w14:textId="77777777" w:rsidTr="007610B3">
        <w:tc>
          <w:tcPr>
            <w:tcW w:w="2699" w:type="dxa"/>
            <w:shd w:val="clear" w:color="auto" w:fill="auto"/>
          </w:tcPr>
          <w:p w14:paraId="18374D28" w14:textId="48142AB8" w:rsidR="007610B3" w:rsidRPr="00B32C2A" w:rsidRDefault="007610B3" w:rsidP="007610B3">
            <w:pPr>
              <w:rPr>
                <w:rFonts w:ascii="Menlo" w:hAnsi="Menlo" w:cs="Menlo"/>
                <w:color w:val="000000"/>
              </w:rPr>
            </w:pPr>
            <w:r w:rsidRPr="003F6C30">
              <w:rPr>
                <w:rFonts w:ascii="Menlo" w:hAnsi="Menlo" w:cs="Menlo"/>
                <w:color w:val="000000"/>
              </w:rPr>
              <w:t>WORD 0xE50D</w:t>
            </w:r>
          </w:p>
        </w:tc>
        <w:tc>
          <w:tcPr>
            <w:tcW w:w="6646" w:type="dxa"/>
            <w:shd w:val="clear" w:color="auto" w:fill="auto"/>
          </w:tcPr>
          <w:p w14:paraId="1C97AFA8" w14:textId="48B7AC23" w:rsidR="007610B3" w:rsidRPr="00B32C2A" w:rsidRDefault="007610B3" w:rsidP="007610B3">
            <w:pPr>
              <w:rPr>
                <w:rFonts w:ascii="Menlo" w:hAnsi="Menlo" w:cs="Menlo"/>
                <w:color w:val="000000"/>
              </w:rPr>
            </w:pPr>
            <w:r w:rsidRPr="003F6C30">
              <w:rPr>
                <w:rFonts w:ascii="Menlo" w:hAnsi="Menlo" w:cs="Menlo"/>
                <w:color w:val="000000"/>
              </w:rPr>
              <w:t xml:space="preserve">; </w:t>
            </w:r>
            <w:proofErr w:type="spellStart"/>
            <w:r w:rsidRPr="003F6C30">
              <w:rPr>
                <w:rFonts w:ascii="Menlo" w:hAnsi="Menlo" w:cs="Menlo"/>
                <w:color w:val="000000"/>
              </w:rPr>
              <w:t>eCR</w:t>
            </w:r>
            <w:proofErr w:type="spellEnd"/>
          </w:p>
        </w:tc>
      </w:tr>
    </w:tbl>
    <w:p w14:paraId="1C82DD03" w14:textId="77777777" w:rsidR="0039499B" w:rsidRPr="0039499B" w:rsidRDefault="0039499B" w:rsidP="0039499B">
      <w:pPr>
        <w:rPr>
          <w:lang w:val="en-US"/>
        </w:rPr>
      </w:pPr>
    </w:p>
    <w:p w14:paraId="1149D6FC" w14:textId="2FC8213E" w:rsidR="00A54B6F" w:rsidRDefault="00A54B6F" w:rsidP="00C51620">
      <w:pPr>
        <w:rPr>
          <w:lang w:val="en-US"/>
        </w:rPr>
      </w:pPr>
    </w:p>
    <w:p w14:paraId="6C4276A2" w14:textId="77777777" w:rsidR="007610B3" w:rsidRPr="007610B3" w:rsidRDefault="007610B3" w:rsidP="00C51620">
      <w:pPr>
        <w:rPr>
          <w:lang w:val="en-US"/>
        </w:rPr>
      </w:pPr>
    </w:p>
    <w:p w14:paraId="2BB01381" w14:textId="77777777" w:rsidR="00A54B6F" w:rsidRPr="00C51620" w:rsidRDefault="00A54B6F" w:rsidP="00C51620"/>
    <w:p w14:paraId="214B6958" w14:textId="146DB67C" w:rsidR="00905BB4" w:rsidRPr="0010233F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63771402"/>
      <w:r w:rsidRPr="00A54B6F">
        <w:rPr>
          <w:rFonts w:ascii="Times New Roman" w:hAnsi="Times New Roman" w:cs="Times New Roman"/>
        </w:rPr>
        <w:lastRenderedPageBreak/>
        <w:t>Описание программы</w:t>
      </w:r>
      <w:bookmarkEnd w:id="3"/>
    </w:p>
    <w:p w14:paraId="4FFE6BFE" w14:textId="77777777" w:rsidR="00586B15" w:rsidRPr="0010233F" w:rsidRDefault="00586B15" w:rsidP="00586B15">
      <w:pPr>
        <w:rPr>
          <w:rFonts w:ascii="Times New Roman" w:hAnsi="Times New Roman" w:cs="Times New Roman"/>
          <w:sz w:val="24"/>
          <w:szCs w:val="24"/>
        </w:rPr>
      </w:pPr>
    </w:p>
    <w:p w14:paraId="336F9135" w14:textId="11B51056" w:rsidR="00A54B6F" w:rsidRPr="00547A60" w:rsidRDefault="0010233F" w:rsidP="00905BB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233F">
        <w:rPr>
          <w:rFonts w:ascii="Times New Roman" w:hAnsi="Times New Roman" w:cs="Times New Roman"/>
          <w:bCs/>
          <w:sz w:val="24"/>
          <w:szCs w:val="24"/>
        </w:rPr>
        <w:t>Программа осуществляет асинхронный вывод данных на ВУ1.</w:t>
      </w:r>
    </w:p>
    <w:p w14:paraId="7449C636" w14:textId="77777777" w:rsidR="00A54B6F" w:rsidRPr="00CB0680" w:rsidRDefault="00A54B6F" w:rsidP="00905BB4">
      <w:pPr>
        <w:rPr>
          <w:rFonts w:ascii="Times New Roman" w:hAnsi="Times New Roman" w:cs="Times New Roman"/>
          <w:b/>
        </w:rPr>
      </w:pPr>
    </w:p>
    <w:p w14:paraId="29C25C72" w14:textId="12EE4215" w:rsidR="00905BB4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4" w:name="_Toc163771403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4"/>
    </w:p>
    <w:p w14:paraId="5969DC9F" w14:textId="4D41940E" w:rsidR="00A54B6F" w:rsidRDefault="00A54B6F" w:rsidP="00A54B6F"/>
    <w:p w14:paraId="246608D6" w14:textId="73D51E25" w:rsidR="0010233F" w:rsidRPr="002A5AE4" w:rsidRDefault="0010233F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3D4E" w:rsidRPr="002A5AE4">
        <w:rPr>
          <w:rFonts w:ascii="Times New Roman" w:hAnsi="Times New Roman" w:cs="Times New Roman"/>
          <w:sz w:val="24"/>
          <w:szCs w:val="24"/>
          <w:lang w:val="en-US"/>
        </w:rPr>
        <w:t>TRING</w:t>
      </w:r>
      <w:r w:rsidR="000A3D4E" w:rsidRPr="002A5AE4">
        <w:rPr>
          <w:rFonts w:ascii="Times New Roman" w:hAnsi="Times New Roman" w:cs="Times New Roman"/>
          <w:sz w:val="24"/>
          <w:szCs w:val="24"/>
        </w:rPr>
        <w:t xml:space="preserve"> (адрес начала строки) – </w:t>
      </w:r>
      <w:r w:rsidR="00CA571D" w:rsidRPr="002A5AE4">
        <w:rPr>
          <w:rFonts w:ascii="Times New Roman" w:hAnsi="Times New Roman" w:cs="Times New Roman"/>
          <w:sz w:val="24"/>
          <w:szCs w:val="24"/>
        </w:rPr>
        <w:t>11-разрядное беззнаковое число</w:t>
      </w:r>
    </w:p>
    <w:p w14:paraId="50732D6E" w14:textId="14F8C57C" w:rsidR="0010233F" w:rsidRPr="002A5AE4" w:rsidRDefault="000A3D4E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2A5AE4">
        <w:rPr>
          <w:rFonts w:ascii="Times New Roman" w:hAnsi="Times New Roman" w:cs="Times New Roman"/>
          <w:sz w:val="24"/>
          <w:szCs w:val="24"/>
        </w:rPr>
        <w:t xml:space="preserve"> (указатель текущих двух символов строки) </w:t>
      </w:r>
      <w:r w:rsidR="00CA571D" w:rsidRPr="002A5AE4">
        <w:rPr>
          <w:rFonts w:ascii="Times New Roman" w:hAnsi="Times New Roman" w:cs="Times New Roman"/>
          <w:sz w:val="24"/>
          <w:szCs w:val="24"/>
        </w:rPr>
        <w:t xml:space="preserve">– </w:t>
      </w:r>
      <w:r w:rsidR="00CA571D" w:rsidRPr="002A5AE4">
        <w:rPr>
          <w:rFonts w:ascii="Times New Roman" w:hAnsi="Times New Roman" w:cs="Times New Roman"/>
          <w:sz w:val="24"/>
          <w:szCs w:val="24"/>
        </w:rPr>
        <w:t>11-разрядное беззнаковое число</w:t>
      </w:r>
    </w:p>
    <w:p w14:paraId="73E3B25F" w14:textId="77A65A42" w:rsidR="0010233F" w:rsidRPr="002A5AE4" w:rsidRDefault="000A3D4E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A5AE4">
        <w:rPr>
          <w:rFonts w:ascii="Times New Roman" w:hAnsi="Times New Roman" w:cs="Times New Roman"/>
          <w:sz w:val="24"/>
          <w:szCs w:val="24"/>
        </w:rPr>
        <w:t xml:space="preserve"> (стоп</w:t>
      </w:r>
      <w:r w:rsidR="002A5AE4" w:rsidRPr="002A5AE4">
        <w:rPr>
          <w:rFonts w:ascii="Times New Roman" w:hAnsi="Times New Roman" w:cs="Times New Roman"/>
          <w:sz w:val="24"/>
          <w:szCs w:val="24"/>
        </w:rPr>
        <w:t>-</w:t>
      </w:r>
      <w:r w:rsidRPr="002A5AE4">
        <w:rPr>
          <w:rFonts w:ascii="Times New Roman" w:hAnsi="Times New Roman" w:cs="Times New Roman"/>
          <w:sz w:val="24"/>
          <w:szCs w:val="24"/>
        </w:rPr>
        <w:t>символ)</w:t>
      </w:r>
      <w:r w:rsidR="00CA571D" w:rsidRPr="002A5AE4">
        <w:rPr>
          <w:rFonts w:ascii="Times New Roman" w:hAnsi="Times New Roman" w:cs="Times New Roman"/>
          <w:sz w:val="24"/>
          <w:szCs w:val="24"/>
        </w:rPr>
        <w:t xml:space="preserve"> </w:t>
      </w:r>
      <w:r w:rsidR="00FD0008" w:rsidRPr="002A5AE4">
        <w:rPr>
          <w:rFonts w:ascii="Times New Roman" w:hAnsi="Times New Roman" w:cs="Times New Roman"/>
          <w:sz w:val="24"/>
          <w:szCs w:val="24"/>
        </w:rPr>
        <w:t xml:space="preserve">– 8-разрядное </w:t>
      </w:r>
      <w:r w:rsidR="00FD0008" w:rsidRPr="002A5AE4">
        <w:rPr>
          <w:rFonts w:ascii="Times New Roman" w:hAnsi="Times New Roman" w:cs="Times New Roman"/>
          <w:sz w:val="24"/>
          <w:szCs w:val="24"/>
        </w:rPr>
        <w:t>беззнаковое</w:t>
      </w:r>
      <w:r w:rsidR="00FD0008" w:rsidRPr="002A5AE4">
        <w:rPr>
          <w:rFonts w:ascii="Times New Roman" w:hAnsi="Times New Roman" w:cs="Times New Roman"/>
          <w:sz w:val="24"/>
          <w:szCs w:val="24"/>
        </w:rPr>
        <w:t xml:space="preserve"> число = 0</w:t>
      </w:r>
      <w:r w:rsidR="00FD0008" w:rsidRPr="002A5AE4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3365509B" w14:textId="593704C7" w:rsidR="000A3D4E" w:rsidRPr="002A5AE4" w:rsidRDefault="000A3D4E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5AE4">
        <w:rPr>
          <w:rFonts w:ascii="Times New Roman" w:hAnsi="Times New Roman" w:cs="Times New Roman"/>
          <w:sz w:val="24"/>
          <w:szCs w:val="24"/>
        </w:rPr>
        <w:t xml:space="preserve"> (символ строки) </w:t>
      </w:r>
      <w:r w:rsidR="00FD0008" w:rsidRPr="002A5AE4">
        <w:rPr>
          <w:rFonts w:ascii="Times New Roman" w:hAnsi="Times New Roman" w:cs="Times New Roman"/>
          <w:sz w:val="24"/>
          <w:szCs w:val="24"/>
        </w:rPr>
        <w:t xml:space="preserve">– </w:t>
      </w:r>
      <w:r w:rsidR="002A5AE4" w:rsidRPr="002A5AE4">
        <w:rPr>
          <w:rFonts w:ascii="Times New Roman" w:hAnsi="Times New Roman" w:cs="Times New Roman"/>
          <w:sz w:val="24"/>
          <w:szCs w:val="24"/>
        </w:rPr>
        <w:t>8</w:t>
      </w:r>
      <w:r w:rsidR="00FD0008" w:rsidRPr="002A5AE4">
        <w:rPr>
          <w:rFonts w:ascii="Times New Roman" w:hAnsi="Times New Roman" w:cs="Times New Roman"/>
          <w:sz w:val="24"/>
          <w:szCs w:val="24"/>
        </w:rPr>
        <w:t>-разрядное беззнаковое число</w:t>
      </w:r>
    </w:p>
    <w:p w14:paraId="1A0966B5" w14:textId="4EE73B73" w:rsidR="00FD0008" w:rsidRPr="002A5AE4" w:rsidRDefault="00FD0008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r w:rsidRPr="002A5AE4">
        <w:rPr>
          <w:rFonts w:ascii="Times New Roman" w:hAnsi="Times New Roman" w:cs="Times New Roman"/>
          <w:sz w:val="24"/>
          <w:szCs w:val="24"/>
        </w:rPr>
        <w:t>длина строки</w:t>
      </w:r>
    </w:p>
    <w:p w14:paraId="0175E9C7" w14:textId="77777777" w:rsidR="00905BB4" w:rsidRPr="00CB0680" w:rsidRDefault="00905BB4" w:rsidP="00905BB4">
      <w:pPr>
        <w:rPr>
          <w:rFonts w:ascii="Times New Roman" w:hAnsi="Times New Roman" w:cs="Times New Roman"/>
        </w:rPr>
      </w:pPr>
    </w:p>
    <w:p w14:paraId="13969816" w14:textId="28B2D99B" w:rsidR="00887261" w:rsidRDefault="00905BB4" w:rsidP="00324C8C">
      <w:pPr>
        <w:pStyle w:val="2"/>
        <w:rPr>
          <w:rFonts w:ascii="Times New Roman" w:hAnsi="Times New Roman" w:cs="Times New Roman"/>
          <w:sz w:val="28"/>
        </w:rPr>
      </w:pPr>
      <w:bookmarkStart w:id="5" w:name="_Toc163771404"/>
      <w:r w:rsidRPr="00CB0680">
        <w:rPr>
          <w:rFonts w:ascii="Times New Roman" w:hAnsi="Times New Roman" w:cs="Times New Roman"/>
          <w:sz w:val="28"/>
        </w:rPr>
        <w:t>ОДЗ</w:t>
      </w:r>
      <w:bookmarkEnd w:id="5"/>
    </w:p>
    <w:p w14:paraId="3E376C4F" w14:textId="74AD24FC" w:rsidR="002A5AE4" w:rsidRPr="00FD0008" w:rsidRDefault="002A5AE4" w:rsidP="00FD0008">
      <w:pPr>
        <w:rPr>
          <w:lang w:val="en-US"/>
        </w:rPr>
      </w:pPr>
    </w:p>
    <w:p w14:paraId="251491EF" w14:textId="1D7A22A0" w:rsidR="00547A60" w:rsidRPr="00547A60" w:rsidRDefault="00FD0008" w:rsidP="00FD00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TRING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0;1B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∪[1D7;</m:t>
          </m:r>
          <m:r>
            <w:rPr>
              <w:rFonts w:ascii="Cambria Math" w:hAnsi="Cambria Math"/>
              <w:lang w:val="en-US"/>
            </w:rPr>
            <m:t>7FF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4F1CA1CB" w14:textId="0F21361B" w:rsidR="00FD0008" w:rsidRPr="00FD0008" w:rsidRDefault="00FD0008" w:rsidP="00324C8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OINTER</m:t>
        </m:r>
        <m:r>
          <w:rPr>
            <w:rFonts w:ascii="Cambria Math" w:hAnsi="Cambria Math"/>
            <w:lang w:val="en-US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0;1B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  <w:lang w:val="en-US"/>
          </w:rPr>
          <m:t>∪[1D7;</m:t>
        </m:r>
        <m:r>
          <w:rPr>
            <w:rFonts w:ascii="Cambria Math" w:hAnsi="Cambria Math"/>
            <w:lang w:val="en-US"/>
          </w:rPr>
          <m:t>7FF</m:t>
        </m:r>
        <m:r>
          <w:rPr>
            <w:rFonts w:ascii="Cambria Math" w:hAnsi="Cambria Math"/>
            <w:lang w:val="en-US"/>
          </w:rPr>
          <m:t>]</m:t>
        </m:r>
        <m:r>
          <w:rPr>
            <w:rFonts w:ascii="Cambria Math" w:hAnsi="Cambria Math"/>
            <w:lang w:val="en-US"/>
          </w:rPr>
          <m:t xml:space="preserve"> </m:t>
        </m:r>
      </m:oMath>
      <w:r w:rsidR="00547A60">
        <w:rPr>
          <w:rFonts w:eastAsiaTheme="minorEastAsia"/>
          <w:lang w:val="en-US"/>
        </w:rPr>
        <w:softHyphen/>
      </w:r>
      <w:r w:rsidR="00547A60">
        <w:rPr>
          <w:rFonts w:eastAsiaTheme="minorEastAsia"/>
          <w:lang w:val="en-US"/>
        </w:rPr>
        <w:softHyphen/>
      </w:r>
      <w:r w:rsidR="00547A60">
        <w:rPr>
          <w:rFonts w:eastAsiaTheme="minorEastAsia"/>
          <w:lang w:val="en-US"/>
        </w:rPr>
        <w:softHyphen/>
      </w:r>
      <w:r w:rsidR="00547A60">
        <w:rPr>
          <w:rFonts w:eastAsiaTheme="minorEastAsia"/>
          <w:lang w:val="en-US"/>
        </w:rPr>
        <w:softHyphen/>
      </w:r>
    </w:p>
    <w:p w14:paraId="1B9E5D05" w14:textId="464C7A09" w:rsidR="002A5AE4" w:rsidRPr="00F8571F" w:rsidRDefault="00547A60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;MAX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1BE, 7FF-1D7+1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* 2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629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* 2</m:t>
          </m:r>
          <m:r>
            <w:rPr>
              <w:rFonts w:ascii="Cambria Math" w:eastAsiaTheme="minorEastAsia" w:hAnsi="Cambria Math"/>
              <w:lang w:val="en-US"/>
            </w:rPr>
            <m:t>=[0;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3154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w:softHyphen/>
          </m:r>
          <m:r>
            <w:rPr>
              <w:rFonts w:ascii="Cambria Math" w:eastAsiaTheme="minorEastAsia" w:hAnsi="Cambria Math"/>
              <w:lang w:val="en-US"/>
            </w:rPr>
            <w:softHyphen/>
          </m:r>
          <m:r>
            <w:rPr>
              <w:rFonts w:ascii="Cambria Math" w:eastAsiaTheme="minorEastAsia" w:hAnsi="Cambria Math"/>
              <w:lang w:val="en-US"/>
            </w:rPr>
            <w:softHyphen/>
          </m:r>
          <m:r>
            <w:rPr>
              <w:rFonts w:ascii="Cambria Math" w:eastAsiaTheme="minorEastAsia" w:hAnsi="Cambria Math"/>
              <w:lang w:val="en-US"/>
            </w:rPr>
            <w:softHyphen/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74F20096" w14:textId="77777777" w:rsidR="00F8571F" w:rsidRDefault="00F8571F" w:rsidP="00324C8C">
      <w:pPr>
        <w:rPr>
          <w:rFonts w:eastAsiaTheme="minorEastAsia"/>
          <w:lang w:val="en-US"/>
        </w:rPr>
      </w:pPr>
    </w:p>
    <w:p w14:paraId="3579A3D0" w14:textId="56F21EAB" w:rsidR="00F8571F" w:rsidRPr="00F8571F" w:rsidRDefault="00F8571F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TRING = 561</m:t>
          </m:r>
        </m:oMath>
      </m:oMathPara>
    </w:p>
    <w:p w14:paraId="4AE07F54" w14:textId="6B52162F" w:rsidR="00F8571F" w:rsidRPr="00F8571F" w:rsidRDefault="00F8571F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POINTER ∈ [561; MAX(561 + N, 7FF)]</m:t>
          </m:r>
        </m:oMath>
      </m:oMathPara>
    </w:p>
    <w:p w14:paraId="2DB953C2" w14:textId="48EB8CEA" w:rsidR="00F8571F" w:rsidRPr="00F8571F" w:rsidRDefault="00F8571F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N∈[0; 7FF - 561 + 1] * 2 = [0;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29F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] * 2 = [0;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1342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55B51829" w14:textId="77777777" w:rsidR="00F8571F" w:rsidRPr="00F8571F" w:rsidRDefault="00F8571F" w:rsidP="00324C8C">
      <w:pPr>
        <w:rPr>
          <w:rFonts w:eastAsiaTheme="minorEastAsia"/>
          <w:lang w:val="en-US"/>
        </w:rPr>
      </w:pPr>
    </w:p>
    <w:p w14:paraId="0FC8EDC7" w14:textId="73E9788D" w:rsidR="00420629" w:rsidRPr="00547A60" w:rsidRDefault="00CA571D" w:rsidP="00324C8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20;7E</m:t>
              </m:r>
            </m:e>
          </m:d>
          <m:r>
            <w:rPr>
              <w:rFonts w:ascii="Cambria Math" w:hAnsi="Cambria Math"/>
              <w:lang w:val="en-US"/>
            </w:rPr>
            <m:t>∪[A1;FF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6067A9A9" w14:textId="40845DFA" w:rsidR="00324C8C" w:rsidRPr="002A5AE4" w:rsidRDefault="00547A60" w:rsidP="00324C8C">
      <w:pPr>
        <w:rPr>
          <w:lang w:val="en-US"/>
        </w:rPr>
      </w:pPr>
      <w:r>
        <w:lastRenderedPageBreak/>
        <w:fldChar w:fldCharType="begin"/>
      </w:r>
      <w:r>
        <w:instrText xml:space="preserve"> INCLUDEPICTURE "https://www.charset.org/img/charsets/windows-1251.gif"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E240AD" wp14:editId="504AA031">
            <wp:extent cx="4392908" cy="4138864"/>
            <wp:effectExtent l="0" t="0" r="1905" b="1905"/>
            <wp:docPr id="1421447422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09" cy="419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C16C98" w14:textId="06AD2B27" w:rsidR="002467E6" w:rsidRDefault="00BC5C8F" w:rsidP="007546A1">
      <w:pPr>
        <w:pStyle w:val="1"/>
        <w:rPr>
          <w:rFonts w:ascii="Times New Roman" w:hAnsi="Times New Roman" w:cs="Times New Roman"/>
        </w:rPr>
      </w:pPr>
      <w:bookmarkStart w:id="6" w:name="_Toc163771405"/>
      <w:r w:rsidRPr="00CB0680">
        <w:rPr>
          <w:rFonts w:ascii="Times New Roman" w:hAnsi="Times New Roman" w:cs="Times New Roman"/>
        </w:rPr>
        <w:t>Таблица трассировки</w:t>
      </w:r>
      <w:bookmarkEnd w:id="6"/>
    </w:p>
    <w:p w14:paraId="2E085C91" w14:textId="77777777" w:rsidR="007546A1" w:rsidRPr="007546A1" w:rsidRDefault="007546A1" w:rsidP="007546A1"/>
    <w:tbl>
      <w:tblPr>
        <w:tblStyle w:val="aa"/>
        <w:tblW w:w="9987" w:type="dxa"/>
        <w:tblInd w:w="-708" w:type="dxa"/>
        <w:tblLook w:val="04A0" w:firstRow="1" w:lastRow="0" w:firstColumn="1" w:lastColumn="0" w:noHBand="0" w:noVBand="1"/>
      </w:tblPr>
      <w:tblGrid>
        <w:gridCol w:w="852"/>
        <w:gridCol w:w="1195"/>
        <w:gridCol w:w="576"/>
        <w:gridCol w:w="914"/>
        <w:gridCol w:w="578"/>
        <w:gridCol w:w="903"/>
        <w:gridCol w:w="559"/>
        <w:gridCol w:w="686"/>
        <w:gridCol w:w="1046"/>
        <w:gridCol w:w="758"/>
        <w:gridCol w:w="852"/>
        <w:gridCol w:w="1068"/>
      </w:tblGrid>
      <w:tr w:rsidR="00D6378D" w:rsidRPr="00BB190B" w14:paraId="0C7CF731" w14:textId="77777777" w:rsidTr="00C52C14">
        <w:tc>
          <w:tcPr>
            <w:tcW w:w="2047" w:type="dxa"/>
            <w:gridSpan w:val="2"/>
          </w:tcPr>
          <w:p w14:paraId="0AEEA4FF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0" w:type="dxa"/>
            <w:gridSpan w:val="8"/>
          </w:tcPr>
          <w:p w14:paraId="003C7427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20" w:type="dxa"/>
            <w:gridSpan w:val="2"/>
          </w:tcPr>
          <w:p w14:paraId="2A40A169" w14:textId="77777777" w:rsidR="00D6378D" w:rsidRDefault="00D6378D" w:rsidP="003D1466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AB267D" w14:paraId="34F4F844" w14:textId="77777777" w:rsidTr="00C52C14">
        <w:tc>
          <w:tcPr>
            <w:tcW w:w="852" w:type="dxa"/>
            <w:vAlign w:val="center"/>
          </w:tcPr>
          <w:p w14:paraId="3123BD96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432CF27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76" w:type="dxa"/>
            <w:vAlign w:val="center"/>
          </w:tcPr>
          <w:p w14:paraId="2E5EAA4E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4" w:type="dxa"/>
            <w:vAlign w:val="center"/>
          </w:tcPr>
          <w:p w14:paraId="00B83B78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78" w:type="dxa"/>
            <w:vAlign w:val="center"/>
          </w:tcPr>
          <w:p w14:paraId="36CE28D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3" w:type="dxa"/>
            <w:vAlign w:val="center"/>
          </w:tcPr>
          <w:p w14:paraId="1E02579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5AE70EBA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86" w:type="dxa"/>
            <w:vAlign w:val="center"/>
          </w:tcPr>
          <w:p w14:paraId="6D2CCB5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6" w:type="dxa"/>
            <w:vAlign w:val="center"/>
          </w:tcPr>
          <w:p w14:paraId="6A8287C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2CA09539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278965B4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8" w:type="dxa"/>
            <w:vAlign w:val="center"/>
          </w:tcPr>
          <w:p w14:paraId="5D0F747E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EC28F6" w14:paraId="10249B1A" w14:textId="77777777" w:rsidTr="00C52C14">
        <w:tc>
          <w:tcPr>
            <w:tcW w:w="852" w:type="dxa"/>
            <w:shd w:val="clear" w:color="auto" w:fill="C5E0B3" w:themeFill="accent6" w:themeFillTint="66"/>
            <w:vAlign w:val="bottom"/>
          </w:tcPr>
          <w:p w14:paraId="34E51129" w14:textId="6FF9465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95" w:type="dxa"/>
            <w:shd w:val="clear" w:color="auto" w:fill="C5E0B3" w:themeFill="accent6" w:themeFillTint="66"/>
            <w:vAlign w:val="bottom"/>
          </w:tcPr>
          <w:p w14:paraId="52D01E2C" w14:textId="6E1ACD3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6" w:type="dxa"/>
            <w:shd w:val="clear" w:color="auto" w:fill="C5E0B3" w:themeFill="accent6" w:themeFillTint="66"/>
            <w:vAlign w:val="bottom"/>
          </w:tcPr>
          <w:p w14:paraId="15225461" w14:textId="3B430F14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14" w:type="dxa"/>
            <w:shd w:val="clear" w:color="auto" w:fill="C5E0B3" w:themeFill="accent6" w:themeFillTint="66"/>
            <w:vAlign w:val="bottom"/>
          </w:tcPr>
          <w:p w14:paraId="610BD145" w14:textId="04581E4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8" w:type="dxa"/>
            <w:shd w:val="clear" w:color="auto" w:fill="C5E0B3" w:themeFill="accent6" w:themeFillTint="66"/>
            <w:vAlign w:val="bottom"/>
          </w:tcPr>
          <w:p w14:paraId="1D684193" w14:textId="371B38A0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43A86165" w14:textId="13C69277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  <w:vAlign w:val="bottom"/>
          </w:tcPr>
          <w:p w14:paraId="2DAD33FD" w14:textId="0E4CC278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68B031A5" w14:textId="2825F84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046" w:type="dxa"/>
            <w:shd w:val="clear" w:color="auto" w:fill="C5E0B3" w:themeFill="accent6" w:themeFillTint="66"/>
            <w:vAlign w:val="bottom"/>
          </w:tcPr>
          <w:p w14:paraId="4A6D84BF" w14:textId="79282383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C5E0B3" w:themeFill="accent6" w:themeFillTint="66"/>
            <w:vAlign w:val="bottom"/>
          </w:tcPr>
          <w:p w14:paraId="668A6C40" w14:textId="2B046F90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  <w:vAlign w:val="bottom"/>
          </w:tcPr>
          <w:p w14:paraId="6767BD6C" w14:textId="355DD02A" w:rsidR="00EC28F6" w:rsidRDefault="00EC28F6" w:rsidP="00EC28F6"/>
        </w:tc>
        <w:tc>
          <w:tcPr>
            <w:tcW w:w="1068" w:type="dxa"/>
            <w:shd w:val="clear" w:color="auto" w:fill="C5E0B3" w:themeFill="accent6" w:themeFillTint="66"/>
            <w:vAlign w:val="bottom"/>
          </w:tcPr>
          <w:p w14:paraId="11DAC0D6" w14:textId="77777777" w:rsidR="00EC28F6" w:rsidRDefault="00EC28F6" w:rsidP="00EC28F6"/>
        </w:tc>
      </w:tr>
      <w:tr w:rsidR="00EC28F6" w14:paraId="5C9D1039" w14:textId="77777777" w:rsidTr="00C52C14">
        <w:tc>
          <w:tcPr>
            <w:tcW w:w="852" w:type="dxa"/>
            <w:shd w:val="clear" w:color="auto" w:fill="auto"/>
            <w:vAlign w:val="bottom"/>
          </w:tcPr>
          <w:p w14:paraId="675EE140" w14:textId="70036A96" w:rsidR="00EC28F6" w:rsidRDefault="00EC28F6" w:rsidP="00EC28F6"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DF445EB" w14:textId="49AF637B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F2B10E6" w14:textId="4FABD5D3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34412B" w14:textId="67EC77D5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9B4BA87" w14:textId="198AA2EF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64B7D1" w14:textId="77F99CA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3ECA09F" w14:textId="7D90D52B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7DAC97B" w14:textId="4073F793" w:rsidR="00EC28F6" w:rsidRDefault="00EC28F6" w:rsidP="00EC28F6">
            <w:r>
              <w:rPr>
                <w:rFonts w:ascii="Calibri" w:hAnsi="Calibri" w:cs="Calibri"/>
                <w:color w:val="000000"/>
              </w:rPr>
              <w:t>001A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F7045BB" w14:textId="22CF87E2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12FECCE" w14:textId="2AF2F723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9C5475" w14:textId="7D591A52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5660DA21" w14:textId="4EA4A255" w:rsidR="00EC28F6" w:rsidRPr="00DE21DB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28F6" w14:paraId="34781030" w14:textId="77777777" w:rsidTr="00C52C14">
        <w:tc>
          <w:tcPr>
            <w:tcW w:w="852" w:type="dxa"/>
            <w:shd w:val="clear" w:color="auto" w:fill="auto"/>
            <w:vAlign w:val="bottom"/>
          </w:tcPr>
          <w:p w14:paraId="10842FFB" w14:textId="67B7BE79" w:rsidR="00EC28F6" w:rsidRDefault="00EC28F6" w:rsidP="00EC28F6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A31586C" w14:textId="68B70F94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219EF78" w14:textId="3CBD4F8E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80485F8" w14:textId="690F316B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094377D" w14:textId="05321DEB" w:rsidR="00EC28F6" w:rsidRDefault="00EC28F6" w:rsidP="00EC28F6">
            <w:r>
              <w:rPr>
                <w:rFonts w:ascii="Calibri" w:hAnsi="Calibri" w:cs="Calibri"/>
                <w:color w:val="000000"/>
              </w:rPr>
              <w:t>09B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217952" w14:textId="4D6C9084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3C38207F" w14:textId="2D36D8E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0437C95" w14:textId="2CB675DB" w:rsidR="00EC28F6" w:rsidRDefault="00EC28F6" w:rsidP="00EC28F6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80F2ECE" w14:textId="5C399C6A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983640A" w14:textId="11FBC06A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10A186E3" w14:textId="31390CBE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1FC06F3C" w14:textId="77777777" w:rsidR="00EC28F6" w:rsidRDefault="00EC28F6" w:rsidP="00EC28F6"/>
        </w:tc>
      </w:tr>
      <w:tr w:rsidR="00EC28F6" w14:paraId="0A517107" w14:textId="77777777" w:rsidTr="00C52C14">
        <w:tc>
          <w:tcPr>
            <w:tcW w:w="852" w:type="dxa"/>
            <w:shd w:val="clear" w:color="auto" w:fill="auto"/>
            <w:vAlign w:val="bottom"/>
          </w:tcPr>
          <w:p w14:paraId="7D11CE89" w14:textId="70BD17F4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F2D5A74" w14:textId="1E262FFA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9F3D134" w14:textId="5BBFC3D7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ADB985" w14:textId="481B555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8B2E016" w14:textId="27424764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4B6B62" w14:textId="4B249CF2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5635BB5" w14:textId="33590A58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FC1DEB5" w14:textId="52732AB1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B89A92F" w14:textId="6AB1BDDE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C4B56" w14:textId="562B43E8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D530538" w14:textId="2393A8A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4FC3385" w14:textId="7FA43521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</w:tr>
      <w:tr w:rsidR="00EC28F6" w14:paraId="1A5D860E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169C8D2" w14:textId="17743D7C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024A11BC" w14:textId="57F9992C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6E970D12" w14:textId="52EB0A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33DD5916" w14:textId="7698B34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DAF80FA" w14:textId="4AB371DC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60F3C472" w14:textId="36A761B7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02C42A27" w14:textId="49FC4271" w:rsidR="00EC28F6" w:rsidRPr="00D6378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A91BA63" w14:textId="7191A0F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3A845DB" w14:textId="00FDA99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98C9D86" w14:textId="48EB40A0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52841C02" w14:textId="1FCC760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31335C02" w14:textId="4E3E278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EC28F6" w14:paraId="4978BD82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0EC8BF3" w14:textId="6A97AFA0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DC199FB" w14:textId="30ED1857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73D0E91" w14:textId="239689F3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2C64CF75" w14:textId="1204B385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777BDE" w14:textId="7B4FC80F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D7CE9D" w14:textId="210E3D98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E1E2424" w14:textId="39EFA0B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55D6162" w14:textId="23EE009B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A6D9A15" w14:textId="39D397B7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9BCFB49" w14:textId="3A115495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200E954" w14:textId="38ED1D7B" w:rsidR="00EC28F6" w:rsidRPr="00F5172F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803EBC4" w14:textId="77777777" w:rsidR="00EC28F6" w:rsidRPr="00F5172F" w:rsidRDefault="00EC28F6" w:rsidP="00EC28F6">
            <w:pPr>
              <w:rPr>
                <w:lang w:val="en-US"/>
              </w:rPr>
            </w:pPr>
          </w:p>
        </w:tc>
      </w:tr>
      <w:tr w:rsidR="00EC28F6" w14:paraId="46EE3AE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80B0602" w14:textId="3CED584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9F25624" w14:textId="325ADD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DF6DA3" w14:textId="7D417AD2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DAF6E" w14:textId="4B6F400D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BFBEB0" w14:textId="40550B9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D036654" w14:textId="5B1D2D7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6797478" w14:textId="51218D21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C75CBCD" w14:textId="43D680EA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E1857C1" w14:textId="39E8253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EB709C" w14:textId="257A880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14C0748" w14:textId="7B90C65B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CC0439B" w14:textId="77777777" w:rsidR="00EC28F6" w:rsidRDefault="00EC28F6" w:rsidP="00EC28F6"/>
        </w:tc>
      </w:tr>
      <w:tr w:rsidR="00EC28F6" w14:paraId="22E166D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5635C3" w14:textId="7D252CF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2595A1F" w14:textId="6D28873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8E340C3" w14:textId="1CFD2F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1384916" w14:textId="7C2F0BFE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7758BF6F" w14:textId="1FC1A05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2B4FB7D" w14:textId="2F1BD977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420AF1F" w14:textId="7192CE2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EB0164" w14:textId="651F3B65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6A13DF6" w14:textId="1A0675B0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72D2B7AB" w14:textId="4290C3D2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8DD08E5" w14:textId="5BD83DD3" w:rsidR="00EC28F6" w:rsidRPr="0099794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AAF0B6" w14:textId="0E35F74D" w:rsidR="00EC28F6" w:rsidRPr="00997949" w:rsidRDefault="00EC28F6" w:rsidP="00EC28F6">
            <w:pPr>
              <w:rPr>
                <w:lang w:val="en-US"/>
              </w:rPr>
            </w:pPr>
          </w:p>
        </w:tc>
      </w:tr>
      <w:tr w:rsidR="00EC28F6" w14:paraId="18D0107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31F43B" w14:textId="2CFDBF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3735DE3" w14:textId="6D94AD8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BE5C13A" w14:textId="6C6745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832C044" w14:textId="3B80237C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069D48" w14:textId="0C40FF95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CCD649" w14:textId="07DF1AB7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3455D33" w14:textId="37A256D7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7154D95" w14:textId="5CC7AB8F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74E4817" w14:textId="66D0A6A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3050AD" w14:textId="454C8D1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593F124" w14:textId="0AECBF80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796A1F5" w14:textId="77777777" w:rsidR="00EC28F6" w:rsidRDefault="00EC28F6" w:rsidP="00EC28F6"/>
        </w:tc>
      </w:tr>
      <w:tr w:rsidR="00EC28F6" w14:paraId="1795CA0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114849E" w14:textId="58B8313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B305DA5" w14:textId="5B8BF1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8537EA" w14:textId="02B3D5F5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6BF0175" w14:textId="2D3F9EA1" w:rsidR="00EC28F6" w:rsidRPr="006D0A5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8A7C7CF" w14:textId="4775A68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7A93606" w14:textId="1F71699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18A7E9C" w14:textId="562B1D50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9281F3C" w14:textId="40E5E1F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342FE3D" w14:textId="03574AF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C2041E7" w14:textId="446B47F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8D094A" w14:textId="7C16869E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9AA5BEF" w14:textId="29D417A8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3BE3950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873244F" w14:textId="7216F2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444E163" w14:textId="520F43E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1876205" w14:textId="2B9AB7D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1C7FF22" w14:textId="3D3A504D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093805D" w14:textId="60C3CD8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5B039E4" w14:textId="75667B8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4A9ABF4" w14:textId="7AA1649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C369E76" w14:textId="30A4D26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669E138" w14:textId="580F7B98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</w:t>
            </w:r>
            <w:r w:rsidR="006D0A5C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F1FEB4" w14:textId="476592E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C525AA" w14:textId="07375B74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242E8A3" w14:textId="77777777" w:rsidR="00EC28F6" w:rsidRDefault="00EC28F6" w:rsidP="00EC28F6"/>
        </w:tc>
      </w:tr>
      <w:tr w:rsidR="00EC28F6" w14:paraId="5A1741D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24D9D36A" w14:textId="10682B3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3904C1E" w14:textId="48A721A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1C50718" w14:textId="4FB146F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AE08A5" w14:textId="15021721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558E957B" w14:textId="4384B14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A096CF8" w14:textId="209D87C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6A64567" w14:textId="7DB16C8B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3C15C0F" w14:textId="3EE4BE5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BF5648B" w14:textId="3A6A9A2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12C0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1F1213" w14:textId="4FBA158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30513C1" w14:textId="71BC34F3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4D3BD70" w14:textId="142D1FF9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6F04FB3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9467C66" w14:textId="0E26A4C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301F28FA" w14:textId="187271A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</w:t>
            </w:r>
            <w:r w:rsidR="006D0A5C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673C315" w14:textId="62B969FA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20FC251" w14:textId="240A3766" w:rsidR="00EC28F6" w:rsidRDefault="00EC28F6" w:rsidP="00EC28F6"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19E4E0F" w14:textId="7E7587E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1254481" w14:textId="4DD36BE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DC1E566" w14:textId="38846DA8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28A6BE9" w14:textId="15DBEE1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35A9073" w14:textId="7D992E87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4647E92" w14:textId="6C0045CD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3E586501" w14:textId="5C4836E0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027B985" w14:textId="4E6DC8A7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0E1904B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2D25FC91" w14:textId="718B43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5571820" w14:textId="3C58FE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945481D" w14:textId="34E86CF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1EC34C3" w14:textId="75FC3E2E" w:rsidR="00EC28F6" w:rsidRDefault="00EC28F6" w:rsidP="00EC28F6"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DB0E778" w14:textId="01DE1E50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ACBD22" w14:textId="6FF93E02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BE0B9AF" w14:textId="13F3722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74063FC" w14:textId="510D2F3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48AC96" w14:textId="6B78DE6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B11E1DD" w14:textId="55646A6F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12C04A" w14:textId="596E1F18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67AB06" w14:textId="77777777" w:rsidR="00EC28F6" w:rsidRDefault="00EC28F6" w:rsidP="00EC28F6"/>
        </w:tc>
      </w:tr>
      <w:tr w:rsidR="00EC28F6" w14:paraId="1E221B1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0D67396" w14:textId="1A61366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E1D278B" w14:textId="52EA661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F82E89E" w14:textId="1B1073D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22EF9C" w14:textId="34338265" w:rsidR="00EC28F6" w:rsidRDefault="00EC28F6" w:rsidP="00EC28F6"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4EF10A" w14:textId="19A0D94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81DD67" w14:textId="54C11D32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F17B146" w14:textId="3895090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F8CA2E" w14:textId="0E338B7B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5713B60" w14:textId="7E124D3A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3FFA4AB" w14:textId="1AE0C37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15D2950" w14:textId="2A3AE62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E0698D6" w14:textId="7E7CD4BC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9B58A1C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D770B6B" w14:textId="3B6E017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AFDC037" w14:textId="0B49093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C3EE98" w14:textId="7BCA987B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EA53DB9" w14:textId="4AA1D685" w:rsidR="00EC28F6" w:rsidRDefault="00EC28F6" w:rsidP="00EC28F6"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3DA976" w14:textId="14977D3A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9B0A1B" w14:textId="6765FE16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2DF7969" w14:textId="546D2D2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241958C" w14:textId="5459C614" w:rsidR="00EC28F6" w:rsidRDefault="00EC28F6" w:rsidP="00EC28F6"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91304FD" w14:textId="0626235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9B30B51" w14:textId="343BBF3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4C5FF1D" w14:textId="05612C23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AD8C976" w14:textId="77777777" w:rsidR="00EC28F6" w:rsidRDefault="00EC28F6" w:rsidP="00EC28F6"/>
        </w:tc>
      </w:tr>
      <w:tr w:rsidR="00EC28F6" w14:paraId="1A226272" w14:textId="77777777" w:rsidTr="00C52C14">
        <w:tc>
          <w:tcPr>
            <w:tcW w:w="852" w:type="dxa"/>
            <w:shd w:val="clear" w:color="auto" w:fill="auto"/>
            <w:vAlign w:val="bottom"/>
          </w:tcPr>
          <w:p w14:paraId="27678708" w14:textId="55709FA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9B4083C" w14:textId="678A074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AACC6D5" w14:textId="7282AF20" w:rsidR="00EC28F6" w:rsidRDefault="00EC28F6" w:rsidP="00EC28F6"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1549578" w14:textId="08FE437E" w:rsidR="00EC28F6" w:rsidRDefault="00EC28F6" w:rsidP="00EC28F6"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4F7105B" w14:textId="685FD51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3B6554" w14:textId="766BAF8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2AAFB10" w14:textId="490A0119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246E93D1" w14:textId="63EBB30C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1298E45" w14:textId="23B9873D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243C2A2" w14:textId="72E64440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C8EAB54" w14:textId="3D836CC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784F6D56" w14:textId="77777777" w:rsidR="00EC28F6" w:rsidRDefault="00EC28F6" w:rsidP="00EC28F6"/>
        </w:tc>
      </w:tr>
      <w:tr w:rsidR="00EC28F6" w14:paraId="1CBF9A47" w14:textId="77777777" w:rsidTr="00EC28F6">
        <w:tc>
          <w:tcPr>
            <w:tcW w:w="852" w:type="dxa"/>
            <w:shd w:val="clear" w:color="auto" w:fill="auto"/>
            <w:vAlign w:val="bottom"/>
          </w:tcPr>
          <w:p w14:paraId="34277FF7" w14:textId="3B86834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A64E452" w14:textId="03C0DE5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3B980378" w14:textId="0347FD7C" w:rsidR="00EC28F6" w:rsidRDefault="00EC28F6" w:rsidP="00EC28F6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1C9D8BA" w14:textId="4B839010" w:rsidR="00EC28F6" w:rsidRDefault="00EC28F6" w:rsidP="00EC28F6"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78C3202" w14:textId="4E86FE55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86759C8" w14:textId="16CD6765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FEC2C70" w14:textId="7A47EBAC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271BC47" w14:textId="266187AC" w:rsidR="00EC28F6" w:rsidRDefault="00EC28F6" w:rsidP="00EC28F6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0509F5F" w14:textId="0F8147F1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FFEE678" w14:textId="5123311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0DC43BD" w14:textId="3D2AD611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5D1F81B3" w14:textId="489742C2" w:rsidR="00EC28F6" w:rsidRDefault="00EC28F6" w:rsidP="00EC28F6"/>
        </w:tc>
      </w:tr>
      <w:tr w:rsidR="00EC28F6" w14:paraId="58BAEC15" w14:textId="77777777" w:rsidTr="00EC28F6">
        <w:tc>
          <w:tcPr>
            <w:tcW w:w="852" w:type="dxa"/>
            <w:shd w:val="clear" w:color="auto" w:fill="auto"/>
            <w:vAlign w:val="bottom"/>
          </w:tcPr>
          <w:p w14:paraId="7D8E5EFF" w14:textId="7B8604D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59DF483C" w14:textId="334101B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5E2F957" w14:textId="779602DA" w:rsidR="00EC28F6" w:rsidRDefault="00EC28F6" w:rsidP="00EC28F6"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F846CC0" w14:textId="6037DB30" w:rsidR="00EC28F6" w:rsidRDefault="00EC28F6" w:rsidP="00EC28F6"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4CDC0A" w14:textId="1AE9EC2E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DA240C0" w14:textId="4482D1C5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9AECC8" w14:textId="132211FF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67A5ED7" w14:textId="69644501" w:rsidR="00EC28F6" w:rsidRDefault="00EC28F6" w:rsidP="00EC28F6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F95420F" w14:textId="1FDA59A8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C141F20" w14:textId="38BCBA8F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AFAFB1F" w14:textId="30E037A4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980AEB2" w14:textId="72E0B836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60091B7" w14:textId="77777777" w:rsidTr="00EC28F6">
        <w:tc>
          <w:tcPr>
            <w:tcW w:w="852" w:type="dxa"/>
            <w:shd w:val="clear" w:color="auto" w:fill="auto"/>
            <w:vAlign w:val="bottom"/>
          </w:tcPr>
          <w:p w14:paraId="15FFC091" w14:textId="730CD9B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F8B337A" w14:textId="09729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A4276A8" w14:textId="3F15F29D" w:rsidR="00EC28F6" w:rsidRDefault="00EC28F6" w:rsidP="00EC28F6"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CEF2BC" w14:textId="297B8EAD" w:rsidR="00EC28F6" w:rsidRDefault="00EC28F6" w:rsidP="00EC28F6"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842D8C3" w14:textId="720CE50D" w:rsidR="00EC28F6" w:rsidRDefault="00EC28F6" w:rsidP="00EC28F6">
            <w:r>
              <w:rPr>
                <w:rFonts w:ascii="Calibri" w:hAnsi="Calibri" w:cs="Calibri"/>
                <w:color w:val="000000"/>
              </w:rPr>
              <w:t>09C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78268BD" w14:textId="124DFD32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0F8E177" w14:textId="2A692D5A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6EE8505" w14:textId="5D926280" w:rsidR="00EC28F6" w:rsidRDefault="00EC28F6" w:rsidP="00EC28F6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771F525" w14:textId="5E94BC85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9D66EAD" w14:textId="2944D3F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2609B59" w14:textId="2C3D3E34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6F345728" w14:textId="77777777" w:rsidR="00EC28F6" w:rsidRDefault="00EC28F6" w:rsidP="00EC28F6"/>
        </w:tc>
      </w:tr>
      <w:tr w:rsidR="00EC28F6" w14:paraId="76BFC5CF" w14:textId="77777777" w:rsidTr="00C52C14">
        <w:tc>
          <w:tcPr>
            <w:tcW w:w="852" w:type="dxa"/>
            <w:shd w:val="clear" w:color="auto" w:fill="auto"/>
            <w:vAlign w:val="bottom"/>
          </w:tcPr>
          <w:p w14:paraId="1EE300CF" w14:textId="68D280C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5A2CB30" w14:textId="12F583D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1599693" w14:textId="19AE868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4F270B2" w14:textId="64E244E6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13DA6111" w14:textId="0052F82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3BCA7B27" w14:textId="5E6D33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1E366ED" w14:textId="1FD55320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BF0712E" w14:textId="75D3E50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008A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232DED0" w14:textId="66BA7C78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49A70A8" w14:textId="632E0DC3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3E0C57B" w14:textId="5B8B690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4104F88B" w14:textId="7753B184" w:rsidR="00EC28F6" w:rsidRDefault="00EC28F6" w:rsidP="00EC28F6"/>
        </w:tc>
      </w:tr>
      <w:tr w:rsidR="00EC28F6" w14:paraId="2D28809D" w14:textId="77777777" w:rsidTr="00C52C14">
        <w:tc>
          <w:tcPr>
            <w:tcW w:w="852" w:type="dxa"/>
            <w:shd w:val="clear" w:color="auto" w:fill="auto"/>
            <w:vAlign w:val="bottom"/>
          </w:tcPr>
          <w:p w14:paraId="361483D2" w14:textId="4B9A2F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C11DF3D" w14:textId="690C954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4ADF9BB" w14:textId="7D911FCA" w:rsidR="00EC28F6" w:rsidRDefault="00EC28F6" w:rsidP="00EC28F6"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525B38" w14:textId="3FF98AB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F82367B" w14:textId="065FFD25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70DCEF" w14:textId="45F4ED85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1D8905E" w14:textId="67CFE33E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27544C" w14:textId="196D00FF" w:rsidR="00EC28F6" w:rsidRDefault="00EC28F6" w:rsidP="00EC28F6">
            <w:r>
              <w:rPr>
                <w:rFonts w:ascii="Calibri" w:hAnsi="Calibri" w:cs="Calibri"/>
                <w:color w:val="000000"/>
              </w:rPr>
              <w:t>008B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BD99BB0" w14:textId="7E1FE6D4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6366BA1" w14:textId="4D1D00EA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0CBDE47" w14:textId="0FC5599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81AF4A7" w14:textId="3E601A2C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</w:tr>
      <w:tr w:rsidR="00EC28F6" w14:paraId="583D7C10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05DAD321" w14:textId="244782B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36E24AC7" w14:textId="5F1D1BB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225B95D0" w14:textId="60306B2D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2E8F22BB" w14:textId="789386C1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434356D" w14:textId="422F2666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21F27A1B" w14:textId="3ECBD24A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E4319AC" w14:textId="7713B6CC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F3CE0B6" w14:textId="4717A2BE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7D855817" w14:textId="3F5976E1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F917079" w14:textId="34F2B4D7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994D78F" w14:textId="3605B38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2E1E3755" w14:textId="34546BE8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</w:tr>
      <w:tr w:rsidR="00EC28F6" w14:paraId="76001D7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CD56E4" w14:textId="4C3853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58B43F0" w14:textId="32F8397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ABA4999" w14:textId="6AC2B158" w:rsidR="00EC28F6" w:rsidRDefault="00EC28F6" w:rsidP="00EC28F6"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A62C47" w14:textId="75A84DFF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CFD7463" w14:textId="2C7B54D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66D694" w14:textId="485DF943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E42B2B9" w14:textId="51922E9D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FCF3D92" w14:textId="2B41146E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79E620" w14:textId="3CE6A3CD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B7E3C88" w14:textId="2536DD0C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E4FE41" w14:textId="08139E61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FFADD14" w14:textId="16FFA35B" w:rsidR="00EC28F6" w:rsidRDefault="00EC28F6" w:rsidP="00EC28F6"/>
        </w:tc>
      </w:tr>
      <w:tr w:rsidR="00EC28F6" w14:paraId="0D6918A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CA0FB86" w14:textId="36B4DB4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6DE1AE6" w14:textId="7650E3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1BAAD84" w14:textId="04A244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19F7120" w14:textId="449A623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CC3C01A" w14:textId="36196D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CAD795E" w14:textId="26FF26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615CF68" w14:textId="132126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DC2B4D3" w14:textId="64260B6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1A00001" w14:textId="26338E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22D2238" w14:textId="0BFEBA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86A1DA" w14:textId="6986DD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FFBE41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3BCC6D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66FB584" w14:textId="519688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6937945" w14:textId="1DEC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2A0309F" w14:textId="64FBF7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61476" w14:textId="76C6D0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AFBBE65" w14:textId="3E17D0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6C40621" w14:textId="52F3C40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2BE6E0" w14:textId="316806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44CC68" w14:textId="5C39D7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6291FE" w14:textId="5DFC596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6877971" w14:textId="3072EF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4AB86B" w14:textId="5013D3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B91CEF2" w14:textId="27D7BC2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8F176E1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2A8F2C7" w14:textId="1EFE6CC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67696BC" w14:textId="3AE7F3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E8166FE" w14:textId="2DF9946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558D6B3" w14:textId="4E43E10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C313BE4" w14:textId="7DE8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7D34968" w14:textId="7AC72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B401BB" w14:textId="229B781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B352CE" w14:textId="5ACB177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57C6394" w14:textId="77B036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050E31" w14:textId="6B1594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CFE3714" w14:textId="66DA3A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F93EC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7A4FE5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ABAEBCD" w14:textId="4C5DD81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FF4F2D0" w14:textId="19F0EA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313D925" w14:textId="0957477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B7E5A81" w14:textId="2728215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962B639" w14:textId="4BB6E8D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AF55464" w14:textId="2720FD4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0B35633" w14:textId="410B9E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AFE9C26" w14:textId="1CA8D4C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4B92B6E" w14:textId="0BEB43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0BBA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EC3FBB2" w14:textId="41DF0E7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9BA23E" w14:textId="6B0EA75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0AC28C6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CD3AE7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03F7D332" w14:textId="677F81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56DDEA2" w14:textId="7D258C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02D2E7" w14:textId="0AB49B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E61D0E4" w14:textId="51E60FC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1997A71A" w14:textId="4CF3D5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9F255FA" w14:textId="3D02B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0D9473E" w14:textId="25708D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8ECCD1" w14:textId="11CA1B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3547013" w14:textId="263A72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95C765F" w14:textId="61D997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B3602D1" w14:textId="3CF923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16B969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213E5AB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A295499" w14:textId="7B7BF1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E9F7215" w14:textId="64E985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5E87D2C" w14:textId="18E918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316F041" w14:textId="2298A1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0BBD57" w14:textId="3EDFF5A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76B7046" w14:textId="0A6764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FBEF3B6" w14:textId="39C0E0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B98757F" w14:textId="000A187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2E03D96" w14:textId="4289913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1774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FA78307" w14:textId="70DEE81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5A6DB9" w14:textId="3E90CC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03025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5F937D9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55F78E9" w14:textId="0B41EC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AAE7F07" w14:textId="162D64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34BF71A" w14:textId="7F117F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45365D5" w14:textId="4D5CD6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E765780" w14:textId="2AF1E5F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D078909" w14:textId="6FEB2C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5211FAB" w14:textId="0778C8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2C8D7A2" w14:textId="1883F9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054D00" w14:textId="5F5D590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C67C93F" w14:textId="159E4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A06455" w14:textId="6BBD224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835E0A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426F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10A3358" w14:textId="7C69B0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F607515" w14:textId="5BCC8A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7896B8" w14:textId="1C9ED4F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3B06DB" w14:textId="42140E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E82DC9F" w14:textId="27F0FF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D568A2A" w14:textId="5CA13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FF5542" w14:textId="4F77A2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D76A350" w14:textId="656815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B6401D6" w14:textId="3B3FC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6A75D6A" w14:textId="4A2D1DA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DB769D8" w14:textId="7F8121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0648878" w14:textId="3C7EC433" w:rsidR="00EC28F6" w:rsidRPr="007546A1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EC28F6" w14:paraId="2F68A5C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D257FCB" w14:textId="4F9F82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2A49A7D" w14:textId="025349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FC77E1C" w14:textId="1928DD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33DC3B3" w14:textId="4F46553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898777" w14:textId="47EF20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E1EA71D" w14:textId="333402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8FDD6EE" w14:textId="7890548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D2B48AA" w14:textId="4C73B5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08FAAA8" w14:textId="5C6DC58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2929D1D" w14:textId="20D2DC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DA23035" w14:textId="7D158F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206252" w14:textId="7C2F0E5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</w:tr>
      <w:tr w:rsidR="00EC28F6" w14:paraId="0D44ACA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BE2148" w14:textId="593787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E0F977B" w14:textId="7ED6838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73318BB" w14:textId="448560E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48AFF9" w14:textId="02E013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93CED5" w14:textId="7C3F158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728005" w14:textId="10435B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DA613F5" w14:textId="21070E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589D89" w14:textId="620883B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DA04A3D" w14:textId="0090372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94CEC36" w14:textId="3B9E2D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70EBC98" w14:textId="77E1C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B65D90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11151" w14:textId="77777777" w:rsidTr="00C52C14">
        <w:tc>
          <w:tcPr>
            <w:tcW w:w="852" w:type="dxa"/>
            <w:shd w:val="clear" w:color="auto" w:fill="auto"/>
            <w:vAlign w:val="bottom"/>
          </w:tcPr>
          <w:p w14:paraId="327AA630" w14:textId="3EE0B52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6463BC2" w14:textId="1D493CE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F6F3D6B" w14:textId="7F25B94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9417B4" w14:textId="40A65D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15E022C" w14:textId="57A9965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E862B26" w14:textId="1A5014D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C32307D" w14:textId="06544E75" w:rsidR="00EC28F6" w:rsidRPr="00C52C14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7B039A" w14:textId="5A5AF47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645FCC5" w14:textId="42B7E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5FED288" w14:textId="71B263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BDF7165" w14:textId="2247C5A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60DD5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02018EF" w14:textId="77777777" w:rsidTr="00EC28F6">
        <w:tc>
          <w:tcPr>
            <w:tcW w:w="852" w:type="dxa"/>
            <w:shd w:val="clear" w:color="auto" w:fill="auto"/>
            <w:vAlign w:val="bottom"/>
          </w:tcPr>
          <w:p w14:paraId="74C91CD0" w14:textId="58BF00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2635E82" w14:textId="0738C7F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92D8050" w14:textId="6A9736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08F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A043CD" w14:textId="45A7F6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C55AE91" w14:textId="0A7D6F8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E16D920" w14:textId="629AA4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948DF2" w14:textId="793D86E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716575A" w14:textId="1926F0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F21FAC1" w14:textId="52E0BB5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1761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59D7689" w14:textId="2EA46B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4D936FE" w14:textId="6067EDD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3C1F8437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DFC55C4" w14:textId="77777777" w:rsidTr="00EC28F6">
        <w:tc>
          <w:tcPr>
            <w:tcW w:w="852" w:type="dxa"/>
            <w:shd w:val="clear" w:color="auto" w:fill="auto"/>
            <w:vAlign w:val="bottom"/>
          </w:tcPr>
          <w:p w14:paraId="5331856F" w14:textId="577018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08F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DD8DA80" w14:textId="319636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3433EE8" w14:textId="4D9F68F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5D14563" w14:textId="23903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85FD196" w14:textId="55F8ADF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0EF8539E" w14:textId="6A8B69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7AC8C11" w14:textId="7238DB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18666CE" w14:textId="79085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C22C59F" w14:textId="66E7C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D046E54" w14:textId="2F4091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E09793D" w14:textId="01AC251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C7CE22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CDEF280" w14:textId="77777777" w:rsidTr="00EC28F6">
        <w:tc>
          <w:tcPr>
            <w:tcW w:w="852" w:type="dxa"/>
            <w:shd w:val="clear" w:color="auto" w:fill="auto"/>
            <w:vAlign w:val="bottom"/>
          </w:tcPr>
          <w:p w14:paraId="0DA7375A" w14:textId="3FA18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339C8" w14:textId="0656269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0DCC8F71" w14:textId="42AEDCC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BA79719" w14:textId="48FB99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75C8AFF" w14:textId="3CBC59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44D4EA6" w14:textId="6FDC39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CF135F" w14:textId="2DC1B5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726C78E" w14:textId="58151E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5C25439" w14:textId="7410CEC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5ED0B" w14:textId="0AACE0B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9038CC6" w14:textId="3523E5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683C503C" w14:textId="5F6A096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</w:tr>
      <w:tr w:rsidR="00EC28F6" w14:paraId="7052C7A4" w14:textId="77777777" w:rsidTr="00EC28F6">
        <w:tc>
          <w:tcPr>
            <w:tcW w:w="852" w:type="dxa"/>
            <w:shd w:val="clear" w:color="auto" w:fill="auto"/>
            <w:vAlign w:val="bottom"/>
          </w:tcPr>
          <w:p w14:paraId="3982E72A" w14:textId="279CA85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DEB0528" w14:textId="743CD07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C31B3A2" w14:textId="363A200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9C54177" w14:textId="5E133D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F6D5690" w14:textId="19CA96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09E8E1C" w14:textId="6DECEE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DBE79B3" w14:textId="6264E50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F4FA456" w14:textId="32DE0D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D606F0E" w14:textId="6990AB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679130A5" w14:textId="351266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8040B7F" w14:textId="7A879D8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5E39F402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0979039A" w14:textId="77777777" w:rsidTr="00EC28F6">
        <w:tc>
          <w:tcPr>
            <w:tcW w:w="852" w:type="dxa"/>
            <w:shd w:val="clear" w:color="auto" w:fill="auto"/>
            <w:vAlign w:val="bottom"/>
          </w:tcPr>
          <w:p w14:paraId="766DCA4D" w14:textId="4533834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CF6F131" w14:textId="2B6A14A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88FE381" w14:textId="7E4F792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2317ABB3" w14:textId="4E4DED9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E22B1B7" w14:textId="765EFB9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408A274" w14:textId="0E4597C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A4D2857" w14:textId="1FB7400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D11502C" w14:textId="6B0C6D3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C3D7529" w14:textId="27C67A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CC4832E" w14:textId="392119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9E95B05" w14:textId="5D82DE9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7855AA7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B383A28" w14:textId="77777777" w:rsidTr="00C52C14">
        <w:tc>
          <w:tcPr>
            <w:tcW w:w="852" w:type="dxa"/>
            <w:shd w:val="clear" w:color="auto" w:fill="auto"/>
            <w:vAlign w:val="bottom"/>
          </w:tcPr>
          <w:p w14:paraId="69838DDD" w14:textId="2A58B20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76E63F5C" w14:textId="78372B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A1991B9" w14:textId="32DE6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1F8563A" w14:textId="5E4CE70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F10B7D3" w14:textId="4572E92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F6901CD" w14:textId="655A80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A7701E5" w14:textId="4775CF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29081BD" w14:textId="5F61C1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CCDF770" w14:textId="1FB5C4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49A8457" w14:textId="3E514C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D3D2CD" w14:textId="39885A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74ACA1B" w14:textId="4A9E1B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</w:tr>
      <w:tr w:rsidR="00EC28F6" w14:paraId="1F559245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F20FE8D" w14:textId="1ECF10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2FD250B9" w14:textId="41AC12B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326F9975" w14:textId="79DBF2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7E5EE595" w14:textId="7BEB3D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199A7B4B" w14:textId="22E9FD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5678B0F4" w14:textId="0D2DCA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F297022" w14:textId="39FCC11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3BFACFB" w14:textId="70881B7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B5BF0EE" w14:textId="7DEA367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1368279" w14:textId="430BFED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33835A6" w14:textId="2A65E3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1E6EE50B" w14:textId="284C95E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EC28F6" w14:paraId="0D0886BF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3E09446" w14:textId="025F32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9A529F4" w14:textId="4B26206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475E65" w14:textId="38A69D3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CFCF99E" w14:textId="20843E9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00113B2" w14:textId="0D6CA2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45D47BD" w14:textId="7ED585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99600B7" w14:textId="7267B4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3AA64B44" w14:textId="6B53B1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8A240EE" w14:textId="7BBC165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3A19A0B" w14:textId="5BBDA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99F5897" w14:textId="4D751E3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1163BF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2D4765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FB66964" w14:textId="0E92D97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3F60EB9" w14:textId="315222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19FB08A" w14:textId="36D490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76447618" w14:textId="069A59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B73805D" w14:textId="17DA3E6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9103D2F" w14:textId="180D9B1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082643" w14:textId="519B6A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6B0D1A6" w14:textId="32610BA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867AA11" w14:textId="2D713E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BF42312" w14:textId="6A2067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F23BA8" w14:textId="4856B1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AE79F3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5F02590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F71A96B" w14:textId="4A40D92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67D1FDA" w14:textId="19191D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3BA797" w14:textId="789EE2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0992AF0" w14:textId="0973F0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F112648" w14:textId="1C07D5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FF683F9" w14:textId="4D35247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F31F659" w14:textId="292317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AC476CC" w14:textId="2238F3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E0E2801" w14:textId="37653CE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0219B89" w14:textId="7624FB9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458A332" w14:textId="1A56C9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779997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E97675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038A1E1" w14:textId="09C7F0C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7A7274D" w14:textId="7DA0ACB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9BAAC2" w14:textId="069854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8F2C300" w14:textId="26C3AA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2F8767" w14:textId="660BD0D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6A614C" w14:textId="24C3D5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2236326" w14:textId="07FA45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29F67AB" w14:textId="477B593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7858F42B" w14:textId="39499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079C08CA" w14:textId="0D5791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809E7E8" w14:textId="1748EC1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125D6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F08EAD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7C6ED139" w14:textId="33C610B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25D64BA" w14:textId="55AD476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3EE1880" w14:textId="03BC84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02EB3AD" w14:textId="471546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AAFD123" w14:textId="35780AF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15F6E4AA" w14:textId="1DEDAF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AF0308" w14:textId="750F644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14295D" w14:textId="36157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483BE5C" w14:textId="00F744F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D2AA6A3" w14:textId="102CDA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47A58A" w14:textId="515AAA9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A66F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DF5940E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3ADEC34" w14:textId="5338C18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24B6382" w14:textId="13B32EE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13512D3" w14:textId="1CED58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1FDCA9" w14:textId="5C9C4A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D60E5C2" w14:textId="563A88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95B1D51" w14:textId="19CCFC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47807E19" w14:textId="54F34C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7725E79" w14:textId="7D5E0F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99F162E" w14:textId="2516E3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722D4D4" w14:textId="028094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E4B94FF" w14:textId="130E69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249FB528" w14:textId="06A0CF9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</w:tr>
      <w:tr w:rsidR="00EC28F6" w14:paraId="31669CA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6240DFC" w14:textId="2CAC177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039641A" w14:textId="5803FF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4C1EDF9" w14:textId="06A5E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ED32999" w14:textId="3D7E9C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EF98A4" w14:textId="281A6F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3BF9F0C" w14:textId="2DF69C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45768A" w14:textId="6E71AE7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8E14442" w14:textId="2A3D68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5044D54" w14:textId="18847D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174F94" w14:textId="1DB65E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54C638" w14:textId="3AAA81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D4529F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579B5CD" w14:textId="77777777" w:rsidTr="00EC28F6">
        <w:tc>
          <w:tcPr>
            <w:tcW w:w="852" w:type="dxa"/>
            <w:shd w:val="clear" w:color="auto" w:fill="auto"/>
            <w:vAlign w:val="bottom"/>
          </w:tcPr>
          <w:p w14:paraId="1CED9F66" w14:textId="176477D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8CCF1" w14:textId="015948F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3AB1EED" w14:textId="270A2C0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36CE6116" w14:textId="4F64C5E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6F4D8E" w14:textId="1B99342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6FEFBC8" w14:textId="308E60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F0DEE2A" w14:textId="53415F2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476982C" w14:textId="68C961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4B8C4CC" w14:textId="6C2ED6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F62A6C5" w14:textId="0373D4E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6A4932D" w14:textId="62DEFB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22AF2DB8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32B0A78" w14:textId="77777777" w:rsidTr="00EC28F6">
        <w:tc>
          <w:tcPr>
            <w:tcW w:w="852" w:type="dxa"/>
            <w:shd w:val="clear" w:color="auto" w:fill="auto"/>
            <w:vAlign w:val="bottom"/>
          </w:tcPr>
          <w:p w14:paraId="0FCCE218" w14:textId="67D8E9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20A6080" w14:textId="4D1D91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2324E7AB" w14:textId="3419039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9D84471" w14:textId="03F99C6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8C67B2A" w14:textId="5E63D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6FEB79" w14:textId="34E38D5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A96C67" w14:textId="3117CB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7B09763" w14:textId="0599A88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CACA75A" w14:textId="23ABE0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169D013D" w14:textId="74FA25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04536F6" w14:textId="1F3AAC7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A5A3EE1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24582E3" w14:textId="77777777" w:rsidTr="00EC28F6">
        <w:tc>
          <w:tcPr>
            <w:tcW w:w="852" w:type="dxa"/>
            <w:shd w:val="clear" w:color="auto" w:fill="auto"/>
            <w:vAlign w:val="bottom"/>
          </w:tcPr>
          <w:p w14:paraId="51E0EC26" w14:textId="55945C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CD03FC7" w14:textId="020DCA0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C2B8432" w14:textId="43388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C7B2FE8" w14:textId="55D9E9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CE9A489" w14:textId="0CE9DA8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A59D9AA" w14:textId="56A0C2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000396" w14:textId="77E6D3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F964725" w14:textId="379066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3340C05" w14:textId="74AE26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EBDCA6C" w14:textId="316249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20B6A53" w14:textId="099407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6AFACAD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024A28C" w14:textId="77777777" w:rsidTr="00EC28F6">
        <w:tc>
          <w:tcPr>
            <w:tcW w:w="852" w:type="dxa"/>
            <w:shd w:val="clear" w:color="auto" w:fill="auto"/>
            <w:vAlign w:val="bottom"/>
          </w:tcPr>
          <w:p w14:paraId="0AA6C821" w14:textId="185B052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B5846A5" w14:textId="6CBE04F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449B0BAC" w14:textId="2D1042B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B1B9643" w14:textId="19BAF4F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C603479" w14:textId="3CC74B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C9DF45" w14:textId="3AF02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88747B0" w14:textId="1A39E5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8D5FAD1" w14:textId="50CEBB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403C92B" w14:textId="1BC773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04934A9" w14:textId="5A9A05C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3762085" w14:textId="7EBD30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5CA622A" w14:textId="6105E7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</w:tr>
      <w:tr w:rsidR="00EC28F6" w14:paraId="0108717B" w14:textId="77777777" w:rsidTr="00EC28F6">
        <w:tc>
          <w:tcPr>
            <w:tcW w:w="852" w:type="dxa"/>
            <w:shd w:val="clear" w:color="auto" w:fill="F7CAAC" w:themeFill="accent2" w:themeFillTint="66"/>
            <w:vAlign w:val="bottom"/>
          </w:tcPr>
          <w:p w14:paraId="42E51A4B" w14:textId="2E22D90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195" w:type="dxa"/>
            <w:shd w:val="clear" w:color="auto" w:fill="F7CAAC" w:themeFill="accent2" w:themeFillTint="66"/>
            <w:vAlign w:val="bottom"/>
          </w:tcPr>
          <w:p w14:paraId="6A2E97C5" w14:textId="7C6A425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6" w:type="dxa"/>
            <w:shd w:val="clear" w:color="auto" w:fill="F7CAAC" w:themeFill="accent2" w:themeFillTint="66"/>
            <w:vAlign w:val="bottom"/>
          </w:tcPr>
          <w:p w14:paraId="18814952" w14:textId="2837749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14" w:type="dxa"/>
            <w:shd w:val="clear" w:color="auto" w:fill="F7CAAC" w:themeFill="accent2" w:themeFillTint="66"/>
            <w:vAlign w:val="bottom"/>
          </w:tcPr>
          <w:p w14:paraId="32E67FB8" w14:textId="376C69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8" w:type="dxa"/>
            <w:shd w:val="clear" w:color="auto" w:fill="F7CAAC" w:themeFill="accent2" w:themeFillTint="66"/>
            <w:vAlign w:val="bottom"/>
          </w:tcPr>
          <w:p w14:paraId="4FBE80C5" w14:textId="5BDCCD7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03" w:type="dxa"/>
            <w:shd w:val="clear" w:color="auto" w:fill="F7CAAC" w:themeFill="accent2" w:themeFillTint="66"/>
            <w:vAlign w:val="bottom"/>
          </w:tcPr>
          <w:p w14:paraId="5A5EF7FB" w14:textId="790486E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  <w:vAlign w:val="bottom"/>
          </w:tcPr>
          <w:p w14:paraId="085C400A" w14:textId="374BC2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561169AB" w14:textId="4E5A71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046" w:type="dxa"/>
            <w:shd w:val="clear" w:color="auto" w:fill="F7CAAC" w:themeFill="accent2" w:themeFillTint="66"/>
            <w:vAlign w:val="bottom"/>
          </w:tcPr>
          <w:p w14:paraId="750F9B23" w14:textId="51A9E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F7CAAC" w:themeFill="accent2" w:themeFillTint="66"/>
            <w:vAlign w:val="bottom"/>
          </w:tcPr>
          <w:p w14:paraId="72BF7BA2" w14:textId="51EDB59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F7CAAC" w:themeFill="accent2" w:themeFillTint="66"/>
            <w:vAlign w:val="bottom"/>
          </w:tcPr>
          <w:p w14:paraId="36F6E1AD" w14:textId="7073C0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F7CAAC" w:themeFill="accent2" w:themeFillTint="66"/>
            <w:vAlign w:val="bottom"/>
          </w:tcPr>
          <w:p w14:paraId="383C6C0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91D5517" w14:textId="77777777" w:rsidTr="00C52C14">
        <w:tc>
          <w:tcPr>
            <w:tcW w:w="852" w:type="dxa"/>
            <w:shd w:val="clear" w:color="auto" w:fill="auto"/>
            <w:vAlign w:val="center"/>
          </w:tcPr>
          <w:p w14:paraId="5449E875" w14:textId="340DF546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267BB5A" w14:textId="432D237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07AE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508B4648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0A14292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427B6D5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41EC14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7AEA9C3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15788DE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CE8A42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3EEE9E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4F8F119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EA19D5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45F84BC4" w14:textId="77777777" w:rsidTr="00C52C14">
        <w:tc>
          <w:tcPr>
            <w:tcW w:w="852" w:type="dxa"/>
            <w:shd w:val="clear" w:color="auto" w:fill="auto"/>
            <w:vAlign w:val="center"/>
          </w:tcPr>
          <w:p w14:paraId="32CD2A96" w14:textId="5F04DB40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3E783C1" w14:textId="50B1CA6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04B0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63B62C9F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5EDAC1B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0946E0F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7F31999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2CDDBCE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51A4A06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33A9F83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AA33DC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0386BEB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634E17E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50F1E6D" w14:textId="77777777" w:rsidTr="00C52C14">
        <w:tc>
          <w:tcPr>
            <w:tcW w:w="852" w:type="dxa"/>
            <w:shd w:val="clear" w:color="auto" w:fill="auto"/>
            <w:vAlign w:val="center"/>
          </w:tcPr>
          <w:p w14:paraId="4309F468" w14:textId="5C8AA36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FF2132B" w14:textId="1533EAF8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05DC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4D64D36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1C5CDC5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17EF47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6E76404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498D51C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4D86A1D8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0FBCCE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6F0E0A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1E6867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73C12E0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8EC9FFA" w14:textId="77777777" w:rsidTr="00C52C14">
        <w:tc>
          <w:tcPr>
            <w:tcW w:w="852" w:type="dxa"/>
            <w:shd w:val="clear" w:color="auto" w:fill="auto"/>
            <w:vAlign w:val="center"/>
          </w:tcPr>
          <w:p w14:paraId="76B3C471" w14:textId="277DC51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9840953" w14:textId="1EFDD753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FFF0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0966B31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43F1F99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501B79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DED784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3A2CBDE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617ED70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5A0D297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45FDDF2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767ACB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1F59F3D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6C2E867" w14:textId="50E00B8A" w:rsidR="00664B19" w:rsidRDefault="00664B19" w:rsidP="00664B19"/>
    <w:p w14:paraId="5A46FF53" w14:textId="7C51A63A" w:rsidR="00E337FE" w:rsidRPr="0026323D" w:rsidRDefault="00E337FE" w:rsidP="00664B19">
      <w:pPr>
        <w:rPr>
          <w:lang w:val="en-US"/>
        </w:rPr>
      </w:pPr>
    </w:p>
    <w:p w14:paraId="75EAD58C" w14:textId="4D0F5D8F" w:rsidR="00664B19" w:rsidRPr="0026323D" w:rsidRDefault="00664B19" w:rsidP="00664B19"/>
    <w:p w14:paraId="618520F9" w14:textId="4B4ECB1F" w:rsidR="00664B19" w:rsidRPr="0026323D" w:rsidRDefault="00664B19" w:rsidP="00664B19"/>
    <w:p w14:paraId="28D335DC" w14:textId="77777777" w:rsidR="00664B19" w:rsidRPr="0026323D" w:rsidRDefault="00664B19" w:rsidP="00664B19"/>
    <w:p w14:paraId="53F09DBC" w14:textId="49C60B58" w:rsidR="00664B19" w:rsidRPr="0026323D" w:rsidRDefault="00664B19" w:rsidP="00664B19"/>
    <w:p w14:paraId="4DAE0150" w14:textId="27754BCE" w:rsidR="00664B19" w:rsidRPr="0026323D" w:rsidRDefault="00664B19" w:rsidP="00664B19"/>
    <w:p w14:paraId="59E9ED55" w14:textId="7E42CB5D" w:rsidR="00664B19" w:rsidRPr="0026323D" w:rsidRDefault="00664B19" w:rsidP="00664B19"/>
    <w:p w14:paraId="6380A7CB" w14:textId="59B1FE12" w:rsidR="00664B19" w:rsidRPr="0026323D" w:rsidRDefault="00664B19" w:rsidP="00664B19"/>
    <w:p w14:paraId="1C6CE4E3" w14:textId="1895A4F8" w:rsidR="00664B19" w:rsidRPr="0026323D" w:rsidRDefault="00664B19" w:rsidP="00664B19"/>
    <w:p w14:paraId="3FE68307" w14:textId="093D8195" w:rsidR="00664B19" w:rsidRPr="0026323D" w:rsidRDefault="00664B19" w:rsidP="00664B19"/>
    <w:p w14:paraId="17A0E309" w14:textId="123282B3" w:rsidR="00664B19" w:rsidRDefault="00664B19" w:rsidP="00664B19">
      <w:pPr>
        <w:rPr>
          <w:lang w:val="en-US"/>
        </w:rPr>
      </w:pPr>
    </w:p>
    <w:p w14:paraId="2770D66E" w14:textId="77777777" w:rsidR="002A5AE4" w:rsidRDefault="002A5AE4" w:rsidP="00664B19">
      <w:pPr>
        <w:rPr>
          <w:lang w:val="en-US"/>
        </w:rPr>
      </w:pPr>
    </w:p>
    <w:p w14:paraId="7AD1BEF7" w14:textId="77777777" w:rsidR="002A5AE4" w:rsidRDefault="002A5AE4" w:rsidP="00664B19">
      <w:pPr>
        <w:rPr>
          <w:lang w:val="en-US"/>
        </w:rPr>
      </w:pPr>
    </w:p>
    <w:p w14:paraId="73B07CC2" w14:textId="77777777" w:rsidR="002A5AE4" w:rsidRDefault="002A5AE4" w:rsidP="00664B19">
      <w:pPr>
        <w:rPr>
          <w:lang w:val="en-US"/>
        </w:rPr>
      </w:pPr>
    </w:p>
    <w:p w14:paraId="5DA32619" w14:textId="77777777" w:rsidR="002A5AE4" w:rsidRPr="002A5AE4" w:rsidRDefault="002A5AE4" w:rsidP="00664B19">
      <w:pPr>
        <w:rPr>
          <w:lang w:val="en-US"/>
        </w:rPr>
      </w:pPr>
    </w:p>
    <w:p w14:paraId="36CCC9DF" w14:textId="77777777" w:rsidR="00664B19" w:rsidRPr="0026323D" w:rsidRDefault="00664B19" w:rsidP="00664B19"/>
    <w:p w14:paraId="538F37AB" w14:textId="78CF05D4" w:rsidR="00905BB4" w:rsidRDefault="00905BB4" w:rsidP="00905BB4">
      <w:pPr>
        <w:pStyle w:val="1"/>
      </w:pPr>
      <w:bookmarkStart w:id="7" w:name="_Toc163771406"/>
      <w:r>
        <w:t>Вывод</w:t>
      </w:r>
      <w:bookmarkEnd w:id="7"/>
    </w:p>
    <w:p w14:paraId="7A3B57C7" w14:textId="77777777" w:rsidR="00CB0680" w:rsidRPr="00CB0680" w:rsidRDefault="00CB0680" w:rsidP="00CB0680"/>
    <w:p w14:paraId="38579076" w14:textId="6676C3DA" w:rsidR="00905BB4" w:rsidRPr="00A139E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</w:t>
      </w:r>
      <w:r w:rsidR="0004095B" w:rsidRP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организацией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подпрограмм в БЭВМ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изучила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аботу стека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85E1ED" w14:textId="77777777" w:rsidR="000C3ABC" w:rsidRDefault="000C3ABC">
      <w:pPr>
        <w:rPr>
          <w:lang w:val="en-US"/>
        </w:rPr>
      </w:pPr>
    </w:p>
    <w:p w14:paraId="5AA233AF" w14:textId="77777777" w:rsidR="002B7026" w:rsidRDefault="002B7026">
      <w:pPr>
        <w:rPr>
          <w:lang w:val="en-US"/>
        </w:rPr>
      </w:pPr>
    </w:p>
    <w:p w14:paraId="3C9A353D" w14:textId="77777777" w:rsidR="002B7026" w:rsidRDefault="002B7026">
      <w:pPr>
        <w:rPr>
          <w:lang w:val="en-US"/>
        </w:rPr>
      </w:pPr>
    </w:p>
    <w:p w14:paraId="2E771A3C" w14:textId="77777777" w:rsidR="002B7026" w:rsidRDefault="002B7026">
      <w:pPr>
        <w:rPr>
          <w:lang w:val="en-US"/>
        </w:rPr>
      </w:pPr>
    </w:p>
    <w:p w14:paraId="7D7214E1" w14:textId="77777777" w:rsidR="002B7026" w:rsidRDefault="002B7026">
      <w:pPr>
        <w:rPr>
          <w:lang w:val="en-US"/>
        </w:rPr>
      </w:pPr>
    </w:p>
    <w:p w14:paraId="0FA3078A" w14:textId="77777777" w:rsidR="002B7026" w:rsidRDefault="002B7026">
      <w:pPr>
        <w:rPr>
          <w:lang w:val="en-US"/>
        </w:rPr>
      </w:pPr>
    </w:p>
    <w:p w14:paraId="2ED4E5E4" w14:textId="544BE978" w:rsidR="002B7026" w:rsidRDefault="002B7026">
      <w:pPr>
        <w:rPr>
          <w:lang w:val="en-US"/>
        </w:rPr>
      </w:pPr>
    </w:p>
    <w:p w14:paraId="5D024319" w14:textId="77777777" w:rsidR="00AF13A7" w:rsidRDefault="002B7026" w:rsidP="002B7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B7026">
        <w:rPr>
          <w:rFonts w:ascii="Menlo" w:hAnsi="Menlo" w:cs="Menlo"/>
          <w:color w:val="000000"/>
          <w:lang w:val="en-US"/>
        </w:rPr>
        <w:t>ORG 0x00</w:t>
      </w:r>
    </w:p>
    <w:p w14:paraId="5B16D9CB" w14:textId="44E769E4" w:rsidR="00AF13A7" w:rsidRDefault="002B7026" w:rsidP="00A074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B7026">
        <w:rPr>
          <w:rFonts w:ascii="Menlo" w:hAnsi="Menlo" w:cs="Menlo"/>
          <w:color w:val="000000"/>
          <w:lang w:val="en-US"/>
        </w:rPr>
        <w:t>IN 0X1C</w:t>
      </w:r>
    </w:p>
    <w:p w14:paraId="281C6FF6" w14:textId="415CCB58" w:rsidR="00AF13A7" w:rsidRDefault="002B7026" w:rsidP="00AF1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B7026">
        <w:rPr>
          <w:rFonts w:ascii="Menlo" w:hAnsi="Menlo" w:cs="Menlo"/>
          <w:color w:val="000000"/>
          <w:lang w:val="en-US"/>
        </w:rPr>
        <w:t>ST 0x8</w:t>
      </w:r>
      <w:r w:rsidR="00A07460">
        <w:rPr>
          <w:rFonts w:ascii="Menlo" w:hAnsi="Menlo" w:cs="Menlo"/>
          <w:color w:val="000000"/>
          <w:lang w:val="en-US"/>
        </w:rPr>
        <w:t>1</w:t>
      </w:r>
    </w:p>
    <w:p w14:paraId="0F4855C1" w14:textId="0C270EB5" w:rsidR="00AF13A7" w:rsidRDefault="002B7026" w:rsidP="00AF1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AF13A7">
        <w:rPr>
          <w:rFonts w:ascii="Menlo" w:hAnsi="Menlo" w:cs="Menlo"/>
          <w:color w:val="000000"/>
          <w:lang w:val="en-US"/>
        </w:rPr>
        <w:t>IN 0</w:t>
      </w:r>
      <w:r w:rsidR="00AF13A7">
        <w:rPr>
          <w:rFonts w:ascii="Menlo" w:hAnsi="Menlo" w:cs="Menlo"/>
          <w:color w:val="000000"/>
          <w:lang w:val="en-US"/>
        </w:rPr>
        <w:t>x</w:t>
      </w:r>
      <w:r w:rsidRPr="00AF13A7">
        <w:rPr>
          <w:rFonts w:ascii="Menlo" w:hAnsi="Menlo" w:cs="Menlo"/>
          <w:color w:val="000000"/>
          <w:lang w:val="en-US"/>
        </w:rPr>
        <w:t>1C</w:t>
      </w:r>
    </w:p>
    <w:p w14:paraId="135133E9" w14:textId="2F4BA7DF" w:rsidR="00AF13A7" w:rsidRDefault="00A07460" w:rsidP="00AF1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ST</w:t>
      </w:r>
      <w:r w:rsidR="00AF13A7">
        <w:rPr>
          <w:rFonts w:ascii="Menlo" w:hAnsi="Menlo" w:cs="Menlo"/>
          <w:color w:val="000000"/>
          <w:lang w:val="en-US"/>
        </w:rPr>
        <w:t xml:space="preserve"> 0x8</w:t>
      </w:r>
      <w:r>
        <w:rPr>
          <w:rFonts w:ascii="Menlo" w:hAnsi="Menlo" w:cs="Menlo"/>
          <w:color w:val="000000"/>
          <w:lang w:val="en-US"/>
        </w:rPr>
        <w:t>2</w:t>
      </w:r>
    </w:p>
    <w:p w14:paraId="0C83A329" w14:textId="2AB466BE" w:rsidR="00A07460" w:rsidRDefault="00A07460" w:rsidP="00AF1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ASL</w:t>
      </w:r>
    </w:p>
    <w:p w14:paraId="677227F4" w14:textId="0D2E0AF3" w:rsidR="00A07460" w:rsidRDefault="00A07460" w:rsidP="00AF1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ASL</w:t>
      </w:r>
    </w:p>
    <w:p w14:paraId="164C78F5" w14:textId="0F809FEB" w:rsidR="00A07460" w:rsidRDefault="00A07460" w:rsidP="00AF1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ASL</w:t>
      </w:r>
    </w:p>
    <w:p w14:paraId="5BE4C1AA" w14:textId="5FA1906A" w:rsidR="00A07460" w:rsidRDefault="00A07460" w:rsidP="00AF1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ASL</w:t>
      </w:r>
    </w:p>
    <w:p w14:paraId="7A59024E" w14:textId="024A06DC" w:rsidR="00AF13A7" w:rsidRDefault="00AF13A7" w:rsidP="00A074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IN 0x1C</w:t>
      </w:r>
    </w:p>
    <w:p w14:paraId="5C12CDDD" w14:textId="29370F2D" w:rsidR="00AF13A7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ST</w:t>
      </w:r>
      <w:r w:rsidR="00AF13A7">
        <w:rPr>
          <w:rFonts w:ascii="Menlo" w:hAnsi="Menlo" w:cs="Menlo"/>
          <w:color w:val="000000"/>
          <w:lang w:val="en-US"/>
        </w:rPr>
        <w:t xml:space="preserve"> 0x8</w:t>
      </w:r>
      <w:r>
        <w:rPr>
          <w:rFonts w:ascii="Menlo" w:hAnsi="Menlo" w:cs="Menlo"/>
          <w:color w:val="000000"/>
          <w:lang w:val="en-US"/>
        </w:rPr>
        <w:t>3</w:t>
      </w:r>
    </w:p>
    <w:p w14:paraId="23A438BE" w14:textId="081C5B25" w:rsidR="00AF13A7" w:rsidRDefault="00AF13A7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LD 0x8</w:t>
      </w:r>
      <w:r w:rsidR="00A07460">
        <w:rPr>
          <w:rFonts w:ascii="Menlo" w:hAnsi="Menlo" w:cs="Menlo"/>
          <w:color w:val="000000"/>
          <w:lang w:val="en-US"/>
        </w:rPr>
        <w:t>1</w:t>
      </w:r>
    </w:p>
    <w:p w14:paraId="5A8ACA1E" w14:textId="3CC52B37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SWAB</w:t>
      </w:r>
    </w:p>
    <w:p w14:paraId="079F0CDC" w14:textId="5AF22593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OR 0x82</w:t>
      </w:r>
    </w:p>
    <w:p w14:paraId="6CFEC84A" w14:textId="253FF95D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OR 0x83</w:t>
      </w:r>
    </w:p>
    <w:p w14:paraId="2CD9C7EA" w14:textId="13E0666A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ST 0x90</w:t>
      </w:r>
    </w:p>
    <w:p w14:paraId="37BAE9A5" w14:textId="64C625B0" w:rsidR="00AF13A7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CMP</w:t>
      </w:r>
      <w:r w:rsidR="00AF13A7">
        <w:rPr>
          <w:rFonts w:ascii="Menlo" w:hAnsi="Menlo" w:cs="Menlo"/>
          <w:color w:val="000000"/>
          <w:lang w:val="en-US"/>
        </w:rPr>
        <w:t xml:space="preserve"> #0x01B1</w:t>
      </w:r>
    </w:p>
    <w:p w14:paraId="45C0C088" w14:textId="3FE80E6F" w:rsidR="00AF13A7" w:rsidRDefault="00AF13A7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BEQ SONG</w:t>
      </w:r>
    </w:p>
    <w:p w14:paraId="480797ED" w14:textId="63D3979A" w:rsidR="00AF13A7" w:rsidRDefault="00AF13A7" w:rsidP="002B7026">
      <w:pPr>
        <w:rPr>
          <w:rFonts w:ascii="Menlo" w:hAnsi="Menlo" w:cs="Menlo"/>
          <w:color w:val="000000"/>
          <w:lang w:val="en-US"/>
        </w:rPr>
      </w:pPr>
    </w:p>
    <w:p w14:paraId="13BCA317" w14:textId="77777777" w:rsidR="00DD0516" w:rsidRDefault="00DD0516" w:rsidP="002B7026">
      <w:pPr>
        <w:rPr>
          <w:rFonts w:ascii="Menlo" w:hAnsi="Menlo" w:cs="Menlo"/>
          <w:color w:val="000000"/>
          <w:lang w:val="en-US"/>
        </w:rPr>
      </w:pPr>
    </w:p>
    <w:p w14:paraId="35125387" w14:textId="1B31F165" w:rsidR="00DD0516" w:rsidRDefault="00DD0516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0x81 = 0000</w:t>
      </w:r>
    </w:p>
    <w:p w14:paraId="1D650250" w14:textId="25B83321" w:rsidR="00DD0516" w:rsidRDefault="00DD0516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0x90 = 0000</w:t>
      </w:r>
    </w:p>
    <w:p w14:paraId="38B6D29C" w14:textId="114B1EB8" w:rsidR="00DD0516" w:rsidRDefault="00DD0516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AC = 0000</w:t>
      </w:r>
    </w:p>
    <w:p w14:paraId="280F819B" w14:textId="77777777" w:rsidR="00DD0516" w:rsidRDefault="00DD0516" w:rsidP="002B7026">
      <w:pPr>
        <w:rPr>
          <w:rFonts w:ascii="Menlo" w:hAnsi="Menlo" w:cs="Menlo"/>
          <w:color w:val="000000"/>
          <w:lang w:val="en-US"/>
        </w:rPr>
      </w:pPr>
    </w:p>
    <w:p w14:paraId="5865B4C1" w14:textId="272E9D63" w:rsidR="00DD0516" w:rsidRPr="00DD0516" w:rsidRDefault="00DD0516" w:rsidP="00DD05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B7026">
        <w:rPr>
          <w:rFonts w:ascii="Menlo" w:hAnsi="Menlo" w:cs="Menlo"/>
          <w:color w:val="000000"/>
          <w:lang w:val="en-US"/>
        </w:rPr>
        <w:t>ORG 0x00</w:t>
      </w:r>
    </w:p>
    <w:p w14:paraId="11F268C4" w14:textId="32E3A275" w:rsidR="00DD0516" w:rsidRDefault="00DD0516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CLA</w:t>
      </w:r>
    </w:p>
    <w:p w14:paraId="6CB4C1C8" w14:textId="23221EFF" w:rsidR="00AF13A7" w:rsidRDefault="00DD0516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START: </w:t>
      </w:r>
      <w:r w:rsidR="00AF13A7">
        <w:rPr>
          <w:rFonts w:ascii="Menlo" w:hAnsi="Menlo" w:cs="Menlo"/>
          <w:color w:val="000000"/>
          <w:lang w:val="en-US"/>
        </w:rPr>
        <w:t xml:space="preserve">IN </w:t>
      </w:r>
      <w:r w:rsidR="00A07460">
        <w:rPr>
          <w:rFonts w:ascii="Menlo" w:hAnsi="Menlo" w:cs="Menlo"/>
          <w:color w:val="000000"/>
          <w:lang w:val="en-US"/>
        </w:rPr>
        <w:t>0</w:t>
      </w:r>
      <w:r w:rsidR="00AF13A7">
        <w:rPr>
          <w:rFonts w:ascii="Menlo" w:hAnsi="Menlo" w:cs="Menlo"/>
          <w:color w:val="000000"/>
          <w:lang w:val="en-US"/>
        </w:rPr>
        <w:t xml:space="preserve">x1C </w:t>
      </w:r>
    </w:p>
    <w:p w14:paraId="14DFF8D3" w14:textId="35CEE4FB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ST 0x81</w:t>
      </w:r>
    </w:p>
    <w:p w14:paraId="0C6B0A96" w14:textId="221C3438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LD 0x90</w:t>
      </w:r>
    </w:p>
    <w:p w14:paraId="4FD08984" w14:textId="68DAC305" w:rsidR="00AF13A7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ASL</w:t>
      </w:r>
    </w:p>
    <w:p w14:paraId="4A01C69D" w14:textId="42C0AC3E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ASL</w:t>
      </w:r>
    </w:p>
    <w:p w14:paraId="38874400" w14:textId="0CCEA11C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ASL</w:t>
      </w:r>
    </w:p>
    <w:p w14:paraId="2F7108AC" w14:textId="2498B7DA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ASL</w:t>
      </w:r>
    </w:p>
    <w:p w14:paraId="098F9121" w14:textId="333D64F8" w:rsidR="00DD0516" w:rsidRDefault="00DD0516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OR 0x81</w:t>
      </w:r>
    </w:p>
    <w:p w14:paraId="7D0C1355" w14:textId="7C9429F5" w:rsidR="00DD0516" w:rsidRDefault="00DD0516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ST 0x90</w:t>
      </w:r>
    </w:p>
    <w:p w14:paraId="0262CA72" w14:textId="2F504D4D" w:rsidR="00A07460" w:rsidRDefault="00A07460" w:rsidP="00A07460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CMP</w:t>
      </w:r>
      <w:r>
        <w:rPr>
          <w:rFonts w:ascii="Menlo" w:hAnsi="Menlo" w:cs="Menlo"/>
          <w:color w:val="000000"/>
          <w:lang w:val="en-US"/>
        </w:rPr>
        <w:t xml:space="preserve"> </w:t>
      </w:r>
      <w:r w:rsidR="002C2AC1">
        <w:rPr>
          <w:rFonts w:ascii="Menlo" w:hAnsi="Menlo" w:cs="Menlo"/>
          <w:color w:val="000000"/>
          <w:lang w:val="en-US"/>
        </w:rPr>
        <w:t>0X92</w:t>
      </w:r>
    </w:p>
    <w:p w14:paraId="3AB24BFE" w14:textId="4A23C67C" w:rsidR="00A07460" w:rsidRDefault="00A07460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BEQ SONG</w:t>
      </w:r>
    </w:p>
    <w:p w14:paraId="7C377F58" w14:textId="77777777" w:rsidR="00A07460" w:rsidRDefault="00A07460" w:rsidP="002B7026">
      <w:pPr>
        <w:rPr>
          <w:rFonts w:ascii="Menlo" w:hAnsi="Menlo" w:cs="Menlo"/>
          <w:color w:val="000000"/>
          <w:lang w:val="en-US"/>
        </w:rPr>
      </w:pPr>
    </w:p>
    <w:p w14:paraId="1CC30725" w14:textId="24E54567" w:rsidR="00DD0516" w:rsidRPr="00AF13A7" w:rsidRDefault="00A07460" w:rsidP="002B7026">
      <w:pPr>
        <w:rPr>
          <w:rFonts w:ascii="Menlo" w:hAnsi="Menlo" w:cs="Menlo"/>
          <w:color w:val="000000"/>
          <w:lang w:val="en-US"/>
        </w:rPr>
      </w:pPr>
      <w:proofErr w:type="gramStart"/>
      <w:r>
        <w:rPr>
          <w:rFonts w:ascii="Menlo" w:hAnsi="Menlo" w:cs="Menlo"/>
          <w:color w:val="000000"/>
          <w:lang w:val="en-US"/>
        </w:rPr>
        <w:t>SONG:</w:t>
      </w:r>
      <w:r w:rsidR="00DD0516">
        <w:rPr>
          <w:rFonts w:ascii="Menlo" w:hAnsi="Menlo" w:cs="Menlo"/>
          <w:color w:val="000000"/>
          <w:lang w:val="en-US"/>
        </w:rPr>
        <w:t>LD</w:t>
      </w:r>
      <w:proofErr w:type="gramEnd"/>
      <w:r w:rsidR="00DD0516">
        <w:rPr>
          <w:rFonts w:ascii="Menlo" w:hAnsi="Menlo" w:cs="Menlo"/>
          <w:color w:val="000000"/>
          <w:lang w:val="en-US"/>
        </w:rPr>
        <w:t xml:space="preserve"> 0X91</w:t>
      </w:r>
    </w:p>
    <w:tbl>
      <w:tblPr>
        <w:tblStyle w:val="a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</w:tblGrid>
      <w:tr w:rsidR="00DD0516" w14:paraId="7A0FD0B9" w14:textId="77777777" w:rsidTr="00590823">
        <w:tc>
          <w:tcPr>
            <w:tcW w:w="2699" w:type="dxa"/>
            <w:shd w:val="clear" w:color="auto" w:fill="auto"/>
          </w:tcPr>
          <w:p w14:paraId="44CDDEC6" w14:textId="77777777" w:rsidR="00DD0516" w:rsidRDefault="00DD0516" w:rsidP="00590823">
            <w:pPr>
              <w:rPr>
                <w:rFonts w:ascii="Menlo" w:hAnsi="Menlo" w:cs="Menlo"/>
                <w:color w:val="000000"/>
              </w:rPr>
            </w:pPr>
            <w:r w:rsidRPr="00B32C2A">
              <w:rPr>
                <w:rFonts w:ascii="Menlo" w:hAnsi="Menlo" w:cs="Menlo"/>
                <w:color w:val="000000"/>
              </w:rPr>
              <w:t>OUT 0x02</w:t>
            </w:r>
          </w:p>
          <w:p w14:paraId="18E73CAF" w14:textId="13D86901" w:rsidR="00DD0516" w:rsidRPr="00DD0516" w:rsidRDefault="00DD0516" w:rsidP="00590823">
            <w:pPr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J</w:t>
            </w:r>
            <w:r>
              <w:rPr>
                <w:rFonts w:ascii="Menlo" w:hAnsi="Menlo" w:cs="Menlo"/>
                <w:color w:val="000000"/>
                <w:lang w:val="en-US"/>
              </w:rPr>
              <w:t>UMP START</w:t>
            </w:r>
          </w:p>
        </w:tc>
      </w:tr>
    </w:tbl>
    <w:p w14:paraId="41241CCC" w14:textId="77777777" w:rsidR="00DD0516" w:rsidRDefault="00DD0516" w:rsidP="002B7026">
      <w:pPr>
        <w:rPr>
          <w:rFonts w:ascii="Menlo" w:hAnsi="Menlo" w:cs="Menlo"/>
          <w:color w:val="000000"/>
          <w:lang w:val="en-US"/>
        </w:rPr>
      </w:pPr>
    </w:p>
    <w:p w14:paraId="1CBFA3E2" w14:textId="62B7B61D" w:rsidR="00DD0516" w:rsidRDefault="00DD0516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ORG 0x91</w:t>
      </w:r>
    </w:p>
    <w:p w14:paraId="6C56998D" w14:textId="51169A51" w:rsidR="00DD0516" w:rsidRDefault="00DD0516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WORD 0xD0F3</w:t>
      </w:r>
    </w:p>
    <w:p w14:paraId="11163339" w14:textId="51362BED" w:rsidR="002C2AC1" w:rsidRPr="00AF13A7" w:rsidRDefault="002C2AC1" w:rsidP="002B7026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WORD 0x1B1</w:t>
      </w:r>
    </w:p>
    <w:sectPr w:rsidR="002C2AC1" w:rsidRPr="00AF1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6A0"/>
    <w:multiLevelType w:val="multilevel"/>
    <w:tmpl w:val="0A4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23B0"/>
    <w:multiLevelType w:val="multilevel"/>
    <w:tmpl w:val="AE94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54040">
    <w:abstractNumId w:val="1"/>
  </w:num>
  <w:num w:numId="2" w16cid:durableId="947933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9813289">
    <w:abstractNumId w:val="5"/>
  </w:num>
  <w:num w:numId="4" w16cid:durableId="18542940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7163833">
    <w:abstractNumId w:val="2"/>
  </w:num>
  <w:num w:numId="6" w16cid:durableId="48747994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12168">
    <w:abstractNumId w:val="4"/>
  </w:num>
  <w:num w:numId="8" w16cid:durableId="7272687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9262648">
    <w:abstractNumId w:val="0"/>
  </w:num>
  <w:num w:numId="10" w16cid:durableId="2117091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4095B"/>
    <w:rsid w:val="00064F4B"/>
    <w:rsid w:val="00071722"/>
    <w:rsid w:val="000843C1"/>
    <w:rsid w:val="00086F01"/>
    <w:rsid w:val="000903D5"/>
    <w:rsid w:val="00094113"/>
    <w:rsid w:val="00097148"/>
    <w:rsid w:val="000A3D4E"/>
    <w:rsid w:val="000B5505"/>
    <w:rsid w:val="000C3ABC"/>
    <w:rsid w:val="000E08D2"/>
    <w:rsid w:val="000F0ABB"/>
    <w:rsid w:val="0010233F"/>
    <w:rsid w:val="00124020"/>
    <w:rsid w:val="00176550"/>
    <w:rsid w:val="00177976"/>
    <w:rsid w:val="001A159A"/>
    <w:rsid w:val="001A261C"/>
    <w:rsid w:val="001A6AE7"/>
    <w:rsid w:val="001B5CAC"/>
    <w:rsid w:val="001D6B85"/>
    <w:rsid w:val="001F0E44"/>
    <w:rsid w:val="002467E6"/>
    <w:rsid w:val="00246FD9"/>
    <w:rsid w:val="002569C7"/>
    <w:rsid w:val="0026323D"/>
    <w:rsid w:val="002740AF"/>
    <w:rsid w:val="002819D0"/>
    <w:rsid w:val="00292FD8"/>
    <w:rsid w:val="002952D7"/>
    <w:rsid w:val="002A4071"/>
    <w:rsid w:val="002A54D3"/>
    <w:rsid w:val="002A5AE4"/>
    <w:rsid w:val="002B7026"/>
    <w:rsid w:val="002C2AC1"/>
    <w:rsid w:val="002C3F9B"/>
    <w:rsid w:val="002E02FB"/>
    <w:rsid w:val="002E2CF4"/>
    <w:rsid w:val="00303F4E"/>
    <w:rsid w:val="00324C8C"/>
    <w:rsid w:val="00330AD9"/>
    <w:rsid w:val="00331E04"/>
    <w:rsid w:val="00341A6A"/>
    <w:rsid w:val="0036159E"/>
    <w:rsid w:val="0036285B"/>
    <w:rsid w:val="00384FBA"/>
    <w:rsid w:val="00390583"/>
    <w:rsid w:val="00391D35"/>
    <w:rsid w:val="0039499B"/>
    <w:rsid w:val="003A43A9"/>
    <w:rsid w:val="003B5B4F"/>
    <w:rsid w:val="003B7051"/>
    <w:rsid w:val="003D0C57"/>
    <w:rsid w:val="003D1466"/>
    <w:rsid w:val="003D3259"/>
    <w:rsid w:val="00420629"/>
    <w:rsid w:val="00444DAE"/>
    <w:rsid w:val="004A00FE"/>
    <w:rsid w:val="004A65D1"/>
    <w:rsid w:val="004D02F7"/>
    <w:rsid w:val="00506701"/>
    <w:rsid w:val="00543261"/>
    <w:rsid w:val="00547491"/>
    <w:rsid w:val="00547A60"/>
    <w:rsid w:val="00553F9F"/>
    <w:rsid w:val="005611C0"/>
    <w:rsid w:val="005648DA"/>
    <w:rsid w:val="005826E6"/>
    <w:rsid w:val="00586B15"/>
    <w:rsid w:val="005907E0"/>
    <w:rsid w:val="005949B9"/>
    <w:rsid w:val="005A1692"/>
    <w:rsid w:val="005D7213"/>
    <w:rsid w:val="00650EDA"/>
    <w:rsid w:val="00656800"/>
    <w:rsid w:val="00664B19"/>
    <w:rsid w:val="006B05E7"/>
    <w:rsid w:val="006B6537"/>
    <w:rsid w:val="006C0159"/>
    <w:rsid w:val="006D0A5C"/>
    <w:rsid w:val="00723CB9"/>
    <w:rsid w:val="0073586A"/>
    <w:rsid w:val="007430F1"/>
    <w:rsid w:val="007546A1"/>
    <w:rsid w:val="007610B3"/>
    <w:rsid w:val="00762605"/>
    <w:rsid w:val="0079194D"/>
    <w:rsid w:val="007B4196"/>
    <w:rsid w:val="007C3305"/>
    <w:rsid w:val="007E3E60"/>
    <w:rsid w:val="008001D0"/>
    <w:rsid w:val="00811E53"/>
    <w:rsid w:val="00855974"/>
    <w:rsid w:val="00856572"/>
    <w:rsid w:val="00870079"/>
    <w:rsid w:val="00872CCE"/>
    <w:rsid w:val="0087532A"/>
    <w:rsid w:val="00881BFB"/>
    <w:rsid w:val="00884EEC"/>
    <w:rsid w:val="00887261"/>
    <w:rsid w:val="00894C0A"/>
    <w:rsid w:val="008A2CC1"/>
    <w:rsid w:val="008C7905"/>
    <w:rsid w:val="008D4DF3"/>
    <w:rsid w:val="008E29B7"/>
    <w:rsid w:val="008E5E8D"/>
    <w:rsid w:val="00905BB4"/>
    <w:rsid w:val="0095629A"/>
    <w:rsid w:val="00971A0E"/>
    <w:rsid w:val="00972844"/>
    <w:rsid w:val="009859BC"/>
    <w:rsid w:val="009928F5"/>
    <w:rsid w:val="00997949"/>
    <w:rsid w:val="009B598D"/>
    <w:rsid w:val="009B6EAD"/>
    <w:rsid w:val="009E25D5"/>
    <w:rsid w:val="009F5DC4"/>
    <w:rsid w:val="00A07460"/>
    <w:rsid w:val="00A12554"/>
    <w:rsid w:val="00A139E4"/>
    <w:rsid w:val="00A4740F"/>
    <w:rsid w:val="00A5035D"/>
    <w:rsid w:val="00A5346B"/>
    <w:rsid w:val="00A54B6F"/>
    <w:rsid w:val="00AA0BC7"/>
    <w:rsid w:val="00AA7BE7"/>
    <w:rsid w:val="00AB267D"/>
    <w:rsid w:val="00AB4322"/>
    <w:rsid w:val="00AB633D"/>
    <w:rsid w:val="00AC7C16"/>
    <w:rsid w:val="00AD32B9"/>
    <w:rsid w:val="00AD51B0"/>
    <w:rsid w:val="00AE7B81"/>
    <w:rsid w:val="00AF13A7"/>
    <w:rsid w:val="00AF6C05"/>
    <w:rsid w:val="00B0140F"/>
    <w:rsid w:val="00B103E2"/>
    <w:rsid w:val="00B15E27"/>
    <w:rsid w:val="00B31D63"/>
    <w:rsid w:val="00B3576B"/>
    <w:rsid w:val="00B362A7"/>
    <w:rsid w:val="00B53A7C"/>
    <w:rsid w:val="00B5744C"/>
    <w:rsid w:val="00B9771B"/>
    <w:rsid w:val="00BB190B"/>
    <w:rsid w:val="00BB6B29"/>
    <w:rsid w:val="00BC5925"/>
    <w:rsid w:val="00BC5C8F"/>
    <w:rsid w:val="00BD3A3D"/>
    <w:rsid w:val="00BF4632"/>
    <w:rsid w:val="00BF577E"/>
    <w:rsid w:val="00C07A37"/>
    <w:rsid w:val="00C1730B"/>
    <w:rsid w:val="00C234A5"/>
    <w:rsid w:val="00C3325A"/>
    <w:rsid w:val="00C51620"/>
    <w:rsid w:val="00C52C14"/>
    <w:rsid w:val="00C530D5"/>
    <w:rsid w:val="00CA571D"/>
    <w:rsid w:val="00CB0680"/>
    <w:rsid w:val="00CB0E95"/>
    <w:rsid w:val="00CD6039"/>
    <w:rsid w:val="00CE6D5A"/>
    <w:rsid w:val="00CF794E"/>
    <w:rsid w:val="00D10B3F"/>
    <w:rsid w:val="00D126DD"/>
    <w:rsid w:val="00D14F79"/>
    <w:rsid w:val="00D21870"/>
    <w:rsid w:val="00D26047"/>
    <w:rsid w:val="00D46572"/>
    <w:rsid w:val="00D55416"/>
    <w:rsid w:val="00D63555"/>
    <w:rsid w:val="00D6378D"/>
    <w:rsid w:val="00D81B44"/>
    <w:rsid w:val="00D93294"/>
    <w:rsid w:val="00DB0899"/>
    <w:rsid w:val="00DB32BF"/>
    <w:rsid w:val="00DB6DBD"/>
    <w:rsid w:val="00DD0516"/>
    <w:rsid w:val="00DD0590"/>
    <w:rsid w:val="00DD6B33"/>
    <w:rsid w:val="00DE21DB"/>
    <w:rsid w:val="00DF0C79"/>
    <w:rsid w:val="00DF3AED"/>
    <w:rsid w:val="00E22666"/>
    <w:rsid w:val="00E226F0"/>
    <w:rsid w:val="00E337FE"/>
    <w:rsid w:val="00E352EE"/>
    <w:rsid w:val="00E402FC"/>
    <w:rsid w:val="00E40EB4"/>
    <w:rsid w:val="00E61F74"/>
    <w:rsid w:val="00E711E0"/>
    <w:rsid w:val="00E80FE7"/>
    <w:rsid w:val="00E9543E"/>
    <w:rsid w:val="00E96B7F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8571F"/>
    <w:rsid w:val="00F90993"/>
    <w:rsid w:val="00FA55AF"/>
    <w:rsid w:val="00FC5C77"/>
    <w:rsid w:val="00FD0008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02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Grid Table Light"/>
    <w:basedOn w:val="a1"/>
    <w:uiPriority w:val="40"/>
    <w:rsid w:val="004A00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8809-A7D6-4ACD-9B79-F0E8A6A9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10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18</cp:revision>
  <dcterms:created xsi:type="dcterms:W3CDTF">2024-02-27T15:16:00Z</dcterms:created>
  <dcterms:modified xsi:type="dcterms:W3CDTF">2024-04-11T22:13:00Z</dcterms:modified>
</cp:coreProperties>
</file>