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75B07C" w14:textId="77777777" w:rsidR="00AA7006" w:rsidRDefault="00AA7006" w:rsidP="00AA7006"/>
    <w:p w14:paraId="60004050" w14:textId="7F8A9317" w:rsidR="00AA7006" w:rsidRPr="00BE3F4E" w:rsidRDefault="00AA7006" w:rsidP="00E81BAD">
      <w:pPr>
        <w:pStyle w:val="Heading1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BE3F4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Assignment</w:t>
      </w:r>
      <w:r w:rsidR="008A3F96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Module 1</w:t>
      </w:r>
      <w:r w:rsidRPr="00BE3F4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Description</w:t>
      </w:r>
    </w:p>
    <w:p w14:paraId="04B030E8" w14:textId="77777777" w:rsidR="00AA7006" w:rsidRDefault="00AA7006" w:rsidP="00AA7006"/>
    <w:p w14:paraId="524C805A" w14:textId="0D47A8F8" w:rsidR="007A1243" w:rsidRPr="008A3F96" w:rsidRDefault="007A1243" w:rsidP="00AA7006">
      <w:pPr>
        <w:rPr>
          <w:i/>
        </w:rPr>
      </w:pPr>
      <w:r w:rsidRPr="008A3F96">
        <w:rPr>
          <w:i/>
        </w:rPr>
        <w:t xml:space="preserve">By Michael </w:t>
      </w:r>
      <w:proofErr w:type="spellStart"/>
      <w:r w:rsidRPr="008A3F96">
        <w:rPr>
          <w:i/>
        </w:rPr>
        <w:t>Floerchinger</w:t>
      </w:r>
      <w:proofErr w:type="spellEnd"/>
    </w:p>
    <w:p w14:paraId="38CF8C57" w14:textId="07CED4B9" w:rsidR="007A1243" w:rsidRDefault="007A1243" w:rsidP="00AA7006"/>
    <w:p w14:paraId="24C35FFA" w14:textId="7645B815" w:rsidR="007A1243" w:rsidRDefault="007A1243" w:rsidP="00AA7006">
      <w:r>
        <w:t>05/05/2017</w:t>
      </w:r>
    </w:p>
    <w:p w14:paraId="5BE4E0E0" w14:textId="77777777" w:rsidR="007A1243" w:rsidRDefault="007A1243" w:rsidP="00AA7006"/>
    <w:p w14:paraId="7650E0B6" w14:textId="77777777" w:rsidR="00AA7006" w:rsidRDefault="00AA7006" w:rsidP="00AA7006">
      <w:r>
        <w:t xml:space="preserve">Create an inventory system for a multimedia store such as Borders (remember Borders?).  </w:t>
      </w:r>
    </w:p>
    <w:p w14:paraId="17C99B4F" w14:textId="77777777" w:rsidR="00AA7006" w:rsidRDefault="00AA7006" w:rsidP="00AA7006">
      <w:r>
        <w:t xml:space="preserve">The system will manage an inventory comprised of CDs, DVDs, and books.  The system will </w:t>
      </w:r>
    </w:p>
    <w:p w14:paraId="2C57DC79" w14:textId="77777777" w:rsidR="00AA7006" w:rsidRDefault="00AA7006" w:rsidP="00AA7006">
      <w:r>
        <w:t xml:space="preserve">allow the user to enter new items into the system, search for and edit existing items, </w:t>
      </w:r>
    </w:p>
    <w:p w14:paraId="41B1DF54" w14:textId="77777777" w:rsidR="00AA7006" w:rsidRDefault="00AA7006" w:rsidP="00AA7006">
      <w:r>
        <w:t xml:space="preserve">and delete items.  These operations are often collectively referred to as CRUD </w:t>
      </w:r>
    </w:p>
    <w:p w14:paraId="5FD17D65" w14:textId="77777777" w:rsidR="00AA7006" w:rsidRDefault="00AA7006" w:rsidP="00AA7006">
      <w:r>
        <w:t xml:space="preserve">(Create, Retrieve, Update, and Delete).  The input and output can be accomplished by using </w:t>
      </w:r>
    </w:p>
    <w:p w14:paraId="02C46A68" w14:textId="77777777" w:rsidR="00AA7006" w:rsidRDefault="00AA7006" w:rsidP="00AA7006">
      <w:r>
        <w:t xml:space="preserve">the System.in and </w:t>
      </w:r>
      <w:proofErr w:type="spellStart"/>
      <w:r>
        <w:t>System.out</w:t>
      </w:r>
      <w:proofErr w:type="spellEnd"/>
      <w:r>
        <w:t xml:space="preserve"> objects.  The user interface code will be modularized as a View </w:t>
      </w:r>
    </w:p>
    <w:p w14:paraId="4432BBAC" w14:textId="77777777" w:rsidR="00AA7006" w:rsidRDefault="00AA7006" w:rsidP="00AA7006">
      <w:r>
        <w:t>(or Delegate) component, such that it can easily be swapped out for a different View component.</w:t>
      </w:r>
    </w:p>
    <w:p w14:paraId="69568F8C" w14:textId="77777777" w:rsidR="00AA7006" w:rsidRDefault="00AA7006" w:rsidP="00AA7006">
      <w:r>
        <w:t xml:space="preserve">The initial view will be a text-based console view.  It is recommended that you use the Scanner </w:t>
      </w:r>
    </w:p>
    <w:p w14:paraId="38CDEB71" w14:textId="77777777" w:rsidR="00AA7006" w:rsidRDefault="00AA7006" w:rsidP="00AA7006">
      <w:r>
        <w:t xml:space="preserve">class to manage keyboard input.  The underlying inventory representation will be modularized as </w:t>
      </w:r>
    </w:p>
    <w:p w14:paraId="4ECE1203" w14:textId="77777777" w:rsidR="00AA7006" w:rsidRDefault="00AA7006" w:rsidP="00AA7006">
      <w:r>
        <w:t xml:space="preserve">a Model component such that it can easily be swapped out for a different Model. The inventory </w:t>
      </w:r>
    </w:p>
    <w:p w14:paraId="5295CD43" w14:textId="77777777" w:rsidR="00AA7006" w:rsidRDefault="00AA7006" w:rsidP="00AA7006">
      <w:r>
        <w:t>will be persistent, and it will be maintained using the Properties class.</w:t>
      </w:r>
    </w:p>
    <w:p w14:paraId="57F06AD1" w14:textId="77777777" w:rsidR="00AA7006" w:rsidRDefault="00AA7006" w:rsidP="00AA7006"/>
    <w:p w14:paraId="3D3EA7D9" w14:textId="77777777" w:rsidR="00AA7006" w:rsidRDefault="00AA7006" w:rsidP="00AA7006">
      <w:r>
        <w:t xml:space="preserve">Your application will make use of inheritance, polymorphism, and at least one interface definition.  </w:t>
      </w:r>
    </w:p>
    <w:p w14:paraId="27B9F418" w14:textId="77777777" w:rsidR="00AA7006" w:rsidRDefault="00AA7006" w:rsidP="00AA7006">
      <w:r>
        <w:t>It will also make use of at least one enumeration (</w:t>
      </w:r>
      <w:proofErr w:type="spellStart"/>
      <w:r>
        <w:t>enum</w:t>
      </w:r>
      <w:proofErr w:type="spellEnd"/>
      <w:r>
        <w:t xml:space="preserve"> type).</w:t>
      </w:r>
    </w:p>
    <w:p w14:paraId="23D60267" w14:textId="77777777" w:rsidR="00AA7006" w:rsidRDefault="00AA7006" w:rsidP="00AA7006"/>
    <w:p w14:paraId="64270068" w14:textId="77777777" w:rsidR="00AA7006" w:rsidRDefault="00AA7006" w:rsidP="00AA7006">
      <w:r>
        <w:t>Your application will run as runnable jar file.</w:t>
      </w:r>
    </w:p>
    <w:p w14:paraId="47479190" w14:textId="77777777" w:rsidR="00AA7006" w:rsidRDefault="00AA7006" w:rsidP="00AA7006"/>
    <w:p w14:paraId="1FA81DDA" w14:textId="77777777" w:rsidR="00AA7006" w:rsidRPr="00833E78" w:rsidRDefault="00AA7006" w:rsidP="00AA7006">
      <w:pPr>
        <w:pStyle w:val="Heading3"/>
        <w:rPr>
          <w:b/>
        </w:rPr>
      </w:pPr>
      <w:r w:rsidRPr="00833E78">
        <w:rPr>
          <w:b/>
        </w:rPr>
        <w:t>Deliverables</w:t>
      </w:r>
    </w:p>
    <w:p w14:paraId="0F8DF430" w14:textId="77777777" w:rsidR="00AA7006" w:rsidRDefault="00AA7006" w:rsidP="00AA7006">
      <w:r>
        <w:t>There are four deliverables that must be submitted.  These deliverables are as follows:</w:t>
      </w:r>
    </w:p>
    <w:p w14:paraId="53DD8D8F" w14:textId="77777777" w:rsidR="00AA7006" w:rsidRDefault="00AA7006" w:rsidP="00AA7006"/>
    <w:p w14:paraId="758C82A9" w14:textId="77777777" w:rsidR="00AA7006" w:rsidRDefault="00AA7006" w:rsidP="00AA7006">
      <w:r>
        <w:t xml:space="preserve">1. A brief Software System Requirements Specification document.  This should reiterate the project </w:t>
      </w:r>
    </w:p>
    <w:p w14:paraId="2A7D73D3" w14:textId="77777777" w:rsidR="00AA7006" w:rsidRDefault="00AA7006" w:rsidP="00AA7006">
      <w:r>
        <w:t>description above, and provide enough additional specifications to facilitate design and implementation.</w:t>
      </w:r>
    </w:p>
    <w:p w14:paraId="29D124D2" w14:textId="77777777" w:rsidR="00AA7006" w:rsidRDefault="00AA7006" w:rsidP="00AA7006"/>
    <w:p w14:paraId="577E447C" w14:textId="77777777" w:rsidR="00AA7006" w:rsidRDefault="00AA7006" w:rsidP="00AA7006">
      <w:r>
        <w:t xml:space="preserve">2. A brief Software System Design Document that identifies the key abstractions of your application, </w:t>
      </w:r>
    </w:p>
    <w:p w14:paraId="22162BBB" w14:textId="77777777" w:rsidR="00AA7006" w:rsidRDefault="00AA7006" w:rsidP="00AA7006">
      <w:r>
        <w:t>and describes the relationships between them.</w:t>
      </w:r>
    </w:p>
    <w:p w14:paraId="479860E0" w14:textId="77777777" w:rsidR="00AA7006" w:rsidRDefault="00AA7006" w:rsidP="00AA7006"/>
    <w:p w14:paraId="3BC95734" w14:textId="77777777" w:rsidR="00AA7006" w:rsidRDefault="00AA7006" w:rsidP="00AA7006">
      <w:r>
        <w:t>3. Your application as a runnable jar.</w:t>
      </w:r>
    </w:p>
    <w:p w14:paraId="362339F6" w14:textId="77777777" w:rsidR="00AA7006" w:rsidRDefault="00AA7006" w:rsidP="00AA7006"/>
    <w:p w14:paraId="00736491" w14:textId="77777777" w:rsidR="00AA7006" w:rsidRDefault="00AA7006" w:rsidP="00AA7006">
      <w:r>
        <w:t xml:space="preserve">4. IMPORTANT!  Your source code as well as capture images of your application in operation within a </w:t>
      </w:r>
    </w:p>
    <w:p w14:paraId="65E5CC1D" w14:textId="77777777" w:rsidR="00AA7006" w:rsidRDefault="00AA7006" w:rsidP="00AA7006">
      <w:r>
        <w:t>separate zip file.</w:t>
      </w:r>
    </w:p>
    <w:p w14:paraId="3BD472A4" w14:textId="77777777" w:rsidR="00AA7006" w:rsidRDefault="00AA7006" w:rsidP="00AA7006"/>
    <w:p w14:paraId="603ED76A" w14:textId="77777777" w:rsidR="00AA7006" w:rsidRDefault="00AA7006" w:rsidP="00AA7006">
      <w:pPr>
        <w:pStyle w:val="Heading1"/>
        <w:numPr>
          <w:ilvl w:val="0"/>
          <w:numId w:val="0"/>
        </w:numPr>
        <w:rPr>
          <w:b/>
          <w:bCs/>
        </w:rPr>
      </w:pPr>
    </w:p>
    <w:p w14:paraId="65DAF58A" w14:textId="77777777" w:rsidR="00AA7006" w:rsidRPr="00B17146" w:rsidRDefault="00AA7006" w:rsidP="00AA7006">
      <w:pPr>
        <w:pStyle w:val="Heading1"/>
        <w:pageBreakBefore/>
        <w:rPr>
          <w:rStyle w:val="Heading2Char"/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B17146">
        <w:rPr>
          <w:rStyle w:val="Heading2Char"/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lastRenderedPageBreak/>
        <w:t>Deliverables</w:t>
      </w:r>
    </w:p>
    <w:p w14:paraId="1C0AAEE3" w14:textId="77777777" w:rsidR="00AA7006" w:rsidRDefault="00AA7006" w:rsidP="00AA7006">
      <w:pPr>
        <w:pStyle w:val="BodyText"/>
      </w:pPr>
    </w:p>
    <w:p w14:paraId="60E408B0" w14:textId="286B33BE" w:rsidR="00AA7006" w:rsidRPr="00833E78" w:rsidRDefault="00AA7006" w:rsidP="00AA7006">
      <w:pPr>
        <w:pStyle w:val="Heading2"/>
        <w:rPr>
          <w:b/>
          <w:bCs/>
          <w:sz w:val="22"/>
          <w:szCs w:val="22"/>
        </w:rPr>
      </w:pPr>
      <w:r w:rsidRPr="00833E78">
        <w:rPr>
          <w:b/>
          <w:bCs/>
          <w:sz w:val="22"/>
          <w:szCs w:val="22"/>
        </w:rPr>
        <w:t>Software Sys</w:t>
      </w:r>
      <w:r w:rsidR="00833E78" w:rsidRPr="00833E78">
        <w:rPr>
          <w:b/>
          <w:bCs/>
          <w:sz w:val="22"/>
          <w:szCs w:val="22"/>
        </w:rPr>
        <w:t>tem Requirements Specification D</w:t>
      </w:r>
      <w:r w:rsidRPr="00833E78">
        <w:rPr>
          <w:b/>
          <w:bCs/>
          <w:sz w:val="22"/>
          <w:szCs w:val="22"/>
        </w:rPr>
        <w:t>ocument</w:t>
      </w:r>
    </w:p>
    <w:p w14:paraId="272E3A0E" w14:textId="77777777" w:rsidR="00AA7006" w:rsidRDefault="00AA7006" w:rsidP="00AA7006">
      <w:pPr>
        <w:pStyle w:val="BodyText"/>
      </w:pPr>
    </w:p>
    <w:p w14:paraId="3375F710" w14:textId="77777777" w:rsidR="00AA7006" w:rsidRDefault="00AA7006" w:rsidP="00AA7006">
      <w:pPr>
        <w:pStyle w:val="BodyText"/>
      </w:pPr>
      <w:r>
        <w:rPr>
          <w:rStyle w:val="Emphasis"/>
        </w:rPr>
        <w:t>Key abstractions of the inventory application, and the relationships between the classes, objects, and methods</w:t>
      </w:r>
    </w:p>
    <w:p w14:paraId="4F9401B2" w14:textId="77777777" w:rsidR="00AA7006" w:rsidRPr="00833E78" w:rsidRDefault="00AA7006" w:rsidP="00AA7006">
      <w:pPr>
        <w:pStyle w:val="Heading3"/>
        <w:rPr>
          <w:b/>
          <w:bCs/>
        </w:rPr>
      </w:pPr>
      <w:bookmarkStart w:id="0" w:name="user-content-overview"/>
      <w:bookmarkEnd w:id="0"/>
      <w:r w:rsidRPr="00833E78">
        <w:rPr>
          <w:b/>
          <w:bCs/>
        </w:rPr>
        <w:t>Overview</w:t>
      </w:r>
    </w:p>
    <w:p w14:paraId="7C11DE2E" w14:textId="77777777" w:rsidR="00AA7006" w:rsidRDefault="00AA7006" w:rsidP="00AA7006">
      <w:pPr>
        <w:pStyle w:val="BodyText"/>
      </w:pPr>
      <w:r>
        <w:t>The media inventory application contains the following classes:</w:t>
      </w:r>
    </w:p>
    <w:p w14:paraId="548586B7" w14:textId="77777777" w:rsidR="00AA7006" w:rsidRDefault="00AA7006" w:rsidP="00AA7006">
      <w:pPr>
        <w:pStyle w:val="BodyText"/>
        <w:numPr>
          <w:ilvl w:val="0"/>
          <w:numId w:val="2"/>
        </w:numPr>
        <w:tabs>
          <w:tab w:val="left" w:pos="0"/>
        </w:tabs>
        <w:spacing w:after="0"/>
      </w:pPr>
      <w:proofErr w:type="spellStart"/>
      <w:r>
        <w:t>InventoryProgramMainApp</w:t>
      </w:r>
      <w:proofErr w:type="spellEnd"/>
    </w:p>
    <w:p w14:paraId="218E0C00" w14:textId="77777777" w:rsidR="00AA7006" w:rsidRDefault="00AA7006" w:rsidP="00AA7006">
      <w:pPr>
        <w:pStyle w:val="BodyText"/>
        <w:numPr>
          <w:ilvl w:val="0"/>
          <w:numId w:val="2"/>
        </w:numPr>
        <w:tabs>
          <w:tab w:val="left" w:pos="0"/>
        </w:tabs>
        <w:spacing w:after="0"/>
      </w:pPr>
      <w:proofErr w:type="spellStart"/>
      <w:r>
        <w:t>InventoryProgramModel</w:t>
      </w:r>
      <w:proofErr w:type="spellEnd"/>
    </w:p>
    <w:p w14:paraId="616F1698" w14:textId="77777777" w:rsidR="00AA7006" w:rsidRDefault="00AA7006" w:rsidP="00AA7006">
      <w:pPr>
        <w:pStyle w:val="BodyText"/>
        <w:numPr>
          <w:ilvl w:val="0"/>
          <w:numId w:val="2"/>
        </w:numPr>
        <w:tabs>
          <w:tab w:val="left" w:pos="0"/>
        </w:tabs>
        <w:spacing w:after="0"/>
      </w:pPr>
      <w:proofErr w:type="spellStart"/>
      <w:r>
        <w:t>InventoryProgramView</w:t>
      </w:r>
      <w:proofErr w:type="spellEnd"/>
    </w:p>
    <w:p w14:paraId="7DC2A0B4" w14:textId="77777777" w:rsidR="00AA7006" w:rsidRDefault="00AA7006" w:rsidP="00AA7006">
      <w:pPr>
        <w:pStyle w:val="BodyText"/>
        <w:numPr>
          <w:ilvl w:val="0"/>
          <w:numId w:val="2"/>
        </w:numPr>
        <w:tabs>
          <w:tab w:val="left" w:pos="0"/>
        </w:tabs>
        <w:spacing w:after="0"/>
      </w:pPr>
      <w:proofErr w:type="spellStart"/>
      <w:r>
        <w:t>InventoryProgramController</w:t>
      </w:r>
      <w:proofErr w:type="spellEnd"/>
    </w:p>
    <w:p w14:paraId="2E9C1147" w14:textId="77777777" w:rsidR="00AA7006" w:rsidRDefault="00AA7006" w:rsidP="00AA7006">
      <w:pPr>
        <w:pStyle w:val="BodyText"/>
        <w:numPr>
          <w:ilvl w:val="0"/>
          <w:numId w:val="2"/>
        </w:numPr>
        <w:tabs>
          <w:tab w:val="left" w:pos="0"/>
        </w:tabs>
        <w:spacing w:after="0"/>
      </w:pPr>
      <w:proofErr w:type="spellStart"/>
      <w:r>
        <w:t>InventoryProgramPersistance</w:t>
      </w:r>
      <w:proofErr w:type="spellEnd"/>
    </w:p>
    <w:p w14:paraId="344F9C3F" w14:textId="77777777" w:rsidR="00AA7006" w:rsidRDefault="00AA7006" w:rsidP="00AA7006">
      <w:pPr>
        <w:pStyle w:val="BodyText"/>
        <w:numPr>
          <w:ilvl w:val="0"/>
          <w:numId w:val="2"/>
        </w:numPr>
        <w:tabs>
          <w:tab w:val="left" w:pos="0"/>
        </w:tabs>
        <w:spacing w:after="0"/>
      </w:pPr>
      <w:proofErr w:type="spellStart"/>
      <w:r>
        <w:t>InventoryProgramStoreOperations</w:t>
      </w:r>
      <w:proofErr w:type="spellEnd"/>
    </w:p>
    <w:p w14:paraId="6D29F35A" w14:textId="77777777" w:rsidR="00AA7006" w:rsidRDefault="00AA7006" w:rsidP="00AA7006">
      <w:pPr>
        <w:pStyle w:val="BodyText"/>
        <w:numPr>
          <w:ilvl w:val="0"/>
          <w:numId w:val="2"/>
        </w:numPr>
        <w:tabs>
          <w:tab w:val="left" w:pos="0"/>
        </w:tabs>
        <w:spacing w:after="0"/>
      </w:pPr>
      <w:proofErr w:type="spellStart"/>
      <w:r>
        <w:t>InventoryItems</w:t>
      </w:r>
      <w:proofErr w:type="spellEnd"/>
    </w:p>
    <w:p w14:paraId="7D69B50F" w14:textId="77777777" w:rsidR="00AA7006" w:rsidRDefault="00AA7006" w:rsidP="00AA7006">
      <w:pPr>
        <w:pStyle w:val="BodyText"/>
        <w:numPr>
          <w:ilvl w:val="0"/>
          <w:numId w:val="2"/>
        </w:numPr>
        <w:tabs>
          <w:tab w:val="left" w:pos="0"/>
        </w:tabs>
        <w:spacing w:after="0"/>
      </w:pPr>
      <w:proofErr w:type="spellStart"/>
      <w:r>
        <w:t>InventoryCD</w:t>
      </w:r>
      <w:proofErr w:type="spellEnd"/>
    </w:p>
    <w:p w14:paraId="5B53F9E8" w14:textId="77777777" w:rsidR="00AA7006" w:rsidRDefault="00AA7006" w:rsidP="00AA7006">
      <w:pPr>
        <w:pStyle w:val="BodyText"/>
        <w:numPr>
          <w:ilvl w:val="0"/>
          <w:numId w:val="2"/>
        </w:numPr>
        <w:tabs>
          <w:tab w:val="left" w:pos="0"/>
        </w:tabs>
        <w:spacing w:after="0"/>
      </w:pPr>
      <w:proofErr w:type="spellStart"/>
      <w:r>
        <w:t>InventoryDVD</w:t>
      </w:r>
      <w:proofErr w:type="spellEnd"/>
    </w:p>
    <w:p w14:paraId="3FA7240E" w14:textId="77777777" w:rsidR="00AA7006" w:rsidRDefault="00AA7006" w:rsidP="00AA7006">
      <w:pPr>
        <w:pStyle w:val="BodyText"/>
        <w:numPr>
          <w:ilvl w:val="0"/>
          <w:numId w:val="2"/>
        </w:numPr>
        <w:tabs>
          <w:tab w:val="left" w:pos="0"/>
        </w:tabs>
        <w:spacing w:after="0"/>
      </w:pPr>
      <w:proofErr w:type="spellStart"/>
      <w:r>
        <w:t>InventoryBOOK</w:t>
      </w:r>
      <w:proofErr w:type="spellEnd"/>
    </w:p>
    <w:p w14:paraId="0A1F00B6" w14:textId="77777777" w:rsidR="00AA7006" w:rsidRDefault="00AA7006" w:rsidP="00AA7006">
      <w:pPr>
        <w:pStyle w:val="BodyText"/>
        <w:numPr>
          <w:ilvl w:val="0"/>
          <w:numId w:val="2"/>
        </w:numPr>
        <w:tabs>
          <w:tab w:val="left" w:pos="0"/>
        </w:tabs>
        <w:spacing w:after="0"/>
      </w:pPr>
      <w:r>
        <w:t>Observer</w:t>
      </w:r>
    </w:p>
    <w:p w14:paraId="626AEE80" w14:textId="77777777" w:rsidR="00AA7006" w:rsidRDefault="00AA7006" w:rsidP="00AA7006">
      <w:pPr>
        <w:pStyle w:val="BodyText"/>
        <w:numPr>
          <w:ilvl w:val="0"/>
          <w:numId w:val="2"/>
        </w:numPr>
        <w:tabs>
          <w:tab w:val="left" w:pos="0"/>
        </w:tabs>
        <w:spacing w:after="0"/>
      </w:pPr>
      <w:r>
        <w:t>Subject</w:t>
      </w:r>
    </w:p>
    <w:p w14:paraId="3B4CA108" w14:textId="77777777" w:rsidR="00AA7006" w:rsidRDefault="00AA7006" w:rsidP="00AA7006">
      <w:pPr>
        <w:pStyle w:val="BodyText"/>
        <w:ind w:left="707"/>
      </w:pPr>
    </w:p>
    <w:p w14:paraId="05CA8567" w14:textId="77777777" w:rsidR="00AA7006" w:rsidRDefault="00AA7006" w:rsidP="00AA7006">
      <w:pPr>
        <w:pStyle w:val="BodyText"/>
      </w:pPr>
    </w:p>
    <w:p w14:paraId="456C7D8F" w14:textId="77777777" w:rsidR="00AA7006" w:rsidRDefault="00AA7006" w:rsidP="00AA7006">
      <w:pPr>
        <w:pStyle w:val="BodyText"/>
      </w:pPr>
      <w:proofErr w:type="spellStart"/>
      <w:r>
        <w:rPr>
          <w:b/>
          <w:bCs/>
        </w:rPr>
        <w:t>InventoryP</w:t>
      </w:r>
      <w:r w:rsidRPr="00833E78">
        <w:rPr>
          <w:b/>
          <w:bCs/>
        </w:rPr>
        <w:t>rogramMa</w:t>
      </w:r>
      <w:r>
        <w:rPr>
          <w:b/>
          <w:bCs/>
        </w:rPr>
        <w:t>inApp</w:t>
      </w:r>
      <w:proofErr w:type="spellEnd"/>
      <w:r>
        <w:rPr>
          <w:b/>
          <w:bCs/>
        </w:rPr>
        <w:t xml:space="preserve"> </w:t>
      </w:r>
    </w:p>
    <w:p w14:paraId="6E19B92D" w14:textId="77777777" w:rsidR="00AA7006" w:rsidRDefault="00AA7006" w:rsidP="00AA7006">
      <w:pPr>
        <w:pStyle w:val="BodyText"/>
      </w:pPr>
      <w:proofErr w:type="spellStart"/>
      <w:r>
        <w:t>InventoryProgramMainApp</w:t>
      </w:r>
      <w:proofErr w:type="spellEnd"/>
      <w:r>
        <w:t xml:space="preserve"> contains the main method for the inventory system. It wires the </w:t>
      </w:r>
      <w:proofErr w:type="spellStart"/>
      <w:r>
        <w:t>InventoryProgramView</w:t>
      </w:r>
      <w:proofErr w:type="spellEnd"/>
      <w:r>
        <w:t xml:space="preserve">, </w:t>
      </w:r>
      <w:proofErr w:type="spellStart"/>
      <w:r>
        <w:t>InventoryProgramController</w:t>
      </w:r>
      <w:proofErr w:type="spellEnd"/>
      <w:r>
        <w:t xml:space="preserve">, and </w:t>
      </w:r>
      <w:proofErr w:type="spellStart"/>
      <w:r>
        <w:t>InventoryProgramModel</w:t>
      </w:r>
      <w:proofErr w:type="spellEnd"/>
      <w:r>
        <w:t xml:space="preserve"> together by ensuring the controller has a reference to the model, the view has a reference to controller using </w:t>
      </w:r>
      <w:proofErr w:type="spellStart"/>
      <w:r>
        <w:t>setModel</w:t>
      </w:r>
      <w:proofErr w:type="spellEnd"/>
      <w:r>
        <w:t>/</w:t>
      </w:r>
      <w:proofErr w:type="spellStart"/>
      <w:r>
        <w:t>getModel</w:t>
      </w:r>
      <w:proofErr w:type="spellEnd"/>
      <w:r>
        <w:t xml:space="preserve"> setter and getter methods, implemented in all the MVC classes. The view method </w:t>
      </w:r>
      <w:proofErr w:type="gramStart"/>
      <w:r>
        <w:t>start(</w:t>
      </w:r>
      <w:proofErr w:type="gramEnd"/>
      <w:r>
        <w:t>) initializes the application.</w:t>
      </w:r>
    </w:p>
    <w:p w14:paraId="6BE1F891" w14:textId="77777777" w:rsidR="00AA7006" w:rsidRDefault="00AA7006" w:rsidP="00AA7006">
      <w:pPr>
        <w:pStyle w:val="BodyText"/>
      </w:pPr>
    </w:p>
    <w:p w14:paraId="2EB25613" w14:textId="559A8E2D" w:rsidR="00AA7006" w:rsidRDefault="00AA7006" w:rsidP="00AA7006">
      <w:pPr>
        <w:pStyle w:val="BodyText"/>
      </w:pPr>
      <w:proofErr w:type="spellStart"/>
      <w:r>
        <w:rPr>
          <w:b/>
          <w:bCs/>
        </w:rPr>
        <w:t>InventoryProgramModel</w:t>
      </w:r>
      <w:proofErr w:type="spellEnd"/>
      <w:r>
        <w:rPr>
          <w:b/>
          <w:bCs/>
        </w:rPr>
        <w:t xml:space="preserve"> – </w:t>
      </w:r>
      <w:proofErr w:type="spellStart"/>
      <w:r>
        <w:rPr>
          <w:b/>
          <w:bCs/>
        </w:rPr>
        <w:t>InventoryProgramView</w:t>
      </w:r>
      <w:proofErr w:type="spellEnd"/>
      <w:r>
        <w:rPr>
          <w:b/>
          <w:bCs/>
        </w:rPr>
        <w:t xml:space="preserve"> – </w:t>
      </w:r>
      <w:proofErr w:type="spellStart"/>
      <w:r>
        <w:rPr>
          <w:b/>
          <w:bCs/>
        </w:rPr>
        <w:t>InventoryProgramController</w:t>
      </w:r>
      <w:proofErr w:type="spellEnd"/>
    </w:p>
    <w:p w14:paraId="3DE147D5" w14:textId="254D34C8" w:rsidR="00AA7006" w:rsidRDefault="00AA7006" w:rsidP="00AA7006">
      <w:pPr>
        <w:pStyle w:val="BodyText"/>
      </w:pPr>
      <w:proofErr w:type="spellStart"/>
      <w:r>
        <w:rPr>
          <w:b/>
          <w:bCs/>
        </w:rPr>
        <w:t>InventoryProgramView</w:t>
      </w:r>
      <w:proofErr w:type="spellEnd"/>
      <w:r>
        <w:t xml:space="preserve"> uses Scanner to process user input. The </w:t>
      </w:r>
      <w:proofErr w:type="gramStart"/>
      <w:r>
        <w:t>start(</w:t>
      </w:r>
      <w:proofErr w:type="gramEnd"/>
      <w:r>
        <w:t xml:space="preserve">) method starts the application which uses the switch method to present to a user a menu list of options for LIST, CREATE, UPDATE, DELETE or QUIT. The </w:t>
      </w:r>
      <w:proofErr w:type="spellStart"/>
      <w:r>
        <w:t>InventoryProgramView</w:t>
      </w:r>
      <w:proofErr w:type="spellEnd"/>
      <w:r>
        <w:t xml:space="preserve"> calls methods in the </w:t>
      </w:r>
      <w:proofErr w:type="spellStart"/>
      <w:r>
        <w:t>InventoryProgramController</w:t>
      </w:r>
      <w:proofErr w:type="spellEnd"/>
      <w:r>
        <w:t xml:space="preserve"> class for access to all the applications methods and functions. The application also uses the Observer Pattern to notify the view when </w:t>
      </w:r>
      <w:proofErr w:type="gramStart"/>
      <w:r>
        <w:t>an</w:t>
      </w:r>
      <w:proofErr w:type="gramEnd"/>
      <w:r>
        <w:t xml:space="preserve"> change has </w:t>
      </w:r>
      <w:proofErr w:type="spellStart"/>
      <w:r>
        <w:t>occured</w:t>
      </w:r>
      <w:proofErr w:type="spellEnd"/>
      <w:r>
        <w:t xml:space="preserve"> in the data layer of the application. This </w:t>
      </w:r>
      <w:proofErr w:type="spellStart"/>
      <w:r>
        <w:t>envokes</w:t>
      </w:r>
      <w:proofErr w:type="spellEnd"/>
      <w:r>
        <w:t xml:space="preserve"> the </w:t>
      </w:r>
      <w:proofErr w:type="gramStart"/>
      <w:r>
        <w:t>update(</w:t>
      </w:r>
      <w:proofErr w:type="gramEnd"/>
      <w:r>
        <w:t>) method which retrieves String buffers from the Model layer.</w:t>
      </w:r>
    </w:p>
    <w:p w14:paraId="47365C5B" w14:textId="77777777" w:rsidR="001A4F27" w:rsidRDefault="001A4F27" w:rsidP="00AA7006">
      <w:pPr>
        <w:pStyle w:val="BodyText"/>
        <w:rPr>
          <w:b/>
          <w:bCs/>
        </w:rPr>
      </w:pPr>
    </w:p>
    <w:p w14:paraId="068D7C37" w14:textId="77777777" w:rsidR="00AA7006" w:rsidRDefault="00AA7006" w:rsidP="00AA7006">
      <w:pPr>
        <w:pStyle w:val="BodyText"/>
      </w:pPr>
      <w:proofErr w:type="spellStart"/>
      <w:r>
        <w:rPr>
          <w:b/>
          <w:bCs/>
        </w:rPr>
        <w:t>InventoryProgramController</w:t>
      </w:r>
      <w:proofErr w:type="spellEnd"/>
      <w:r>
        <w:t xml:space="preserve"> implements the controller methods which provides an abstraction from the view to the model. The controller receives calls from the view and invokes methods in the model, referencing the </w:t>
      </w:r>
      <w:proofErr w:type="spellStart"/>
      <w:r>
        <w:t>InventoryProgramStoreOperations</w:t>
      </w:r>
      <w:proofErr w:type="spellEnd"/>
      <w:r>
        <w:t xml:space="preserve"> interface for the activities for LIST, CREATE, UPDATE, DELETE</w:t>
      </w:r>
    </w:p>
    <w:p w14:paraId="7CE3088B" w14:textId="77777777" w:rsidR="00AA7006" w:rsidRDefault="00AA7006" w:rsidP="00AA7006">
      <w:pPr>
        <w:pStyle w:val="BodyText"/>
      </w:pPr>
    </w:p>
    <w:p w14:paraId="2CCBB009" w14:textId="77777777" w:rsidR="00AA7006" w:rsidRDefault="00AA7006" w:rsidP="00AA7006">
      <w:pPr>
        <w:pStyle w:val="BodyText"/>
      </w:pPr>
      <w:proofErr w:type="spellStart"/>
      <w:r>
        <w:rPr>
          <w:b/>
          <w:bCs/>
        </w:rPr>
        <w:t>InventoryProgramModel</w:t>
      </w:r>
      <w:proofErr w:type="spellEnd"/>
      <w:r>
        <w:t xml:space="preserve"> implements the interface methods from the </w:t>
      </w:r>
      <w:proofErr w:type="spellStart"/>
      <w:r>
        <w:t>InventoryProgramStoreOperations</w:t>
      </w:r>
      <w:proofErr w:type="spellEnd"/>
      <w:r>
        <w:t xml:space="preserve"> class, and in doing so invokes all the method calls for interaction with the data store persistence layer. This extends the Properties class, which persists </w:t>
      </w:r>
      <w:proofErr w:type="spellStart"/>
      <w:r>
        <w:t>datastore</w:t>
      </w:r>
      <w:proofErr w:type="spellEnd"/>
      <w:r>
        <w:t xml:space="preserve"> values to a properties file. The model also holds the returns from the </w:t>
      </w:r>
      <w:proofErr w:type="spellStart"/>
      <w:r>
        <w:t>InventoryProgramPersistance</w:t>
      </w:r>
      <w:proofErr w:type="spellEnd"/>
      <w:r>
        <w:t xml:space="preserve"> as String buffers which are returned to the view through implementing the Observer pattern to notify the view a change as occurred in the data store. </w:t>
      </w:r>
    </w:p>
    <w:p w14:paraId="1D2D26B5" w14:textId="77777777" w:rsidR="00AA7006" w:rsidRDefault="00AA7006" w:rsidP="00AA7006">
      <w:pPr>
        <w:pStyle w:val="BodyText"/>
      </w:pPr>
    </w:p>
    <w:p w14:paraId="7C48A49B" w14:textId="0B81F736" w:rsidR="00AA7006" w:rsidRDefault="00AA7006" w:rsidP="00AA7006">
      <w:pPr>
        <w:pStyle w:val="BodyText"/>
      </w:pPr>
      <w:proofErr w:type="spellStart"/>
      <w:r>
        <w:rPr>
          <w:b/>
          <w:bCs/>
        </w:rPr>
        <w:t>InventoryProgramPersistance</w:t>
      </w:r>
      <w:proofErr w:type="spellEnd"/>
      <w:r>
        <w:rPr>
          <w:b/>
          <w:bCs/>
        </w:rPr>
        <w:t xml:space="preserve"> - </w:t>
      </w:r>
      <w:proofErr w:type="spellStart"/>
      <w:r>
        <w:rPr>
          <w:b/>
          <w:bCs/>
        </w:rPr>
        <w:t>InventoryProgramStoreOperations</w:t>
      </w:r>
      <w:proofErr w:type="spellEnd"/>
    </w:p>
    <w:p w14:paraId="09DFD4E2" w14:textId="77777777" w:rsidR="00AA7006" w:rsidRDefault="00AA7006" w:rsidP="00AA7006">
      <w:pPr>
        <w:pStyle w:val="BodyText"/>
      </w:pPr>
      <w:proofErr w:type="spellStart"/>
      <w:r>
        <w:rPr>
          <w:b/>
          <w:bCs/>
        </w:rPr>
        <w:t>InventoryProgramPersistance</w:t>
      </w:r>
      <w:proofErr w:type="spellEnd"/>
      <w:r>
        <w:rPr>
          <w:b/>
          <w:bCs/>
        </w:rPr>
        <w:t xml:space="preserve"> </w:t>
      </w:r>
      <w:r>
        <w:t xml:space="preserve">class extends the Properties class where </w:t>
      </w:r>
      <w:proofErr w:type="spellStart"/>
      <w:r>
        <w:t>key:value</w:t>
      </w:r>
      <w:proofErr w:type="spellEnd"/>
      <w:r>
        <w:t xml:space="preserve"> pairs are stored to a properties file on the local filesystem. During object instantiation, the constructor checks for the presence of the file located in the filesystem. Only if not present does it create a new file. The </w:t>
      </w:r>
      <w:proofErr w:type="spellStart"/>
      <w:r>
        <w:t>key:value</w:t>
      </w:r>
      <w:proofErr w:type="spellEnd"/>
      <w:r>
        <w:t xml:space="preserve"> pairs are single entry items, differentiated by </w:t>
      </w:r>
      <w:proofErr w:type="spellStart"/>
      <w:r>
        <w:t>itemType</w:t>
      </w:r>
      <w:proofErr w:type="spellEnd"/>
      <w:r>
        <w:t xml:space="preserve">, CD, DVD, Book. The </w:t>
      </w:r>
      <w:proofErr w:type="spellStart"/>
      <w:r>
        <w:t>key:value</w:t>
      </w:r>
      <w:proofErr w:type="spellEnd"/>
      <w:r>
        <w:t xml:space="preserve"> pairs are delimited Strings using the ',' as the delimiter. The </w:t>
      </w:r>
      <w:proofErr w:type="spellStart"/>
      <w:r>
        <w:t>InventoryProgramPersistance</w:t>
      </w:r>
      <w:proofErr w:type="spellEnd"/>
      <w:r>
        <w:t xml:space="preserve"> also maintains the item counter for the different </w:t>
      </w:r>
      <w:proofErr w:type="spellStart"/>
      <w:r>
        <w:t>itemTypes</w:t>
      </w:r>
      <w:proofErr w:type="spellEnd"/>
      <w:r>
        <w:t xml:space="preserve">, by incrementing the count for each item used, and storing the next available </w:t>
      </w:r>
      <w:proofErr w:type="spellStart"/>
      <w:r>
        <w:t>itemNum</w:t>
      </w:r>
      <w:proofErr w:type="spellEnd"/>
      <w:r>
        <w:t xml:space="preserve"> value back to the properties file.</w:t>
      </w:r>
    </w:p>
    <w:p w14:paraId="6AF69E44" w14:textId="77777777" w:rsidR="00AA7006" w:rsidRDefault="00AA7006" w:rsidP="00AA7006">
      <w:pPr>
        <w:pStyle w:val="BodyText"/>
      </w:pPr>
    </w:p>
    <w:p w14:paraId="12229170" w14:textId="77777777" w:rsidR="00AA7006" w:rsidRDefault="00AA7006" w:rsidP="00AA7006">
      <w:pPr>
        <w:pStyle w:val="BodyText"/>
      </w:pPr>
      <w:proofErr w:type="spellStart"/>
      <w:r>
        <w:rPr>
          <w:b/>
          <w:bCs/>
        </w:rPr>
        <w:t>InventoryProgramStoreOperations</w:t>
      </w:r>
      <w:proofErr w:type="spellEnd"/>
      <w:r>
        <w:t xml:space="preserve"> class is implemented as </w:t>
      </w:r>
      <w:proofErr w:type="spellStart"/>
      <w:proofErr w:type="gramStart"/>
      <w:r>
        <w:t>a</w:t>
      </w:r>
      <w:proofErr w:type="spellEnd"/>
      <w:proofErr w:type="gramEnd"/>
      <w:r>
        <w:t xml:space="preserve"> interface thereby providing common methods used by the application for the method operations for LIST, CREATE, UPDATE and DELETE functions within the application. </w:t>
      </w:r>
    </w:p>
    <w:p w14:paraId="53323D8B" w14:textId="77777777" w:rsidR="00AA7006" w:rsidRDefault="00AA7006" w:rsidP="00AA7006">
      <w:pPr>
        <w:pStyle w:val="BodyText"/>
      </w:pPr>
    </w:p>
    <w:p w14:paraId="59A73AE0" w14:textId="77777777" w:rsidR="008A3F96" w:rsidRDefault="008A3F96" w:rsidP="00AA7006">
      <w:pPr>
        <w:pStyle w:val="BodyText"/>
      </w:pPr>
    </w:p>
    <w:p w14:paraId="63C1631C" w14:textId="13F59887" w:rsidR="00AA7006" w:rsidRDefault="00AA7006" w:rsidP="00AA7006">
      <w:pPr>
        <w:pStyle w:val="BodyText"/>
      </w:pPr>
      <w:r>
        <w:rPr>
          <w:b/>
          <w:bCs/>
        </w:rPr>
        <w:t>Subject - Observer</w:t>
      </w:r>
    </w:p>
    <w:p w14:paraId="0D041094" w14:textId="77777777" w:rsidR="00AA7006" w:rsidRDefault="00AA7006" w:rsidP="00AA7006">
      <w:pPr>
        <w:pStyle w:val="BodyText"/>
      </w:pPr>
      <w:r>
        <w:rPr>
          <w:b/>
          <w:bCs/>
        </w:rPr>
        <w:t>Subject</w:t>
      </w:r>
      <w:r>
        <w:t xml:space="preserve"> class implements the Observer design pattern by implementing a notification system to notify any registered "observer" views of changes that </w:t>
      </w:r>
      <w:proofErr w:type="spellStart"/>
      <w:r>
        <w:t>occured</w:t>
      </w:r>
      <w:proofErr w:type="spellEnd"/>
      <w:r>
        <w:t xml:space="preserve"> within the data structure. Subject is extended by the </w:t>
      </w:r>
      <w:proofErr w:type="spellStart"/>
      <w:r>
        <w:t>InventoryProgramModel</w:t>
      </w:r>
      <w:proofErr w:type="spellEnd"/>
      <w:r>
        <w:t xml:space="preserve"> class. The Subject class implements the methods required for maintaining an list of all the observers, thereby providing the required methods to add (Observers), </w:t>
      </w:r>
      <w:proofErr w:type="spellStart"/>
      <w:proofErr w:type="gramStart"/>
      <w:r>
        <w:t>setObserverState</w:t>
      </w:r>
      <w:proofErr w:type="spellEnd"/>
      <w:r>
        <w:t>(</w:t>
      </w:r>
      <w:proofErr w:type="gramEnd"/>
      <w:r>
        <w:t xml:space="preserve">), </w:t>
      </w:r>
      <w:proofErr w:type="spellStart"/>
      <w:r>
        <w:t>getObserverState</w:t>
      </w:r>
      <w:proofErr w:type="spellEnd"/>
      <w:r>
        <w:t xml:space="preserve">() and execute(). The </w:t>
      </w:r>
      <w:proofErr w:type="gramStart"/>
      <w:r>
        <w:t>execute(</w:t>
      </w:r>
      <w:proofErr w:type="gramEnd"/>
      <w:r>
        <w:t xml:space="preserve">) updates the Observer </w:t>
      </w:r>
      <w:proofErr w:type="spellStart"/>
      <w:r>
        <w:t>ArrayList</w:t>
      </w:r>
      <w:proofErr w:type="spellEnd"/>
      <w:r>
        <w:t xml:space="preserve"> which provides an update() method for the view to retrieve the updated results.</w:t>
      </w:r>
    </w:p>
    <w:p w14:paraId="6FFCA45A" w14:textId="77777777" w:rsidR="00AA7006" w:rsidRDefault="00AA7006" w:rsidP="00AA7006">
      <w:pPr>
        <w:pStyle w:val="BodyText"/>
      </w:pPr>
    </w:p>
    <w:p w14:paraId="4A39FF70" w14:textId="77777777" w:rsidR="00AA7006" w:rsidRDefault="00AA7006" w:rsidP="00AA7006">
      <w:pPr>
        <w:pStyle w:val="BodyText"/>
      </w:pPr>
      <w:r>
        <w:rPr>
          <w:b/>
          <w:bCs/>
        </w:rPr>
        <w:t>Observer</w:t>
      </w:r>
      <w:r>
        <w:t xml:space="preserve"> class </w:t>
      </w:r>
      <w:proofErr w:type="spellStart"/>
      <w:r>
        <w:t>implments</w:t>
      </w:r>
      <w:proofErr w:type="spellEnd"/>
      <w:r>
        <w:t xml:space="preserve"> an abstract method </w:t>
      </w:r>
      <w:proofErr w:type="gramStart"/>
      <w:r>
        <w:t>update(</w:t>
      </w:r>
      <w:proofErr w:type="gramEnd"/>
      <w:r>
        <w:t xml:space="preserve">) which is extended by the </w:t>
      </w:r>
      <w:proofErr w:type="spellStart"/>
      <w:r>
        <w:t>InventoryProgramModel</w:t>
      </w:r>
      <w:proofErr w:type="spellEnd"/>
      <w:r>
        <w:t>. This is called as a result of a completed change at the data store layer, once the results have been returned to the model as String buffers containing the results of the preceding method.</w:t>
      </w:r>
    </w:p>
    <w:p w14:paraId="2E095783" w14:textId="77777777" w:rsidR="00AA7006" w:rsidRDefault="00AA7006" w:rsidP="00AA7006">
      <w:pPr>
        <w:pStyle w:val="BodyText"/>
      </w:pPr>
    </w:p>
    <w:p w14:paraId="382D14A1" w14:textId="4FE93893" w:rsidR="00AA7006" w:rsidRDefault="00AA7006" w:rsidP="00AA7006">
      <w:pPr>
        <w:pStyle w:val="BodyText"/>
      </w:pPr>
      <w:proofErr w:type="spellStart"/>
      <w:r>
        <w:rPr>
          <w:b/>
          <w:bCs/>
        </w:rPr>
        <w:t>InventoryItems</w:t>
      </w:r>
      <w:proofErr w:type="spellEnd"/>
      <w:r>
        <w:rPr>
          <w:b/>
          <w:bCs/>
        </w:rPr>
        <w:t xml:space="preserve"> - </w:t>
      </w:r>
      <w:proofErr w:type="spellStart"/>
      <w:r>
        <w:rPr>
          <w:b/>
          <w:bCs/>
        </w:rPr>
        <w:t>InventoryCD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InventoryDVD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InventoryBOOK</w:t>
      </w:r>
      <w:proofErr w:type="spellEnd"/>
    </w:p>
    <w:p w14:paraId="347D3FE7" w14:textId="77777777" w:rsidR="00AA7006" w:rsidRDefault="00AA7006" w:rsidP="00AA7006">
      <w:pPr>
        <w:pStyle w:val="BodyText"/>
      </w:pPr>
      <w:proofErr w:type="spellStart"/>
      <w:r>
        <w:rPr>
          <w:b/>
          <w:bCs/>
        </w:rPr>
        <w:t>InventoryItems</w:t>
      </w:r>
      <w:proofErr w:type="spellEnd"/>
      <w:r>
        <w:t xml:space="preserve"> implements an abstract class which is extended by the </w:t>
      </w:r>
      <w:proofErr w:type="spellStart"/>
      <w:r>
        <w:rPr>
          <w:b/>
          <w:bCs/>
        </w:rPr>
        <w:t>InventoryCD</w:t>
      </w:r>
      <w:proofErr w:type="spellEnd"/>
      <w:r>
        <w:t xml:space="preserve">, </w:t>
      </w:r>
      <w:proofErr w:type="spellStart"/>
      <w:r>
        <w:rPr>
          <w:b/>
          <w:bCs/>
        </w:rPr>
        <w:t>InventoryDVD</w:t>
      </w:r>
      <w:proofErr w:type="spellEnd"/>
      <w:r>
        <w:t xml:space="preserve">, </w:t>
      </w:r>
      <w:proofErr w:type="spellStart"/>
      <w:r>
        <w:rPr>
          <w:b/>
          <w:bCs/>
        </w:rPr>
        <w:t>InventoryBOOK</w:t>
      </w:r>
      <w:proofErr w:type="spellEnd"/>
      <w:r>
        <w:t xml:space="preserve"> classes. This provides the uniqueness that differentiate the data elements for the </w:t>
      </w:r>
      <w:proofErr w:type="spellStart"/>
      <w:r>
        <w:t>itemTypes</w:t>
      </w:r>
      <w:proofErr w:type="spellEnd"/>
      <w:r>
        <w:t xml:space="preserve"> in the data store. The data store table describes the data element specifics:</w:t>
      </w:r>
    </w:p>
    <w:p w14:paraId="44094B79" w14:textId="77777777" w:rsidR="00AA7006" w:rsidRDefault="00AA7006" w:rsidP="00AA7006">
      <w:pPr>
        <w:pStyle w:val="BodyText"/>
        <w:rPr>
          <w:b/>
          <w:bCs/>
          <w:i/>
          <w:iCs/>
        </w:rPr>
      </w:pPr>
      <w:r>
        <w:tab/>
      </w:r>
    </w:p>
    <w:tbl>
      <w:tblPr>
        <w:tblW w:w="0" w:type="auto"/>
        <w:tblInd w:w="-11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70"/>
        <w:gridCol w:w="2490"/>
        <w:gridCol w:w="2505"/>
        <w:gridCol w:w="2490"/>
      </w:tblGrid>
      <w:tr w:rsidR="00AA7006" w14:paraId="790A21B0" w14:textId="77777777" w:rsidTr="006D4AC2">
        <w:tc>
          <w:tcPr>
            <w:tcW w:w="2670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33A13088" w14:textId="77777777" w:rsidR="00AA7006" w:rsidRDefault="00AA7006" w:rsidP="006D4AC2">
            <w:pPr>
              <w:pStyle w:val="TableContents"/>
            </w:pPr>
            <w:r>
              <w:rPr>
                <w:b/>
                <w:bCs/>
                <w:i/>
                <w:iCs/>
              </w:rPr>
              <w:t>Data Store Elements</w:t>
            </w:r>
          </w:p>
        </w:tc>
        <w:tc>
          <w:tcPr>
            <w:tcW w:w="2490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49CFA780" w14:textId="77777777" w:rsidR="00AA7006" w:rsidRDefault="00AA7006" w:rsidP="006D4AC2">
            <w:pPr>
              <w:pStyle w:val="TableContents"/>
            </w:pPr>
            <w:proofErr w:type="spellStart"/>
            <w:r>
              <w:rPr>
                <w:b/>
                <w:bCs/>
                <w:i/>
                <w:iCs/>
              </w:rPr>
              <w:t>InventoryCD</w:t>
            </w:r>
            <w:proofErr w:type="spellEnd"/>
          </w:p>
        </w:tc>
        <w:tc>
          <w:tcPr>
            <w:tcW w:w="25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3E59A806" w14:textId="77777777" w:rsidR="00AA7006" w:rsidRDefault="00AA7006" w:rsidP="006D4AC2">
            <w:pPr>
              <w:pStyle w:val="TableContents"/>
            </w:pPr>
            <w:proofErr w:type="spellStart"/>
            <w:r>
              <w:rPr>
                <w:b/>
                <w:bCs/>
                <w:i/>
                <w:iCs/>
              </w:rPr>
              <w:t>InventoryDVD</w:t>
            </w:r>
            <w:proofErr w:type="spellEnd"/>
          </w:p>
        </w:tc>
        <w:tc>
          <w:tcPr>
            <w:tcW w:w="2490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108FD5CF" w14:textId="77777777" w:rsidR="00AA7006" w:rsidRDefault="00AA7006" w:rsidP="006D4AC2">
            <w:pPr>
              <w:pStyle w:val="TableContents"/>
            </w:pPr>
            <w:proofErr w:type="spellStart"/>
            <w:r>
              <w:rPr>
                <w:b/>
                <w:bCs/>
                <w:i/>
                <w:iCs/>
              </w:rPr>
              <w:t>InventoryBOOK</w:t>
            </w:r>
            <w:proofErr w:type="spellEnd"/>
          </w:p>
        </w:tc>
      </w:tr>
      <w:tr w:rsidR="00AA7006" w14:paraId="7D310D5A" w14:textId="77777777" w:rsidTr="006D4AC2">
        <w:tc>
          <w:tcPr>
            <w:tcW w:w="267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14BB65AF" w14:textId="77777777" w:rsidR="00AA7006" w:rsidRDefault="00AA7006" w:rsidP="006D4AC2">
            <w:pPr>
              <w:pStyle w:val="TableContents"/>
            </w:pPr>
            <w:r>
              <w:t>title</w:t>
            </w:r>
          </w:p>
        </w:tc>
        <w:tc>
          <w:tcPr>
            <w:tcW w:w="249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7438B114" w14:textId="77777777" w:rsidR="00AA7006" w:rsidRDefault="00AA7006" w:rsidP="006D4AC2">
            <w:pPr>
              <w:pStyle w:val="TableContents"/>
            </w:pPr>
          </w:p>
        </w:tc>
        <w:tc>
          <w:tcPr>
            <w:tcW w:w="250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3DEE498C" w14:textId="77777777" w:rsidR="00AA7006" w:rsidRDefault="00AA7006" w:rsidP="006D4AC2">
            <w:pPr>
              <w:pStyle w:val="TableContents"/>
            </w:pPr>
          </w:p>
        </w:tc>
        <w:tc>
          <w:tcPr>
            <w:tcW w:w="249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79884E4E" w14:textId="77777777" w:rsidR="00AA7006" w:rsidRDefault="00AA7006" w:rsidP="006D4AC2">
            <w:pPr>
              <w:pStyle w:val="TableContents"/>
            </w:pPr>
          </w:p>
        </w:tc>
      </w:tr>
      <w:tr w:rsidR="00AA7006" w14:paraId="0D402245" w14:textId="77777777" w:rsidTr="006D4AC2">
        <w:tc>
          <w:tcPr>
            <w:tcW w:w="267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DDA422F" w14:textId="77777777" w:rsidR="00AA7006" w:rsidRDefault="00AA7006" w:rsidP="006D4AC2">
            <w:pPr>
              <w:pStyle w:val="TableContents"/>
            </w:pPr>
            <w:r>
              <w:t>artist</w:t>
            </w:r>
          </w:p>
        </w:tc>
        <w:tc>
          <w:tcPr>
            <w:tcW w:w="249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1929F518" w14:textId="77777777" w:rsidR="00AA7006" w:rsidRDefault="00AA7006" w:rsidP="006D4AC2">
            <w:pPr>
              <w:pStyle w:val="TableContents"/>
            </w:pPr>
            <w:r>
              <w:t>artist</w:t>
            </w:r>
          </w:p>
        </w:tc>
        <w:tc>
          <w:tcPr>
            <w:tcW w:w="250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79AC6265" w14:textId="77777777" w:rsidR="00AA7006" w:rsidRDefault="00AA7006" w:rsidP="006D4AC2">
            <w:pPr>
              <w:pStyle w:val="TableContents"/>
            </w:pPr>
            <w:r>
              <w:t>studio</w:t>
            </w:r>
          </w:p>
        </w:tc>
        <w:tc>
          <w:tcPr>
            <w:tcW w:w="249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6547C43C" w14:textId="77777777" w:rsidR="00AA7006" w:rsidRDefault="00AA7006" w:rsidP="006D4AC2">
            <w:pPr>
              <w:pStyle w:val="TableContents"/>
            </w:pPr>
            <w:r>
              <w:t>author</w:t>
            </w:r>
          </w:p>
        </w:tc>
      </w:tr>
      <w:tr w:rsidR="00AA7006" w14:paraId="4CE8A66A" w14:textId="77777777" w:rsidTr="006D4AC2">
        <w:tc>
          <w:tcPr>
            <w:tcW w:w="267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706F56D4" w14:textId="77777777" w:rsidR="00AA7006" w:rsidRDefault="00AA7006" w:rsidP="006D4AC2">
            <w:pPr>
              <w:pStyle w:val="TableContents"/>
            </w:pPr>
            <w:proofErr w:type="spellStart"/>
            <w:r>
              <w:t>productCode</w:t>
            </w:r>
            <w:proofErr w:type="spellEnd"/>
          </w:p>
        </w:tc>
        <w:tc>
          <w:tcPr>
            <w:tcW w:w="249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7A62F1D5" w14:textId="77777777" w:rsidR="00AA7006" w:rsidRDefault="00AA7006" w:rsidP="006D4AC2">
            <w:pPr>
              <w:pStyle w:val="TableContents"/>
            </w:pPr>
            <w:proofErr w:type="spellStart"/>
            <w:r>
              <w:t>productCode</w:t>
            </w:r>
            <w:proofErr w:type="spellEnd"/>
          </w:p>
        </w:tc>
        <w:tc>
          <w:tcPr>
            <w:tcW w:w="250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40E46B18" w14:textId="77777777" w:rsidR="00AA7006" w:rsidRDefault="00AA7006" w:rsidP="006D4AC2">
            <w:pPr>
              <w:pStyle w:val="TableContents"/>
            </w:pPr>
            <w:proofErr w:type="spellStart"/>
            <w:r>
              <w:t>UPCCode</w:t>
            </w:r>
            <w:proofErr w:type="spellEnd"/>
          </w:p>
        </w:tc>
        <w:tc>
          <w:tcPr>
            <w:tcW w:w="249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15ED5528" w14:textId="77777777" w:rsidR="00AA7006" w:rsidRDefault="00AA7006" w:rsidP="006D4AC2">
            <w:pPr>
              <w:pStyle w:val="TableContents"/>
            </w:pPr>
            <w:r>
              <w:t>ISBN</w:t>
            </w:r>
          </w:p>
        </w:tc>
      </w:tr>
      <w:tr w:rsidR="00AA7006" w14:paraId="097336A1" w14:textId="77777777" w:rsidTr="006D4AC2">
        <w:tc>
          <w:tcPr>
            <w:tcW w:w="267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144503E8" w14:textId="77777777" w:rsidR="00AA7006" w:rsidRDefault="00AA7006" w:rsidP="006D4AC2">
            <w:pPr>
              <w:pStyle w:val="TableContents"/>
            </w:pPr>
            <w:r>
              <w:t>quantity</w:t>
            </w:r>
          </w:p>
        </w:tc>
        <w:tc>
          <w:tcPr>
            <w:tcW w:w="249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36B39520" w14:textId="77777777" w:rsidR="00AA7006" w:rsidRDefault="00AA7006" w:rsidP="006D4AC2">
            <w:pPr>
              <w:pStyle w:val="TableContents"/>
            </w:pPr>
          </w:p>
        </w:tc>
        <w:tc>
          <w:tcPr>
            <w:tcW w:w="250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226CCF28" w14:textId="77777777" w:rsidR="00AA7006" w:rsidRDefault="00AA7006" w:rsidP="006D4AC2">
            <w:pPr>
              <w:pStyle w:val="TableContents"/>
            </w:pPr>
          </w:p>
        </w:tc>
        <w:tc>
          <w:tcPr>
            <w:tcW w:w="249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435405E7" w14:textId="77777777" w:rsidR="00AA7006" w:rsidRDefault="00AA7006" w:rsidP="006D4AC2">
            <w:pPr>
              <w:pStyle w:val="TableContents"/>
            </w:pPr>
          </w:p>
        </w:tc>
      </w:tr>
      <w:tr w:rsidR="00AA7006" w14:paraId="0BB58940" w14:textId="77777777" w:rsidTr="006D4AC2">
        <w:tc>
          <w:tcPr>
            <w:tcW w:w="267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24036B73" w14:textId="77777777" w:rsidR="00AA7006" w:rsidRDefault="00AA7006" w:rsidP="006D4AC2">
            <w:pPr>
              <w:pStyle w:val="TableContents"/>
            </w:pPr>
          </w:p>
        </w:tc>
        <w:tc>
          <w:tcPr>
            <w:tcW w:w="249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323DCDA8" w14:textId="77777777" w:rsidR="00AA7006" w:rsidRDefault="00AA7006" w:rsidP="006D4AC2">
            <w:pPr>
              <w:pStyle w:val="TableContents"/>
            </w:pPr>
          </w:p>
        </w:tc>
        <w:tc>
          <w:tcPr>
            <w:tcW w:w="250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08076653" w14:textId="77777777" w:rsidR="00AA7006" w:rsidRDefault="00AA7006" w:rsidP="006D4AC2">
            <w:pPr>
              <w:pStyle w:val="TableContents"/>
            </w:pPr>
          </w:p>
        </w:tc>
        <w:tc>
          <w:tcPr>
            <w:tcW w:w="249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1EED2BC9" w14:textId="77777777" w:rsidR="00AA7006" w:rsidRDefault="00AA7006" w:rsidP="006D4AC2">
            <w:pPr>
              <w:pStyle w:val="TableContents"/>
            </w:pPr>
          </w:p>
        </w:tc>
      </w:tr>
    </w:tbl>
    <w:p w14:paraId="4E5F1DD0" w14:textId="77777777" w:rsidR="00AA7006" w:rsidRDefault="00AA7006" w:rsidP="00AA7006">
      <w:pPr>
        <w:pStyle w:val="BodyText"/>
      </w:pPr>
    </w:p>
    <w:p w14:paraId="668FFB5B" w14:textId="412C4ED2" w:rsidR="00AA7006" w:rsidRDefault="00AA7006" w:rsidP="00AA7006">
      <w:pPr>
        <w:pStyle w:val="BodyText"/>
      </w:pPr>
      <w:proofErr w:type="spellStart"/>
      <w:r>
        <w:rPr>
          <w:b/>
          <w:bCs/>
        </w:rPr>
        <w:t>ItemType</w:t>
      </w:r>
      <w:proofErr w:type="spellEnd"/>
    </w:p>
    <w:p w14:paraId="3CAAC05B" w14:textId="77777777" w:rsidR="00AA7006" w:rsidRDefault="00AA7006" w:rsidP="00AA7006">
      <w:pPr>
        <w:pStyle w:val="BodyText"/>
      </w:pPr>
      <w:proofErr w:type="spellStart"/>
      <w:r>
        <w:rPr>
          <w:b/>
          <w:bCs/>
        </w:rPr>
        <w:t>Enum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ItemType</w:t>
      </w:r>
      <w:proofErr w:type="spellEnd"/>
      <w:r>
        <w:t xml:space="preserve"> declares the elements CD, DVD, BOOK representing the media type used in the data store. The </w:t>
      </w:r>
      <w:proofErr w:type="spellStart"/>
      <w:r>
        <w:t>enum</w:t>
      </w:r>
      <w:proofErr w:type="spellEnd"/>
      <w:r>
        <w:t xml:space="preserve"> is used to differentiate between the submitted media types when creating a new inventory item.</w:t>
      </w:r>
    </w:p>
    <w:p w14:paraId="7DA224EB" w14:textId="77777777" w:rsidR="00AA7006" w:rsidRDefault="00AA7006" w:rsidP="00AA7006">
      <w:pPr>
        <w:pStyle w:val="BodyText"/>
      </w:pPr>
    </w:p>
    <w:p w14:paraId="506F3E9C" w14:textId="4523F53C" w:rsidR="00AA7006" w:rsidRDefault="00B62C28" w:rsidP="00AA7006">
      <w:pPr>
        <w:pStyle w:val="Heading2"/>
        <w:numPr>
          <w:ilvl w:val="0"/>
          <w:numId w:val="0"/>
        </w:numPr>
        <w:rPr>
          <w:rStyle w:val="Heading2Char"/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Style w:val="Heading2Char"/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Class</w:t>
      </w:r>
      <w:r w:rsidR="00B17146" w:rsidRPr="00B17146">
        <w:rPr>
          <w:rStyle w:val="Heading2Char"/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Diagram</w:t>
      </w:r>
    </w:p>
    <w:p w14:paraId="0F83EA66" w14:textId="77777777" w:rsidR="00B62C28" w:rsidRDefault="00B62C28" w:rsidP="00B62C28">
      <w:pPr>
        <w:pStyle w:val="BodyText"/>
        <w:rPr>
          <w:rFonts w:eastAsiaTheme="majorEastAsia"/>
        </w:rPr>
      </w:pPr>
    </w:p>
    <w:p w14:paraId="52C3F83C" w14:textId="431703F1" w:rsidR="00B62C28" w:rsidRPr="00B62C28" w:rsidRDefault="00B62C28" w:rsidP="00B62C28">
      <w:pPr>
        <w:pStyle w:val="BodyText"/>
        <w:rPr>
          <w:b/>
        </w:rPr>
      </w:pPr>
      <w:r w:rsidRPr="00B62C28">
        <w:rPr>
          <w:b/>
        </w:rPr>
        <w:t>MVC Structure</w:t>
      </w:r>
    </w:p>
    <w:p w14:paraId="64FF0ED6" w14:textId="35F928BC" w:rsidR="00B62C28" w:rsidRPr="00B62C28" w:rsidRDefault="00B62C28" w:rsidP="00B62C28">
      <w:pPr>
        <w:pStyle w:val="BodyText"/>
      </w:pPr>
      <w:r>
        <w:rPr>
          <w:noProof/>
        </w:rPr>
        <w:drawing>
          <wp:inline distT="0" distB="0" distL="0" distR="0" wp14:anchorId="329C84C5" wp14:editId="590312F5">
            <wp:extent cx="5998075" cy="307422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7-05-05 at 2.05.3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8983" cy="307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1CE99" w14:textId="77777777" w:rsidR="005E496E" w:rsidRPr="005E496E" w:rsidRDefault="005E496E" w:rsidP="005E496E">
      <w:pPr>
        <w:pStyle w:val="BodyText"/>
      </w:pPr>
    </w:p>
    <w:p w14:paraId="641F9AF2" w14:textId="73A6865B" w:rsidR="00B17146" w:rsidRPr="00B62C28" w:rsidRDefault="00B62C28" w:rsidP="00B17146">
      <w:pPr>
        <w:pStyle w:val="BodyText"/>
        <w:rPr>
          <w:b/>
        </w:rPr>
      </w:pPr>
      <w:r w:rsidRPr="00B62C28">
        <w:rPr>
          <w:b/>
        </w:rPr>
        <w:t>Observer View Pattern</w:t>
      </w:r>
    </w:p>
    <w:p w14:paraId="5588941A" w14:textId="698633BC" w:rsidR="00B62C28" w:rsidRPr="00B17146" w:rsidRDefault="00B62C28" w:rsidP="00B17146">
      <w:pPr>
        <w:pStyle w:val="BodyText"/>
      </w:pPr>
      <w:r>
        <w:rPr>
          <w:noProof/>
        </w:rPr>
        <w:drawing>
          <wp:inline distT="0" distB="0" distL="0" distR="0" wp14:anchorId="1C3C7BC9" wp14:editId="2BFAF23F">
            <wp:extent cx="4935443" cy="2760376"/>
            <wp:effectExtent l="0" t="0" r="0" b="8255"/>
            <wp:docPr id="10" name="Picture 10" descr="../../../../Desktop/Screen%20Shot%202017-05-05%20at%202.09.19%20PM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7-05-05%20at%202.09.19%20PM.p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543" cy="2771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C2703" w14:textId="19E18CE9" w:rsidR="00B62C28" w:rsidRDefault="00B62C28" w:rsidP="00AA7006">
      <w:pPr>
        <w:pStyle w:val="Heading2"/>
        <w:pageBreakBefore/>
        <w:rPr>
          <w:b/>
        </w:rPr>
      </w:pPr>
      <w:r w:rsidRPr="00E87D55">
        <w:rPr>
          <w:b/>
        </w:rPr>
        <w:t>Data Structure</w:t>
      </w:r>
    </w:p>
    <w:p w14:paraId="770E5C08" w14:textId="423A4FB7" w:rsidR="00E87D55" w:rsidRDefault="00E87D55" w:rsidP="00E87D55">
      <w:pPr>
        <w:pStyle w:val="BodyText"/>
        <w:rPr>
          <w:rFonts w:eastAsiaTheme="majorEastAsia"/>
        </w:rPr>
      </w:pPr>
      <w:r>
        <w:rPr>
          <w:rFonts w:eastAsiaTheme="majorEastAsia"/>
          <w:noProof/>
        </w:rPr>
        <w:drawing>
          <wp:inline distT="0" distB="0" distL="0" distR="0" wp14:anchorId="5210E53D" wp14:editId="6E0948EE">
            <wp:extent cx="3988414" cy="386402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7-05-05 at 2.17.09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4406" cy="388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7E9C7" w14:textId="1D4BAA87" w:rsidR="00E87D55" w:rsidRPr="00E87D55" w:rsidRDefault="00E87D55" w:rsidP="00E87D55">
      <w:pPr>
        <w:pStyle w:val="BodyText"/>
        <w:rPr>
          <w:b/>
        </w:rPr>
      </w:pPr>
      <w:r>
        <w:rPr>
          <w:rFonts w:eastAsiaTheme="majorEastAsia"/>
        </w:rPr>
        <w:t>C</w:t>
      </w:r>
      <w:r w:rsidRPr="00E87D55">
        <w:rPr>
          <w:b/>
        </w:rPr>
        <w:t xml:space="preserve">omplete </w:t>
      </w:r>
      <w:r>
        <w:rPr>
          <w:b/>
        </w:rPr>
        <w:t xml:space="preserve">Application </w:t>
      </w:r>
      <w:r w:rsidRPr="00E87D55">
        <w:rPr>
          <w:b/>
        </w:rPr>
        <w:t>Overview</w:t>
      </w:r>
    </w:p>
    <w:p w14:paraId="1DE06AE9" w14:textId="55B33E5E" w:rsidR="00E87D55" w:rsidRPr="00E87D55" w:rsidRDefault="00E87D55" w:rsidP="00E87D55">
      <w:pPr>
        <w:pStyle w:val="BodyText"/>
        <w:rPr>
          <w:rFonts w:eastAsiaTheme="majorEastAsia"/>
        </w:rPr>
      </w:pPr>
      <w:r>
        <w:rPr>
          <w:rFonts w:eastAsiaTheme="majorEastAsia"/>
          <w:noProof/>
        </w:rPr>
        <w:drawing>
          <wp:inline distT="0" distB="0" distL="0" distR="0" wp14:anchorId="7EC990E7" wp14:editId="3FBEDCAD">
            <wp:extent cx="6192743" cy="3738052"/>
            <wp:effectExtent l="0" t="0" r="5080" b="0"/>
            <wp:docPr id="12" name="Picture 12" descr="../../../../Desktop/Screen%20Shot%202017-05-05%20at%201.27.03%20PM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creen%20Shot%202017-05-05%20at%201.27.03%20PM.p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4648" cy="375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2B882E2D" w14:textId="77777777" w:rsidR="00AA7006" w:rsidRPr="00BD0440" w:rsidRDefault="00AA7006" w:rsidP="00AA7006">
      <w:pPr>
        <w:pStyle w:val="Heading2"/>
        <w:pageBreakBefore/>
        <w:rPr>
          <w:rStyle w:val="Heading2Char"/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BD0440">
        <w:rPr>
          <w:rStyle w:val="Heading2Char"/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Application Operations</w:t>
      </w:r>
    </w:p>
    <w:p w14:paraId="22603C48" w14:textId="77777777" w:rsidR="00AA7006" w:rsidRDefault="00AA7006" w:rsidP="00AA7006">
      <w:pPr>
        <w:pStyle w:val="BodyText"/>
      </w:pPr>
    </w:p>
    <w:p w14:paraId="60F55804" w14:textId="77777777" w:rsidR="00AA7006" w:rsidRDefault="00AA7006" w:rsidP="00AA7006">
      <w:pPr>
        <w:pStyle w:val="BodyText"/>
        <w:rPr>
          <w:b/>
          <w:bCs/>
          <w:i/>
          <w:iCs/>
        </w:rPr>
      </w:pPr>
      <w:r>
        <w:t>The following provides screenshots and descriptions of the application operations</w:t>
      </w:r>
    </w:p>
    <w:p w14:paraId="3F3E84B1" w14:textId="77777777" w:rsidR="00AA7006" w:rsidRDefault="00AA7006" w:rsidP="00AA7006">
      <w:pPr>
        <w:pStyle w:val="BodyText"/>
      </w:pPr>
      <w:r>
        <w:rPr>
          <w:b/>
          <w:bCs/>
          <w:i/>
          <w:iCs/>
        </w:rPr>
        <w:t>Item 1: Main Menu</w:t>
      </w:r>
    </w:p>
    <w:p w14:paraId="5C756213" w14:textId="77777777" w:rsidR="00AA7006" w:rsidRDefault="00AA7006" w:rsidP="00AA7006">
      <w:pPr>
        <w:pStyle w:val="BodyText"/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anchor distT="0" distB="0" distL="0" distR="0" simplePos="0" relativeHeight="251659264" behindDoc="0" locked="0" layoutInCell="1" allowOverlap="1" wp14:anchorId="3AF0CA30" wp14:editId="42896CAD">
            <wp:simplePos x="0" y="0"/>
            <wp:positionH relativeFrom="column">
              <wp:align>center</wp:align>
            </wp:positionH>
            <wp:positionV relativeFrom="paragraph">
              <wp:posOffset>123825</wp:posOffset>
            </wp:positionV>
            <wp:extent cx="6142990" cy="1123315"/>
            <wp:effectExtent l="0" t="0" r="3810" b="0"/>
            <wp:wrapSquare wrapText="largest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990" cy="11233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Description: Displays main menu</w:t>
      </w:r>
    </w:p>
    <w:p w14:paraId="1E4062B3" w14:textId="77777777" w:rsidR="00AA7006" w:rsidRDefault="00AA7006" w:rsidP="00AA7006">
      <w:pPr>
        <w:pStyle w:val="BodyText"/>
      </w:pPr>
      <w:r>
        <w:rPr>
          <w:b/>
          <w:bCs/>
          <w:i/>
          <w:iCs/>
        </w:rPr>
        <w:t>Item 2: Option 1, LIST (ALL)</w:t>
      </w:r>
    </w:p>
    <w:p w14:paraId="271720CE" w14:textId="77777777" w:rsidR="00AA7006" w:rsidRDefault="00AA7006" w:rsidP="00AA7006">
      <w:pPr>
        <w:pStyle w:val="BodyText"/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2D1B0F80" wp14:editId="022E7580">
            <wp:simplePos x="0" y="0"/>
            <wp:positionH relativeFrom="column">
              <wp:align>center</wp:align>
            </wp:positionH>
            <wp:positionV relativeFrom="paragraph">
              <wp:posOffset>123825</wp:posOffset>
            </wp:positionV>
            <wp:extent cx="6257290" cy="4933315"/>
            <wp:effectExtent l="0" t="0" r="0" b="0"/>
            <wp:wrapSquare wrapText="largest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290" cy="49333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524605" w14:textId="77777777" w:rsidR="00AA7006" w:rsidRDefault="00AA7006" w:rsidP="00AA7006">
      <w:pPr>
        <w:pStyle w:val="BodyText"/>
        <w:rPr>
          <w:b/>
          <w:bCs/>
          <w:i/>
          <w:iCs/>
        </w:rPr>
      </w:pPr>
      <w:r>
        <w:rPr>
          <w:b/>
          <w:bCs/>
          <w:i/>
          <w:iCs/>
        </w:rPr>
        <w:t>Description:</w:t>
      </w:r>
      <w:r>
        <w:t xml:space="preserve"> Lists all items stored in properties file</w:t>
      </w:r>
    </w:p>
    <w:p w14:paraId="1854F6B9" w14:textId="77777777" w:rsidR="00AA7006" w:rsidRDefault="00AA7006" w:rsidP="00AA7006">
      <w:pPr>
        <w:pStyle w:val="BodyText"/>
        <w:pageBreakBefore/>
      </w:pPr>
      <w:r>
        <w:rPr>
          <w:b/>
          <w:bCs/>
          <w:i/>
          <w:iCs/>
        </w:rPr>
        <w:t>Item 3: Option 2, LIST (Item)</w:t>
      </w:r>
    </w:p>
    <w:p w14:paraId="0E89E6EF" w14:textId="77777777" w:rsidR="00AA7006" w:rsidRDefault="00AA7006" w:rsidP="00AA7006">
      <w:pPr>
        <w:pStyle w:val="BodyText"/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anchor distT="0" distB="0" distL="0" distR="0" simplePos="0" relativeHeight="251661312" behindDoc="0" locked="0" layoutInCell="1" allowOverlap="1" wp14:anchorId="4B5E545D" wp14:editId="7CD75BB6">
            <wp:simplePos x="0" y="0"/>
            <wp:positionH relativeFrom="column">
              <wp:align>center</wp:align>
            </wp:positionH>
            <wp:positionV relativeFrom="paragraph">
              <wp:posOffset>123825</wp:posOffset>
            </wp:positionV>
            <wp:extent cx="6133465" cy="2828290"/>
            <wp:effectExtent l="0" t="0" r="0" b="0"/>
            <wp:wrapSquare wrapText="largest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465" cy="28282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Description: Lists single item stored in properties file by selecting the item number from the main List (All) menu option</w:t>
      </w:r>
    </w:p>
    <w:p w14:paraId="5B6D1C7D" w14:textId="77777777" w:rsidR="00AA7006" w:rsidRDefault="00AA7006" w:rsidP="00AA7006">
      <w:pPr>
        <w:pStyle w:val="BodyText"/>
        <w:rPr>
          <w:b/>
          <w:bCs/>
          <w:i/>
          <w:iCs/>
        </w:rPr>
      </w:pPr>
    </w:p>
    <w:p w14:paraId="03EAD40F" w14:textId="77777777" w:rsidR="00AA7006" w:rsidRDefault="00AA7006" w:rsidP="00AA7006">
      <w:pPr>
        <w:pStyle w:val="BodyText"/>
        <w:pageBreakBefore/>
      </w:pPr>
      <w:r>
        <w:rPr>
          <w:b/>
          <w:bCs/>
          <w:i/>
          <w:iCs/>
        </w:rPr>
        <w:t>Item 4: Option 3, CREATE</w:t>
      </w:r>
    </w:p>
    <w:p w14:paraId="62D60576" w14:textId="77777777" w:rsidR="00AA7006" w:rsidRDefault="00AA7006" w:rsidP="00AA7006">
      <w:pPr>
        <w:pStyle w:val="BodyText"/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6CE6437C" wp14:editId="58B7DB50">
            <wp:simplePos x="0" y="0"/>
            <wp:positionH relativeFrom="column">
              <wp:align>center</wp:align>
            </wp:positionH>
            <wp:positionV relativeFrom="paragraph">
              <wp:posOffset>123825</wp:posOffset>
            </wp:positionV>
            <wp:extent cx="6257290" cy="5123815"/>
            <wp:effectExtent l="0" t="0" r="0" b="6985"/>
            <wp:wrapSquare wrapText="largest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290" cy="51238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9C5AAE" w14:textId="77777777" w:rsidR="00AA7006" w:rsidRDefault="00AA7006" w:rsidP="00AA7006">
      <w:pPr>
        <w:pStyle w:val="BodyText"/>
      </w:pPr>
    </w:p>
    <w:p w14:paraId="544FA4BE" w14:textId="77777777" w:rsidR="00AA7006" w:rsidRDefault="00AA7006" w:rsidP="00AA7006">
      <w:pPr>
        <w:pStyle w:val="BodyText"/>
      </w:pPr>
      <w:r>
        <w:rPr>
          <w:b/>
          <w:bCs/>
          <w:i/>
          <w:iCs/>
        </w:rPr>
        <w:t>Description:</w:t>
      </w:r>
      <w:r>
        <w:t xml:space="preserve"> Create item, entering “type” creates a unique record as either CD, DVD, BOOK</w:t>
      </w:r>
    </w:p>
    <w:p w14:paraId="0E6FFD92" w14:textId="77777777" w:rsidR="00AA7006" w:rsidRDefault="00AA7006" w:rsidP="00AA7006">
      <w:pPr>
        <w:pStyle w:val="BodyText"/>
      </w:pPr>
    </w:p>
    <w:p w14:paraId="795F76C5" w14:textId="77777777" w:rsidR="00AA7006" w:rsidRDefault="00AA7006" w:rsidP="00AA7006">
      <w:pPr>
        <w:pStyle w:val="BodyText"/>
        <w:rPr>
          <w:b/>
          <w:bCs/>
          <w:i/>
          <w:iCs/>
        </w:rPr>
      </w:pPr>
    </w:p>
    <w:p w14:paraId="5E5C4E43" w14:textId="77777777" w:rsidR="00AA7006" w:rsidRDefault="00AA7006" w:rsidP="00AA7006">
      <w:pPr>
        <w:pStyle w:val="BodyText"/>
        <w:pageBreakBefore/>
      </w:pPr>
      <w:r>
        <w:rPr>
          <w:b/>
          <w:bCs/>
          <w:i/>
          <w:iCs/>
        </w:rPr>
        <w:t>Item 5: Option 4, UPDATE</w:t>
      </w:r>
    </w:p>
    <w:p w14:paraId="1633535C" w14:textId="77777777" w:rsidR="00AA7006" w:rsidRDefault="00AA7006" w:rsidP="00AA7006">
      <w:pPr>
        <w:pStyle w:val="BodyText"/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2065823A" wp14:editId="7141AFB4">
            <wp:simplePos x="0" y="0"/>
            <wp:positionH relativeFrom="column">
              <wp:align>center</wp:align>
            </wp:positionH>
            <wp:positionV relativeFrom="paragraph">
              <wp:posOffset>123825</wp:posOffset>
            </wp:positionV>
            <wp:extent cx="6171565" cy="3999865"/>
            <wp:effectExtent l="0" t="0" r="635" b="0"/>
            <wp:wrapSquare wrapText="largest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565" cy="39998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119CEE" w14:textId="77777777" w:rsidR="00AA7006" w:rsidRDefault="00AA7006" w:rsidP="00AA7006">
      <w:pPr>
        <w:pStyle w:val="BodyText"/>
      </w:pPr>
      <w:r>
        <w:rPr>
          <w:b/>
          <w:bCs/>
          <w:i/>
          <w:iCs/>
        </w:rPr>
        <w:t>Description:</w:t>
      </w:r>
      <w:r>
        <w:t xml:space="preserve"> Update item, by selecting item number</w:t>
      </w:r>
    </w:p>
    <w:p w14:paraId="20BE2C42" w14:textId="77777777" w:rsidR="00AA7006" w:rsidRDefault="00AA7006" w:rsidP="00AA7006">
      <w:pPr>
        <w:pStyle w:val="BodyText"/>
      </w:pPr>
    </w:p>
    <w:p w14:paraId="3AB492A1" w14:textId="77777777" w:rsidR="00AA7006" w:rsidRDefault="00AA7006" w:rsidP="00AA7006">
      <w:pPr>
        <w:pStyle w:val="BodyText"/>
        <w:rPr>
          <w:b/>
          <w:bCs/>
          <w:i/>
          <w:iCs/>
        </w:rPr>
      </w:pPr>
    </w:p>
    <w:p w14:paraId="3C69FC3C" w14:textId="77777777" w:rsidR="00AA7006" w:rsidRDefault="00AA7006" w:rsidP="00AA7006">
      <w:pPr>
        <w:pStyle w:val="BodyText"/>
        <w:pageBreakBefore/>
      </w:pPr>
      <w:r>
        <w:rPr>
          <w:b/>
          <w:bCs/>
          <w:i/>
          <w:iCs/>
        </w:rPr>
        <w:t>Item 6: Option 5, DELETE</w:t>
      </w:r>
    </w:p>
    <w:p w14:paraId="48FE6A28" w14:textId="77777777" w:rsidR="00AA7006" w:rsidRDefault="00AA7006" w:rsidP="00AA7006">
      <w:pPr>
        <w:pStyle w:val="BodyText"/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7FFE74E9" wp14:editId="5FD81DD5">
            <wp:simplePos x="0" y="0"/>
            <wp:positionH relativeFrom="column">
              <wp:align>center</wp:align>
            </wp:positionH>
            <wp:positionV relativeFrom="paragraph">
              <wp:posOffset>123825</wp:posOffset>
            </wp:positionV>
            <wp:extent cx="6085840" cy="5619115"/>
            <wp:effectExtent l="0" t="0" r="10160" b="0"/>
            <wp:wrapSquare wrapText="largest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840" cy="56191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3B4AA2" w14:textId="77777777" w:rsidR="00AA7006" w:rsidRDefault="00AA7006" w:rsidP="00AA7006">
      <w:pPr>
        <w:pStyle w:val="BodyText"/>
      </w:pPr>
      <w:r>
        <w:rPr>
          <w:b/>
          <w:bCs/>
          <w:i/>
          <w:iCs/>
        </w:rPr>
        <w:t>Description:</w:t>
      </w:r>
      <w:r>
        <w:t xml:space="preserve"> Delete item by selecting item number. Returns a “successful” message. Listing the data store shows item is no longer available.</w:t>
      </w:r>
    </w:p>
    <w:p w14:paraId="74AB1B57" w14:textId="77777777" w:rsidR="00AA7006" w:rsidRDefault="00AA7006" w:rsidP="00AA7006">
      <w:pPr>
        <w:pStyle w:val="BodyText"/>
      </w:pPr>
    </w:p>
    <w:p w14:paraId="6344C76C" w14:textId="77777777" w:rsidR="00AA7006" w:rsidRDefault="00AA7006" w:rsidP="00AA7006">
      <w:pPr>
        <w:pStyle w:val="BodyText"/>
        <w:rPr>
          <w:b/>
          <w:bCs/>
          <w:i/>
          <w:iCs/>
        </w:rPr>
      </w:pPr>
    </w:p>
    <w:p w14:paraId="60A36CF3" w14:textId="77777777" w:rsidR="00AA7006" w:rsidRDefault="00AA7006" w:rsidP="00AA7006">
      <w:pPr>
        <w:pStyle w:val="BodyText"/>
        <w:pageBreakBefore/>
        <w:rPr>
          <w:b/>
          <w:bCs/>
          <w:i/>
          <w:iCs/>
        </w:rPr>
      </w:pPr>
      <w:r>
        <w:rPr>
          <w:b/>
          <w:bCs/>
          <w:i/>
          <w:iCs/>
        </w:rPr>
        <w:t>Item 7: Option 7, QUIT</w:t>
      </w:r>
    </w:p>
    <w:p w14:paraId="789783A3" w14:textId="77777777" w:rsidR="00AA7006" w:rsidRDefault="00AA7006" w:rsidP="00AA7006">
      <w:pPr>
        <w:pStyle w:val="BodyText"/>
        <w:rPr>
          <w:b/>
          <w:bCs/>
          <w:i/>
          <w:iCs/>
        </w:rPr>
      </w:pPr>
    </w:p>
    <w:p w14:paraId="67A1EA7D" w14:textId="77777777" w:rsidR="00AA7006" w:rsidRDefault="00AA7006" w:rsidP="00AA7006">
      <w:pPr>
        <w:pStyle w:val="BodyText"/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00FD52B8" wp14:editId="115B0442">
            <wp:simplePos x="0" y="0"/>
            <wp:positionH relativeFrom="column">
              <wp:align>center</wp:align>
            </wp:positionH>
            <wp:positionV relativeFrom="paragraph">
              <wp:posOffset>123825</wp:posOffset>
            </wp:positionV>
            <wp:extent cx="6331585" cy="2781935"/>
            <wp:effectExtent l="0" t="0" r="0" b="12065"/>
            <wp:wrapSquare wrapText="larges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85" cy="27819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ADBB5D" w14:textId="77777777" w:rsidR="00AA7006" w:rsidRDefault="00AA7006" w:rsidP="00AA7006">
      <w:pPr>
        <w:pStyle w:val="BodyText"/>
      </w:pPr>
      <w:r>
        <w:rPr>
          <w:b/>
          <w:bCs/>
          <w:i/>
          <w:iCs/>
        </w:rPr>
        <w:t>Description:</w:t>
      </w:r>
      <w:r>
        <w:t xml:space="preserve"> Quit menu returns notification that you have ended the program with a “Thank you.”. Also submitting an invalid option selection returns an error and requests a user enter a valid option.</w:t>
      </w:r>
    </w:p>
    <w:p w14:paraId="28F9C597" w14:textId="77777777" w:rsidR="00AA7006" w:rsidRDefault="00AA7006" w:rsidP="00AA7006">
      <w:pPr>
        <w:pStyle w:val="BodyText"/>
      </w:pPr>
    </w:p>
    <w:p w14:paraId="111DED6D" w14:textId="77777777" w:rsidR="00AA7006" w:rsidRDefault="00AA7006" w:rsidP="00AA7006">
      <w:pPr>
        <w:pStyle w:val="BodyText"/>
      </w:pPr>
    </w:p>
    <w:p w14:paraId="1149254F" w14:textId="77777777" w:rsidR="00E65050" w:rsidRDefault="00E87D55"/>
    <w:sectPr w:rsidR="00E65050">
      <w:pgSz w:w="12240" w:h="15840"/>
      <w:pgMar w:top="1134" w:right="1134" w:bottom="1134" w:left="1134" w:header="720" w:footer="720" w:gutter="0"/>
      <w:cols w:space="72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006"/>
    <w:rsid w:val="001A4F27"/>
    <w:rsid w:val="005E496E"/>
    <w:rsid w:val="005F0B78"/>
    <w:rsid w:val="007234AA"/>
    <w:rsid w:val="007A1243"/>
    <w:rsid w:val="00833E78"/>
    <w:rsid w:val="008700E0"/>
    <w:rsid w:val="008A3F96"/>
    <w:rsid w:val="00923B1C"/>
    <w:rsid w:val="00AA7006"/>
    <w:rsid w:val="00B17146"/>
    <w:rsid w:val="00B62C28"/>
    <w:rsid w:val="00BD0440"/>
    <w:rsid w:val="00BE3F4E"/>
    <w:rsid w:val="00D562CC"/>
    <w:rsid w:val="00D7401D"/>
    <w:rsid w:val="00E81BAD"/>
    <w:rsid w:val="00E8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691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A7006"/>
    <w:pPr>
      <w:widowControl w:val="0"/>
      <w:suppressAutoHyphens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BodyText"/>
    <w:link w:val="Heading1Char"/>
    <w:qFormat/>
    <w:rsid w:val="00AA7006"/>
    <w:pPr>
      <w:keepNext/>
      <w:numPr>
        <w:numId w:val="1"/>
      </w:numPr>
      <w:spacing w:before="240" w:after="120"/>
      <w:outlineLvl w:val="0"/>
    </w:pPr>
  </w:style>
  <w:style w:type="paragraph" w:styleId="Heading2">
    <w:name w:val="heading 2"/>
    <w:basedOn w:val="Normal"/>
    <w:next w:val="BodyText"/>
    <w:link w:val="Heading2Char"/>
    <w:uiPriority w:val="9"/>
    <w:qFormat/>
    <w:rsid w:val="00AA7006"/>
    <w:pPr>
      <w:keepNext/>
      <w:numPr>
        <w:ilvl w:val="1"/>
        <w:numId w:val="1"/>
      </w:numPr>
      <w:spacing w:before="200" w:after="120"/>
      <w:outlineLvl w:val="1"/>
    </w:pPr>
  </w:style>
  <w:style w:type="paragraph" w:styleId="Heading3">
    <w:name w:val="heading 3"/>
    <w:basedOn w:val="Normal"/>
    <w:next w:val="BodyText"/>
    <w:link w:val="Heading3Char"/>
    <w:qFormat/>
    <w:rsid w:val="00AA7006"/>
    <w:pPr>
      <w:keepNext/>
      <w:numPr>
        <w:ilvl w:val="2"/>
        <w:numId w:val="1"/>
      </w:numPr>
      <w:spacing w:before="140" w:after="12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A7006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A7006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A7006"/>
    <w:rPr>
      <w:rFonts w:ascii="Times New Roman" w:eastAsia="Times New Roman" w:hAnsi="Times New Roman" w:cs="Times New Roman"/>
      <w:sz w:val="20"/>
      <w:szCs w:val="20"/>
    </w:rPr>
  </w:style>
  <w:style w:type="character" w:styleId="Emphasis">
    <w:name w:val="Emphasis"/>
    <w:qFormat/>
    <w:rsid w:val="00AA7006"/>
    <w:rPr>
      <w:i/>
      <w:iCs/>
    </w:rPr>
  </w:style>
  <w:style w:type="paragraph" w:styleId="BodyText">
    <w:name w:val="Body Text"/>
    <w:basedOn w:val="Normal"/>
    <w:link w:val="BodyTextChar"/>
    <w:rsid w:val="00AA7006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rsid w:val="00AA7006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Contents">
    <w:name w:val="Table Contents"/>
    <w:basedOn w:val="Normal"/>
    <w:rsid w:val="00AA7006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1183</Words>
  <Characters>6748</Characters>
  <Application>Microsoft Macintosh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Assignment Module 1 Description</vt:lpstr>
      <vt:lpstr>        Deliverables</vt:lpstr>
      <vt:lpstr/>
      <vt:lpstr>Deliverables</vt:lpstr>
      <vt:lpstr>    Software System Requirements Specification Document</vt:lpstr>
      <vt:lpstr>        Overview</vt:lpstr>
      <vt:lpstr>    Class Diagram</vt:lpstr>
      <vt:lpstr>    Data Structure</vt:lpstr>
      <vt:lpstr>    Application Operations</vt:lpstr>
    </vt:vector>
  </TitlesOfParts>
  <LinksUpToDate>false</LinksUpToDate>
  <CharactersWithSpaces>7916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2017-05-05T20:37:00Z</dcterms:created>
  <dcterms:modified xsi:type="dcterms:W3CDTF">2017-05-05T21:20:00Z</dcterms:modified>
</cp:coreProperties>
</file>