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00BDD" w14:textId="4991A5D7" w:rsidR="008E3B8D" w:rsidRPr="00BE3F4E" w:rsidRDefault="008E3B8D" w:rsidP="008E3B8D">
      <w:pPr>
        <w:pStyle w:val="Heading1"/>
        <w:rPr>
          <w:rFonts w:asciiTheme="majorHAnsi" w:eastAsiaTheme="majorEastAsia" w:hAnsiTheme="majorHAnsi" w:cstheme="majorBidi"/>
          <w:color w:val="2E74B5" w:themeColor="accent1" w:themeShade="BF"/>
          <w:sz w:val="32"/>
          <w:szCs w:val="32"/>
        </w:rPr>
      </w:pPr>
      <w:r w:rsidRPr="00BE3F4E">
        <w:rPr>
          <w:rFonts w:asciiTheme="majorHAnsi" w:eastAsiaTheme="majorEastAsia" w:hAnsiTheme="majorHAnsi" w:cstheme="majorBidi"/>
          <w:color w:val="2E74B5" w:themeColor="accent1" w:themeShade="BF"/>
          <w:sz w:val="32"/>
          <w:szCs w:val="32"/>
        </w:rPr>
        <w:t>Assignment</w:t>
      </w:r>
      <w:r w:rsidR="00815DFB">
        <w:rPr>
          <w:rFonts w:asciiTheme="majorHAnsi" w:eastAsiaTheme="majorEastAsia" w:hAnsiTheme="majorHAnsi" w:cstheme="majorBidi"/>
          <w:color w:val="2E74B5" w:themeColor="accent1" w:themeShade="BF"/>
          <w:sz w:val="32"/>
          <w:szCs w:val="32"/>
        </w:rPr>
        <w:t xml:space="preserve"> Module 3</w:t>
      </w:r>
      <w:r w:rsidRPr="00BE3F4E">
        <w:rPr>
          <w:rFonts w:asciiTheme="majorHAnsi" w:eastAsiaTheme="majorEastAsia" w:hAnsiTheme="majorHAnsi" w:cstheme="majorBidi"/>
          <w:color w:val="2E74B5" w:themeColor="accent1" w:themeShade="BF"/>
          <w:sz w:val="32"/>
          <w:szCs w:val="32"/>
        </w:rPr>
        <w:t xml:space="preserve"> Description</w:t>
      </w:r>
    </w:p>
    <w:p w14:paraId="6403E956" w14:textId="77777777" w:rsidR="008E3B8D" w:rsidRDefault="008E3B8D" w:rsidP="008E3B8D"/>
    <w:p w14:paraId="051B7019" w14:textId="77777777" w:rsidR="008E3B8D" w:rsidRPr="008A3F96" w:rsidRDefault="008E3B8D" w:rsidP="008E3B8D">
      <w:pPr>
        <w:rPr>
          <w:i/>
        </w:rPr>
      </w:pPr>
      <w:r w:rsidRPr="008A3F96">
        <w:rPr>
          <w:i/>
        </w:rPr>
        <w:t xml:space="preserve">By Michael </w:t>
      </w:r>
      <w:proofErr w:type="spellStart"/>
      <w:r w:rsidRPr="008A3F96">
        <w:rPr>
          <w:i/>
        </w:rPr>
        <w:t>Floerchinger</w:t>
      </w:r>
      <w:proofErr w:type="spellEnd"/>
    </w:p>
    <w:p w14:paraId="08A8191F" w14:textId="77777777" w:rsidR="008E3B8D" w:rsidRDefault="008E3B8D" w:rsidP="008E3B8D"/>
    <w:p w14:paraId="33D869EB" w14:textId="3D40BE3C" w:rsidR="008E3B8D" w:rsidRDefault="00815DFB" w:rsidP="008E3B8D">
      <w:r>
        <w:t>06/04</w:t>
      </w:r>
      <w:r w:rsidR="008E3B8D">
        <w:t>/2017</w:t>
      </w:r>
    </w:p>
    <w:p w14:paraId="106423EE" w14:textId="77777777" w:rsidR="008E3B8D" w:rsidRDefault="008E3B8D" w:rsidP="008E3B8D"/>
    <w:p w14:paraId="49812840" w14:textId="77777777" w:rsidR="00D8593D" w:rsidRDefault="00D8593D" w:rsidP="008E3B8D"/>
    <w:p w14:paraId="69D4AA48"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Java III Programming</w:t>
      </w:r>
    </w:p>
    <w:p w14:paraId="1E958ED5" w14:textId="55C34BC4" w:rsidR="00D8593D" w:rsidRDefault="00815DFB"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Assignment #3</w:t>
      </w:r>
    </w:p>
    <w:p w14:paraId="6A9552D3"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7D97537F"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Project Change Description</w:t>
      </w:r>
    </w:p>
    <w:p w14:paraId="316B3017"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3E747A7A"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 xml:space="preserve">Replace the “Model” component of your application with a new model.  The new model will make use of JDBC to connect to an </w:t>
      </w:r>
    </w:p>
    <w:p w14:paraId="158B5F08"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 xml:space="preserve">underlying relational database.   MySQL is a simple and free choice for your database.  You must design a model that supports </w:t>
      </w:r>
    </w:p>
    <w:p w14:paraId="1EC97F0A"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 xml:space="preserve">the functionality of the previous “Model” component.  The new “Model” component will interface with the “View” component in </w:t>
      </w:r>
    </w:p>
    <w:p w14:paraId="331B60E6" w14:textId="3125708F"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the same manner as the previous “View” component</w:t>
      </w:r>
      <w:r>
        <w:rPr>
          <w:rFonts w:ascii="Monaco" w:eastAsiaTheme="minorHAnsi" w:hAnsi="Monaco" w:cs="Monaco"/>
          <w:sz w:val="22"/>
          <w:szCs w:val="22"/>
        </w:rPr>
        <w:t xml:space="preserve">.  In addition, your code will </w:t>
      </w:r>
      <w:r w:rsidRPr="00815DFB">
        <w:rPr>
          <w:rFonts w:ascii="Monaco" w:eastAsiaTheme="minorHAnsi" w:hAnsi="Monaco" w:cs="Monaco"/>
          <w:sz w:val="22"/>
          <w:szCs w:val="22"/>
        </w:rPr>
        <w:t xml:space="preserve">make use of exception handling to deal with </w:t>
      </w:r>
    </w:p>
    <w:p w14:paraId="3C612F39"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proofErr w:type="spellStart"/>
      <w:r w:rsidRPr="00815DFB">
        <w:rPr>
          <w:rFonts w:ascii="Monaco" w:eastAsiaTheme="minorHAnsi" w:hAnsi="Monaco" w:cs="Monaco"/>
          <w:sz w:val="22"/>
          <w:szCs w:val="22"/>
        </w:rPr>
        <w:t>SQLExceptions</w:t>
      </w:r>
      <w:proofErr w:type="spellEnd"/>
      <w:r w:rsidRPr="00815DFB">
        <w:rPr>
          <w:rFonts w:ascii="Monaco" w:eastAsiaTheme="minorHAnsi" w:hAnsi="Monaco" w:cs="Monaco"/>
          <w:sz w:val="22"/>
          <w:szCs w:val="22"/>
        </w:rPr>
        <w:t xml:space="preserve">. Additionally, your View will make use of a </w:t>
      </w:r>
      <w:proofErr w:type="spellStart"/>
      <w:r w:rsidRPr="00815DFB">
        <w:rPr>
          <w:rFonts w:ascii="Monaco" w:eastAsiaTheme="minorHAnsi" w:hAnsi="Monaco" w:cs="Monaco"/>
          <w:sz w:val="22"/>
          <w:szCs w:val="22"/>
        </w:rPr>
        <w:t>JTable</w:t>
      </w:r>
      <w:proofErr w:type="spellEnd"/>
      <w:r w:rsidRPr="00815DFB">
        <w:rPr>
          <w:rFonts w:ascii="Monaco" w:eastAsiaTheme="minorHAnsi" w:hAnsi="Monaco" w:cs="Monaco"/>
          <w:sz w:val="22"/>
          <w:szCs w:val="22"/>
        </w:rPr>
        <w:t xml:space="preserve"> to display the results of your queries upon the Model.</w:t>
      </w:r>
    </w:p>
    <w:p w14:paraId="775D651C"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 xml:space="preserve"> </w:t>
      </w:r>
    </w:p>
    <w:p w14:paraId="54FCE758"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Deliverables:</w:t>
      </w:r>
    </w:p>
    <w:p w14:paraId="054404B2"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p>
    <w:p w14:paraId="1D74DF75"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There are two deliverables that must be submitted.  These deliverables are as follows:</w:t>
      </w:r>
    </w:p>
    <w:p w14:paraId="27AD4739"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1. Your source code in a .jar or .zip file format.</w:t>
      </w:r>
    </w:p>
    <w:p w14:paraId="3D9226A1"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2. Captured images of your application in operation.</w:t>
      </w:r>
    </w:p>
    <w:p w14:paraId="2AE0CEEC"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 xml:space="preserve"> </w:t>
      </w:r>
    </w:p>
    <w:p w14:paraId="0D6F04CF" w14:textId="7564C4EC"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To execute place both the jar executable driver file into the same directory</w:t>
      </w:r>
      <w:r w:rsidR="00525FC3">
        <w:rPr>
          <w:rFonts w:ascii="Monaco" w:eastAsiaTheme="minorHAnsi" w:hAnsi="Monaco" w:cs="Monaco"/>
          <w:sz w:val="22"/>
          <w:szCs w:val="22"/>
        </w:rPr>
        <w:t>:</w:t>
      </w:r>
      <w:bookmarkStart w:id="0" w:name="_GoBack"/>
      <w:bookmarkEnd w:id="0"/>
    </w:p>
    <w:p w14:paraId="77184134"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InventoryProgramMainApp.jar</w:t>
      </w:r>
    </w:p>
    <w:p w14:paraId="788A5715"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mysql-connector-java-5.1.42-bin.jar</w:t>
      </w:r>
    </w:p>
    <w:p w14:paraId="6E3BAFBF"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 xml:space="preserve"> </w:t>
      </w:r>
    </w:p>
    <w:p w14:paraId="02D21A9E" w14:textId="77777777" w:rsidR="00815DFB" w:rsidRP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Run the following to launch:</w:t>
      </w:r>
    </w:p>
    <w:p w14:paraId="403E8022" w14:textId="5153C5FC" w:rsidR="00815DFB" w:rsidRDefault="00815DFB" w:rsidP="00815DFB">
      <w:pPr>
        <w:suppressAutoHyphens w:val="0"/>
        <w:autoSpaceDE w:val="0"/>
        <w:autoSpaceDN w:val="0"/>
        <w:adjustRightInd w:val="0"/>
        <w:rPr>
          <w:rFonts w:ascii="Monaco" w:eastAsiaTheme="minorHAnsi" w:hAnsi="Monaco" w:cs="Monaco"/>
          <w:sz w:val="22"/>
          <w:szCs w:val="22"/>
        </w:rPr>
      </w:pPr>
      <w:r w:rsidRPr="00815DFB">
        <w:rPr>
          <w:rFonts w:ascii="Monaco" w:eastAsiaTheme="minorHAnsi" w:hAnsi="Monaco" w:cs="Monaco"/>
          <w:sz w:val="22"/>
          <w:szCs w:val="22"/>
        </w:rPr>
        <w:t># java -jar InventoryProgramMainApp.jar</w:t>
      </w:r>
    </w:p>
    <w:p w14:paraId="38C681B4" w14:textId="77777777" w:rsidR="00815DFB" w:rsidRDefault="00815DFB" w:rsidP="00D8593D">
      <w:pPr>
        <w:suppressAutoHyphens w:val="0"/>
        <w:autoSpaceDE w:val="0"/>
        <w:autoSpaceDN w:val="0"/>
        <w:adjustRightInd w:val="0"/>
        <w:rPr>
          <w:rFonts w:ascii="Monaco" w:eastAsiaTheme="minorHAnsi" w:hAnsi="Monaco" w:cs="Monaco"/>
          <w:sz w:val="22"/>
          <w:szCs w:val="22"/>
        </w:rPr>
      </w:pPr>
    </w:p>
    <w:p w14:paraId="326A98B4" w14:textId="77777777" w:rsidR="00815DFB" w:rsidRDefault="00815DFB" w:rsidP="00D8593D">
      <w:pPr>
        <w:suppressAutoHyphens w:val="0"/>
        <w:autoSpaceDE w:val="0"/>
        <w:autoSpaceDN w:val="0"/>
        <w:adjustRightInd w:val="0"/>
        <w:rPr>
          <w:rFonts w:ascii="Monaco" w:eastAsiaTheme="minorHAnsi" w:hAnsi="Monaco" w:cs="Monaco"/>
          <w:sz w:val="22"/>
          <w:szCs w:val="22"/>
        </w:rPr>
      </w:pPr>
    </w:p>
    <w:p w14:paraId="3E7101B7" w14:textId="77777777" w:rsidR="00815DFB" w:rsidRDefault="00815DFB" w:rsidP="00D8593D">
      <w:pPr>
        <w:suppressAutoHyphens w:val="0"/>
        <w:autoSpaceDE w:val="0"/>
        <w:autoSpaceDN w:val="0"/>
        <w:adjustRightInd w:val="0"/>
        <w:rPr>
          <w:rFonts w:ascii="Monaco" w:eastAsiaTheme="minorHAnsi" w:hAnsi="Monaco" w:cs="Monaco"/>
          <w:sz w:val="22"/>
          <w:szCs w:val="22"/>
        </w:rPr>
      </w:pPr>
    </w:p>
    <w:p w14:paraId="105B9888" w14:textId="77777777" w:rsidR="00815DFB" w:rsidRDefault="00815DFB" w:rsidP="00D8593D">
      <w:pPr>
        <w:suppressAutoHyphens w:val="0"/>
        <w:autoSpaceDE w:val="0"/>
        <w:autoSpaceDN w:val="0"/>
        <w:adjustRightInd w:val="0"/>
        <w:rPr>
          <w:rFonts w:ascii="Monaco" w:eastAsiaTheme="minorHAnsi" w:hAnsi="Monaco" w:cs="Monaco"/>
          <w:sz w:val="22"/>
          <w:szCs w:val="22"/>
        </w:rPr>
      </w:pPr>
    </w:p>
    <w:p w14:paraId="44F292E5"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1B03335B" w14:textId="77777777" w:rsidR="00D8593D" w:rsidRDefault="00D8593D" w:rsidP="00D8593D"/>
    <w:p w14:paraId="64D5ED1E" w14:textId="77777777" w:rsidR="00D8593D" w:rsidRDefault="00D8593D" w:rsidP="00D8593D"/>
    <w:p w14:paraId="75BAABB2" w14:textId="77777777" w:rsidR="00D8593D" w:rsidRPr="00B17146" w:rsidRDefault="00D8593D" w:rsidP="00D8593D">
      <w:pPr>
        <w:pStyle w:val="Heading1"/>
        <w:pageBreakBefore/>
        <w:rPr>
          <w:rStyle w:val="Heading2Char"/>
          <w:rFonts w:asciiTheme="majorHAnsi" w:eastAsiaTheme="majorEastAsia" w:hAnsiTheme="majorHAnsi" w:cstheme="majorBidi"/>
          <w:color w:val="2E74B5" w:themeColor="accent1" w:themeShade="BF"/>
          <w:sz w:val="26"/>
          <w:szCs w:val="26"/>
        </w:rPr>
      </w:pPr>
      <w:r w:rsidRPr="00B17146">
        <w:rPr>
          <w:rStyle w:val="Heading2Char"/>
          <w:rFonts w:asciiTheme="majorHAnsi" w:eastAsiaTheme="majorEastAsia" w:hAnsiTheme="majorHAnsi" w:cstheme="majorBidi"/>
          <w:color w:val="2E74B5" w:themeColor="accent1" w:themeShade="BF"/>
          <w:sz w:val="26"/>
          <w:szCs w:val="26"/>
        </w:rPr>
        <w:lastRenderedPageBreak/>
        <w:t>Deliverables</w:t>
      </w:r>
    </w:p>
    <w:p w14:paraId="1559C187" w14:textId="77777777" w:rsidR="00D8593D" w:rsidRDefault="00D8593D" w:rsidP="00D8593D">
      <w:pPr>
        <w:pStyle w:val="BodyText"/>
      </w:pPr>
    </w:p>
    <w:p w14:paraId="55EC96F5" w14:textId="77777777" w:rsidR="00651149" w:rsidRDefault="00651149" w:rsidP="00D8593D">
      <w:pPr>
        <w:pStyle w:val="Heading2"/>
        <w:rPr>
          <w:b/>
          <w:bCs/>
          <w:sz w:val="22"/>
          <w:szCs w:val="22"/>
        </w:rPr>
      </w:pPr>
      <w:r>
        <w:rPr>
          <w:b/>
          <w:bCs/>
          <w:sz w:val="22"/>
          <w:szCs w:val="22"/>
        </w:rPr>
        <w:t>Images of Application Execution and Functionality</w:t>
      </w:r>
    </w:p>
    <w:p w14:paraId="63884F23" w14:textId="77777777" w:rsidR="00D8593D" w:rsidRDefault="00D8593D" w:rsidP="00D8593D">
      <w:pPr>
        <w:pStyle w:val="BodyText"/>
      </w:pPr>
    </w:p>
    <w:p w14:paraId="5B024838" w14:textId="77777777" w:rsidR="00D8593D" w:rsidRPr="00833E78" w:rsidRDefault="00D8593D" w:rsidP="00D8593D">
      <w:pPr>
        <w:pStyle w:val="Heading3"/>
        <w:rPr>
          <w:b/>
          <w:bCs/>
        </w:rPr>
      </w:pPr>
      <w:bookmarkStart w:id="1" w:name="user-content-overview"/>
      <w:bookmarkEnd w:id="1"/>
      <w:r w:rsidRPr="00833E78">
        <w:rPr>
          <w:b/>
          <w:bCs/>
        </w:rPr>
        <w:t>Overview</w:t>
      </w:r>
    </w:p>
    <w:p w14:paraId="4500DFB2" w14:textId="77777777" w:rsidR="00795615" w:rsidRDefault="00795615" w:rsidP="00651149"/>
    <w:p w14:paraId="40E5870C" w14:textId="0CE6EAA7" w:rsidR="0011620B" w:rsidRDefault="00815DFB" w:rsidP="00795615">
      <w:r>
        <w:t>Application Assignment 3</w:t>
      </w:r>
      <w:r w:rsidR="00BB44B7">
        <w:t xml:space="preserve"> </w:t>
      </w:r>
      <w:r w:rsidR="006D5AF4">
        <w:t>demonstrates</w:t>
      </w:r>
      <w:r w:rsidR="00BB44B7">
        <w:t xml:space="preserve"> the replacement and implementation of a database layer. This aims to replace only the previously implemented properties files with a MySQL database and the relevant JDBC connectors to communicate with the database. All other existing functions previously implemented were to remain the same. </w:t>
      </w:r>
    </w:p>
    <w:p w14:paraId="220AAA80" w14:textId="77777777" w:rsidR="00746C81" w:rsidRDefault="00746C81" w:rsidP="00795615"/>
    <w:p w14:paraId="0E3BAD92" w14:textId="5DB21DAD" w:rsidR="00746C81" w:rsidRDefault="00746C81" w:rsidP="00795615">
      <w:r>
        <w:t xml:space="preserve">The database implementation is based on the lessons provided in the text book, and uses different features from most of the examples to implement the database layer and JDBC functions within this application. The database extends the </w:t>
      </w:r>
      <w:proofErr w:type="spellStart"/>
      <w:r w:rsidRPr="000762D8">
        <w:rPr>
          <w:i/>
        </w:rPr>
        <w:t>AbstractTableModel</w:t>
      </w:r>
      <w:proofErr w:type="spellEnd"/>
      <w:r>
        <w:t xml:space="preserve"> library to provide all the methods for retrieving and arranging the data as necessary for the </w:t>
      </w:r>
      <w:proofErr w:type="spellStart"/>
      <w:r w:rsidRPr="000762D8">
        <w:rPr>
          <w:i/>
        </w:rPr>
        <w:t>ResultSet</w:t>
      </w:r>
      <w:proofErr w:type="spellEnd"/>
      <w:r>
        <w:t xml:space="preserve"> and the </w:t>
      </w:r>
      <w:proofErr w:type="spellStart"/>
      <w:r w:rsidRPr="000762D8">
        <w:rPr>
          <w:i/>
        </w:rPr>
        <w:t>ResultSetMetaData</w:t>
      </w:r>
      <w:proofErr w:type="spellEnd"/>
      <w:r>
        <w:t xml:space="preserve"> libraries. </w:t>
      </w:r>
    </w:p>
    <w:p w14:paraId="4042A84D" w14:textId="77777777" w:rsidR="0011620B" w:rsidRDefault="0011620B" w:rsidP="00795615"/>
    <w:p w14:paraId="2D0049AD" w14:textId="583F5E2C" w:rsidR="00FD7906" w:rsidRDefault="0011620B" w:rsidP="00795615">
      <w:r>
        <w:t xml:space="preserve">The display view uses a </w:t>
      </w:r>
      <w:proofErr w:type="spellStart"/>
      <w:r w:rsidRPr="0011620B">
        <w:rPr>
          <w:i/>
        </w:rPr>
        <w:t>JTable</w:t>
      </w:r>
      <w:proofErr w:type="spellEnd"/>
      <w:r>
        <w:t xml:space="preserve"> to display the results of a button initiated search query. </w:t>
      </w:r>
    </w:p>
    <w:p w14:paraId="47E2924B" w14:textId="77777777" w:rsidR="000762D8" w:rsidRDefault="000762D8" w:rsidP="00795615"/>
    <w:p w14:paraId="5A131EB0" w14:textId="1F36BE6E" w:rsidR="000762D8" w:rsidRDefault="000762D8" w:rsidP="00795615">
      <w:r>
        <w:t xml:space="preserve">The application also still uses the Observer Pattern </w:t>
      </w:r>
      <w:proofErr w:type="gramStart"/>
      <w:r>
        <w:t>implementation,</w:t>
      </w:r>
      <w:proofErr w:type="gramEnd"/>
      <w:r>
        <w:t xml:space="preserve"> however improvements have been applied to ensure the view is notified of any changed. The implementation required the view to “get” data relevant to its request, similar to a buffet implementation where the diner selects only the items of immediate dining interest.</w:t>
      </w:r>
    </w:p>
    <w:p w14:paraId="40E55BA8" w14:textId="77777777" w:rsidR="00BB44B7" w:rsidRDefault="00BB44B7" w:rsidP="00795615"/>
    <w:p w14:paraId="7F4E44E1" w14:textId="77777777" w:rsidR="00A5744D" w:rsidRDefault="00A5744D" w:rsidP="00651149"/>
    <w:p w14:paraId="78B557DB" w14:textId="77777777" w:rsidR="00A5744D" w:rsidRDefault="00A5744D" w:rsidP="00651149"/>
    <w:p w14:paraId="20090E5C" w14:textId="77777777" w:rsidR="00651149" w:rsidRDefault="00651149" w:rsidP="00651149"/>
    <w:p w14:paraId="1678AF39" w14:textId="2864BB19" w:rsidR="00651149" w:rsidRPr="00786A61" w:rsidRDefault="00651149" w:rsidP="00651149">
      <w:pPr>
        <w:pStyle w:val="ListParagraph"/>
        <w:numPr>
          <w:ilvl w:val="0"/>
          <w:numId w:val="2"/>
        </w:numPr>
        <w:rPr>
          <w:b/>
          <w:i/>
        </w:rPr>
      </w:pPr>
      <w:r w:rsidRPr="00786A61">
        <w:rPr>
          <w:b/>
          <w:i/>
        </w:rPr>
        <w:t xml:space="preserve">Application </w:t>
      </w:r>
      <w:r w:rsidR="005457FD" w:rsidRPr="00786A61">
        <w:rPr>
          <w:b/>
          <w:i/>
        </w:rPr>
        <w:t>Startup</w:t>
      </w:r>
    </w:p>
    <w:p w14:paraId="26C9E69B" w14:textId="77777777" w:rsidR="00651149" w:rsidRDefault="00651149" w:rsidP="00651149">
      <w:pPr>
        <w:pStyle w:val="ListParagraph"/>
      </w:pPr>
    </w:p>
    <w:p w14:paraId="61813959" w14:textId="2CE34C10" w:rsidR="00BB44B7" w:rsidRDefault="00BB44B7" w:rsidP="00651149">
      <w:pPr>
        <w:pStyle w:val="ListParagraph"/>
      </w:pPr>
      <w:r>
        <w:rPr>
          <w:noProof/>
        </w:rPr>
        <w:drawing>
          <wp:inline distT="0" distB="0" distL="0" distR="0" wp14:anchorId="54330FCB" wp14:editId="16754BA2">
            <wp:extent cx="5934075" cy="2860040"/>
            <wp:effectExtent l="0" t="0" r="9525" b="10160"/>
            <wp:docPr id="12" name="Picture 12" descr="../../../../Desktop/Asgn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sgn3-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860040"/>
                    </a:xfrm>
                    <a:prstGeom prst="rect">
                      <a:avLst/>
                    </a:prstGeom>
                    <a:noFill/>
                    <a:ln>
                      <a:noFill/>
                    </a:ln>
                  </pic:spPr>
                </pic:pic>
              </a:graphicData>
            </a:graphic>
          </wp:inline>
        </w:drawing>
      </w:r>
    </w:p>
    <w:p w14:paraId="2AA08D2B" w14:textId="77777777" w:rsidR="00651149" w:rsidRDefault="00651149" w:rsidP="00651149">
      <w:pPr>
        <w:pStyle w:val="ListParagraph"/>
      </w:pPr>
    </w:p>
    <w:p w14:paraId="308CA090" w14:textId="0302BCCC" w:rsidR="00795615" w:rsidRDefault="00795615" w:rsidP="00651149">
      <w:pPr>
        <w:pStyle w:val="ListParagraph"/>
      </w:pPr>
      <w:r>
        <w:t xml:space="preserve">Application </w:t>
      </w:r>
      <w:r w:rsidR="00BB44B7">
        <w:t>Assignment on startup</w:t>
      </w:r>
      <w:r>
        <w:t xml:space="preserve">. The application </w:t>
      </w:r>
      <w:r w:rsidR="00BB44B7">
        <w:t>starts to present</w:t>
      </w:r>
      <w:r>
        <w:t xml:space="preserve"> a GUI </w:t>
      </w:r>
      <w:r w:rsidR="00BB44B7">
        <w:t>representation of</w:t>
      </w:r>
      <w:r>
        <w:t xml:space="preserve"> the inventory program assignment for module 1</w:t>
      </w:r>
      <w:r w:rsidR="00BB44B7">
        <w:t xml:space="preserve"> and module 3</w:t>
      </w:r>
      <w:r>
        <w:t>.</w:t>
      </w:r>
      <w:r w:rsidR="00BB44B7">
        <w:t xml:space="preserve"> The application starts to present the current inventory items. This display is achieved through the database constructor, which includes a show all “select * from Inventory”.</w:t>
      </w:r>
    </w:p>
    <w:p w14:paraId="60A3A02B" w14:textId="77777777" w:rsidR="00795615" w:rsidRDefault="00795615" w:rsidP="00651149">
      <w:pPr>
        <w:pStyle w:val="ListParagraph"/>
      </w:pPr>
    </w:p>
    <w:p w14:paraId="01001954" w14:textId="77777777" w:rsidR="00651149" w:rsidRDefault="00651149" w:rsidP="00651149">
      <w:pPr>
        <w:pStyle w:val="ListParagraph"/>
      </w:pPr>
    </w:p>
    <w:p w14:paraId="0ACDFD89" w14:textId="40D4DB00" w:rsidR="007A4C68" w:rsidRDefault="007A4C68">
      <w:pPr>
        <w:widowControl/>
        <w:suppressAutoHyphens w:val="0"/>
      </w:pPr>
    </w:p>
    <w:p w14:paraId="70D80720" w14:textId="5A954554" w:rsidR="00651149" w:rsidRPr="00786A61" w:rsidRDefault="0011620B" w:rsidP="00651149">
      <w:pPr>
        <w:pStyle w:val="ListParagraph"/>
        <w:numPr>
          <w:ilvl w:val="0"/>
          <w:numId w:val="2"/>
        </w:numPr>
        <w:rPr>
          <w:b/>
          <w:i/>
        </w:rPr>
      </w:pPr>
      <w:r>
        <w:rPr>
          <w:b/>
          <w:i/>
        </w:rPr>
        <w:t>Constructor Displaying Initial View</w:t>
      </w:r>
      <w:r w:rsidR="00651149" w:rsidRPr="00786A61">
        <w:rPr>
          <w:b/>
          <w:i/>
        </w:rPr>
        <w:t xml:space="preserve"> </w:t>
      </w:r>
    </w:p>
    <w:p w14:paraId="0F0F0828" w14:textId="77777777" w:rsidR="007A4C68" w:rsidRDefault="007A4C68" w:rsidP="007A4C68">
      <w:pPr>
        <w:pStyle w:val="ListParagraph"/>
      </w:pPr>
    </w:p>
    <w:p w14:paraId="16FFB532" w14:textId="7959699A" w:rsidR="0011620B" w:rsidRDefault="0011620B" w:rsidP="007A4C68">
      <w:pPr>
        <w:pStyle w:val="ListParagraph"/>
      </w:pPr>
      <w:r>
        <w:rPr>
          <w:noProof/>
        </w:rPr>
        <w:drawing>
          <wp:inline distT="0" distB="0" distL="0" distR="0" wp14:anchorId="0BF085A2" wp14:editId="102F1586">
            <wp:extent cx="5934075" cy="3930015"/>
            <wp:effectExtent l="0" t="0" r="9525" b="6985"/>
            <wp:docPr id="13" name="Picture 13" descr="../../../../Desktop/Asgn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sgn3-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930015"/>
                    </a:xfrm>
                    <a:prstGeom prst="rect">
                      <a:avLst/>
                    </a:prstGeom>
                    <a:noFill/>
                    <a:ln>
                      <a:noFill/>
                    </a:ln>
                  </pic:spPr>
                </pic:pic>
              </a:graphicData>
            </a:graphic>
          </wp:inline>
        </w:drawing>
      </w:r>
    </w:p>
    <w:p w14:paraId="6AD6EA8C" w14:textId="77777777" w:rsidR="0011620B" w:rsidRDefault="0011620B" w:rsidP="007A4C68">
      <w:pPr>
        <w:pStyle w:val="ListParagraph"/>
      </w:pPr>
    </w:p>
    <w:p w14:paraId="51F0DD37" w14:textId="203A8A3D" w:rsidR="0011620B" w:rsidRDefault="0011620B" w:rsidP="007A4C68">
      <w:pPr>
        <w:pStyle w:val="ListParagraph"/>
      </w:pPr>
      <w:r>
        <w:t xml:space="preserve">Screenshot shows initial </w:t>
      </w:r>
      <w:r w:rsidRPr="0011620B">
        <w:rPr>
          <w:i/>
        </w:rPr>
        <w:t>DEFAULT_QUERY</w:t>
      </w:r>
      <w:r>
        <w:t xml:space="preserve"> on startup. All other database calls, especially those that receive user input were implemented using </w:t>
      </w:r>
      <w:proofErr w:type="spellStart"/>
      <w:r>
        <w:t>PreparedStatements</w:t>
      </w:r>
      <w:proofErr w:type="spellEnd"/>
    </w:p>
    <w:p w14:paraId="2063779A" w14:textId="77777777" w:rsidR="0011620B" w:rsidRDefault="0011620B" w:rsidP="007A4C68">
      <w:pPr>
        <w:pStyle w:val="ListParagraph"/>
      </w:pPr>
    </w:p>
    <w:p w14:paraId="22F002A6" w14:textId="77777777" w:rsidR="0011620B" w:rsidRDefault="0011620B" w:rsidP="007A4C68">
      <w:pPr>
        <w:pStyle w:val="ListParagraph"/>
      </w:pPr>
    </w:p>
    <w:p w14:paraId="6CA25A84" w14:textId="77777777" w:rsidR="0011620B" w:rsidRDefault="0011620B" w:rsidP="007A4C68">
      <w:pPr>
        <w:pStyle w:val="ListParagraph"/>
      </w:pPr>
    </w:p>
    <w:p w14:paraId="4EB896C9" w14:textId="7635346D" w:rsidR="007A4C68" w:rsidRDefault="007A4C68" w:rsidP="00143AB0">
      <w:pPr>
        <w:pStyle w:val="ListParagraph"/>
      </w:pPr>
    </w:p>
    <w:p w14:paraId="1B842B84" w14:textId="77777777" w:rsidR="007A4C68" w:rsidRDefault="007A4C68" w:rsidP="0011620B"/>
    <w:p w14:paraId="38862A04" w14:textId="77777777" w:rsidR="007A4C68" w:rsidRDefault="007A4C68" w:rsidP="007A4C68">
      <w:pPr>
        <w:pStyle w:val="ListParagraph"/>
      </w:pPr>
    </w:p>
    <w:p w14:paraId="72C153A9" w14:textId="77777777" w:rsidR="00143AB0" w:rsidRDefault="00143AB0">
      <w:pPr>
        <w:widowControl/>
        <w:suppressAutoHyphens w:val="0"/>
        <w:rPr>
          <w:b/>
          <w:i/>
        </w:rPr>
      </w:pPr>
      <w:r>
        <w:rPr>
          <w:b/>
          <w:i/>
        </w:rPr>
        <w:br w:type="page"/>
      </w:r>
    </w:p>
    <w:p w14:paraId="62CA8924" w14:textId="685AC332" w:rsidR="00651149" w:rsidRPr="00786A61" w:rsidRDefault="00651149" w:rsidP="00651149">
      <w:pPr>
        <w:pStyle w:val="ListParagraph"/>
        <w:numPr>
          <w:ilvl w:val="0"/>
          <w:numId w:val="2"/>
        </w:numPr>
        <w:rPr>
          <w:b/>
          <w:i/>
        </w:rPr>
      </w:pPr>
      <w:r w:rsidRPr="00786A61">
        <w:rPr>
          <w:b/>
          <w:i/>
        </w:rPr>
        <w:t xml:space="preserve">List </w:t>
      </w:r>
      <w:r w:rsidR="0011620B">
        <w:rPr>
          <w:b/>
          <w:i/>
        </w:rPr>
        <w:t>ALL</w:t>
      </w:r>
      <w:r w:rsidR="00786A61">
        <w:rPr>
          <w:b/>
          <w:i/>
        </w:rPr>
        <w:t xml:space="preserve"> Inventory Item</w:t>
      </w:r>
    </w:p>
    <w:p w14:paraId="21AB3CD1" w14:textId="31798EEC" w:rsidR="00786A61" w:rsidRDefault="0011620B" w:rsidP="0011620B">
      <w:pPr>
        <w:pStyle w:val="ListParagraph"/>
      </w:pPr>
      <w:r>
        <w:rPr>
          <w:noProof/>
        </w:rPr>
        <w:drawing>
          <wp:inline distT="0" distB="0" distL="0" distR="0" wp14:anchorId="0C597B17" wp14:editId="4A29B308">
            <wp:extent cx="5943600" cy="2850515"/>
            <wp:effectExtent l="0" t="0" r="0" b="0"/>
            <wp:docPr id="14" name="Picture 14" descr="../../../../Desktop/Asgn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sgn3-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1F6CD2BF" w14:textId="7BAA3BE4" w:rsidR="0011620B" w:rsidRDefault="0011620B" w:rsidP="0011620B">
      <w:pPr>
        <w:pStyle w:val="ListParagraph"/>
      </w:pPr>
      <w:r>
        <w:t>Pressing the “</w:t>
      </w:r>
      <w:r w:rsidRPr="00746C81">
        <w:rPr>
          <w:i/>
        </w:rPr>
        <w:t>List(ALL)</w:t>
      </w:r>
      <w:r>
        <w:t xml:space="preserve">” button executes the button listener within the View component of the MVC architecture. This calls the </w:t>
      </w:r>
      <w:r w:rsidR="00746C81">
        <w:t>equivalent</w:t>
      </w:r>
      <w:r>
        <w:t xml:space="preserve"> method within the “control” layer, which in</w:t>
      </w:r>
      <w:r w:rsidR="00746C81">
        <w:t>-</w:t>
      </w:r>
      <w:r>
        <w:t xml:space="preserve">turn calls the </w:t>
      </w:r>
      <w:r w:rsidR="00746C81">
        <w:t>relevant method in the “model” layer.</w:t>
      </w:r>
    </w:p>
    <w:p w14:paraId="51806958" w14:textId="77777777" w:rsidR="00CD2C93" w:rsidRDefault="00CD2C93" w:rsidP="0011620B">
      <w:pPr>
        <w:pStyle w:val="ListParagraph"/>
      </w:pPr>
    </w:p>
    <w:p w14:paraId="4617CA36" w14:textId="302EEBB4" w:rsidR="00746C81" w:rsidRDefault="00746C81" w:rsidP="0011620B">
      <w:pPr>
        <w:pStyle w:val="ListParagraph"/>
      </w:pPr>
      <w:r>
        <w:rPr>
          <w:noProof/>
        </w:rPr>
        <w:drawing>
          <wp:inline distT="0" distB="0" distL="0" distR="0" wp14:anchorId="04F9DBDC" wp14:editId="2CB5B228">
            <wp:extent cx="4394835" cy="3559134"/>
            <wp:effectExtent l="0" t="0" r="0" b="0"/>
            <wp:docPr id="15" name="Picture 15" descr="../../../../Desktop/Asgn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Asgn3-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978" cy="3564109"/>
                    </a:xfrm>
                    <a:prstGeom prst="rect">
                      <a:avLst/>
                    </a:prstGeom>
                    <a:noFill/>
                    <a:ln>
                      <a:noFill/>
                    </a:ln>
                  </pic:spPr>
                </pic:pic>
              </a:graphicData>
            </a:graphic>
          </wp:inline>
        </w:drawing>
      </w:r>
    </w:p>
    <w:p w14:paraId="6F53ADC7" w14:textId="1A1A0138" w:rsidR="00746C81" w:rsidRDefault="00746C81" w:rsidP="0011620B">
      <w:pPr>
        <w:pStyle w:val="ListParagraph"/>
      </w:pPr>
      <w:r>
        <w:t>This calls the “</w:t>
      </w:r>
      <w:proofErr w:type="spellStart"/>
      <w:proofErr w:type="gramStart"/>
      <w:r w:rsidRPr="00746C81">
        <w:rPr>
          <w:i/>
        </w:rPr>
        <w:t>getInventoryAll</w:t>
      </w:r>
      <w:proofErr w:type="spellEnd"/>
      <w:r w:rsidRPr="00746C81">
        <w:rPr>
          <w:i/>
        </w:rPr>
        <w:t>(</w:t>
      </w:r>
      <w:proofErr w:type="gramEnd"/>
      <w:r w:rsidRPr="00746C81">
        <w:rPr>
          <w:i/>
        </w:rPr>
        <w:t>)</w:t>
      </w:r>
      <w:r>
        <w:t xml:space="preserve">” method on the database layer. The method checks there is a current connection to the database before executing the prepared statement to retrieve all items in the Inventory database. </w:t>
      </w:r>
    </w:p>
    <w:p w14:paraId="3C427431" w14:textId="77777777" w:rsidR="000762D8" w:rsidRDefault="000762D8" w:rsidP="0011620B">
      <w:pPr>
        <w:pStyle w:val="ListParagraph"/>
      </w:pPr>
    </w:p>
    <w:p w14:paraId="5C704CA6" w14:textId="21AD6F79" w:rsidR="000762D8" w:rsidRDefault="000762D8" w:rsidP="0011620B">
      <w:pPr>
        <w:pStyle w:val="ListParagraph"/>
      </w:pPr>
      <w:r>
        <w:t xml:space="preserve">The data is retrieved and passed through to the </w:t>
      </w:r>
      <w:proofErr w:type="spellStart"/>
      <w:r>
        <w:t>resultSet</w:t>
      </w:r>
      <w:proofErr w:type="spellEnd"/>
      <w:r>
        <w:t xml:space="preserve"> object. This provides methods for preparing and formatting the data for the </w:t>
      </w:r>
      <w:proofErr w:type="spellStart"/>
      <w:r>
        <w:t>JTable</w:t>
      </w:r>
      <w:proofErr w:type="spellEnd"/>
      <w:r>
        <w:t>.</w:t>
      </w:r>
    </w:p>
    <w:p w14:paraId="159A4150" w14:textId="77777777" w:rsidR="000762D8" w:rsidRDefault="000762D8" w:rsidP="0011620B">
      <w:pPr>
        <w:pStyle w:val="ListParagraph"/>
      </w:pPr>
    </w:p>
    <w:p w14:paraId="59C8510F" w14:textId="680A3B16" w:rsidR="000762D8" w:rsidRDefault="000762D8" w:rsidP="0011620B">
      <w:pPr>
        <w:pStyle w:val="ListParagraph"/>
      </w:pPr>
      <w:r>
        <w:t>After all the information has been prepared, the method finishes by executing the “</w:t>
      </w:r>
      <w:proofErr w:type="spellStart"/>
      <w:proofErr w:type="gramStart"/>
      <w:r>
        <w:t>fireTableStructureChanged</w:t>
      </w:r>
      <w:proofErr w:type="spellEnd"/>
      <w:r>
        <w:t>(</w:t>
      </w:r>
      <w:proofErr w:type="gramEnd"/>
      <w:r>
        <w:t xml:space="preserve">)” method from the </w:t>
      </w:r>
      <w:proofErr w:type="spellStart"/>
      <w:r>
        <w:t>AbstractTableModel</w:t>
      </w:r>
      <w:proofErr w:type="spellEnd"/>
      <w:r>
        <w:t xml:space="preserve"> methods. This in itself is an implementation of the Observer Pattern, however this implementation of the MVC implements a dedicated Observer pattern for </w:t>
      </w:r>
      <w:r w:rsidR="000D0592">
        <w:t>notifying the “view” of any data changes.</w:t>
      </w:r>
    </w:p>
    <w:p w14:paraId="42C0B423" w14:textId="77777777" w:rsidR="0011620B" w:rsidRDefault="0011620B" w:rsidP="0011620B">
      <w:pPr>
        <w:pStyle w:val="ListParagraph"/>
      </w:pPr>
    </w:p>
    <w:p w14:paraId="07A915B1" w14:textId="587E9F34" w:rsidR="007A4C68" w:rsidRDefault="007A4C68" w:rsidP="007A4C68">
      <w:pPr>
        <w:pStyle w:val="ListParagraph"/>
      </w:pPr>
    </w:p>
    <w:p w14:paraId="65E3DA66" w14:textId="46563361" w:rsidR="00143AB0" w:rsidRDefault="00143AB0">
      <w:pPr>
        <w:widowControl/>
        <w:suppressAutoHyphens w:val="0"/>
        <w:rPr>
          <w:b/>
          <w:i/>
        </w:rPr>
      </w:pPr>
    </w:p>
    <w:p w14:paraId="6B89AFBA" w14:textId="306527F0" w:rsidR="000D0592" w:rsidRDefault="000D0592" w:rsidP="00651149">
      <w:pPr>
        <w:pStyle w:val="ListParagraph"/>
        <w:numPr>
          <w:ilvl w:val="0"/>
          <w:numId w:val="2"/>
        </w:numPr>
        <w:rPr>
          <w:b/>
          <w:i/>
        </w:rPr>
      </w:pPr>
      <w:r>
        <w:rPr>
          <w:b/>
          <w:i/>
        </w:rPr>
        <w:t>List(Single) Inventory Item</w:t>
      </w:r>
    </w:p>
    <w:p w14:paraId="1C2772A0" w14:textId="2691F5BA" w:rsidR="000D0592" w:rsidRDefault="000D0592" w:rsidP="000D0592">
      <w:pPr>
        <w:pStyle w:val="ListParagraph"/>
        <w:rPr>
          <w:b/>
        </w:rPr>
      </w:pPr>
      <w:r>
        <w:rPr>
          <w:b/>
          <w:i/>
          <w:noProof/>
        </w:rPr>
        <w:drawing>
          <wp:inline distT="0" distB="0" distL="0" distR="0" wp14:anchorId="7094F065" wp14:editId="517C3F37">
            <wp:extent cx="5934075" cy="2850515"/>
            <wp:effectExtent l="0" t="0" r="9525" b="0"/>
            <wp:docPr id="16" name="Picture 16" descr="../../../../Desktop/Asgn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Asgn3-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50515"/>
                    </a:xfrm>
                    <a:prstGeom prst="rect">
                      <a:avLst/>
                    </a:prstGeom>
                    <a:noFill/>
                    <a:ln>
                      <a:noFill/>
                    </a:ln>
                  </pic:spPr>
                </pic:pic>
              </a:graphicData>
            </a:graphic>
          </wp:inline>
        </w:drawing>
      </w:r>
    </w:p>
    <w:p w14:paraId="488CA4C1" w14:textId="77777777" w:rsidR="000D0592" w:rsidRDefault="000D0592" w:rsidP="000D0592">
      <w:pPr>
        <w:pStyle w:val="ListParagraph"/>
      </w:pPr>
    </w:p>
    <w:p w14:paraId="58459BC8" w14:textId="7B4F8470" w:rsidR="000D0592" w:rsidRPr="000D0592" w:rsidRDefault="000D0592" w:rsidP="000D0592">
      <w:pPr>
        <w:pStyle w:val="ListParagraph"/>
      </w:pPr>
      <w:r>
        <w:t>Selecting the “List(Single)” button executes the required methods for retrieving only a single element from the database. Input the desired “</w:t>
      </w:r>
      <w:proofErr w:type="spellStart"/>
      <w:r w:rsidRPr="000D0592">
        <w:rPr>
          <w:i/>
        </w:rPr>
        <w:t>itemID</w:t>
      </w:r>
      <w:proofErr w:type="spellEnd"/>
      <w:r>
        <w:t>” into the field and click the list single button. This retrieves only a single row item.</w:t>
      </w:r>
    </w:p>
    <w:p w14:paraId="33B9E46D" w14:textId="77777777" w:rsidR="000D0592" w:rsidRDefault="000D0592" w:rsidP="000D0592">
      <w:pPr>
        <w:pStyle w:val="ListParagraph"/>
        <w:rPr>
          <w:b/>
          <w:i/>
        </w:rPr>
      </w:pPr>
    </w:p>
    <w:p w14:paraId="7D7CF2F3" w14:textId="77777777" w:rsidR="000D0592" w:rsidRDefault="000D0592" w:rsidP="000D0592">
      <w:pPr>
        <w:pStyle w:val="ListParagraph"/>
        <w:rPr>
          <w:b/>
          <w:i/>
        </w:rPr>
      </w:pPr>
    </w:p>
    <w:p w14:paraId="3D814DD0" w14:textId="77777777" w:rsidR="000D0592" w:rsidRDefault="000D0592" w:rsidP="000D0592">
      <w:pPr>
        <w:pStyle w:val="ListParagraph"/>
        <w:rPr>
          <w:b/>
          <w:i/>
        </w:rPr>
      </w:pPr>
    </w:p>
    <w:p w14:paraId="2492F004" w14:textId="77777777" w:rsidR="000D0592" w:rsidRDefault="000D0592" w:rsidP="000D0592">
      <w:pPr>
        <w:pStyle w:val="ListParagraph"/>
        <w:rPr>
          <w:b/>
          <w:i/>
        </w:rPr>
      </w:pPr>
    </w:p>
    <w:p w14:paraId="340E9FEC" w14:textId="77777777" w:rsidR="000D0592" w:rsidRDefault="000D0592" w:rsidP="000D0592">
      <w:pPr>
        <w:pStyle w:val="ListParagraph"/>
        <w:rPr>
          <w:b/>
          <w:i/>
        </w:rPr>
      </w:pPr>
    </w:p>
    <w:p w14:paraId="3019EBBD" w14:textId="77777777" w:rsidR="000D0592" w:rsidRDefault="000D0592" w:rsidP="000D0592">
      <w:pPr>
        <w:pStyle w:val="ListParagraph"/>
        <w:rPr>
          <w:b/>
          <w:i/>
        </w:rPr>
      </w:pPr>
    </w:p>
    <w:p w14:paraId="6D7584AE" w14:textId="77777777" w:rsidR="000D0592" w:rsidRDefault="000D0592" w:rsidP="000D0592">
      <w:pPr>
        <w:pStyle w:val="ListParagraph"/>
        <w:rPr>
          <w:b/>
          <w:i/>
        </w:rPr>
      </w:pPr>
    </w:p>
    <w:p w14:paraId="73FDE4FB" w14:textId="77777777" w:rsidR="00CD2C93" w:rsidRDefault="00CD2C93" w:rsidP="000D0592">
      <w:pPr>
        <w:pStyle w:val="ListParagraph"/>
        <w:rPr>
          <w:b/>
          <w:i/>
        </w:rPr>
      </w:pPr>
    </w:p>
    <w:p w14:paraId="6E465BBB" w14:textId="77777777" w:rsidR="00CD2C93" w:rsidRDefault="00CD2C93" w:rsidP="000D0592">
      <w:pPr>
        <w:pStyle w:val="ListParagraph"/>
        <w:rPr>
          <w:b/>
          <w:i/>
        </w:rPr>
      </w:pPr>
    </w:p>
    <w:p w14:paraId="1C39FA2A" w14:textId="77777777" w:rsidR="00CD2C93" w:rsidRDefault="00CD2C93" w:rsidP="000D0592">
      <w:pPr>
        <w:pStyle w:val="ListParagraph"/>
        <w:rPr>
          <w:b/>
          <w:i/>
        </w:rPr>
      </w:pPr>
    </w:p>
    <w:p w14:paraId="773EE004" w14:textId="77777777" w:rsidR="00CD2C93" w:rsidRDefault="00CD2C93" w:rsidP="000D0592">
      <w:pPr>
        <w:pStyle w:val="ListParagraph"/>
        <w:rPr>
          <w:b/>
          <w:i/>
        </w:rPr>
      </w:pPr>
    </w:p>
    <w:p w14:paraId="4224F396" w14:textId="77777777" w:rsidR="00CD2C93" w:rsidRDefault="00CD2C93" w:rsidP="000D0592">
      <w:pPr>
        <w:pStyle w:val="ListParagraph"/>
        <w:rPr>
          <w:b/>
          <w:i/>
        </w:rPr>
      </w:pPr>
    </w:p>
    <w:p w14:paraId="1EA19E55" w14:textId="77777777" w:rsidR="00CD2C93" w:rsidRDefault="00CD2C93" w:rsidP="000D0592">
      <w:pPr>
        <w:pStyle w:val="ListParagraph"/>
        <w:rPr>
          <w:b/>
          <w:i/>
        </w:rPr>
      </w:pPr>
    </w:p>
    <w:p w14:paraId="3943D861" w14:textId="77777777" w:rsidR="00CD2C93" w:rsidRDefault="00CD2C93" w:rsidP="000D0592">
      <w:pPr>
        <w:pStyle w:val="ListParagraph"/>
        <w:rPr>
          <w:b/>
          <w:i/>
        </w:rPr>
      </w:pPr>
    </w:p>
    <w:p w14:paraId="7AD0CF3C" w14:textId="77777777" w:rsidR="00CD2C93" w:rsidRDefault="00CD2C93" w:rsidP="000D0592">
      <w:pPr>
        <w:pStyle w:val="ListParagraph"/>
        <w:rPr>
          <w:b/>
          <w:i/>
        </w:rPr>
      </w:pPr>
    </w:p>
    <w:p w14:paraId="37AB345F" w14:textId="77777777" w:rsidR="00CD2C93" w:rsidRDefault="00CD2C93" w:rsidP="000D0592">
      <w:pPr>
        <w:pStyle w:val="ListParagraph"/>
        <w:rPr>
          <w:b/>
          <w:i/>
        </w:rPr>
      </w:pPr>
    </w:p>
    <w:p w14:paraId="3E04F8DA" w14:textId="77777777" w:rsidR="00CD2C93" w:rsidRDefault="00CD2C93" w:rsidP="000D0592">
      <w:pPr>
        <w:pStyle w:val="ListParagraph"/>
        <w:rPr>
          <w:b/>
          <w:i/>
        </w:rPr>
      </w:pPr>
    </w:p>
    <w:p w14:paraId="5FCBA2F4" w14:textId="77777777" w:rsidR="00CD2C93" w:rsidRDefault="00CD2C93" w:rsidP="000D0592">
      <w:pPr>
        <w:pStyle w:val="ListParagraph"/>
        <w:rPr>
          <w:b/>
          <w:i/>
        </w:rPr>
      </w:pPr>
    </w:p>
    <w:p w14:paraId="223749BA" w14:textId="77777777" w:rsidR="00CD2C93" w:rsidRDefault="00CD2C93" w:rsidP="000D0592">
      <w:pPr>
        <w:pStyle w:val="ListParagraph"/>
        <w:rPr>
          <w:b/>
          <w:i/>
        </w:rPr>
      </w:pPr>
    </w:p>
    <w:p w14:paraId="3E142B4E" w14:textId="77777777" w:rsidR="00CD2C93" w:rsidRDefault="00CD2C93" w:rsidP="000D0592">
      <w:pPr>
        <w:pStyle w:val="ListParagraph"/>
        <w:rPr>
          <w:b/>
          <w:i/>
        </w:rPr>
      </w:pPr>
    </w:p>
    <w:p w14:paraId="26CE14CC" w14:textId="77777777" w:rsidR="00CD2C93" w:rsidRDefault="00CD2C93" w:rsidP="000D0592">
      <w:pPr>
        <w:pStyle w:val="ListParagraph"/>
        <w:rPr>
          <w:b/>
          <w:i/>
        </w:rPr>
      </w:pPr>
    </w:p>
    <w:p w14:paraId="4B009832" w14:textId="77777777" w:rsidR="00CD2C93" w:rsidRDefault="00CD2C93" w:rsidP="000D0592">
      <w:pPr>
        <w:pStyle w:val="ListParagraph"/>
        <w:rPr>
          <w:b/>
          <w:i/>
        </w:rPr>
      </w:pPr>
    </w:p>
    <w:p w14:paraId="70DB97F1" w14:textId="77777777" w:rsidR="00CD2C93" w:rsidRDefault="00CD2C93" w:rsidP="000D0592">
      <w:pPr>
        <w:pStyle w:val="ListParagraph"/>
        <w:rPr>
          <w:b/>
          <w:i/>
        </w:rPr>
      </w:pPr>
    </w:p>
    <w:p w14:paraId="3360FA54" w14:textId="77777777" w:rsidR="00CD2C93" w:rsidRDefault="00CD2C93" w:rsidP="000D0592">
      <w:pPr>
        <w:pStyle w:val="ListParagraph"/>
        <w:rPr>
          <w:b/>
          <w:i/>
        </w:rPr>
      </w:pPr>
    </w:p>
    <w:p w14:paraId="766E31AF" w14:textId="7DB362D7" w:rsidR="00651149" w:rsidRPr="00A876F8" w:rsidRDefault="00651149" w:rsidP="00651149">
      <w:pPr>
        <w:pStyle w:val="ListParagraph"/>
        <w:numPr>
          <w:ilvl w:val="0"/>
          <w:numId w:val="2"/>
        </w:numPr>
        <w:rPr>
          <w:b/>
          <w:i/>
        </w:rPr>
      </w:pPr>
      <w:r w:rsidRPr="00A876F8">
        <w:rPr>
          <w:b/>
          <w:i/>
        </w:rPr>
        <w:t xml:space="preserve">Update </w:t>
      </w:r>
      <w:r w:rsidR="00A876F8" w:rsidRPr="00A876F8">
        <w:rPr>
          <w:b/>
          <w:i/>
        </w:rPr>
        <w:t xml:space="preserve">Record, </w:t>
      </w:r>
      <w:r w:rsidRPr="00A876F8">
        <w:rPr>
          <w:b/>
          <w:i/>
        </w:rPr>
        <w:t>(Artist Only)</w:t>
      </w:r>
    </w:p>
    <w:p w14:paraId="65333664" w14:textId="2A2997C0" w:rsidR="00786A61" w:rsidRDefault="008E2017" w:rsidP="00786A61">
      <w:pPr>
        <w:pStyle w:val="ListParagraph"/>
      </w:pPr>
      <w:r>
        <w:rPr>
          <w:noProof/>
        </w:rPr>
        <w:drawing>
          <wp:inline distT="0" distB="0" distL="0" distR="0" wp14:anchorId="4A8AD803" wp14:editId="35A23074">
            <wp:extent cx="5943600" cy="2869565"/>
            <wp:effectExtent l="0" t="0" r="0" b="635"/>
            <wp:docPr id="17" name="Picture 17" descr="../../../../Desktop/Asgn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sgn3-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40BE18C1" w14:textId="59E0B0FA" w:rsidR="008E2017" w:rsidRDefault="008E2017" w:rsidP="00786A61">
      <w:pPr>
        <w:pStyle w:val="ListParagraph"/>
      </w:pPr>
      <w:r>
        <w:t>For this application only the update artist name was originally implemented in the first assignment. Enter the new artist name. The screenshot shows the original artist name and the desired change to be written to the database once the update button is executed.</w:t>
      </w:r>
    </w:p>
    <w:p w14:paraId="2D64091D" w14:textId="77777777" w:rsidR="00CD2C93" w:rsidRDefault="00CD2C93" w:rsidP="00786A61">
      <w:pPr>
        <w:pStyle w:val="ListParagraph"/>
      </w:pPr>
    </w:p>
    <w:p w14:paraId="71BE73A0" w14:textId="77777777" w:rsidR="00CD2C93" w:rsidRDefault="00CD2C93" w:rsidP="00786A61">
      <w:pPr>
        <w:pStyle w:val="ListParagraph"/>
      </w:pPr>
    </w:p>
    <w:p w14:paraId="78BA8E8A" w14:textId="5CA9E8F9" w:rsidR="00786A61" w:rsidRDefault="00786A61" w:rsidP="00786A61">
      <w:pPr>
        <w:pStyle w:val="ListParagraph"/>
      </w:pPr>
    </w:p>
    <w:p w14:paraId="7D5B8D44" w14:textId="262BB502" w:rsidR="008E2017" w:rsidRDefault="008E2017" w:rsidP="00786A61">
      <w:pPr>
        <w:pStyle w:val="ListParagraph"/>
      </w:pPr>
      <w:r>
        <w:rPr>
          <w:noProof/>
        </w:rPr>
        <w:drawing>
          <wp:inline distT="0" distB="0" distL="0" distR="0" wp14:anchorId="7AAF2FF4" wp14:editId="44D478D1">
            <wp:extent cx="5943600" cy="2860040"/>
            <wp:effectExtent l="0" t="0" r="0" b="10160"/>
            <wp:docPr id="18" name="Picture 18" descr="../../../../Desktop/Asgn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Asgn3-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p>
    <w:p w14:paraId="223C5FD3" w14:textId="1BF251F8" w:rsidR="008E2017" w:rsidRDefault="008E2017" w:rsidP="00786A61">
      <w:pPr>
        <w:pStyle w:val="ListParagraph"/>
      </w:pPr>
      <w:r>
        <w:t>The above screenshot shows the updated artist name as it is redisplayed with all the inventory items.</w:t>
      </w:r>
    </w:p>
    <w:p w14:paraId="0134E35E" w14:textId="77777777" w:rsidR="008E2017" w:rsidRDefault="008E2017" w:rsidP="00786A61">
      <w:pPr>
        <w:pStyle w:val="ListParagraph"/>
      </w:pPr>
    </w:p>
    <w:p w14:paraId="75CBCCD0" w14:textId="77777777" w:rsidR="008E2017" w:rsidRDefault="008E2017" w:rsidP="00786A61">
      <w:pPr>
        <w:pStyle w:val="ListParagraph"/>
      </w:pPr>
    </w:p>
    <w:p w14:paraId="267D4585" w14:textId="77777777" w:rsidR="008E2017" w:rsidRDefault="008E2017" w:rsidP="00786A61">
      <w:pPr>
        <w:pStyle w:val="ListParagraph"/>
      </w:pPr>
    </w:p>
    <w:p w14:paraId="2EE0BFD5" w14:textId="77777777" w:rsidR="008E2017" w:rsidRDefault="008E2017" w:rsidP="00786A61">
      <w:pPr>
        <w:pStyle w:val="ListParagraph"/>
      </w:pPr>
    </w:p>
    <w:p w14:paraId="7F2C10E9" w14:textId="77777777" w:rsidR="008E2017" w:rsidRDefault="008E2017" w:rsidP="00786A61">
      <w:pPr>
        <w:pStyle w:val="ListParagraph"/>
      </w:pPr>
    </w:p>
    <w:p w14:paraId="5891C63C" w14:textId="77777777" w:rsidR="008E2017" w:rsidRDefault="008E2017" w:rsidP="00786A61">
      <w:pPr>
        <w:pStyle w:val="ListParagraph"/>
      </w:pPr>
    </w:p>
    <w:p w14:paraId="6B6ED4EB" w14:textId="77777777" w:rsidR="008E2017" w:rsidRDefault="008E2017" w:rsidP="00786A61">
      <w:pPr>
        <w:pStyle w:val="ListParagraph"/>
      </w:pPr>
    </w:p>
    <w:p w14:paraId="15EB3582" w14:textId="77777777" w:rsidR="008E2017" w:rsidRDefault="008E2017" w:rsidP="00786A61">
      <w:pPr>
        <w:pStyle w:val="ListParagraph"/>
      </w:pPr>
    </w:p>
    <w:p w14:paraId="7B7072B2" w14:textId="77777777" w:rsidR="008E2017" w:rsidRDefault="008E2017" w:rsidP="00786A61">
      <w:pPr>
        <w:pStyle w:val="ListParagraph"/>
      </w:pPr>
    </w:p>
    <w:p w14:paraId="765CA117" w14:textId="3266B604" w:rsidR="00385F4F" w:rsidRDefault="00385F4F">
      <w:pPr>
        <w:widowControl/>
        <w:suppressAutoHyphens w:val="0"/>
        <w:rPr>
          <w:b/>
          <w:i/>
        </w:rPr>
      </w:pPr>
    </w:p>
    <w:p w14:paraId="016A4F5B" w14:textId="27EE270B" w:rsidR="00651149" w:rsidRPr="00A876F8" w:rsidRDefault="00651149" w:rsidP="00651149">
      <w:pPr>
        <w:pStyle w:val="ListParagraph"/>
        <w:numPr>
          <w:ilvl w:val="0"/>
          <w:numId w:val="2"/>
        </w:numPr>
        <w:rPr>
          <w:b/>
          <w:i/>
        </w:rPr>
      </w:pPr>
      <w:r w:rsidRPr="00A876F8">
        <w:rPr>
          <w:b/>
          <w:i/>
        </w:rPr>
        <w:t>Create</w:t>
      </w:r>
      <w:r w:rsidR="00A876F8" w:rsidRPr="00A876F8">
        <w:rPr>
          <w:b/>
          <w:i/>
        </w:rPr>
        <w:t xml:space="preserve"> New Inventory Item</w:t>
      </w:r>
    </w:p>
    <w:p w14:paraId="5DEE43F7" w14:textId="6E3DFB1C" w:rsidR="00A876F8" w:rsidRDefault="00E15441" w:rsidP="00A876F8">
      <w:pPr>
        <w:ind w:left="720"/>
      </w:pPr>
      <w:r>
        <w:rPr>
          <w:noProof/>
        </w:rPr>
        <w:drawing>
          <wp:inline distT="0" distB="0" distL="0" distR="0" wp14:anchorId="55886202" wp14:editId="5EC6086C">
            <wp:extent cx="5943600" cy="2850515"/>
            <wp:effectExtent l="0" t="0" r="0" b="0"/>
            <wp:docPr id="19" name="Picture 19" descr="../../../../Desktop/Asgn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Asgn3-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7A59D57" w14:textId="0E8B0C6F" w:rsidR="00A876F8" w:rsidRDefault="00A876F8" w:rsidP="00A876F8">
      <w:pPr>
        <w:ind w:left="720"/>
      </w:pPr>
    </w:p>
    <w:p w14:paraId="5791F031" w14:textId="580B4D61" w:rsidR="00A876F8" w:rsidRDefault="00A876F8" w:rsidP="00A876F8">
      <w:pPr>
        <w:ind w:left="720"/>
      </w:pPr>
      <w:r>
        <w:t xml:space="preserve">The above screenshot shows creating a new inventory item. The </w:t>
      </w:r>
      <w:proofErr w:type="spellStart"/>
      <w:r>
        <w:t>comboBox</w:t>
      </w:r>
      <w:proofErr w:type="spellEnd"/>
      <w:r>
        <w:t xml:space="preserve"> provides for selecting inventory type item, CD, DVD, BOOK. User enters the details of the record to be added. The right side screen shows the current record numbers for all the inventory items. Selecting the drop down </w:t>
      </w:r>
      <w:proofErr w:type="spellStart"/>
      <w:r>
        <w:t>itemType</w:t>
      </w:r>
      <w:proofErr w:type="spellEnd"/>
      <w:r>
        <w:t xml:space="preserve"> selector automatically selects the next item number available for a particular </w:t>
      </w:r>
      <w:proofErr w:type="spellStart"/>
      <w:r>
        <w:t>itemType</w:t>
      </w:r>
      <w:proofErr w:type="spellEnd"/>
      <w:r>
        <w:t>.</w:t>
      </w:r>
      <w:r w:rsidR="00BA51E0">
        <w:t xml:space="preserve"> Clicking the “Create” button creates the next record.</w:t>
      </w:r>
    </w:p>
    <w:p w14:paraId="09C7F5EA" w14:textId="77777777" w:rsidR="007069A1" w:rsidRDefault="007069A1" w:rsidP="00A876F8">
      <w:pPr>
        <w:ind w:left="720"/>
      </w:pPr>
    </w:p>
    <w:p w14:paraId="5731C5C8" w14:textId="77777777" w:rsidR="007069A1" w:rsidRDefault="007069A1" w:rsidP="00A876F8">
      <w:pPr>
        <w:ind w:left="720"/>
      </w:pPr>
    </w:p>
    <w:p w14:paraId="5A9CF63A" w14:textId="77777777" w:rsidR="00385F4F" w:rsidRDefault="00385F4F" w:rsidP="00A876F8">
      <w:pPr>
        <w:ind w:left="720"/>
      </w:pPr>
    </w:p>
    <w:p w14:paraId="1985F5FC" w14:textId="20551BA8" w:rsidR="0051544E" w:rsidRDefault="00E15441" w:rsidP="00A876F8">
      <w:pPr>
        <w:ind w:left="720"/>
      </w:pPr>
      <w:r>
        <w:rPr>
          <w:noProof/>
        </w:rPr>
        <w:drawing>
          <wp:inline distT="0" distB="0" distL="0" distR="0" wp14:anchorId="3254C425" wp14:editId="61E4C48C">
            <wp:extent cx="5934075" cy="2860040"/>
            <wp:effectExtent l="0" t="0" r="9525" b="10160"/>
            <wp:docPr id="20" name="Picture 20" descr="../../../../Desktop/Asgn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Asgn3-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60040"/>
                    </a:xfrm>
                    <a:prstGeom prst="rect">
                      <a:avLst/>
                    </a:prstGeom>
                    <a:noFill/>
                    <a:ln>
                      <a:noFill/>
                    </a:ln>
                  </pic:spPr>
                </pic:pic>
              </a:graphicData>
            </a:graphic>
          </wp:inline>
        </w:drawing>
      </w:r>
    </w:p>
    <w:p w14:paraId="433A8BBB" w14:textId="77777777" w:rsidR="0051544E" w:rsidRDefault="0051544E" w:rsidP="00A876F8">
      <w:pPr>
        <w:ind w:left="720"/>
      </w:pPr>
    </w:p>
    <w:p w14:paraId="5E93680B" w14:textId="77777777" w:rsidR="00BA51E0" w:rsidRDefault="00BA51E0" w:rsidP="00A876F8">
      <w:pPr>
        <w:ind w:left="720"/>
      </w:pPr>
    </w:p>
    <w:p w14:paraId="44A464D8" w14:textId="5AD7663E" w:rsidR="00BA51E0" w:rsidRDefault="00BA51E0" w:rsidP="00A876F8">
      <w:pPr>
        <w:ind w:left="720"/>
      </w:pPr>
    </w:p>
    <w:p w14:paraId="7EFE024E" w14:textId="630CCB2C" w:rsidR="00BA51E0" w:rsidRDefault="00BA51E0" w:rsidP="00BA51E0">
      <w:pPr>
        <w:ind w:left="720"/>
      </w:pPr>
      <w:r>
        <w:t xml:space="preserve">The above screenshot shows the new </w:t>
      </w:r>
      <w:r w:rsidR="00E15441">
        <w:t xml:space="preserve">BOOK </w:t>
      </w:r>
      <w:r>
        <w:t xml:space="preserve">inventory item, </w:t>
      </w:r>
      <w:r w:rsidR="00E15441">
        <w:t>using</w:t>
      </w:r>
      <w:r>
        <w:t xml:space="preserve"> the next consecutive </w:t>
      </w:r>
      <w:proofErr w:type="spellStart"/>
      <w:r w:rsidR="00E15441">
        <w:t>itemType</w:t>
      </w:r>
      <w:proofErr w:type="spellEnd"/>
      <w:r w:rsidR="00E15441">
        <w:t xml:space="preserve"> number, 37</w:t>
      </w:r>
      <w:r>
        <w:t>. Also the input fields were cleared allowing for the next record to be created.</w:t>
      </w:r>
    </w:p>
    <w:p w14:paraId="3515076C" w14:textId="77777777" w:rsidR="00385F4F" w:rsidRDefault="00385F4F">
      <w:pPr>
        <w:widowControl/>
        <w:suppressAutoHyphens w:val="0"/>
        <w:rPr>
          <w:b/>
          <w:i/>
        </w:rPr>
      </w:pPr>
      <w:r>
        <w:rPr>
          <w:b/>
          <w:i/>
        </w:rPr>
        <w:br w:type="page"/>
      </w:r>
    </w:p>
    <w:p w14:paraId="648CB219" w14:textId="529EE71C" w:rsidR="00651149" w:rsidRPr="00A5744D" w:rsidRDefault="00651149" w:rsidP="00651149">
      <w:pPr>
        <w:pStyle w:val="ListParagraph"/>
        <w:numPr>
          <w:ilvl w:val="0"/>
          <w:numId w:val="2"/>
        </w:numPr>
        <w:rPr>
          <w:b/>
          <w:i/>
        </w:rPr>
      </w:pPr>
      <w:r w:rsidRPr="00A5744D">
        <w:rPr>
          <w:b/>
          <w:i/>
        </w:rPr>
        <w:t>Delete</w:t>
      </w:r>
      <w:r w:rsidR="00BA51E0" w:rsidRPr="00A5744D">
        <w:rPr>
          <w:b/>
          <w:i/>
        </w:rPr>
        <w:t xml:space="preserve"> Inventory Item</w:t>
      </w:r>
    </w:p>
    <w:p w14:paraId="12EA7387" w14:textId="77777777" w:rsidR="00BA51E0" w:rsidRDefault="00BA51E0" w:rsidP="00BA51E0">
      <w:pPr>
        <w:ind w:left="720"/>
      </w:pPr>
    </w:p>
    <w:p w14:paraId="0904B0DF" w14:textId="207B63B0" w:rsidR="00BA51E0" w:rsidRDefault="00E15441" w:rsidP="00BA51E0">
      <w:pPr>
        <w:ind w:left="720"/>
      </w:pPr>
      <w:r>
        <w:rPr>
          <w:noProof/>
        </w:rPr>
        <w:drawing>
          <wp:inline distT="0" distB="0" distL="0" distR="0" wp14:anchorId="5FF11316" wp14:editId="42F73364">
            <wp:extent cx="5934075" cy="2860040"/>
            <wp:effectExtent l="0" t="0" r="9525" b="10160"/>
            <wp:docPr id="21" name="Picture 21" descr="../../../../Desktop/Asgn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Asgn3-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60040"/>
                    </a:xfrm>
                    <a:prstGeom prst="rect">
                      <a:avLst/>
                    </a:prstGeom>
                    <a:noFill/>
                    <a:ln>
                      <a:noFill/>
                    </a:ln>
                  </pic:spPr>
                </pic:pic>
              </a:graphicData>
            </a:graphic>
          </wp:inline>
        </w:drawing>
      </w:r>
    </w:p>
    <w:p w14:paraId="14021ED3" w14:textId="3A31C027" w:rsidR="00BA51E0" w:rsidRDefault="00BA51E0" w:rsidP="00BA51E0">
      <w:pPr>
        <w:ind w:left="720"/>
      </w:pPr>
      <w:r>
        <w:t>The “Delete” buttons enables the deletion of items from the inventory. By selecting an unwanted item number from the view, a user is able to delete a particular ID#, by submitting that number into the ID# field and clicking the “Delete” button.</w:t>
      </w:r>
    </w:p>
    <w:p w14:paraId="02CA8372" w14:textId="77777777" w:rsidR="00385F4F" w:rsidRDefault="00385F4F" w:rsidP="00BA51E0">
      <w:pPr>
        <w:ind w:left="720"/>
      </w:pPr>
    </w:p>
    <w:p w14:paraId="033D28E7" w14:textId="77777777" w:rsidR="007069A1" w:rsidRDefault="007069A1" w:rsidP="00BA51E0">
      <w:pPr>
        <w:ind w:left="720"/>
      </w:pPr>
    </w:p>
    <w:p w14:paraId="5C56D220" w14:textId="77777777" w:rsidR="007069A1" w:rsidRDefault="007069A1" w:rsidP="00BA51E0">
      <w:pPr>
        <w:ind w:left="720"/>
      </w:pPr>
    </w:p>
    <w:p w14:paraId="19284D7F" w14:textId="7D156FF1" w:rsidR="00BA51E0" w:rsidRDefault="00BF4B10" w:rsidP="00BA51E0">
      <w:pPr>
        <w:ind w:left="720"/>
      </w:pPr>
      <w:r>
        <w:rPr>
          <w:noProof/>
        </w:rPr>
        <w:drawing>
          <wp:inline distT="0" distB="0" distL="0" distR="0" wp14:anchorId="10A2DB3F" wp14:editId="2B587F39">
            <wp:extent cx="5934075" cy="2850515"/>
            <wp:effectExtent l="0" t="0" r="9525" b="0"/>
            <wp:docPr id="22" name="Picture 22" descr="../../../../Desktop/Asgn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sgn3-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50515"/>
                    </a:xfrm>
                    <a:prstGeom prst="rect">
                      <a:avLst/>
                    </a:prstGeom>
                    <a:noFill/>
                    <a:ln>
                      <a:noFill/>
                    </a:ln>
                  </pic:spPr>
                </pic:pic>
              </a:graphicData>
            </a:graphic>
          </wp:inline>
        </w:drawing>
      </w:r>
    </w:p>
    <w:p w14:paraId="21A568CB" w14:textId="60F786AC" w:rsidR="00BA51E0" w:rsidRDefault="00BA51E0" w:rsidP="00BA51E0">
      <w:pPr>
        <w:ind w:left="720"/>
      </w:pPr>
    </w:p>
    <w:p w14:paraId="306546E4" w14:textId="1D9E0A50" w:rsidR="00BA51E0" w:rsidRDefault="00BF4B10" w:rsidP="00BA51E0">
      <w:pPr>
        <w:ind w:left="720"/>
      </w:pPr>
      <w:r>
        <w:t>Screenshot above shows item 26</w:t>
      </w:r>
      <w:r w:rsidR="00BA51E0">
        <w:t xml:space="preserve"> deleted and no longer available.</w:t>
      </w:r>
    </w:p>
    <w:p w14:paraId="385D622F" w14:textId="77777777" w:rsidR="00BA51E0" w:rsidRDefault="00BA51E0" w:rsidP="00BA51E0">
      <w:pPr>
        <w:ind w:left="720"/>
      </w:pPr>
    </w:p>
    <w:p w14:paraId="718C783E" w14:textId="77777777" w:rsidR="00BA51E0" w:rsidRDefault="00BA51E0" w:rsidP="00BA51E0">
      <w:pPr>
        <w:ind w:left="720"/>
      </w:pPr>
    </w:p>
    <w:p w14:paraId="4E520311" w14:textId="77777777" w:rsidR="00385F4F" w:rsidRDefault="00385F4F">
      <w:pPr>
        <w:widowControl/>
        <w:suppressAutoHyphens w:val="0"/>
        <w:rPr>
          <w:b/>
          <w:i/>
        </w:rPr>
      </w:pPr>
      <w:r>
        <w:rPr>
          <w:b/>
          <w:i/>
        </w:rPr>
        <w:br w:type="page"/>
      </w:r>
    </w:p>
    <w:p w14:paraId="0A32A0AC" w14:textId="2E214B49" w:rsidR="00651149" w:rsidRPr="00A5744D" w:rsidRDefault="00651149" w:rsidP="00651149">
      <w:pPr>
        <w:pStyle w:val="ListParagraph"/>
        <w:numPr>
          <w:ilvl w:val="0"/>
          <w:numId w:val="2"/>
        </w:numPr>
        <w:rPr>
          <w:b/>
          <w:i/>
        </w:rPr>
      </w:pPr>
      <w:r w:rsidRPr="00A5744D">
        <w:rPr>
          <w:b/>
          <w:i/>
        </w:rPr>
        <w:t>Quit</w:t>
      </w:r>
      <w:r w:rsidR="00BA51E0" w:rsidRPr="00A5744D">
        <w:rPr>
          <w:b/>
          <w:i/>
        </w:rPr>
        <w:t xml:space="preserve"> Application</w:t>
      </w:r>
    </w:p>
    <w:p w14:paraId="76562E69" w14:textId="01DF8832" w:rsidR="00BA51E0" w:rsidRDefault="00BF4B10" w:rsidP="00BA51E0">
      <w:pPr>
        <w:ind w:left="720"/>
      </w:pPr>
      <w:r>
        <w:rPr>
          <w:noProof/>
        </w:rPr>
        <w:drawing>
          <wp:inline distT="0" distB="0" distL="0" distR="0" wp14:anchorId="14753E4A" wp14:editId="4158AC87">
            <wp:extent cx="5943600" cy="2869565"/>
            <wp:effectExtent l="0" t="0" r="0" b="635"/>
            <wp:docPr id="23" name="Picture 23" descr="../../../../Desktop/Asgn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Asgn3-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66EA2FE1" w14:textId="52FE7155" w:rsidR="00BA51E0" w:rsidRDefault="00BA51E0" w:rsidP="00BA51E0">
      <w:pPr>
        <w:ind w:left="720"/>
      </w:pPr>
    </w:p>
    <w:p w14:paraId="16400AB0" w14:textId="1513E4C0" w:rsidR="00BA51E0" w:rsidRDefault="00BA51E0" w:rsidP="00BA51E0">
      <w:pPr>
        <w:ind w:left="720"/>
      </w:pPr>
      <w:r>
        <w:t>To exit the application, click the “Quit” button.</w:t>
      </w:r>
    </w:p>
    <w:p w14:paraId="413BC565" w14:textId="77777777" w:rsidR="00BA51E0" w:rsidRDefault="00BA51E0" w:rsidP="00BA51E0">
      <w:pPr>
        <w:ind w:left="720"/>
      </w:pPr>
    </w:p>
    <w:p w14:paraId="196075A6" w14:textId="77777777" w:rsidR="00D8593D" w:rsidRDefault="00D8593D" w:rsidP="00D8593D"/>
    <w:p w14:paraId="248E2B7C" w14:textId="77777777" w:rsidR="00D8593D" w:rsidRDefault="00D8593D" w:rsidP="00D8593D"/>
    <w:p w14:paraId="7D270724" w14:textId="77777777" w:rsidR="00D8593D" w:rsidRDefault="00D8593D" w:rsidP="00D8593D"/>
    <w:p w14:paraId="7AF1F663" w14:textId="77777777" w:rsidR="00D8593D" w:rsidRDefault="00D8593D" w:rsidP="008E3B8D"/>
    <w:sectPr w:rsidR="00D8593D" w:rsidSect="00D56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38B251C"/>
    <w:multiLevelType w:val="hybridMultilevel"/>
    <w:tmpl w:val="0A9C6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B8D"/>
    <w:rsid w:val="000762D8"/>
    <w:rsid w:val="000D0592"/>
    <w:rsid w:val="0011620B"/>
    <w:rsid w:val="00143AB0"/>
    <w:rsid w:val="00385F4F"/>
    <w:rsid w:val="004F1153"/>
    <w:rsid w:val="0051544E"/>
    <w:rsid w:val="00525FC3"/>
    <w:rsid w:val="005457FD"/>
    <w:rsid w:val="005675E2"/>
    <w:rsid w:val="00651149"/>
    <w:rsid w:val="006D5AF4"/>
    <w:rsid w:val="007069A1"/>
    <w:rsid w:val="00746C81"/>
    <w:rsid w:val="00786A61"/>
    <w:rsid w:val="00795615"/>
    <w:rsid w:val="007A4C68"/>
    <w:rsid w:val="00815DFB"/>
    <w:rsid w:val="008700E0"/>
    <w:rsid w:val="008E2017"/>
    <w:rsid w:val="008E3B8D"/>
    <w:rsid w:val="008E69A2"/>
    <w:rsid w:val="00A5744D"/>
    <w:rsid w:val="00A876F8"/>
    <w:rsid w:val="00BA51E0"/>
    <w:rsid w:val="00BB44B7"/>
    <w:rsid w:val="00BF4B10"/>
    <w:rsid w:val="00CD2C93"/>
    <w:rsid w:val="00D47E6D"/>
    <w:rsid w:val="00D562CC"/>
    <w:rsid w:val="00D8593D"/>
    <w:rsid w:val="00E15441"/>
    <w:rsid w:val="00ED77CC"/>
    <w:rsid w:val="00F33C1B"/>
    <w:rsid w:val="00FD7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0842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E3B8D"/>
    <w:pPr>
      <w:widowControl w:val="0"/>
      <w:suppressAutoHyphens/>
    </w:pPr>
    <w:rPr>
      <w:rFonts w:ascii="Times New Roman" w:eastAsia="Times New Roman" w:hAnsi="Times New Roman" w:cs="Times New Roman"/>
      <w:sz w:val="20"/>
      <w:szCs w:val="20"/>
    </w:rPr>
  </w:style>
  <w:style w:type="paragraph" w:styleId="Heading1">
    <w:name w:val="heading 1"/>
    <w:basedOn w:val="Normal"/>
    <w:next w:val="BodyText"/>
    <w:link w:val="Heading1Char"/>
    <w:qFormat/>
    <w:rsid w:val="008E3B8D"/>
    <w:pPr>
      <w:keepNext/>
      <w:numPr>
        <w:numId w:val="1"/>
      </w:numPr>
      <w:spacing w:before="240" w:after="120"/>
      <w:outlineLvl w:val="0"/>
    </w:pPr>
  </w:style>
  <w:style w:type="paragraph" w:styleId="Heading2">
    <w:name w:val="heading 2"/>
    <w:basedOn w:val="Normal"/>
    <w:next w:val="BodyText"/>
    <w:link w:val="Heading2Char"/>
    <w:uiPriority w:val="9"/>
    <w:qFormat/>
    <w:rsid w:val="008E3B8D"/>
    <w:pPr>
      <w:keepNext/>
      <w:numPr>
        <w:ilvl w:val="1"/>
        <w:numId w:val="1"/>
      </w:numPr>
      <w:spacing w:before="200" w:after="120"/>
      <w:outlineLvl w:val="1"/>
    </w:pPr>
  </w:style>
  <w:style w:type="paragraph" w:styleId="Heading3">
    <w:name w:val="heading 3"/>
    <w:basedOn w:val="Normal"/>
    <w:next w:val="BodyText"/>
    <w:link w:val="Heading3Char"/>
    <w:qFormat/>
    <w:rsid w:val="008E3B8D"/>
    <w:pPr>
      <w:keepNext/>
      <w:numPr>
        <w:ilvl w:val="2"/>
        <w:numId w:val="1"/>
      </w:numPr>
      <w:spacing w:before="140" w:after="1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E3B8D"/>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8E3B8D"/>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8E3B8D"/>
    <w:rPr>
      <w:rFonts w:ascii="Times New Roman" w:eastAsia="Times New Roman" w:hAnsi="Times New Roman" w:cs="Times New Roman"/>
      <w:sz w:val="20"/>
      <w:szCs w:val="20"/>
    </w:rPr>
  </w:style>
  <w:style w:type="paragraph" w:styleId="BodyText">
    <w:name w:val="Body Text"/>
    <w:basedOn w:val="Normal"/>
    <w:link w:val="BodyTextChar"/>
    <w:uiPriority w:val="99"/>
    <w:semiHidden/>
    <w:unhideWhenUsed/>
    <w:rsid w:val="008E3B8D"/>
    <w:pPr>
      <w:spacing w:after="120"/>
    </w:pPr>
  </w:style>
  <w:style w:type="character" w:customStyle="1" w:styleId="BodyTextChar">
    <w:name w:val="Body Text Char"/>
    <w:basedOn w:val="DefaultParagraphFont"/>
    <w:link w:val="BodyText"/>
    <w:uiPriority w:val="99"/>
    <w:semiHidden/>
    <w:rsid w:val="008E3B8D"/>
    <w:rPr>
      <w:rFonts w:ascii="Times New Roman" w:eastAsia="Times New Roman" w:hAnsi="Times New Roman" w:cs="Times New Roman"/>
      <w:sz w:val="20"/>
      <w:szCs w:val="20"/>
    </w:rPr>
  </w:style>
  <w:style w:type="character" w:styleId="Emphasis">
    <w:name w:val="Emphasis"/>
    <w:qFormat/>
    <w:rsid w:val="00D8593D"/>
    <w:rPr>
      <w:i/>
      <w:iCs/>
    </w:rPr>
  </w:style>
  <w:style w:type="paragraph" w:styleId="ListParagraph">
    <w:name w:val="List Paragraph"/>
    <w:basedOn w:val="Normal"/>
    <w:uiPriority w:val="34"/>
    <w:qFormat/>
    <w:rsid w:val="00651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856</Words>
  <Characters>4883</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Assignment Module 3 Description</vt:lpstr>
      <vt:lpstr>Deliverables</vt:lpstr>
      <vt:lpstr>    Images of Application Execution and Functionality</vt:lpstr>
      <vt:lpstr>        Overview</vt:lpstr>
    </vt:vector>
  </TitlesOfParts>
  <LinksUpToDate>false</LinksUpToDate>
  <CharactersWithSpaces>5728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2017-05-17T15:21:00Z</dcterms:created>
  <dcterms:modified xsi:type="dcterms:W3CDTF">2017-06-05T15:06:00Z</dcterms:modified>
</cp:coreProperties>
</file>