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процедуру для ввода в БД нового сотрудника. В качестве параметров задать: фамилию,  имя сотрудника, название региона, фамилию, имя руководителя, % комиссионных. Вызов процедуры: </w:t>
        <w:br w:type="textWrapping"/>
        <w:t xml:space="preserve">exec sperson_insert(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‘Ivanov’,’Ivan’,’Tokyo’, ‘Aidj’, ‘Albert’, 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ALTER PROCEDURE sperson_insert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@lastname NVARCHAR(50),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@firstname NVARCHAR(50),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@office_name NVARCHAR(50),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@mgr_lastname NVARCHAR(50),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@mgr_firstname NVARCHAR(50),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@comm INT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DECLARE @sp_id INT;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DECLARE @mgr_id INT;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DECLARE @of_id INT;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DECLARE @count INT;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-- Получаем ID офиса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SELECT @of_id = of_id FROM OFFICE WHERE office = @office_name;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@of_id IS NULL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BEGIN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 'Office not found!';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-- Проверяем, существует ли уже такой сотрудник в этом офисе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SELECT @count = COUNT(*) FROM SPERSON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WHERE sp_name = @firstname + ' ' + @lastname AND of_id = @of_id;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@count &gt; 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BEGIN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 'Employee already exists in this office!';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-- Получаем ID менеджера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SELECT @mgr_id = sp_id FROM SPERSON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WHERE sp_name = @mgr_firstname + ' ' + @mgr_lastname;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@mgr_id IS NULL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BEGIN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 'Manager not found!';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-- Получаем следующий доступный sp_id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SELECT @sp_id = ISNULL(MAX(sp_id), 0) + 1 FROM SPERSON;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-- Вставляем нового сотрудника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INSERT INTO SPERSON (sp_id, sp_name, man_id, of_id, comm)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VALUES (@sp_id, @firstname + ' ' + @lastname, @mgr_id, @of_id, @comm);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 'Employee ' + @firstname + ' ' + @lastname + ' is added.';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