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3F8A6" w14:textId="77777777" w:rsidR="005729CC" w:rsidRDefault="005729CC" w:rsidP="005729CC">
      <w:pPr>
        <w:jc w:val="center"/>
      </w:pPr>
      <w:r>
        <w:t>MACHINE LEARNING</w:t>
      </w:r>
    </w:p>
    <w:p w14:paraId="4FA6DAE9" w14:textId="77777777" w:rsidR="005729CC" w:rsidRDefault="005729CC">
      <w:r>
        <w:t>Q1 to Q12 have only one correct answer. Choose the correct option to answer your question</w:t>
      </w:r>
    </w:p>
    <w:p w14:paraId="4F28F7FB" w14:textId="77777777" w:rsidR="00271DC7" w:rsidRDefault="005729CC">
      <w:r>
        <w:t>. 1. What is the most appropriate no. of clusters for the data points represented by the following dendrogram:</w:t>
      </w:r>
    </w:p>
    <w:p w14:paraId="71BE4221" w14:textId="77777777" w:rsidR="005729CC" w:rsidRDefault="005729CC">
      <w:r>
        <w:rPr>
          <w:noProof/>
          <w:lang w:eastAsia="en-IN"/>
        </w:rPr>
        <w:drawing>
          <wp:inline distT="0" distB="0" distL="0" distR="0" wp14:anchorId="6970D15A" wp14:editId="281C67A7">
            <wp:extent cx="4663440" cy="2575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382" t="40181" r="34722" b="19874"/>
                    <a:stretch/>
                  </pic:blipFill>
                  <pic:spPr bwMode="auto">
                    <a:xfrm>
                      <a:off x="0" y="0"/>
                      <a:ext cx="46634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BE60C" w14:textId="3614B729" w:rsidR="005729CC" w:rsidRPr="008E2545" w:rsidRDefault="00207001">
      <w:pPr>
        <w:rPr>
          <w:color w:val="00B050"/>
        </w:rPr>
      </w:pPr>
      <w:r w:rsidRPr="008E2545">
        <w:rPr>
          <w:color w:val="00B050"/>
        </w:rPr>
        <w:t>Ans</w:t>
      </w:r>
      <w:r w:rsidR="00372ED2" w:rsidRPr="008E2545">
        <w:rPr>
          <w:color w:val="00B050"/>
        </w:rPr>
        <w:t xml:space="preserve">) </w:t>
      </w:r>
      <w:r w:rsidR="008E2545" w:rsidRPr="008E2545">
        <w:rPr>
          <w:color w:val="00B050"/>
        </w:rPr>
        <w:t>4.</w:t>
      </w:r>
    </w:p>
    <w:p w14:paraId="1CB53028" w14:textId="77777777" w:rsidR="005729CC" w:rsidRDefault="005729CC">
      <w:r>
        <w:t>2. In which of the following cases will K-Means clustering fail to give good results?</w:t>
      </w:r>
    </w:p>
    <w:p w14:paraId="6E05212E" w14:textId="77777777" w:rsidR="005729CC" w:rsidRDefault="005729CC">
      <w:r>
        <w:t xml:space="preserve"> 1. Data points with outliers</w:t>
      </w:r>
    </w:p>
    <w:p w14:paraId="55D6D9D2" w14:textId="77777777" w:rsidR="005729CC" w:rsidRDefault="005729CC">
      <w:r>
        <w:t xml:space="preserve"> 2. Data points with different densities </w:t>
      </w:r>
    </w:p>
    <w:p w14:paraId="2E6F2DB9" w14:textId="77777777" w:rsidR="005729CC" w:rsidRDefault="005729CC">
      <w:r>
        <w:t xml:space="preserve">3. Data points with round shapes </w:t>
      </w:r>
    </w:p>
    <w:p w14:paraId="7A39E347" w14:textId="77777777" w:rsidR="005729CC" w:rsidRDefault="005729CC">
      <w:r>
        <w:t xml:space="preserve">4. Data points with non-convex shapes </w:t>
      </w:r>
    </w:p>
    <w:p w14:paraId="19D1092A" w14:textId="7F2C52D3" w:rsidR="005729CC" w:rsidRPr="008E2545" w:rsidRDefault="00207001">
      <w:pPr>
        <w:rPr>
          <w:color w:val="00B050"/>
        </w:rPr>
      </w:pPr>
      <w:r w:rsidRPr="008E2545">
        <w:rPr>
          <w:color w:val="00B050"/>
        </w:rPr>
        <w:t>Ans</w:t>
      </w:r>
      <w:r w:rsidR="008E2545" w:rsidRPr="008E2545">
        <w:rPr>
          <w:color w:val="00B050"/>
        </w:rPr>
        <w:t xml:space="preserve">) </w:t>
      </w:r>
      <w:r w:rsidR="005729CC" w:rsidRPr="008E2545">
        <w:rPr>
          <w:color w:val="00B050"/>
        </w:rPr>
        <w:t>d) 1, 2 and 4</w:t>
      </w:r>
    </w:p>
    <w:p w14:paraId="0359592B" w14:textId="77777777" w:rsidR="005729CC" w:rsidRDefault="005729CC">
      <w:r>
        <w:t xml:space="preserve"> 3. The most important part of is selecting the variables on which clustering is based. </w:t>
      </w:r>
    </w:p>
    <w:p w14:paraId="15BE6FFC" w14:textId="49B46A2C" w:rsidR="005729CC" w:rsidRPr="008E2545" w:rsidRDefault="00207001">
      <w:pPr>
        <w:rPr>
          <w:color w:val="00B050"/>
        </w:rPr>
      </w:pPr>
      <w:r w:rsidRPr="008E2545">
        <w:rPr>
          <w:color w:val="00B050"/>
        </w:rPr>
        <w:t>Ans</w:t>
      </w:r>
      <w:r w:rsidR="008E2545" w:rsidRPr="008E2545">
        <w:rPr>
          <w:color w:val="00B050"/>
        </w:rPr>
        <w:t xml:space="preserve">) </w:t>
      </w:r>
      <w:r w:rsidR="005729CC" w:rsidRPr="008E2545">
        <w:rPr>
          <w:color w:val="00B050"/>
        </w:rPr>
        <w:t>d) formulating the clustering problem</w:t>
      </w:r>
    </w:p>
    <w:p w14:paraId="45DAD436" w14:textId="77777777" w:rsidR="005729CC" w:rsidRDefault="005729CC">
      <w:r>
        <w:t>4. The most commonly used measure of similarity is the or its square.</w:t>
      </w:r>
    </w:p>
    <w:p w14:paraId="770C0843" w14:textId="50AEC6A6" w:rsidR="005729CC" w:rsidRDefault="005729CC">
      <w:r>
        <w:t xml:space="preserve"> </w:t>
      </w:r>
      <w:r w:rsidR="00372ED2" w:rsidRPr="008E2545">
        <w:rPr>
          <w:color w:val="00B050"/>
        </w:rPr>
        <w:t>Ans</w:t>
      </w:r>
      <w:r w:rsidR="008E2545" w:rsidRPr="008E2545">
        <w:rPr>
          <w:color w:val="00B050"/>
        </w:rPr>
        <w:t xml:space="preserve">) </w:t>
      </w:r>
      <w:r w:rsidRPr="008E2545">
        <w:rPr>
          <w:color w:val="00B050"/>
        </w:rPr>
        <w:t xml:space="preserve">a) Euclidean distance </w:t>
      </w:r>
    </w:p>
    <w:p w14:paraId="23A5DAB8" w14:textId="77777777" w:rsidR="005729CC" w:rsidRDefault="005729CC">
      <w:r>
        <w:t>5. is a clustering procedure where all objects start out in one giant cluster. Clusters are formed by dividing this cluster into smaller and smaller cluster.</w:t>
      </w:r>
    </w:p>
    <w:p w14:paraId="2CC4795F" w14:textId="0888DA21" w:rsidR="005729CC" w:rsidRDefault="00372ED2">
      <w:r>
        <w:t xml:space="preserve"> </w:t>
      </w:r>
      <w:r w:rsidRPr="008E2545">
        <w:rPr>
          <w:color w:val="00B050"/>
        </w:rPr>
        <w:t>Ans</w:t>
      </w:r>
      <w:r w:rsidR="008E2545" w:rsidRPr="008E2545">
        <w:rPr>
          <w:color w:val="00B050"/>
        </w:rPr>
        <w:t xml:space="preserve">) </w:t>
      </w:r>
      <w:r w:rsidRPr="008E2545">
        <w:rPr>
          <w:color w:val="00B050"/>
        </w:rPr>
        <w:t>b) Divisive clustering</w:t>
      </w:r>
    </w:p>
    <w:p w14:paraId="0870F1A7" w14:textId="77777777" w:rsidR="005729CC" w:rsidRDefault="005729CC">
      <w:r>
        <w:t xml:space="preserve"> 6. Which of the following is required by K-means clustering? </w:t>
      </w:r>
    </w:p>
    <w:p w14:paraId="6FF359B9" w14:textId="6094DF8A" w:rsidR="005729CC" w:rsidRPr="008E2545" w:rsidRDefault="00372ED2">
      <w:pPr>
        <w:rPr>
          <w:color w:val="00B050"/>
        </w:rPr>
      </w:pPr>
      <w:r w:rsidRPr="008E2545">
        <w:rPr>
          <w:color w:val="00B050"/>
        </w:rPr>
        <w:t>Ans</w:t>
      </w:r>
      <w:r w:rsidR="008E2545">
        <w:rPr>
          <w:color w:val="00B050"/>
        </w:rPr>
        <w:t xml:space="preserve">) </w:t>
      </w:r>
      <w:r w:rsidR="005729CC" w:rsidRPr="008E2545">
        <w:rPr>
          <w:color w:val="00B050"/>
        </w:rPr>
        <w:t>d) All answers are correct</w:t>
      </w:r>
    </w:p>
    <w:p w14:paraId="65C6080A" w14:textId="77777777" w:rsidR="005729CC" w:rsidRDefault="005729CC">
      <w:r>
        <w:t xml:space="preserve"> 7. The goal of clustering is to</w:t>
      </w:r>
    </w:p>
    <w:p w14:paraId="792F4EF5" w14:textId="4A50978F" w:rsidR="005729CC" w:rsidRPr="008E2545" w:rsidRDefault="00F94E2C">
      <w:pPr>
        <w:rPr>
          <w:color w:val="00B050"/>
        </w:rPr>
      </w:pPr>
      <w:r w:rsidRPr="008E2545">
        <w:rPr>
          <w:color w:val="00B050"/>
        </w:rPr>
        <w:t>Ans</w:t>
      </w:r>
      <w:r w:rsidR="008E2545">
        <w:rPr>
          <w:color w:val="00B050"/>
        </w:rPr>
        <w:t xml:space="preserve">) </w:t>
      </w:r>
      <w:r w:rsidR="005729CC" w:rsidRPr="008E2545">
        <w:rPr>
          <w:color w:val="00B050"/>
        </w:rPr>
        <w:t>d)</w:t>
      </w:r>
      <w:r w:rsidR="008E2545">
        <w:rPr>
          <w:color w:val="00B050"/>
        </w:rPr>
        <w:t xml:space="preserve"> </w:t>
      </w:r>
      <w:r w:rsidR="005729CC" w:rsidRPr="008E2545">
        <w:rPr>
          <w:color w:val="00B050"/>
        </w:rPr>
        <w:t>All of the above</w:t>
      </w:r>
    </w:p>
    <w:p w14:paraId="26F4F95A" w14:textId="77777777" w:rsidR="005729CC" w:rsidRDefault="005729CC">
      <w:r>
        <w:lastRenderedPageBreak/>
        <w:t xml:space="preserve"> 8. Clustering is a</w:t>
      </w:r>
    </w:p>
    <w:p w14:paraId="1F0EBE59" w14:textId="015561CF" w:rsidR="005729CC" w:rsidRPr="008E2545" w:rsidRDefault="008E2545">
      <w:pPr>
        <w:rPr>
          <w:color w:val="00B050"/>
        </w:rPr>
      </w:pPr>
      <w:r>
        <w:rPr>
          <w:color w:val="00B050"/>
        </w:rPr>
        <w:t xml:space="preserve">Ans) </w:t>
      </w:r>
      <w:r w:rsidR="00207001" w:rsidRPr="008E2545">
        <w:rPr>
          <w:color w:val="00B050"/>
        </w:rPr>
        <w:t>b) Unsupervised learning</w:t>
      </w:r>
      <w:r w:rsidR="005729CC" w:rsidRPr="008E2545">
        <w:rPr>
          <w:color w:val="00B050"/>
        </w:rPr>
        <w:t xml:space="preserve"> </w:t>
      </w:r>
    </w:p>
    <w:p w14:paraId="13A92F35" w14:textId="77777777" w:rsidR="005729CC" w:rsidRDefault="005729CC">
      <w:r>
        <w:t>9. Which of the following clustering algorithms suffers from the problem of convergence at local optima?</w:t>
      </w:r>
    </w:p>
    <w:p w14:paraId="5C84B3AF" w14:textId="6D37E5E9" w:rsidR="005729CC" w:rsidRDefault="005729CC">
      <w:r>
        <w:t xml:space="preserve"> </w:t>
      </w:r>
      <w:r w:rsidR="00F94E2C" w:rsidRPr="008E2545">
        <w:rPr>
          <w:color w:val="00B050"/>
        </w:rPr>
        <w:t>Ans</w:t>
      </w:r>
      <w:r w:rsidR="008E2545">
        <w:rPr>
          <w:color w:val="00B050"/>
        </w:rPr>
        <w:t>)</w:t>
      </w:r>
      <w:r w:rsidR="00F94E2C" w:rsidRPr="008E2545">
        <w:rPr>
          <w:color w:val="00B050"/>
        </w:rPr>
        <w:t xml:space="preserve"> </w:t>
      </w:r>
      <w:r w:rsidRPr="008E2545">
        <w:rPr>
          <w:color w:val="00B050"/>
        </w:rPr>
        <w:t xml:space="preserve">a) K- Means clustering </w:t>
      </w:r>
    </w:p>
    <w:p w14:paraId="69EE1996" w14:textId="77777777" w:rsidR="005729CC" w:rsidRDefault="005729CC">
      <w:r>
        <w:t xml:space="preserve"> 10. Which version of the clustering algorithm is most sensitive to outliers?</w:t>
      </w:r>
    </w:p>
    <w:p w14:paraId="6E58879A" w14:textId="675B26C8" w:rsidR="00F94E2C" w:rsidRPr="008E2545" w:rsidRDefault="005729CC">
      <w:pPr>
        <w:rPr>
          <w:color w:val="00B050"/>
        </w:rPr>
      </w:pPr>
      <w:r w:rsidRPr="008E2545">
        <w:rPr>
          <w:color w:val="00B050"/>
        </w:rPr>
        <w:t xml:space="preserve"> </w:t>
      </w:r>
      <w:r w:rsidR="00F94E2C" w:rsidRPr="008E2545">
        <w:rPr>
          <w:color w:val="00B050"/>
        </w:rPr>
        <w:t>Ans</w:t>
      </w:r>
      <w:r w:rsidR="008E2545">
        <w:rPr>
          <w:color w:val="00B050"/>
        </w:rPr>
        <w:t xml:space="preserve">) </w:t>
      </w:r>
      <w:r w:rsidRPr="008E2545">
        <w:rPr>
          <w:color w:val="00B050"/>
        </w:rPr>
        <w:t xml:space="preserve">a) K-means clustering algorithm </w:t>
      </w:r>
    </w:p>
    <w:p w14:paraId="5556FF4D" w14:textId="77777777" w:rsidR="005729CC" w:rsidRDefault="005729CC">
      <w:r>
        <w:t>11. Which of the following is a bad characteristic of a dataset for clustering analysis</w:t>
      </w:r>
    </w:p>
    <w:p w14:paraId="058D1D98" w14:textId="2497EA59" w:rsidR="001D75F0" w:rsidRPr="008E2545" w:rsidRDefault="001D75F0">
      <w:pPr>
        <w:rPr>
          <w:color w:val="00B050"/>
        </w:rPr>
      </w:pPr>
      <w:r w:rsidRPr="008E2545">
        <w:rPr>
          <w:color w:val="00B050"/>
        </w:rPr>
        <w:t>Ans</w:t>
      </w:r>
      <w:r w:rsidR="008E2545">
        <w:rPr>
          <w:color w:val="00B050"/>
        </w:rPr>
        <w:t>)</w:t>
      </w:r>
      <w:r w:rsidRPr="008E2545">
        <w:rPr>
          <w:color w:val="00B050"/>
        </w:rPr>
        <w:t xml:space="preserve"> </w:t>
      </w:r>
      <w:r w:rsidR="005729CC" w:rsidRPr="008E2545">
        <w:rPr>
          <w:color w:val="00B050"/>
        </w:rPr>
        <w:t xml:space="preserve">a) Data points with outliers </w:t>
      </w:r>
    </w:p>
    <w:p w14:paraId="11B503EC" w14:textId="77777777" w:rsidR="005729CC" w:rsidRDefault="005729CC">
      <w:r>
        <w:t>12. For clustering, we do not require</w:t>
      </w:r>
    </w:p>
    <w:p w14:paraId="686434F2" w14:textId="65740B86" w:rsidR="005729CC" w:rsidRPr="008E2545" w:rsidRDefault="001D75F0">
      <w:pPr>
        <w:rPr>
          <w:color w:val="00B050"/>
        </w:rPr>
      </w:pPr>
      <w:r w:rsidRPr="008E2545">
        <w:rPr>
          <w:color w:val="00B050"/>
        </w:rPr>
        <w:t>Ans</w:t>
      </w:r>
      <w:r w:rsidR="008E2545">
        <w:rPr>
          <w:color w:val="00B050"/>
        </w:rPr>
        <w:t xml:space="preserve">) </w:t>
      </w:r>
      <w:r w:rsidRPr="008E2545">
        <w:rPr>
          <w:color w:val="00B050"/>
        </w:rPr>
        <w:t>a) Labeled data</w:t>
      </w:r>
      <w:r w:rsidR="005729CC" w:rsidRPr="008E2545">
        <w:rPr>
          <w:color w:val="00B050"/>
        </w:rPr>
        <w:t xml:space="preserve"> </w:t>
      </w:r>
    </w:p>
    <w:p w14:paraId="67501B4D" w14:textId="77777777" w:rsidR="005729CC" w:rsidRDefault="005729CC">
      <w:r>
        <w:t>Q13 to Q15 are subjective answers type questions, Answers them in their own words briefly.</w:t>
      </w:r>
    </w:p>
    <w:p w14:paraId="07344EB0" w14:textId="77777777" w:rsidR="005729CC" w:rsidRDefault="005729CC">
      <w:r>
        <w:t xml:space="preserve"> 13. How is cluster analysis calculated?</w:t>
      </w:r>
    </w:p>
    <w:p w14:paraId="7CBB771F" w14:textId="67C2BE25" w:rsidR="00DA3124" w:rsidRPr="008E2545" w:rsidRDefault="00E82F16">
      <w:pPr>
        <w:rPr>
          <w:rFonts w:cstheme="minorHAnsi"/>
          <w:color w:val="00B050"/>
          <w:shd w:val="clear" w:color="auto" w:fill="FFFFFF"/>
        </w:rPr>
      </w:pPr>
      <w:r w:rsidRPr="008E2545">
        <w:rPr>
          <w:color w:val="00B050"/>
        </w:rPr>
        <w:t>Ans</w:t>
      </w:r>
      <w:r w:rsidR="00CE565F">
        <w:rPr>
          <w:color w:val="00B050"/>
        </w:rPr>
        <w:t>)</w:t>
      </w:r>
      <w:r w:rsidRPr="008E2545">
        <w:rPr>
          <w:color w:val="00B050"/>
        </w:rPr>
        <w:t xml:space="preserve"> </w:t>
      </w:r>
      <w:r w:rsidR="00DA3124" w:rsidRPr="008E2545">
        <w:rPr>
          <w:rFonts w:cstheme="minorHAnsi"/>
          <w:color w:val="00B050"/>
          <w:shd w:val="clear" w:color="auto" w:fill="FFFFFF"/>
        </w:rPr>
        <w:t>The hierarchical cluster analysis follows three basic steps:</w:t>
      </w:r>
    </w:p>
    <w:p w14:paraId="3ED5E183" w14:textId="77777777" w:rsidR="00E82F16" w:rsidRPr="008E2545" w:rsidRDefault="00DA3124">
      <w:pPr>
        <w:rPr>
          <w:color w:val="00B050"/>
        </w:rPr>
      </w:pPr>
      <w:r w:rsidRPr="008E2545">
        <w:rPr>
          <w:rFonts w:cstheme="minorHAnsi"/>
          <w:color w:val="00B050"/>
          <w:shd w:val="clear" w:color="auto" w:fill="FFFFFF"/>
        </w:rPr>
        <w:t xml:space="preserve"> 1) calculate the distances, 2) link the clusters, and 3) choose a solution by selecting the right number of clusters.</w:t>
      </w:r>
    </w:p>
    <w:p w14:paraId="2E39452B" w14:textId="77777777" w:rsidR="005729CC" w:rsidRDefault="005729CC">
      <w:r>
        <w:t xml:space="preserve"> 14. How is cluster quality measured? </w:t>
      </w:r>
    </w:p>
    <w:p w14:paraId="661F4FA5" w14:textId="2ADC6DFB" w:rsidR="005D0D19" w:rsidRPr="008E2545" w:rsidRDefault="005D0D19">
      <w:pPr>
        <w:rPr>
          <w:rFonts w:cstheme="minorHAnsi"/>
          <w:color w:val="00B050"/>
        </w:rPr>
      </w:pPr>
      <w:r w:rsidRPr="008E2545">
        <w:rPr>
          <w:color w:val="00B050"/>
        </w:rPr>
        <w:t>Ans</w:t>
      </w:r>
      <w:r w:rsidR="00CE565F">
        <w:rPr>
          <w:color w:val="00B050"/>
        </w:rPr>
        <w:t xml:space="preserve">) </w:t>
      </w:r>
      <w:r w:rsidRPr="008E2545">
        <w:rPr>
          <w:rFonts w:cstheme="minorHAnsi"/>
          <w:color w:val="00B050"/>
        </w:rPr>
        <w:t>To measure a cluster's fitness within a clustering, we can compute the average silhouette coefficient value of all objects in the cluster. To measure the quality of a clustering, we can use the average silhouette coefficient value of all objects in the data set.</w:t>
      </w:r>
    </w:p>
    <w:p w14:paraId="5A3F62A7" w14:textId="77777777" w:rsidR="005729CC" w:rsidRDefault="005729CC">
      <w:r>
        <w:t>15. What is cluster analysis and its types?</w:t>
      </w:r>
    </w:p>
    <w:p w14:paraId="4CB88838" w14:textId="1E2786A5" w:rsidR="005D0D19" w:rsidRPr="008E2545" w:rsidRDefault="005D0D19">
      <w:pPr>
        <w:rPr>
          <w:rFonts w:cstheme="minorHAnsi"/>
          <w:color w:val="00B050"/>
          <w:shd w:val="clear" w:color="auto" w:fill="FFFFFF"/>
        </w:rPr>
      </w:pPr>
      <w:r w:rsidRPr="008E2545">
        <w:rPr>
          <w:color w:val="00B050"/>
        </w:rPr>
        <w:t>Ans</w:t>
      </w:r>
      <w:r w:rsidR="00CE565F">
        <w:rPr>
          <w:color w:val="00B050"/>
        </w:rPr>
        <w:t>)</w:t>
      </w:r>
      <w:r w:rsidRPr="008E2545">
        <w:rPr>
          <w:rFonts w:ascii="proxima_novaregular" w:hAnsi="proxima_novaregular"/>
          <w:color w:val="00B050"/>
          <w:sz w:val="30"/>
          <w:szCs w:val="30"/>
          <w:shd w:val="clear" w:color="auto" w:fill="FFFFFF"/>
        </w:rPr>
        <w:t xml:space="preserve"> </w:t>
      </w:r>
      <w:r w:rsidRPr="008E2545">
        <w:rPr>
          <w:rFonts w:cstheme="minorHAnsi"/>
          <w:color w:val="00B050"/>
          <w:shd w:val="clear" w:color="auto" w:fill="FFFFFF"/>
        </w:rPr>
        <w:t>Clustering is a type of unsupervised learning method of machine learning. Clustering is a task of dividing the data sets into a certain number of clusters in such a manner that the data points belonging to a cluster have similar characteristics. Clusters are nothing but the grouping of data points such that the distance between the data points within the clusters is minimal.</w:t>
      </w:r>
    </w:p>
    <w:p w14:paraId="5E4EA73B" w14:textId="77777777" w:rsidR="005D0D19" w:rsidRPr="008E2545" w:rsidRDefault="005D0D19" w:rsidP="005D0D19">
      <w:pPr>
        <w:shd w:val="clear" w:color="auto" w:fill="FFFFFF"/>
        <w:spacing w:line="240" w:lineRule="auto"/>
        <w:rPr>
          <w:rFonts w:eastAsia="Times New Roman" w:cstheme="minorHAnsi"/>
          <w:color w:val="00B050"/>
          <w:u w:val="single"/>
          <w:lang w:eastAsia="en-IN"/>
        </w:rPr>
      </w:pPr>
      <w:r w:rsidRPr="008E2545">
        <w:rPr>
          <w:rFonts w:eastAsia="Times New Roman" w:cstheme="minorHAnsi"/>
          <w:bCs/>
          <w:color w:val="00B050"/>
          <w:u w:val="single"/>
          <w:lang w:eastAsia="en-IN"/>
        </w:rPr>
        <w:t>The various types of clustering are:</w:t>
      </w:r>
    </w:p>
    <w:p w14:paraId="0A7268F0" w14:textId="77777777" w:rsidR="005D0D19" w:rsidRPr="008E2545" w:rsidRDefault="005D0D19" w:rsidP="005D0D1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B050"/>
          <w:lang w:eastAsia="en-IN"/>
        </w:rPr>
      </w:pPr>
      <w:r w:rsidRPr="008E2545">
        <w:rPr>
          <w:rFonts w:eastAsia="Times New Roman" w:cstheme="minorHAnsi"/>
          <w:color w:val="00B050"/>
          <w:lang w:eastAsia="en-IN"/>
        </w:rPr>
        <w:t>Connectivity-based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 (Hierarchical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)</w:t>
      </w:r>
    </w:p>
    <w:p w14:paraId="6230853E" w14:textId="77777777" w:rsidR="005D0D19" w:rsidRPr="008E2545" w:rsidRDefault="005D0D19" w:rsidP="005D0D1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B050"/>
          <w:lang w:eastAsia="en-IN"/>
        </w:rPr>
      </w:pPr>
      <w:r w:rsidRPr="008E2545">
        <w:rPr>
          <w:rFonts w:eastAsia="Times New Roman" w:cstheme="minorHAnsi"/>
          <w:color w:val="00B050"/>
          <w:lang w:eastAsia="en-IN"/>
        </w:rPr>
        <w:t>Centroids-based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 (Partitioning </w:t>
      </w:r>
      <w:r w:rsidRPr="008E2545">
        <w:rPr>
          <w:rFonts w:eastAsia="Times New Roman" w:cstheme="minorHAnsi"/>
          <w:bCs/>
          <w:color w:val="00B050"/>
          <w:lang w:eastAsia="en-IN"/>
        </w:rPr>
        <w:t>methods</w:t>
      </w:r>
      <w:r w:rsidRPr="008E2545">
        <w:rPr>
          <w:rFonts w:eastAsia="Times New Roman" w:cstheme="minorHAnsi"/>
          <w:color w:val="00B050"/>
          <w:lang w:eastAsia="en-IN"/>
        </w:rPr>
        <w:t>)</w:t>
      </w:r>
    </w:p>
    <w:p w14:paraId="7A74955B" w14:textId="77777777" w:rsidR="005D0D19" w:rsidRPr="008E2545" w:rsidRDefault="005D0D19" w:rsidP="005D0D1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B050"/>
          <w:lang w:eastAsia="en-IN"/>
        </w:rPr>
      </w:pPr>
      <w:r w:rsidRPr="008E2545">
        <w:rPr>
          <w:rFonts w:eastAsia="Times New Roman" w:cstheme="minorHAnsi"/>
          <w:color w:val="00B050"/>
          <w:lang w:eastAsia="en-IN"/>
        </w:rPr>
        <w:t>Distribution-based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.</w:t>
      </w:r>
    </w:p>
    <w:p w14:paraId="6592AB3C" w14:textId="77777777" w:rsidR="005D0D19" w:rsidRPr="008E2545" w:rsidRDefault="005D0D19" w:rsidP="005D0D1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B050"/>
          <w:lang w:eastAsia="en-IN"/>
        </w:rPr>
      </w:pPr>
      <w:r w:rsidRPr="008E2545">
        <w:rPr>
          <w:rFonts w:eastAsia="Times New Roman" w:cstheme="minorHAnsi"/>
          <w:color w:val="00B050"/>
          <w:lang w:eastAsia="en-IN"/>
        </w:rPr>
        <w:t>Density-based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 (Model-based </w:t>
      </w:r>
      <w:r w:rsidRPr="008E2545">
        <w:rPr>
          <w:rFonts w:eastAsia="Times New Roman" w:cstheme="minorHAnsi"/>
          <w:bCs/>
          <w:color w:val="00B050"/>
          <w:lang w:eastAsia="en-IN"/>
        </w:rPr>
        <w:t>methods</w:t>
      </w:r>
      <w:r w:rsidRPr="008E2545">
        <w:rPr>
          <w:rFonts w:eastAsia="Times New Roman" w:cstheme="minorHAnsi"/>
          <w:color w:val="00B050"/>
          <w:lang w:eastAsia="en-IN"/>
        </w:rPr>
        <w:t>)</w:t>
      </w:r>
    </w:p>
    <w:p w14:paraId="46BFFB48" w14:textId="77777777" w:rsidR="005D0D19" w:rsidRPr="008E2545" w:rsidRDefault="005D0D19" w:rsidP="005D0D1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B050"/>
          <w:lang w:eastAsia="en-IN"/>
        </w:rPr>
      </w:pPr>
      <w:r w:rsidRPr="008E2545">
        <w:rPr>
          <w:rFonts w:eastAsia="Times New Roman" w:cstheme="minorHAnsi"/>
          <w:color w:val="00B050"/>
          <w:lang w:eastAsia="en-IN"/>
        </w:rPr>
        <w:t>Fuzzy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.</w:t>
      </w:r>
    </w:p>
    <w:p w14:paraId="4E17D4DE" w14:textId="77777777" w:rsidR="005D0D19" w:rsidRPr="008E2545" w:rsidRDefault="005D0D19" w:rsidP="005D0D1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B050"/>
          <w:lang w:eastAsia="en-IN"/>
        </w:rPr>
      </w:pPr>
      <w:r w:rsidRPr="008E2545">
        <w:rPr>
          <w:rFonts w:eastAsia="Times New Roman" w:cstheme="minorHAnsi"/>
          <w:color w:val="00B050"/>
          <w:lang w:eastAsia="en-IN"/>
        </w:rPr>
        <w:t>Constraint-based (Supervised </w:t>
      </w:r>
      <w:r w:rsidRPr="008E2545">
        <w:rPr>
          <w:rFonts w:eastAsia="Times New Roman" w:cstheme="minorHAnsi"/>
          <w:bCs/>
          <w:color w:val="00B050"/>
          <w:lang w:eastAsia="en-IN"/>
        </w:rPr>
        <w:t>Clustering</w:t>
      </w:r>
      <w:r w:rsidRPr="008E2545">
        <w:rPr>
          <w:rFonts w:eastAsia="Times New Roman" w:cstheme="minorHAnsi"/>
          <w:color w:val="00B050"/>
          <w:lang w:eastAsia="en-IN"/>
        </w:rPr>
        <w:t>)</w:t>
      </w:r>
    </w:p>
    <w:p w14:paraId="034E2F14" w14:textId="77777777" w:rsidR="005D0D19" w:rsidRDefault="005D0D19"/>
    <w:sectPr w:rsidR="005D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_nova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4332C"/>
    <w:multiLevelType w:val="multilevel"/>
    <w:tmpl w:val="C57C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CC"/>
    <w:rsid w:val="001D75F0"/>
    <w:rsid w:val="00207001"/>
    <w:rsid w:val="00372ED2"/>
    <w:rsid w:val="005729CC"/>
    <w:rsid w:val="005D0D19"/>
    <w:rsid w:val="007665F7"/>
    <w:rsid w:val="00827EA7"/>
    <w:rsid w:val="008E2545"/>
    <w:rsid w:val="00CE565F"/>
    <w:rsid w:val="00DA3124"/>
    <w:rsid w:val="00E82F16"/>
    <w:rsid w:val="00F9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9009"/>
  <w15:chartTrackingRefBased/>
  <w15:docId w15:val="{5EBC57EB-E36E-42F1-98BD-136FE1AE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Rahul soni</cp:lastModifiedBy>
  <cp:revision>3</cp:revision>
  <dcterms:created xsi:type="dcterms:W3CDTF">2021-03-13T08:17:00Z</dcterms:created>
  <dcterms:modified xsi:type="dcterms:W3CDTF">2021-03-13T08:18:00Z</dcterms:modified>
</cp:coreProperties>
</file>