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7FD6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Transaction Management</w:t>
      </w:r>
    </w:p>
    <w:p w14:paraId="4BA43F22" w14:textId="77777777" w:rsidR="008C7B1A" w:rsidRPr="008C7B1A" w:rsidRDefault="008C7B1A" w:rsidP="008C7B1A">
      <w:r w:rsidRPr="008C7B1A">
        <w:t xml:space="preserve">Transaction management ensures the consistent execution of database operations while maintaining integrity in the face of concurrent operations or failures. It is critical in managing </w:t>
      </w:r>
      <w:r w:rsidRPr="008C7B1A">
        <w:rPr>
          <w:b/>
          <w:bCs/>
        </w:rPr>
        <w:t>transactions</w:t>
      </w:r>
      <w:r w:rsidRPr="008C7B1A">
        <w:t>, which are sequences of database operations that perform a single logical unit of work.</w:t>
      </w:r>
    </w:p>
    <w:p w14:paraId="7716E812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Key Concepts of Transaction Management:</w:t>
      </w:r>
    </w:p>
    <w:p w14:paraId="44D1E9E2" w14:textId="77777777" w:rsidR="008C7B1A" w:rsidRPr="008C7B1A" w:rsidRDefault="008C7B1A" w:rsidP="008C7B1A">
      <w:pPr>
        <w:numPr>
          <w:ilvl w:val="0"/>
          <w:numId w:val="1"/>
        </w:numPr>
      </w:pPr>
      <w:r w:rsidRPr="008C7B1A">
        <w:rPr>
          <w:b/>
          <w:bCs/>
        </w:rPr>
        <w:t>Transaction</w:t>
      </w:r>
      <w:r w:rsidRPr="008C7B1A">
        <w:t>: A logical unit of work that consists of one or more database operations, such as INSERT, UPDATE, or DELETE.</w:t>
      </w:r>
    </w:p>
    <w:p w14:paraId="440659F2" w14:textId="77777777" w:rsidR="008C7B1A" w:rsidRPr="008C7B1A" w:rsidRDefault="008C7B1A" w:rsidP="008C7B1A">
      <w:pPr>
        <w:numPr>
          <w:ilvl w:val="0"/>
          <w:numId w:val="1"/>
        </w:numPr>
      </w:pPr>
      <w:r w:rsidRPr="008C7B1A">
        <w:rPr>
          <w:b/>
          <w:bCs/>
        </w:rPr>
        <w:t>Commit</w:t>
      </w:r>
      <w:r w:rsidRPr="008C7B1A">
        <w:t>: Finalizes the transaction, making all changes permanent in the database.</w:t>
      </w:r>
    </w:p>
    <w:p w14:paraId="42B56065" w14:textId="77777777" w:rsidR="008C7B1A" w:rsidRPr="008C7B1A" w:rsidRDefault="008C7B1A" w:rsidP="008C7B1A">
      <w:pPr>
        <w:numPr>
          <w:ilvl w:val="0"/>
          <w:numId w:val="1"/>
        </w:numPr>
      </w:pPr>
      <w:r w:rsidRPr="008C7B1A">
        <w:rPr>
          <w:b/>
          <w:bCs/>
        </w:rPr>
        <w:t>Rollback</w:t>
      </w:r>
      <w:r w:rsidRPr="008C7B1A">
        <w:t>: Undoes the changes made by a transaction if an error occurs or if the transaction cannot be completed.</w:t>
      </w:r>
    </w:p>
    <w:p w14:paraId="433FE778" w14:textId="77777777" w:rsidR="008C7B1A" w:rsidRPr="008C7B1A" w:rsidRDefault="008C7B1A" w:rsidP="008C7B1A">
      <w:pPr>
        <w:numPr>
          <w:ilvl w:val="0"/>
          <w:numId w:val="1"/>
        </w:numPr>
      </w:pPr>
      <w:proofErr w:type="spellStart"/>
      <w:r w:rsidRPr="008C7B1A">
        <w:rPr>
          <w:b/>
          <w:bCs/>
        </w:rPr>
        <w:t>Savepoint</w:t>
      </w:r>
      <w:proofErr w:type="spellEnd"/>
      <w:r w:rsidRPr="008C7B1A">
        <w:t>: A point within a transaction that can be rolled back to, without affecting prior operations in the transaction.</w:t>
      </w:r>
    </w:p>
    <w:p w14:paraId="059FCC33" w14:textId="77777777" w:rsidR="008C7B1A" w:rsidRPr="008C7B1A" w:rsidRDefault="008C7B1A" w:rsidP="008C7B1A">
      <w:pPr>
        <w:numPr>
          <w:ilvl w:val="0"/>
          <w:numId w:val="1"/>
        </w:numPr>
      </w:pPr>
      <w:r w:rsidRPr="008C7B1A">
        <w:rPr>
          <w:b/>
          <w:bCs/>
        </w:rPr>
        <w:t>Concurrency Control</w:t>
      </w:r>
      <w:r w:rsidRPr="008C7B1A">
        <w:t>: Ensures that multiple transactions occurring simultaneously do not interfere with each other.</w:t>
      </w:r>
    </w:p>
    <w:p w14:paraId="5E697FB1" w14:textId="77777777" w:rsidR="008C7B1A" w:rsidRPr="008C7B1A" w:rsidRDefault="008C7B1A" w:rsidP="008C7B1A">
      <w:pPr>
        <w:numPr>
          <w:ilvl w:val="0"/>
          <w:numId w:val="1"/>
        </w:numPr>
      </w:pPr>
      <w:r w:rsidRPr="008C7B1A">
        <w:rPr>
          <w:b/>
          <w:bCs/>
        </w:rPr>
        <w:t>Logging</w:t>
      </w:r>
      <w:r w:rsidRPr="008C7B1A">
        <w:t>: Maintains logs to track transaction operations, which help in recovery processes.</w:t>
      </w:r>
    </w:p>
    <w:p w14:paraId="105487DD" w14:textId="77777777" w:rsidR="008C7B1A" w:rsidRPr="008C7B1A" w:rsidRDefault="008C7B1A" w:rsidP="008C7B1A">
      <w:r w:rsidRPr="008C7B1A">
        <w:pict w14:anchorId="24ADB59E">
          <v:rect id="_x0000_i1043" style="width:0;height:1.5pt" o:hralign="center" o:hrstd="t" o:hr="t" fillcolor="#a0a0a0" stroked="f"/>
        </w:pict>
      </w:r>
    </w:p>
    <w:p w14:paraId="15ECE59B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ACID Properties</w:t>
      </w:r>
    </w:p>
    <w:p w14:paraId="3C312740" w14:textId="77777777" w:rsidR="008C7B1A" w:rsidRPr="008C7B1A" w:rsidRDefault="008C7B1A" w:rsidP="008C7B1A">
      <w:r w:rsidRPr="008C7B1A">
        <w:t xml:space="preserve">ACID is an acronym that stands for </w:t>
      </w:r>
      <w:r w:rsidRPr="008C7B1A">
        <w:rPr>
          <w:b/>
          <w:bCs/>
        </w:rPr>
        <w:t>Atomicity, Consistency, Isolation, and Durability</w:t>
      </w:r>
      <w:r w:rsidRPr="008C7B1A">
        <w:t>. These properties ensure the reliability of database transactions.</w:t>
      </w:r>
    </w:p>
    <w:p w14:paraId="44BBA814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1. Atomicity</w:t>
      </w:r>
    </w:p>
    <w:p w14:paraId="6E2BDB55" w14:textId="77777777" w:rsidR="008C7B1A" w:rsidRPr="008C7B1A" w:rsidRDefault="008C7B1A" w:rsidP="008C7B1A">
      <w:pPr>
        <w:numPr>
          <w:ilvl w:val="0"/>
          <w:numId w:val="2"/>
        </w:numPr>
      </w:pPr>
      <w:r w:rsidRPr="008C7B1A">
        <w:rPr>
          <w:b/>
          <w:bCs/>
        </w:rPr>
        <w:t>Definition</w:t>
      </w:r>
      <w:r w:rsidRPr="008C7B1A">
        <w:t xml:space="preserve">: A transaction is treated as a single indivisible unit that either </w:t>
      </w:r>
      <w:r w:rsidRPr="008C7B1A">
        <w:rPr>
          <w:b/>
          <w:bCs/>
        </w:rPr>
        <w:t>completes fully</w:t>
      </w:r>
      <w:r w:rsidRPr="008C7B1A">
        <w:t xml:space="preserve"> or </w:t>
      </w:r>
      <w:r w:rsidRPr="008C7B1A">
        <w:rPr>
          <w:b/>
          <w:bCs/>
        </w:rPr>
        <w:t>fails entirely</w:t>
      </w:r>
      <w:r w:rsidRPr="008C7B1A">
        <w:t>.</w:t>
      </w:r>
    </w:p>
    <w:p w14:paraId="238A4471" w14:textId="77777777" w:rsidR="008C7B1A" w:rsidRPr="008C7B1A" w:rsidRDefault="008C7B1A" w:rsidP="008C7B1A">
      <w:pPr>
        <w:numPr>
          <w:ilvl w:val="0"/>
          <w:numId w:val="2"/>
        </w:numPr>
      </w:pPr>
      <w:r w:rsidRPr="008C7B1A">
        <w:rPr>
          <w:b/>
          <w:bCs/>
        </w:rPr>
        <w:t>Example</w:t>
      </w:r>
      <w:r w:rsidRPr="008C7B1A">
        <w:t>: In a bank transfer, both the debit from one account and the credit to another must occur together. If one fails, neither should execute.</w:t>
      </w:r>
    </w:p>
    <w:p w14:paraId="0A706092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2. Consistency</w:t>
      </w:r>
    </w:p>
    <w:p w14:paraId="14357963" w14:textId="77777777" w:rsidR="008C7B1A" w:rsidRPr="008C7B1A" w:rsidRDefault="008C7B1A" w:rsidP="008C7B1A">
      <w:pPr>
        <w:numPr>
          <w:ilvl w:val="0"/>
          <w:numId w:val="3"/>
        </w:numPr>
      </w:pPr>
      <w:r w:rsidRPr="008C7B1A">
        <w:rPr>
          <w:b/>
          <w:bCs/>
        </w:rPr>
        <w:t>Definition</w:t>
      </w:r>
      <w:r w:rsidRPr="008C7B1A">
        <w:t>: A transaction must transition the database from one valid state to another, adhering to defined rules, constraints, and integrity.</w:t>
      </w:r>
    </w:p>
    <w:p w14:paraId="627E9538" w14:textId="77777777" w:rsidR="008C7B1A" w:rsidRPr="008C7B1A" w:rsidRDefault="008C7B1A" w:rsidP="008C7B1A">
      <w:pPr>
        <w:numPr>
          <w:ilvl w:val="0"/>
          <w:numId w:val="3"/>
        </w:numPr>
      </w:pPr>
      <w:r w:rsidRPr="008C7B1A">
        <w:rPr>
          <w:b/>
          <w:bCs/>
        </w:rPr>
        <w:t>Example</w:t>
      </w:r>
      <w:r w:rsidRPr="008C7B1A">
        <w:t>: After a bank transfer, the total balance across all accounts should remain unchanged.</w:t>
      </w:r>
    </w:p>
    <w:p w14:paraId="2D2F5F69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3. Isolation</w:t>
      </w:r>
    </w:p>
    <w:p w14:paraId="0D6BFF5D" w14:textId="77777777" w:rsidR="008C7B1A" w:rsidRPr="008C7B1A" w:rsidRDefault="008C7B1A" w:rsidP="008C7B1A">
      <w:pPr>
        <w:numPr>
          <w:ilvl w:val="0"/>
          <w:numId w:val="4"/>
        </w:numPr>
      </w:pPr>
      <w:r w:rsidRPr="008C7B1A">
        <w:rPr>
          <w:b/>
          <w:bCs/>
        </w:rPr>
        <w:t>Definition</w:t>
      </w:r>
      <w:r w:rsidRPr="008C7B1A">
        <w:t>: Transactions must execute independently of one another to prevent conflicts caused by concurrent access.</w:t>
      </w:r>
    </w:p>
    <w:p w14:paraId="03303974" w14:textId="77777777" w:rsidR="008C7B1A" w:rsidRPr="008C7B1A" w:rsidRDefault="008C7B1A" w:rsidP="008C7B1A">
      <w:pPr>
        <w:numPr>
          <w:ilvl w:val="0"/>
          <w:numId w:val="4"/>
        </w:numPr>
      </w:pPr>
      <w:r w:rsidRPr="008C7B1A">
        <w:rPr>
          <w:b/>
          <w:bCs/>
        </w:rPr>
        <w:t>Isolation Levels</w:t>
      </w:r>
      <w:r w:rsidRPr="008C7B1A">
        <w:t>:</w:t>
      </w:r>
    </w:p>
    <w:p w14:paraId="6C18C020" w14:textId="77777777" w:rsidR="008C7B1A" w:rsidRPr="008C7B1A" w:rsidRDefault="008C7B1A" w:rsidP="008C7B1A">
      <w:pPr>
        <w:numPr>
          <w:ilvl w:val="1"/>
          <w:numId w:val="4"/>
        </w:numPr>
      </w:pPr>
      <w:r w:rsidRPr="008C7B1A">
        <w:rPr>
          <w:b/>
          <w:bCs/>
        </w:rPr>
        <w:t>Read Uncommitted</w:t>
      </w:r>
      <w:r w:rsidRPr="008C7B1A">
        <w:t>: Allows dirty reads.</w:t>
      </w:r>
    </w:p>
    <w:p w14:paraId="0C8F732F" w14:textId="77777777" w:rsidR="008C7B1A" w:rsidRPr="008C7B1A" w:rsidRDefault="008C7B1A" w:rsidP="008C7B1A">
      <w:pPr>
        <w:numPr>
          <w:ilvl w:val="1"/>
          <w:numId w:val="4"/>
        </w:numPr>
      </w:pPr>
      <w:r w:rsidRPr="008C7B1A">
        <w:rPr>
          <w:b/>
          <w:bCs/>
        </w:rPr>
        <w:t>Read Committed</w:t>
      </w:r>
      <w:r w:rsidRPr="008C7B1A">
        <w:t>: Prevents dirty reads but not non-repeatable reads.</w:t>
      </w:r>
    </w:p>
    <w:p w14:paraId="76427750" w14:textId="77777777" w:rsidR="008C7B1A" w:rsidRPr="008C7B1A" w:rsidRDefault="008C7B1A" w:rsidP="008C7B1A">
      <w:pPr>
        <w:numPr>
          <w:ilvl w:val="1"/>
          <w:numId w:val="4"/>
        </w:numPr>
      </w:pPr>
      <w:r w:rsidRPr="008C7B1A">
        <w:rPr>
          <w:b/>
          <w:bCs/>
        </w:rPr>
        <w:lastRenderedPageBreak/>
        <w:t>Repeatable Read</w:t>
      </w:r>
      <w:r w:rsidRPr="008C7B1A">
        <w:t>: Prevents dirty and non-repeatable reads, but phantom reads are possible.</w:t>
      </w:r>
    </w:p>
    <w:p w14:paraId="6EE81C77" w14:textId="77777777" w:rsidR="008C7B1A" w:rsidRPr="008C7B1A" w:rsidRDefault="008C7B1A" w:rsidP="008C7B1A">
      <w:pPr>
        <w:numPr>
          <w:ilvl w:val="1"/>
          <w:numId w:val="4"/>
        </w:numPr>
      </w:pPr>
      <w:r w:rsidRPr="008C7B1A">
        <w:rPr>
          <w:b/>
          <w:bCs/>
        </w:rPr>
        <w:t>Serializable</w:t>
      </w:r>
      <w:r w:rsidRPr="008C7B1A">
        <w:t>: Ensures full isolation, preventing dirty, non-repeatable, and phantom reads.</w:t>
      </w:r>
    </w:p>
    <w:p w14:paraId="5998EA5B" w14:textId="77777777" w:rsidR="008C7B1A" w:rsidRPr="008C7B1A" w:rsidRDefault="008C7B1A" w:rsidP="008C7B1A">
      <w:pPr>
        <w:numPr>
          <w:ilvl w:val="0"/>
          <w:numId w:val="4"/>
        </w:numPr>
      </w:pPr>
      <w:r w:rsidRPr="008C7B1A">
        <w:rPr>
          <w:b/>
          <w:bCs/>
        </w:rPr>
        <w:t>Example</w:t>
      </w:r>
      <w:r w:rsidRPr="008C7B1A">
        <w:t>: One transaction reading a product's stock should not be affected by another transaction updating the same stock.</w:t>
      </w:r>
    </w:p>
    <w:p w14:paraId="5A6378E7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4. Durability</w:t>
      </w:r>
    </w:p>
    <w:p w14:paraId="35221993" w14:textId="77777777" w:rsidR="008C7B1A" w:rsidRPr="008C7B1A" w:rsidRDefault="008C7B1A" w:rsidP="008C7B1A">
      <w:pPr>
        <w:numPr>
          <w:ilvl w:val="0"/>
          <w:numId w:val="5"/>
        </w:numPr>
      </w:pPr>
      <w:r w:rsidRPr="008C7B1A">
        <w:rPr>
          <w:b/>
          <w:bCs/>
        </w:rPr>
        <w:t>Definition</w:t>
      </w:r>
      <w:r w:rsidRPr="008C7B1A">
        <w:t>: Once a transaction is committed, its changes are permanent, even in case of a system failure.</w:t>
      </w:r>
    </w:p>
    <w:p w14:paraId="783BE634" w14:textId="77777777" w:rsidR="008C7B1A" w:rsidRPr="008C7B1A" w:rsidRDefault="008C7B1A" w:rsidP="008C7B1A">
      <w:pPr>
        <w:numPr>
          <w:ilvl w:val="0"/>
          <w:numId w:val="5"/>
        </w:numPr>
      </w:pPr>
      <w:r w:rsidRPr="008C7B1A">
        <w:rPr>
          <w:b/>
          <w:bCs/>
        </w:rPr>
        <w:t>Example</w:t>
      </w:r>
      <w:r w:rsidRPr="008C7B1A">
        <w:t>: After a power outage, the database should still reflect the result of a successfully committed transaction.</w:t>
      </w:r>
    </w:p>
    <w:p w14:paraId="2CFB55DF" w14:textId="77777777" w:rsidR="008C7B1A" w:rsidRPr="008C7B1A" w:rsidRDefault="008C7B1A" w:rsidP="008C7B1A">
      <w:r w:rsidRPr="008C7B1A">
        <w:pict w14:anchorId="371D3D39">
          <v:rect id="_x0000_i1044" style="width:0;height:1.5pt" o:hralign="center" o:hrstd="t" o:hr="t" fillcolor="#a0a0a0" stroked="f"/>
        </w:pict>
      </w:r>
    </w:p>
    <w:p w14:paraId="411A24F4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Example of a Transaction with ACID Properties</w:t>
      </w:r>
    </w:p>
    <w:p w14:paraId="23086F6C" w14:textId="77777777" w:rsidR="008C7B1A" w:rsidRPr="008C7B1A" w:rsidRDefault="008C7B1A" w:rsidP="008C7B1A">
      <w:r w:rsidRPr="008C7B1A">
        <w:rPr>
          <w:b/>
          <w:bCs/>
        </w:rPr>
        <w:t>Scenario</w:t>
      </w:r>
      <w:r w:rsidRPr="008C7B1A">
        <w:t>: Transferring ₹1,000 from Account A to Account B.</w:t>
      </w:r>
    </w:p>
    <w:p w14:paraId="15A7405A" w14:textId="77777777" w:rsidR="008C7B1A" w:rsidRPr="008C7B1A" w:rsidRDefault="008C7B1A" w:rsidP="008C7B1A">
      <w:pPr>
        <w:numPr>
          <w:ilvl w:val="0"/>
          <w:numId w:val="6"/>
        </w:numPr>
      </w:pPr>
      <w:r w:rsidRPr="008C7B1A">
        <w:rPr>
          <w:b/>
          <w:bCs/>
        </w:rPr>
        <w:t>Atomicity</w:t>
      </w:r>
      <w:r w:rsidRPr="008C7B1A">
        <w:t>: Both the debit from Account A and the credit to Account B must occur, or neither happens.</w:t>
      </w:r>
    </w:p>
    <w:p w14:paraId="4C5C866D" w14:textId="77777777" w:rsidR="008C7B1A" w:rsidRPr="008C7B1A" w:rsidRDefault="008C7B1A" w:rsidP="008C7B1A">
      <w:pPr>
        <w:numPr>
          <w:ilvl w:val="0"/>
          <w:numId w:val="6"/>
        </w:numPr>
      </w:pPr>
      <w:r w:rsidRPr="008C7B1A">
        <w:rPr>
          <w:b/>
          <w:bCs/>
        </w:rPr>
        <w:t>Consistency</w:t>
      </w:r>
      <w:r w:rsidRPr="008C7B1A">
        <w:t>: The total sum of balances (A + B) remains constant before and after the transaction.</w:t>
      </w:r>
    </w:p>
    <w:p w14:paraId="149DD340" w14:textId="77777777" w:rsidR="008C7B1A" w:rsidRPr="008C7B1A" w:rsidRDefault="008C7B1A" w:rsidP="008C7B1A">
      <w:pPr>
        <w:numPr>
          <w:ilvl w:val="0"/>
          <w:numId w:val="6"/>
        </w:numPr>
      </w:pPr>
      <w:r w:rsidRPr="008C7B1A">
        <w:rPr>
          <w:b/>
          <w:bCs/>
        </w:rPr>
        <w:t>Isolation</w:t>
      </w:r>
      <w:r w:rsidRPr="008C7B1A">
        <w:t>: Other transactions cannot see the intermediate states of this transaction (e.g., only A debited, but B not yet credited).</w:t>
      </w:r>
    </w:p>
    <w:p w14:paraId="05BDF4F4" w14:textId="77777777" w:rsidR="008C7B1A" w:rsidRPr="008C7B1A" w:rsidRDefault="008C7B1A" w:rsidP="008C7B1A">
      <w:pPr>
        <w:numPr>
          <w:ilvl w:val="0"/>
          <w:numId w:val="6"/>
        </w:numPr>
      </w:pPr>
      <w:r w:rsidRPr="008C7B1A">
        <w:rPr>
          <w:b/>
          <w:bCs/>
        </w:rPr>
        <w:t>Durability</w:t>
      </w:r>
      <w:r w:rsidRPr="008C7B1A">
        <w:t>: Once committed, the transaction is stored in the database even if the server crashes immediately after.</w:t>
      </w:r>
    </w:p>
    <w:p w14:paraId="636AD8AE" w14:textId="77777777" w:rsidR="008C7B1A" w:rsidRPr="008C7B1A" w:rsidRDefault="008C7B1A" w:rsidP="008C7B1A">
      <w:r w:rsidRPr="008C7B1A">
        <w:pict w14:anchorId="77C290D7">
          <v:rect id="_x0000_i1045" style="width:0;height:1.5pt" o:hralign="center" o:hrstd="t" o:hr="t" fillcolor="#a0a0a0" stroked="f"/>
        </w:pict>
      </w:r>
    </w:p>
    <w:p w14:paraId="15077337" w14:textId="77777777" w:rsidR="008C7B1A" w:rsidRPr="008C7B1A" w:rsidRDefault="008C7B1A" w:rsidP="008C7B1A">
      <w:pPr>
        <w:rPr>
          <w:b/>
          <w:bCs/>
        </w:rPr>
      </w:pPr>
      <w:r w:rsidRPr="008C7B1A">
        <w:rPr>
          <w:b/>
          <w:bCs/>
        </w:rPr>
        <w:t>Importance of Transaction Management and ACID Properties</w:t>
      </w:r>
    </w:p>
    <w:p w14:paraId="59DBBCF3" w14:textId="77777777" w:rsidR="008C7B1A" w:rsidRPr="008C7B1A" w:rsidRDefault="008C7B1A" w:rsidP="008C7B1A">
      <w:pPr>
        <w:numPr>
          <w:ilvl w:val="0"/>
          <w:numId w:val="7"/>
        </w:numPr>
      </w:pPr>
      <w:r w:rsidRPr="008C7B1A">
        <w:rPr>
          <w:b/>
          <w:bCs/>
        </w:rPr>
        <w:t>Reliability</w:t>
      </w:r>
      <w:r w:rsidRPr="008C7B1A">
        <w:t>: Ensures data integrity.</w:t>
      </w:r>
    </w:p>
    <w:p w14:paraId="5DECAA6A" w14:textId="77777777" w:rsidR="008C7B1A" w:rsidRPr="008C7B1A" w:rsidRDefault="008C7B1A" w:rsidP="008C7B1A">
      <w:pPr>
        <w:numPr>
          <w:ilvl w:val="0"/>
          <w:numId w:val="7"/>
        </w:numPr>
      </w:pPr>
      <w:r w:rsidRPr="008C7B1A">
        <w:rPr>
          <w:b/>
          <w:bCs/>
        </w:rPr>
        <w:t>Fault Tolerance</w:t>
      </w:r>
      <w:r w:rsidRPr="008C7B1A">
        <w:t>: Safeguards against system or application failures.</w:t>
      </w:r>
    </w:p>
    <w:p w14:paraId="5B52932D" w14:textId="77777777" w:rsidR="008C7B1A" w:rsidRPr="008C7B1A" w:rsidRDefault="008C7B1A" w:rsidP="008C7B1A">
      <w:pPr>
        <w:numPr>
          <w:ilvl w:val="0"/>
          <w:numId w:val="7"/>
        </w:numPr>
      </w:pPr>
      <w:r w:rsidRPr="008C7B1A">
        <w:rPr>
          <w:b/>
          <w:bCs/>
        </w:rPr>
        <w:t>Concurrency Support</w:t>
      </w:r>
      <w:r w:rsidRPr="008C7B1A">
        <w:t>: Enables safe execution of multiple transactions.</w:t>
      </w:r>
    </w:p>
    <w:p w14:paraId="09E50A0E" w14:textId="77777777" w:rsidR="008C7B1A" w:rsidRPr="008C7B1A" w:rsidRDefault="008C7B1A" w:rsidP="008C7B1A">
      <w:pPr>
        <w:numPr>
          <w:ilvl w:val="0"/>
          <w:numId w:val="7"/>
        </w:numPr>
      </w:pPr>
      <w:r w:rsidRPr="008C7B1A">
        <w:rPr>
          <w:b/>
          <w:bCs/>
        </w:rPr>
        <w:t>User Trust</w:t>
      </w:r>
      <w:r w:rsidRPr="008C7B1A">
        <w:t>: Builds confidence in the database system's accuracy and stability.</w:t>
      </w:r>
    </w:p>
    <w:p w14:paraId="32BF735C" w14:textId="77777777" w:rsidR="008C7B1A" w:rsidRPr="008C7B1A" w:rsidRDefault="008C7B1A" w:rsidP="008C7B1A">
      <w:r w:rsidRPr="008C7B1A">
        <w:t xml:space="preserve">Would you like me to elaborate on any specific aspect, like </w:t>
      </w:r>
      <w:r w:rsidRPr="008C7B1A">
        <w:rPr>
          <w:b/>
          <w:bCs/>
        </w:rPr>
        <w:t>isolation levels</w:t>
      </w:r>
      <w:r w:rsidRPr="008C7B1A">
        <w:t xml:space="preserve"> or </w:t>
      </w:r>
      <w:r w:rsidRPr="008C7B1A">
        <w:rPr>
          <w:b/>
          <w:bCs/>
        </w:rPr>
        <w:t>transaction logs</w:t>
      </w:r>
      <w:r w:rsidRPr="008C7B1A">
        <w:t xml:space="preserve">? </w:t>
      </w:r>
      <w:r w:rsidRPr="008C7B1A">
        <w:rPr>
          <w:rFonts w:ascii="Segoe UI Emoji" w:hAnsi="Segoe UI Emoji" w:cs="Segoe UI Emoji"/>
        </w:rPr>
        <w:t>😊</w:t>
      </w:r>
    </w:p>
    <w:p w14:paraId="75B953B4" w14:textId="542D9066" w:rsidR="008C7B1A" w:rsidRPr="008C7B1A" w:rsidRDefault="008C7B1A" w:rsidP="008C7B1A"/>
    <w:p w14:paraId="55DA6386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5C9"/>
    <w:multiLevelType w:val="multilevel"/>
    <w:tmpl w:val="4BE4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14990"/>
    <w:multiLevelType w:val="multilevel"/>
    <w:tmpl w:val="B45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76BC8"/>
    <w:multiLevelType w:val="multilevel"/>
    <w:tmpl w:val="3AC6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175D7"/>
    <w:multiLevelType w:val="multilevel"/>
    <w:tmpl w:val="07AA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25BB5"/>
    <w:multiLevelType w:val="multilevel"/>
    <w:tmpl w:val="F7B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750D2"/>
    <w:multiLevelType w:val="multilevel"/>
    <w:tmpl w:val="A8E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F6C9B"/>
    <w:multiLevelType w:val="multilevel"/>
    <w:tmpl w:val="A2F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82869">
    <w:abstractNumId w:val="0"/>
  </w:num>
  <w:num w:numId="2" w16cid:durableId="1546671402">
    <w:abstractNumId w:val="5"/>
  </w:num>
  <w:num w:numId="3" w16cid:durableId="371077286">
    <w:abstractNumId w:val="4"/>
  </w:num>
  <w:num w:numId="4" w16cid:durableId="587230788">
    <w:abstractNumId w:val="6"/>
  </w:num>
  <w:num w:numId="5" w16cid:durableId="122845801">
    <w:abstractNumId w:val="3"/>
  </w:num>
  <w:num w:numId="6" w16cid:durableId="1846018391">
    <w:abstractNumId w:val="2"/>
  </w:num>
  <w:num w:numId="7" w16cid:durableId="132620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1A"/>
    <w:rsid w:val="000A689B"/>
    <w:rsid w:val="007E42CE"/>
    <w:rsid w:val="008C7B1A"/>
    <w:rsid w:val="00C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38D"/>
  <w15:chartTrackingRefBased/>
  <w15:docId w15:val="{BCECF7C3-F88C-4E71-A607-944ECF9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8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2024-11-29T05:24:00Z</dcterms:created>
  <dcterms:modified xsi:type="dcterms:W3CDTF">2024-11-29T05:24:00Z</dcterms:modified>
</cp:coreProperties>
</file>