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95"/>
        <w:gridCol w:w="1276"/>
        <w:gridCol w:w="1985"/>
      </w:tblGrid>
      <w:tr w:rsidR="004709C4" w14:paraId="1585F028" w14:textId="77777777">
        <w:tc>
          <w:tcPr>
            <w:tcW w:w="1413" w:type="dxa"/>
          </w:tcPr>
          <w:p w14:paraId="7B44D06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9FB905B" w14:textId="26CB8976" w:rsidR="004709C4" w:rsidRDefault="00C74257">
            <w:r>
              <w:rPr>
                <w:rFonts w:hint="eastAsia"/>
              </w:rPr>
              <w:t>2</w:t>
            </w:r>
            <w:r w:rsidR="00EC3BC1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DDA8A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0277A4C" w14:textId="6A0D5C58" w:rsidR="00EC3BC1" w:rsidRDefault="00EC3BC1">
            <w:pPr>
              <w:rPr>
                <w:rFonts w:hint="eastAsia"/>
              </w:rPr>
            </w:pPr>
            <w:r w:rsidRPr="00EC3BC1">
              <w:t>2026.09.0</w:t>
            </w:r>
            <w:r w:rsidR="00C74257">
              <w:rPr>
                <w:rFonts w:hint="eastAsia"/>
              </w:rPr>
              <w:t>9</w:t>
            </w:r>
          </w:p>
          <w:p w14:paraId="16BA0862" w14:textId="26A3ACC3" w:rsidR="008E2A54" w:rsidRDefault="008E2A54">
            <w:r>
              <w:t>~</w:t>
            </w:r>
          </w:p>
          <w:p w14:paraId="79E04A06" w14:textId="78E7D608" w:rsidR="004709C4" w:rsidRDefault="00EC3BC1">
            <w:pPr>
              <w:rPr>
                <w:rFonts w:hint="eastAsia"/>
              </w:rPr>
            </w:pPr>
            <w:r w:rsidRPr="00EC3BC1">
              <w:t>2026.09.0</w:t>
            </w:r>
            <w:r w:rsidR="00C74257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2C84D1C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B2624D3" w14:textId="2DFFF009" w:rsidR="00EC3BC1" w:rsidRDefault="00EC3BC1" w:rsidP="00EC3BC1">
            <w:pPr>
              <w:tabs>
                <w:tab w:val="left" w:pos="2765"/>
              </w:tabs>
            </w:pPr>
            <w:r>
              <w:t xml:space="preserve">1. </w:t>
            </w:r>
            <w:r w:rsidR="00C74257">
              <w:rPr>
                <w:rFonts w:hint="eastAsia"/>
              </w:rPr>
              <w:t>포톤 서버의 개념</w:t>
            </w:r>
            <w:r w:rsidR="00C74257">
              <w:rPr>
                <w:rFonts w:hint="eastAsia"/>
              </w:rPr>
              <w:t>,</w:t>
            </w:r>
            <w:r w:rsidR="00C74257">
              <w:rPr>
                <w:rFonts w:hint="eastAsia"/>
              </w:rPr>
              <w:t xml:space="preserve"> 기능, 스스로 개발해야 하는 기능 정리</w:t>
            </w:r>
          </w:p>
          <w:p w14:paraId="415F8513" w14:textId="3791318A" w:rsidR="00EC3BC1" w:rsidRDefault="00EC3BC1" w:rsidP="00EC3BC1">
            <w:pPr>
              <w:tabs>
                <w:tab w:val="left" w:pos="2765"/>
              </w:tabs>
              <w:rPr>
                <w:rFonts w:hint="eastAsia"/>
              </w:rPr>
            </w:pPr>
            <w:r>
              <w:t xml:space="preserve">2. </w:t>
            </w:r>
            <w:r w:rsidR="00C74257">
              <w:rPr>
                <w:rFonts w:hint="eastAsia"/>
              </w:rPr>
              <w:t>포톤 서버 프로젝트 세팅</w:t>
            </w:r>
          </w:p>
          <w:p w14:paraId="2F0BBF6E" w14:textId="0B90CC7D" w:rsidR="0063108F" w:rsidRDefault="00EC3BC1" w:rsidP="00EC3BC1">
            <w:pPr>
              <w:rPr>
                <w:rFonts w:hint="eastAsia"/>
              </w:rPr>
            </w:pPr>
            <w:r>
              <w:t xml:space="preserve">3. 종합설계기획 개발 계획표 </w:t>
            </w:r>
            <w:r w:rsidR="00C74257">
              <w:rPr>
                <w:rFonts w:hint="eastAsia"/>
              </w:rPr>
              <w:t>통합</w:t>
            </w:r>
          </w:p>
          <w:p w14:paraId="74DA3498" w14:textId="03B8ADCA" w:rsidR="00FA5E84" w:rsidRPr="00495EFB" w:rsidRDefault="00FA5E84" w:rsidP="00EC3BC1">
            <w:r>
              <w:rPr>
                <w:rFonts w:hint="eastAsia"/>
              </w:rPr>
              <w:t xml:space="preserve">4. </w:t>
            </w:r>
            <w:r w:rsidR="00E35857">
              <w:rPr>
                <w:rFonts w:hint="eastAsia"/>
              </w:rPr>
              <w:t>프로토타입에서 사용할 메쉬 제작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6CABD3A" w14:textId="2E50D4A6" w:rsidR="00227B3E" w:rsidRDefault="00EC3BC1" w:rsidP="00C74257">
      <w:r>
        <w:t xml:space="preserve">1. </w:t>
      </w:r>
      <w:r w:rsidR="00C74257">
        <w:rPr>
          <w:rFonts w:hint="eastAsia"/>
        </w:rPr>
        <w:t>포톤 서버의 개념과 지원하는 기능, 필요하지만 스스로 개발해야 하는 기능을 정리</w:t>
      </w:r>
    </w:p>
    <w:p w14:paraId="4712A67A" w14:textId="5B6C401A" w:rsidR="00C74257" w:rsidRDefault="00C74257" w:rsidP="00C74257">
      <w:r>
        <w:rPr>
          <w:rFonts w:hint="eastAsia"/>
        </w:rPr>
        <w:t>포톤 서버는 연결, 세션 관리, 상태 동기화, 다음 네트워크 신호가 들어올 때까지 오브젝트 예측과, 네트워크 신호를 입력 받아서 다시 상태를 동기화하는 롤백의 기능을 지원한다.</w:t>
      </w:r>
    </w:p>
    <w:p w14:paraId="60E4D842" w14:textId="4ED0B788" w:rsidR="00C74257" w:rsidRDefault="00C74257" w:rsidP="00C74257">
      <w:r>
        <w:rPr>
          <w:rFonts w:hint="eastAsia"/>
        </w:rPr>
        <w:t>직접 개발해야 하는 기능은 게임 규칙, 서버의 권한, Host Migration(호스트가 접속을 종료했을 경우 게스트 중 한명을 호스트로 삼아 계속 게임을 지속하는 것)이 있다.</w:t>
      </w:r>
      <w:r w:rsidRPr="00C74257">
        <w:rPr>
          <w:rFonts w:hint="eastAsia"/>
        </w:rPr>
        <w:t xml:space="preserve"> </w:t>
      </w:r>
      <w:r>
        <w:rPr>
          <w:rFonts w:hint="eastAsia"/>
        </w:rPr>
        <w:t>Host Migration</w:t>
      </w:r>
      <w:r>
        <w:rPr>
          <w:rFonts w:hint="eastAsia"/>
        </w:rPr>
        <w:t>의 경우는 일부 지원하나, 완벽하지 않으므로 호스트가 접속이 종료될 경우 어떻게 할 지 결정 후 개발 여부를 결정한다.</w:t>
      </w:r>
    </w:p>
    <w:p w14:paraId="675E1B20" w14:textId="77777777" w:rsidR="00C74257" w:rsidRDefault="00C74257" w:rsidP="00C74257"/>
    <w:p w14:paraId="59952B58" w14:textId="120B2508" w:rsidR="00C74257" w:rsidRDefault="00C74257" w:rsidP="00C74257">
      <w:r>
        <w:rPr>
          <w:rFonts w:hint="eastAsia"/>
        </w:rPr>
        <w:t>2. 포톤 서버 방 생성 이전 프로젝트 세팅</w:t>
      </w:r>
    </w:p>
    <w:p w14:paraId="04FCD00B" w14:textId="77777777" w:rsidR="00C74257" w:rsidRPr="00C74257" w:rsidRDefault="00C74257" w:rsidP="00C74257">
      <w:r>
        <w:rPr>
          <w:rFonts w:hint="eastAsia"/>
        </w:rPr>
        <w:t xml:space="preserve">Photon Engine의 공식 사이트 가이드라인에 따라 mono cecil, photon fusion 패키지, </w:t>
      </w:r>
      <w:r w:rsidRPr="00C74257">
        <w:t>Fusion SDK</w:t>
      </w:r>
    </w:p>
    <w:p w14:paraId="018AC330" w14:textId="07056551" w:rsidR="00C74257" w:rsidRDefault="00C74257" w:rsidP="00C74257">
      <w:pPr>
        <w:rPr>
          <w:rFonts w:hint="eastAsia"/>
        </w:rPr>
      </w:pPr>
      <w:r>
        <w:rPr>
          <w:rFonts w:hint="eastAsia"/>
        </w:rPr>
        <w:t>에셋을 추가하고, Photon Cloud 어플리케이션의 App ID를 등록하였다.</w:t>
      </w:r>
    </w:p>
    <w:p w14:paraId="6DC4C952" w14:textId="77777777" w:rsidR="00227B3E" w:rsidRDefault="00227B3E"/>
    <w:p w14:paraId="3C08E261" w14:textId="77777777" w:rsidR="00C74257" w:rsidRDefault="00C74257" w:rsidP="00C74257">
      <w:pPr>
        <w:rPr>
          <w:rFonts w:hint="eastAsia"/>
        </w:rPr>
      </w:pPr>
      <w:r>
        <w:t xml:space="preserve">3. 종합설계기획 개발 계획표 </w:t>
      </w:r>
      <w:r>
        <w:rPr>
          <w:rFonts w:hint="eastAsia"/>
        </w:rPr>
        <w:t>통합</w:t>
      </w:r>
    </w:p>
    <w:p w14:paraId="6D71A662" w14:textId="05DA5F87" w:rsidR="00C74257" w:rsidRDefault="00C74257">
      <w:r>
        <w:rPr>
          <w:rFonts w:hint="eastAsia"/>
        </w:rPr>
        <w:t>3명이 다른 파일로 되어 있던 개발 계획표를 하나로 통합하였다.</w:t>
      </w:r>
    </w:p>
    <w:p w14:paraId="412ED4B1" w14:textId="77777777" w:rsidR="00E35857" w:rsidRDefault="00E35857"/>
    <w:p w14:paraId="3B89DA87" w14:textId="32914A7B" w:rsidR="00E35857" w:rsidRDefault="00E35857">
      <w:r>
        <w:rPr>
          <w:rFonts w:hint="eastAsia"/>
        </w:rPr>
        <w:t>4. 프로토타입에서 사용할 메쉬 제작</w:t>
      </w:r>
    </w:p>
    <w:p w14:paraId="450BE912" w14:textId="31C86D6C" w:rsidR="00E35857" w:rsidRDefault="00E35857">
      <w:pPr>
        <w:rPr>
          <w:rFonts w:hint="eastAsia"/>
        </w:rPr>
      </w:pPr>
      <w:r>
        <w:rPr>
          <w:rFonts w:hint="eastAsia"/>
        </w:rPr>
        <w:t>탱크 내부에 필요한 메쉬인 포탄, 조이스틱, 레버, 약실, 조준경의 3d 모델을 제작하였다.</w:t>
      </w:r>
    </w:p>
    <w:p w14:paraId="17DC7CEC" w14:textId="77777777" w:rsidR="00E35857" w:rsidRPr="00C74257" w:rsidRDefault="00E35857">
      <w:pPr>
        <w:rPr>
          <w:rFonts w:hint="eastAsia"/>
        </w:rPr>
      </w:pPr>
    </w:p>
    <w:p w14:paraId="11B3F33A" w14:textId="07BCB6FD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6CC9C162" w14:textId="77777777" w:rsidR="004709C4" w:rsidRDefault="00EC3BC1" w:rsidP="00EC3BC1">
            <w:r>
              <w:t xml:space="preserve">1. </w:t>
            </w:r>
            <w:r w:rsidR="00E35857">
              <w:rPr>
                <w:rFonts w:hint="eastAsia"/>
              </w:rPr>
              <w:t>다음 주 테스트 시에 유니티 편집기 내에서 멀티 환경을 테스트하기 쉽지 않다.</w:t>
            </w:r>
          </w:p>
          <w:p w14:paraId="2AD1FE28" w14:textId="1AF078E7" w:rsidR="00417E72" w:rsidRDefault="00417E72" w:rsidP="00EC3BC1">
            <w:r>
              <w:rPr>
                <w:rFonts w:hint="eastAsia"/>
              </w:rPr>
              <w:t>2. Photon Fusion 자체의 샘플 프로젝트가 있어 이 또한 확인이 필요하다.</w:t>
            </w:r>
          </w:p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891DE84" w14:textId="31C3FAA7" w:rsidR="00E35857" w:rsidRPr="00E35857" w:rsidRDefault="00EC3BC1" w:rsidP="00E35857">
            <w:pPr>
              <w:rPr>
                <w:rFonts w:hint="eastAsia"/>
                <w:b/>
                <w:bCs/>
              </w:rPr>
            </w:pPr>
            <w:r>
              <w:t xml:space="preserve">1. </w:t>
            </w:r>
            <w:r w:rsidR="00E35857">
              <w:rPr>
                <w:rFonts w:hint="eastAsia"/>
              </w:rPr>
              <w:t xml:space="preserve">멀티 환경을 편집기 내에서 테스트 가능케 하는 </w:t>
            </w:r>
            <w:r w:rsidR="00E35857" w:rsidRPr="00E35857">
              <w:rPr>
                <w:b/>
                <w:bCs/>
              </w:rPr>
              <w:t>ParrelSync</w:t>
            </w:r>
            <w:r w:rsidR="00E35857" w:rsidRPr="00E35857">
              <w:rPr>
                <w:rFonts w:hint="eastAsia"/>
              </w:rPr>
              <w:t xml:space="preserve">라는 기능이 있다고 하여 </w:t>
            </w:r>
            <w:r w:rsidR="00E35857">
              <w:rPr>
                <w:rFonts w:hint="eastAsia"/>
              </w:rPr>
              <w:t>테스트 예정이다.</w:t>
            </w:r>
          </w:p>
          <w:p w14:paraId="49528ADC" w14:textId="5A4BE788" w:rsidR="004709C4" w:rsidRDefault="00417E72" w:rsidP="00EC3B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Photon Fusion</w:t>
            </w:r>
            <w:r>
              <w:rPr>
                <w:rFonts w:hint="eastAsia"/>
              </w:rPr>
              <w:t xml:space="preserve"> 샘플 프로젝트</w:t>
            </w:r>
            <w:r w:rsidR="00E42AB9">
              <w:rPr>
                <w:rFonts w:hint="eastAsia"/>
              </w:rPr>
              <w:t xml:space="preserve"> 중 step 3 온라인 모드까지 4주차 내로 실습한다.</w:t>
            </w:r>
          </w:p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5A3A479A" w:rsidR="004709C4" w:rsidRDefault="00E35857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1FDD260A" w:rsidR="00EC3BC1" w:rsidRDefault="00EC3BC1">
            <w:pPr>
              <w:rPr>
                <w:rFonts w:hint="eastAsia"/>
              </w:rPr>
            </w:pPr>
            <w:r w:rsidRPr="00EC3BC1">
              <w:t>2026.09.</w:t>
            </w:r>
            <w:r w:rsidR="00E35857">
              <w:rPr>
                <w:rFonts w:hint="eastAsia"/>
              </w:rPr>
              <w:t>16</w:t>
            </w:r>
          </w:p>
          <w:p w14:paraId="253FCA94" w14:textId="414C61A7" w:rsidR="008E2A54" w:rsidRDefault="003C10A5">
            <w:r>
              <w:t>~</w:t>
            </w:r>
          </w:p>
          <w:p w14:paraId="1B4B5C45" w14:textId="528DD224" w:rsidR="004709C4" w:rsidRDefault="00EC3BC1">
            <w:pPr>
              <w:rPr>
                <w:rFonts w:hint="eastAsia"/>
              </w:rPr>
            </w:pPr>
            <w:r w:rsidRPr="00EC3BC1">
              <w:t>2026.09.</w:t>
            </w:r>
            <w:r w:rsidR="00E35857">
              <w:rPr>
                <w:rFonts w:hint="eastAsia"/>
              </w:rPr>
              <w:t>22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230AEFA" w14:textId="60E1620D" w:rsidR="00EC3BC1" w:rsidRPr="00E35857" w:rsidRDefault="00EC3BC1" w:rsidP="00EC3BC1">
            <w:pPr>
              <w:tabs>
                <w:tab w:val="left" w:pos="2765"/>
              </w:tabs>
              <w:rPr>
                <w:rFonts w:hint="eastAsia"/>
              </w:rPr>
            </w:pPr>
            <w:r>
              <w:t xml:space="preserve">1. </w:t>
            </w:r>
            <w:r w:rsidR="00E35857" w:rsidRPr="00E35857">
              <w:rPr>
                <w:b/>
                <w:bCs/>
              </w:rPr>
              <w:t>ParrelSync</w:t>
            </w:r>
            <w:r w:rsidR="00E35857">
              <w:rPr>
                <w:rFonts w:hint="eastAsia"/>
              </w:rPr>
              <w:t xml:space="preserve"> 사용 후 정리</w:t>
            </w:r>
          </w:p>
          <w:p w14:paraId="4CD89F89" w14:textId="14AC7E02" w:rsidR="0008632D" w:rsidRPr="00A973F3" w:rsidRDefault="00EC3BC1" w:rsidP="00EC3BC1">
            <w:pPr>
              <w:tabs>
                <w:tab w:val="left" w:pos="2765"/>
              </w:tabs>
            </w:pPr>
            <w:r>
              <w:t xml:space="preserve">2. </w:t>
            </w:r>
            <w:r w:rsidR="009F1827">
              <w:rPr>
                <w:rFonts w:hint="eastAsia"/>
              </w:rPr>
              <w:t>포톤 서버</w:t>
            </w:r>
            <w:r w:rsidR="00E35857">
              <w:rPr>
                <w:rFonts w:hint="eastAsia"/>
              </w:rPr>
              <w:t>를 이용한 멀티 서버 방 생성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1FCFE" w14:textId="77777777" w:rsidR="00824B39" w:rsidRDefault="00824B39">
      <w:pPr>
        <w:spacing w:after="0" w:line="240" w:lineRule="auto"/>
      </w:pPr>
      <w:r>
        <w:separator/>
      </w:r>
    </w:p>
  </w:endnote>
  <w:endnote w:type="continuationSeparator" w:id="0">
    <w:p w14:paraId="0DFE2C9C" w14:textId="77777777" w:rsidR="00824B39" w:rsidRDefault="00824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2D21" w14:textId="77777777" w:rsidR="00824B39" w:rsidRDefault="00824B39">
      <w:pPr>
        <w:spacing w:after="0" w:line="240" w:lineRule="auto"/>
      </w:pPr>
      <w:r>
        <w:separator/>
      </w:r>
    </w:p>
  </w:footnote>
  <w:footnote w:type="continuationSeparator" w:id="0">
    <w:p w14:paraId="14108D9C" w14:textId="77777777" w:rsidR="00824B39" w:rsidRDefault="00824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1A6FB7"/>
    <w:rsid w:val="00204833"/>
    <w:rsid w:val="00210339"/>
    <w:rsid w:val="00227B3E"/>
    <w:rsid w:val="00236DDB"/>
    <w:rsid w:val="00261431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17E72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24B39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2590F"/>
    <w:rsid w:val="00972095"/>
    <w:rsid w:val="009B2896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6D05"/>
    <w:rsid w:val="00A51018"/>
    <w:rsid w:val="00A84969"/>
    <w:rsid w:val="00A973F3"/>
    <w:rsid w:val="00AD2F12"/>
    <w:rsid w:val="00AE6DB2"/>
    <w:rsid w:val="00B1684B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73F4A"/>
    <w:rsid w:val="00C74257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005FE"/>
    <w:rsid w:val="00E21785"/>
    <w:rsid w:val="00E35857"/>
    <w:rsid w:val="00E42AB9"/>
    <w:rsid w:val="00E555D4"/>
    <w:rsid w:val="00E62724"/>
    <w:rsid w:val="00E716C7"/>
    <w:rsid w:val="00E737AA"/>
    <w:rsid w:val="00EC2C64"/>
    <w:rsid w:val="00EC3BC1"/>
    <w:rsid w:val="00EF0AD4"/>
    <w:rsid w:val="00F171AE"/>
    <w:rsid w:val="00F17B4D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2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C74257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358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2026-09-15T14:18:00Z</dcterms:modified>
  <cp:version>1100.0100.01</cp:version>
</cp:coreProperties>
</file>