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A49" w:rsidRDefault="00C72661">
      <w:pPr>
        <w:rPr>
          <w:rFonts w:hint="eastAsia"/>
        </w:rPr>
      </w:pPr>
      <w:r>
        <w:rPr>
          <w:rFonts w:hint="eastAsia"/>
        </w:rPr>
        <w:t>라이다 센서</w:t>
      </w:r>
    </w:p>
    <w:p w:rsidR="00C72661" w:rsidRDefault="00C72661"/>
    <w:p w:rsidR="00C72661" w:rsidRDefault="00C72661"/>
    <w:p w:rsidR="00C72661" w:rsidRDefault="00C72661">
      <w:r>
        <w:rPr>
          <w:rFonts w:hint="eastAsia"/>
        </w:rPr>
        <w:t>라이다 센서 기술의 발전 동향</w:t>
      </w:r>
    </w:p>
    <w:p w:rsidR="00C72661" w:rsidRDefault="00C72661"/>
    <w:p w:rsidR="00C72661" w:rsidRDefault="00C72661"/>
    <w:p w:rsidR="00C72661" w:rsidRDefault="00C72661">
      <w:pPr>
        <w:rPr>
          <w:rFonts w:hint="eastAsia"/>
        </w:rPr>
      </w:pPr>
      <w:r>
        <w:rPr>
          <w:rFonts w:hint="eastAsia"/>
        </w:rPr>
        <w:t>라이다 센서의 종류 및 장단점</w:t>
      </w:r>
      <w:bookmarkStart w:id="0" w:name="_GoBack"/>
      <w:bookmarkEnd w:id="0"/>
    </w:p>
    <w:sectPr w:rsidR="00C726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732"/>
    <w:rsid w:val="00906A49"/>
    <w:rsid w:val="00BC2732"/>
    <w:rsid w:val="00C72661"/>
    <w:rsid w:val="00D3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065F2"/>
  <w15:chartTrackingRefBased/>
  <w15:docId w15:val="{7C7C0E26-7BDB-4136-B797-1A97DD8FC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3</cp:revision>
  <dcterms:created xsi:type="dcterms:W3CDTF">2022-01-07T11:01:00Z</dcterms:created>
  <dcterms:modified xsi:type="dcterms:W3CDTF">2022-01-07T14:09:00Z</dcterms:modified>
</cp:coreProperties>
</file>