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CBE6" w14:textId="77777777" w:rsidR="002C79E6" w:rsidRDefault="002C79E6" w:rsidP="00795BD0">
      <w:pPr>
        <w:ind w:firstLine="0"/>
      </w:pPr>
    </w:p>
    <w:p w14:paraId="491E3303" w14:textId="77777777" w:rsidR="002C79E6" w:rsidRDefault="002C79E6" w:rsidP="002C79E6"/>
    <w:p w14:paraId="2697C8B1" w14:textId="77777777" w:rsidR="002C79E6" w:rsidRDefault="002C79E6" w:rsidP="002C79E6"/>
    <w:p w14:paraId="233AE381" w14:textId="5D268B96" w:rsidR="00936CBC" w:rsidRPr="006C5564" w:rsidRDefault="00936CBC" w:rsidP="00936CBC">
      <w:pPr>
        <w:ind w:left="2880"/>
        <w:rPr>
          <w:rFonts w:ascii="Calibri" w:eastAsia="Calibri" w:hAnsi="Calibri" w:cs="Calibri"/>
          <w:b/>
          <w:bCs/>
          <w:sz w:val="24"/>
        </w:rPr>
      </w:pPr>
      <w:r w:rsidRPr="006C5564">
        <w:rPr>
          <w:rFonts w:ascii="Calibri" w:eastAsia="Calibri" w:hAnsi="Calibri" w:cs="Calibri"/>
          <w:b/>
          <w:bCs/>
          <w:sz w:val="24"/>
        </w:rPr>
        <w:t>Sony Data Breach 2023</w:t>
      </w:r>
    </w:p>
    <w:p w14:paraId="61D09D24" w14:textId="6134BD82" w:rsidR="201D26C8" w:rsidRDefault="201D26C8" w:rsidP="00936CBC">
      <w:pPr>
        <w:pStyle w:val="Subtitle"/>
        <w:jc w:val="left"/>
      </w:pPr>
    </w:p>
    <w:p w14:paraId="107D9E03" w14:textId="77777777" w:rsidR="00936CBC" w:rsidRDefault="00936CBC" w:rsidP="002C79E6">
      <w:pPr>
        <w:pStyle w:val="Subtitle"/>
      </w:pPr>
      <w:r>
        <w:t>Preeti Sonke</w:t>
      </w:r>
    </w:p>
    <w:p w14:paraId="31DDFA62" w14:textId="3EE12D71" w:rsidR="00936CBC" w:rsidRDefault="00936CBC" w:rsidP="002C79E6">
      <w:pPr>
        <w:pStyle w:val="Subtitle"/>
      </w:pPr>
      <w:r>
        <w:t xml:space="preserve">Illinois Institute </w:t>
      </w:r>
      <w:r w:rsidR="00084D4F">
        <w:t>of</w:t>
      </w:r>
      <w:r>
        <w:t xml:space="preserve"> Technology</w:t>
      </w:r>
    </w:p>
    <w:p w14:paraId="2566BC60" w14:textId="43620245" w:rsidR="002C79E6" w:rsidRDefault="00000000" w:rsidP="002C79E6">
      <w:pPr>
        <w:pStyle w:val="Subtitle"/>
      </w:pPr>
      <w:sdt>
        <w:sdtPr>
          <w:id w:val="-568883333"/>
          <w:placeholder>
            <w:docPart w:val="1C30C31B90FE46A2B4D55ECD8A0D1B3D"/>
          </w:placeholder>
          <w:temporary/>
          <w:showingPlcHdr/>
          <w15:appearance w15:val="hidden"/>
        </w:sdtPr>
        <w:sdtContent>
          <w:r w:rsidR="002C79E6" w:rsidRPr="3236C9DF">
            <w:t>Course Number</w:t>
          </w:r>
          <w:r w:rsidR="002C79E6">
            <w:t>:</w:t>
          </w:r>
        </w:sdtContent>
      </w:sdt>
      <w:r w:rsidR="00936CBC">
        <w:t>Database security</w:t>
      </w:r>
    </w:p>
    <w:p w14:paraId="71558351" w14:textId="3D17091E" w:rsidR="002C79E6" w:rsidRDefault="00B34663" w:rsidP="002C79E6">
      <w:pPr>
        <w:pStyle w:val="Subtitle"/>
      </w:pPr>
      <w:proofErr w:type="spellStart"/>
      <w:r>
        <w:t>Prof.</w:t>
      </w:r>
      <w:r w:rsidR="00936CBC" w:rsidRPr="00936CBC">
        <w:t>Kevin</w:t>
      </w:r>
      <w:proofErr w:type="spellEnd"/>
      <w:r w:rsidR="00936CBC" w:rsidRPr="00936CBC">
        <w:t xml:space="preserve"> Vaccaro</w:t>
      </w:r>
    </w:p>
    <w:p w14:paraId="789BAF76" w14:textId="27471366" w:rsidR="201D26C8" w:rsidRDefault="00936CBC" w:rsidP="002C79E6">
      <w:pPr>
        <w:pStyle w:val="Subtitle"/>
      </w:pPr>
      <w:r w:rsidRPr="00936CBC">
        <w:t>April 29. 2024</w:t>
      </w:r>
    </w:p>
    <w:p w14:paraId="07A73795" w14:textId="77777777" w:rsidR="201D26C8" w:rsidRDefault="201D26C8" w:rsidP="014CA2B6">
      <w:pPr>
        <w:pStyle w:val="Title2"/>
        <w:rPr>
          <w:rFonts w:ascii="Calibri" w:eastAsia="Calibri" w:hAnsi="Calibri" w:cs="Calibri"/>
          <w:szCs w:val="22"/>
        </w:rPr>
      </w:pPr>
    </w:p>
    <w:p w14:paraId="350C1064" w14:textId="77777777" w:rsidR="201D26C8" w:rsidRDefault="201D26C8" w:rsidP="014CA2B6">
      <w:pPr>
        <w:pStyle w:val="Title2"/>
        <w:rPr>
          <w:rFonts w:ascii="Calibri" w:eastAsia="Calibri" w:hAnsi="Calibri" w:cs="Calibri"/>
          <w:szCs w:val="22"/>
        </w:rPr>
      </w:pPr>
    </w:p>
    <w:p w14:paraId="2ADDAE30" w14:textId="77777777" w:rsidR="201D26C8" w:rsidRDefault="201D26C8" w:rsidP="014CA2B6">
      <w:pPr>
        <w:pStyle w:val="Title2"/>
        <w:rPr>
          <w:rFonts w:ascii="Calibri" w:eastAsia="Calibri" w:hAnsi="Calibri" w:cs="Calibri"/>
          <w:szCs w:val="22"/>
        </w:rPr>
      </w:pPr>
    </w:p>
    <w:p w14:paraId="15702375" w14:textId="77777777" w:rsidR="201D26C8" w:rsidRDefault="201D26C8" w:rsidP="014CA2B6">
      <w:pPr>
        <w:pStyle w:val="Title2"/>
        <w:rPr>
          <w:rFonts w:ascii="Calibri" w:eastAsia="Calibri" w:hAnsi="Calibri" w:cs="Calibri"/>
          <w:szCs w:val="22"/>
        </w:rPr>
      </w:pPr>
    </w:p>
    <w:p w14:paraId="0A0D05F1" w14:textId="77777777" w:rsidR="201D26C8" w:rsidRDefault="201D26C8" w:rsidP="014CA2B6">
      <w:pPr>
        <w:pStyle w:val="Title2"/>
        <w:rPr>
          <w:rFonts w:ascii="Calibri" w:eastAsia="Calibri" w:hAnsi="Calibri" w:cs="Calibri"/>
          <w:szCs w:val="22"/>
        </w:rPr>
      </w:pPr>
    </w:p>
    <w:p w14:paraId="30A99823" w14:textId="77777777" w:rsidR="201D26C8" w:rsidRDefault="201D26C8" w:rsidP="014CA2B6">
      <w:pPr>
        <w:pStyle w:val="Title2"/>
        <w:rPr>
          <w:rFonts w:ascii="Calibri" w:eastAsia="Calibri" w:hAnsi="Calibri" w:cs="Calibri"/>
          <w:szCs w:val="22"/>
        </w:rPr>
      </w:pPr>
    </w:p>
    <w:p w14:paraId="753E4948" w14:textId="77777777" w:rsidR="201D26C8" w:rsidRDefault="201D26C8" w:rsidP="014CA2B6">
      <w:pPr>
        <w:pStyle w:val="Title2"/>
        <w:rPr>
          <w:rFonts w:ascii="Calibri" w:eastAsia="Calibri" w:hAnsi="Calibri" w:cs="Calibri"/>
          <w:szCs w:val="22"/>
        </w:rPr>
      </w:pPr>
    </w:p>
    <w:p w14:paraId="43946CE2" w14:textId="4F5FC26D" w:rsidR="67AE9998" w:rsidRDefault="67AE9998" w:rsidP="00B5306E">
      <w:pPr>
        <w:ind w:firstLine="0"/>
        <w:rPr>
          <w:rFonts w:ascii="Calibri" w:eastAsia="Calibri" w:hAnsi="Calibri" w:cs="Calibri"/>
          <w:szCs w:val="22"/>
        </w:rPr>
      </w:pPr>
    </w:p>
    <w:p w14:paraId="0B82A638" w14:textId="77777777" w:rsidR="00B5306E" w:rsidRDefault="00B5306E" w:rsidP="00B5306E">
      <w:pPr>
        <w:ind w:firstLine="0"/>
        <w:rPr>
          <w:rFonts w:ascii="Calibri" w:eastAsia="Calibri" w:hAnsi="Calibri" w:cs="Calibri"/>
          <w:szCs w:val="22"/>
        </w:rPr>
      </w:pPr>
    </w:p>
    <w:p w14:paraId="698D700A" w14:textId="77777777" w:rsidR="00B5306E" w:rsidRDefault="00B5306E" w:rsidP="00B5306E">
      <w:pPr>
        <w:ind w:firstLine="0"/>
        <w:rPr>
          <w:rFonts w:ascii="Calibri" w:eastAsia="Calibri" w:hAnsi="Calibri" w:cs="Calibri"/>
          <w:szCs w:val="22"/>
        </w:rPr>
      </w:pPr>
    </w:p>
    <w:p w14:paraId="6F2537A6" w14:textId="77777777" w:rsidR="00B5306E" w:rsidRDefault="00B5306E" w:rsidP="00B5306E">
      <w:pPr>
        <w:ind w:firstLine="0"/>
        <w:rPr>
          <w:rFonts w:ascii="Calibri" w:eastAsia="Calibri" w:hAnsi="Calibri" w:cs="Calibri"/>
          <w:szCs w:val="22"/>
        </w:rPr>
      </w:pPr>
    </w:p>
    <w:p w14:paraId="5352682B" w14:textId="77777777" w:rsidR="006C5564" w:rsidRDefault="006C5564" w:rsidP="00B5306E">
      <w:pPr>
        <w:ind w:firstLine="0"/>
        <w:rPr>
          <w:rFonts w:ascii="Calibri" w:eastAsia="Calibri" w:hAnsi="Calibri" w:cs="Calibri"/>
          <w:szCs w:val="22"/>
        </w:rPr>
      </w:pPr>
    </w:p>
    <w:p w14:paraId="1078A0CF" w14:textId="77777777" w:rsidR="00795BD0" w:rsidRDefault="00795BD0" w:rsidP="00B5306E">
      <w:pPr>
        <w:ind w:firstLine="0"/>
        <w:rPr>
          <w:rFonts w:ascii="Calibri" w:eastAsia="Calibri" w:hAnsi="Calibri" w:cs="Calibri"/>
          <w:szCs w:val="22"/>
        </w:rPr>
      </w:pPr>
    </w:p>
    <w:p w14:paraId="4D21607C" w14:textId="77777777" w:rsidR="008264F8" w:rsidRDefault="008264F8" w:rsidP="008264F8">
      <w:pPr>
        <w:ind w:firstLine="0"/>
        <w:rPr>
          <w:rFonts w:ascii="Calibri" w:eastAsia="Calibri" w:hAnsi="Calibri" w:cs="Calibri"/>
          <w:szCs w:val="22"/>
        </w:rPr>
      </w:pPr>
    </w:p>
    <w:p w14:paraId="5BA5B69D" w14:textId="261D4D0B" w:rsidR="00B5306E" w:rsidRPr="006C5564" w:rsidRDefault="006C5564" w:rsidP="008264F8">
      <w:pPr>
        <w:ind w:left="2880"/>
        <w:rPr>
          <w:rFonts w:ascii="Calibri" w:eastAsia="Calibri" w:hAnsi="Calibri" w:cs="Calibri"/>
          <w:b/>
          <w:bCs/>
          <w:sz w:val="24"/>
        </w:rPr>
      </w:pPr>
      <w:r w:rsidRPr="006C5564">
        <w:rPr>
          <w:rFonts w:ascii="Calibri" w:eastAsia="Calibri" w:hAnsi="Calibri" w:cs="Calibri"/>
          <w:b/>
          <w:bCs/>
          <w:sz w:val="24"/>
        </w:rPr>
        <w:lastRenderedPageBreak/>
        <w:t>Sony Data Breach 2023</w:t>
      </w:r>
    </w:p>
    <w:p w14:paraId="3CC702A7" w14:textId="77777777" w:rsidR="00DF3E5F" w:rsidRPr="00DF3E5F" w:rsidRDefault="00DF3E5F" w:rsidP="00DF3E5F">
      <w:pPr>
        <w:rPr>
          <w:rFonts w:ascii="Calibri" w:eastAsia="Calibri" w:hAnsi="Calibri" w:cs="Calibri"/>
          <w:szCs w:val="22"/>
        </w:rPr>
      </w:pPr>
      <w:r w:rsidRPr="00DF3E5F">
        <w:rPr>
          <w:rFonts w:ascii="Calibri" w:eastAsia="Calibri" w:hAnsi="Calibri" w:cs="Calibri"/>
          <w:szCs w:val="22"/>
        </w:rPr>
        <w:t>A powerful force in the global entertainment and technology landscape is Sony Interactive Entertainment (SIE). Founded in November 1993 as a division of the Sony Corporation, SIE has played a significant role in influencing the video game industry with its renowned PlayStation brand. Through the years, PlayStation has impacted millions of people with its cutting-edge hardware, software, and online services, revolutionizing not only how games are played but also how they are incorporated into everyday entertainment.</w:t>
      </w:r>
    </w:p>
    <w:p w14:paraId="6688EBBE" w14:textId="77777777" w:rsidR="00B5306E" w:rsidRPr="00B5306E" w:rsidRDefault="00B5306E" w:rsidP="00B5306E">
      <w:pPr>
        <w:ind w:firstLine="0"/>
        <w:rPr>
          <w:rFonts w:ascii="Calibri" w:eastAsia="Calibri" w:hAnsi="Calibri" w:cs="Calibri"/>
          <w:szCs w:val="22"/>
        </w:rPr>
      </w:pPr>
      <w:r w:rsidRPr="00B5306E">
        <w:rPr>
          <w:rFonts w:ascii="Calibri" w:eastAsia="Calibri" w:hAnsi="Calibri" w:cs="Calibri"/>
          <w:szCs w:val="22"/>
        </w:rPr>
        <w:t>Despite its esteemed position, Sony, like many leading technology companies, faces the omnipresent threat of cyberattacks, which have become increasingly sophisticated and frequent over the years. The year 2023 has been particularly challenging for Sony, witnessing two significant cybersecurity incidents that have raised concerns about the security measures and practices in place at such high-profile corporations. These events highlight the ongoing battle between cybersecurity defenses and the ever-evolving tactics of cyber adversaries.</w:t>
      </w:r>
    </w:p>
    <w:p w14:paraId="4FA72FD1" w14:textId="77777777" w:rsidR="00DF3E5F" w:rsidRDefault="00DF3E5F" w:rsidP="00B5306E">
      <w:pPr>
        <w:ind w:firstLine="0"/>
        <w:rPr>
          <w:rFonts w:ascii="Calibri" w:eastAsia="Calibri" w:hAnsi="Calibri" w:cs="Calibri"/>
          <w:szCs w:val="22"/>
        </w:rPr>
      </w:pPr>
      <w:r w:rsidRPr="00DF3E5F">
        <w:rPr>
          <w:rFonts w:ascii="Calibri" w:eastAsia="Calibri" w:hAnsi="Calibri" w:cs="Calibri"/>
          <w:szCs w:val="22"/>
        </w:rPr>
        <w:t xml:space="preserve">The first incident featured a highly skilled attack on Progress Software's managed file transfer program, </w:t>
      </w:r>
      <w:proofErr w:type="spellStart"/>
      <w:r w:rsidRPr="00DF3E5F">
        <w:rPr>
          <w:rFonts w:ascii="Calibri" w:eastAsia="Calibri" w:hAnsi="Calibri" w:cs="Calibri"/>
          <w:szCs w:val="22"/>
        </w:rPr>
        <w:t>MOVEit</w:t>
      </w:r>
      <w:proofErr w:type="spellEnd"/>
      <w:r w:rsidRPr="00DF3E5F">
        <w:rPr>
          <w:rFonts w:ascii="Calibri" w:eastAsia="Calibri" w:hAnsi="Calibri" w:cs="Calibri"/>
          <w:szCs w:val="22"/>
        </w:rPr>
        <w:t xml:space="preserve"> Transfer. Due to a zero-day vulnerability called CVE-2023-34362, the platform—which is renowned for having strong security measures in place to handle sensitive data transfers securely—was compromised. During widespread attacks in late May, this critical SQL injection flaw—which allowed for remote code execution—was taken advantage of and linked to the Clop ransomware group. The event was a component of a broader campaign that highlighted the scope and coordination of such exploits by affecting hundreds of businesses and government organizations worldwide.</w:t>
      </w:r>
    </w:p>
    <w:p w14:paraId="6EBBF5E1" w14:textId="77777777" w:rsidR="008264F8" w:rsidRDefault="00B5306E" w:rsidP="00B5306E">
      <w:pPr>
        <w:ind w:firstLine="0"/>
        <w:rPr>
          <w:rFonts w:ascii="Calibri" w:eastAsia="Calibri" w:hAnsi="Calibri" w:cs="Calibri"/>
          <w:szCs w:val="22"/>
        </w:rPr>
      </w:pPr>
      <w:r w:rsidRPr="00B5306E">
        <w:rPr>
          <w:rFonts w:ascii="Calibri" w:eastAsia="Calibri" w:hAnsi="Calibri" w:cs="Calibri"/>
          <w:szCs w:val="22"/>
        </w:rPr>
        <w:t>Sony detected the intrusion on June 2, 2023, and quickly responded by taking the compromised system offline and addressing the security flaw. However, the breach had already resulted in the unauthorized access to personal information of approximately 6,791 individuals, primarily involving current and former employees and their family members in the United States. This breach underscores the</w:t>
      </w:r>
    </w:p>
    <w:p w14:paraId="0C02476B" w14:textId="7197FC6E" w:rsidR="00B5306E" w:rsidRPr="00B5306E" w:rsidRDefault="00B5306E" w:rsidP="00B5306E">
      <w:pPr>
        <w:ind w:firstLine="0"/>
        <w:rPr>
          <w:rFonts w:ascii="Calibri" w:eastAsia="Calibri" w:hAnsi="Calibri" w:cs="Calibri"/>
          <w:szCs w:val="22"/>
        </w:rPr>
      </w:pPr>
      <w:r w:rsidRPr="00B5306E">
        <w:rPr>
          <w:rFonts w:ascii="Calibri" w:eastAsia="Calibri" w:hAnsi="Calibri" w:cs="Calibri"/>
          <w:szCs w:val="22"/>
        </w:rPr>
        <w:lastRenderedPageBreak/>
        <w:t>significant risks and potential consequences of cyberattacks on corporate information systems, particularly those involving personnel data.</w:t>
      </w:r>
    </w:p>
    <w:p w14:paraId="7DA9C215" w14:textId="77777777" w:rsidR="00DF3E5F" w:rsidRPr="00DF3E5F" w:rsidRDefault="00DF3E5F" w:rsidP="00DF3E5F">
      <w:pPr>
        <w:ind w:firstLine="0"/>
        <w:rPr>
          <w:rFonts w:ascii="Calibri" w:eastAsia="Calibri" w:hAnsi="Calibri" w:cs="Calibri"/>
          <w:szCs w:val="22"/>
        </w:rPr>
      </w:pPr>
      <w:r w:rsidRPr="00DF3E5F">
        <w:rPr>
          <w:rFonts w:ascii="Calibri" w:eastAsia="Calibri" w:hAnsi="Calibri" w:cs="Calibri"/>
          <w:szCs w:val="22"/>
        </w:rPr>
        <w:t xml:space="preserve">The second significant cybersecurity incident happened in September 2023. It was reported by a group going by the name </w:t>
      </w:r>
      <w:proofErr w:type="spellStart"/>
      <w:r w:rsidRPr="00DF3E5F">
        <w:rPr>
          <w:rFonts w:ascii="Calibri" w:eastAsia="Calibri" w:hAnsi="Calibri" w:cs="Calibri"/>
          <w:szCs w:val="22"/>
        </w:rPr>
        <w:t>RansomedVC</w:t>
      </w:r>
      <w:proofErr w:type="spellEnd"/>
      <w:r w:rsidRPr="00DF3E5F">
        <w:rPr>
          <w:rFonts w:ascii="Calibri" w:eastAsia="Calibri" w:hAnsi="Calibri" w:cs="Calibri"/>
          <w:szCs w:val="22"/>
        </w:rPr>
        <w:t xml:space="preserve"> that they had taken 260 GB of confidential information out of Sony's systems. This group claimed to have gained access to "all of Sony's systems," a claim that was subsequently investigated and possibly exaggerated. Nevertheless, Sony launched a thorough investigation because the breach was significant enough. Unauthorized access to a server used for internal testing occurred in this incident at Sony's Japan-based Entertainment, Technology, and Services (ET&amp;S) division. Sony's investigation revealed that no customer or business partner data had been compromised, despite the hackers' claims.</w:t>
      </w:r>
    </w:p>
    <w:p w14:paraId="74878D05" w14:textId="77777777" w:rsidR="00DF3E5F" w:rsidRPr="00DF3E5F" w:rsidRDefault="00DF3E5F" w:rsidP="00DF3E5F">
      <w:pPr>
        <w:ind w:firstLine="0"/>
        <w:rPr>
          <w:rFonts w:ascii="Calibri" w:eastAsia="Calibri" w:hAnsi="Calibri" w:cs="Calibri"/>
          <w:szCs w:val="22"/>
        </w:rPr>
      </w:pPr>
      <w:r w:rsidRPr="00DF3E5F">
        <w:rPr>
          <w:rFonts w:ascii="Calibri" w:eastAsia="Calibri" w:hAnsi="Calibri" w:cs="Calibri"/>
          <w:szCs w:val="22"/>
        </w:rPr>
        <w:t xml:space="preserve">Together, these events draw attention to a critical weakness in even the most seemingly secure systems and demonstrate the persistent efforts of cybercriminals. </w:t>
      </w:r>
    </w:p>
    <w:p w14:paraId="0E70FFBD" w14:textId="77777777" w:rsidR="00DF3E5F" w:rsidRDefault="00DF3E5F" w:rsidP="00DF3E5F">
      <w:pPr>
        <w:ind w:firstLine="0"/>
        <w:rPr>
          <w:rFonts w:ascii="Calibri" w:eastAsia="Calibri" w:hAnsi="Calibri" w:cs="Calibri"/>
          <w:szCs w:val="22"/>
        </w:rPr>
      </w:pPr>
      <w:r w:rsidRPr="00DF3E5F">
        <w:rPr>
          <w:rFonts w:ascii="Calibri" w:eastAsia="Calibri" w:hAnsi="Calibri" w:cs="Calibri"/>
          <w:szCs w:val="22"/>
        </w:rPr>
        <w:t xml:space="preserve"> The </w:t>
      </w:r>
      <w:proofErr w:type="spellStart"/>
      <w:r w:rsidRPr="00DF3E5F">
        <w:rPr>
          <w:rFonts w:ascii="Calibri" w:eastAsia="Calibri" w:hAnsi="Calibri" w:cs="Calibri"/>
          <w:szCs w:val="22"/>
        </w:rPr>
        <w:t>MOVEit</w:t>
      </w:r>
      <w:proofErr w:type="spellEnd"/>
      <w:r w:rsidRPr="00DF3E5F">
        <w:rPr>
          <w:rFonts w:ascii="Calibri" w:eastAsia="Calibri" w:hAnsi="Calibri" w:cs="Calibri"/>
          <w:szCs w:val="22"/>
        </w:rPr>
        <w:t xml:space="preserve"> platform breach and the server hack in Japan not only jeopardize the integrity of Sony’s operations but also pose a significant threat to the privacy and security of numerous individuals connected with the corporation.</w:t>
      </w:r>
    </w:p>
    <w:p w14:paraId="285DF93C" w14:textId="3BD4A490" w:rsidR="00B5306E" w:rsidRDefault="00B5306E" w:rsidP="00DF3E5F">
      <w:pPr>
        <w:ind w:firstLine="0"/>
        <w:rPr>
          <w:rFonts w:ascii="Calibri" w:eastAsia="Calibri" w:hAnsi="Calibri" w:cs="Calibri"/>
          <w:szCs w:val="22"/>
        </w:rPr>
      </w:pPr>
      <w:r w:rsidRPr="00B5306E">
        <w:rPr>
          <w:rFonts w:ascii="Calibri" w:eastAsia="Calibri" w:hAnsi="Calibri" w:cs="Calibri"/>
          <w:szCs w:val="22"/>
        </w:rPr>
        <w:t xml:space="preserve">The objectives of this paper are threefold. First, it aims to provide a detailed analysis of the cybersecurity breaches at Sony, drawing on available data to understand how these breaches occurred, the response measures taken, and the aftermath of these incidents. Second, the paper will explore the broader implications of these breaches for the technology and entertainment industries, considering how such events can affect business operations, customer trust, and regulatory considerations. Lastly, the paper proposes a set of preventative measures designed to enhance the resilience of corporate information systems against similar attacks in the future. </w:t>
      </w:r>
    </w:p>
    <w:p w14:paraId="6B7C38BC" w14:textId="77777777" w:rsidR="008264F8" w:rsidRDefault="008264F8" w:rsidP="00DF3E5F">
      <w:pPr>
        <w:ind w:firstLine="0"/>
        <w:rPr>
          <w:noProof/>
        </w:rPr>
      </w:pPr>
    </w:p>
    <w:p w14:paraId="74079C14" w14:textId="77777777" w:rsidR="008264F8" w:rsidRDefault="008264F8" w:rsidP="00872AC5">
      <w:pPr>
        <w:spacing w:line="240" w:lineRule="auto"/>
        <w:ind w:firstLine="0"/>
        <w:rPr>
          <w:rFonts w:ascii="Calibri" w:eastAsia="Calibri" w:hAnsi="Calibri" w:cs="Calibri"/>
          <w:i/>
          <w:iCs/>
          <w:szCs w:val="22"/>
        </w:rPr>
      </w:pPr>
      <w:r>
        <w:rPr>
          <w:noProof/>
        </w:rPr>
        <w:lastRenderedPageBreak/>
        <w:drawing>
          <wp:inline distT="0" distB="0" distL="0" distR="0" wp14:anchorId="52B5BF5E" wp14:editId="54653487">
            <wp:extent cx="5721350" cy="3169920"/>
            <wp:effectExtent l="0" t="0" r="0" b="0"/>
            <wp:docPr id="131591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13469"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5967" cy="3194640"/>
                    </a:xfrm>
                    <a:prstGeom prst="rect">
                      <a:avLst/>
                    </a:prstGeom>
                    <a:noFill/>
                    <a:ln>
                      <a:noFill/>
                    </a:ln>
                  </pic:spPr>
                </pic:pic>
              </a:graphicData>
            </a:graphic>
          </wp:inline>
        </w:drawing>
      </w:r>
      <w:r w:rsidRPr="008264F8">
        <w:rPr>
          <w:rFonts w:ascii="Calibri" w:eastAsia="Calibri" w:hAnsi="Calibri" w:cs="Calibri"/>
          <w:i/>
          <w:iCs/>
          <w:szCs w:val="22"/>
        </w:rPr>
        <w:t xml:space="preserve"> </w:t>
      </w:r>
    </w:p>
    <w:p w14:paraId="6842FCD8" w14:textId="17996D6D" w:rsidR="008264F8" w:rsidRDefault="008264F8" w:rsidP="00872AC5">
      <w:pPr>
        <w:spacing w:line="240" w:lineRule="auto"/>
        <w:ind w:left="1440"/>
        <w:rPr>
          <w:rFonts w:ascii="Calibri" w:eastAsia="Calibri" w:hAnsi="Calibri" w:cs="Calibri"/>
          <w:i/>
          <w:iCs/>
          <w:szCs w:val="22"/>
        </w:rPr>
      </w:pPr>
      <w:r w:rsidRPr="008264F8">
        <w:rPr>
          <w:rFonts w:ascii="Calibri" w:eastAsia="Calibri" w:hAnsi="Calibri" w:cs="Calibri"/>
          <w:i/>
          <w:iCs/>
          <w:szCs w:val="22"/>
        </w:rPr>
        <w:t>Cl0P ransomware claiming Sony data breach</w:t>
      </w:r>
    </w:p>
    <w:p w14:paraId="67A6BDB0" w14:textId="77777777" w:rsidR="008264F8" w:rsidRPr="008264F8" w:rsidRDefault="008264F8" w:rsidP="008264F8">
      <w:pPr>
        <w:ind w:left="1440"/>
        <w:rPr>
          <w:rFonts w:ascii="Calibri" w:eastAsia="Calibri" w:hAnsi="Calibri" w:cs="Calibri"/>
          <w:szCs w:val="22"/>
        </w:rPr>
      </w:pPr>
    </w:p>
    <w:p w14:paraId="03B6E4AC" w14:textId="582BB76F" w:rsidR="002D52D8" w:rsidRDefault="002D52D8" w:rsidP="00872AC5">
      <w:pPr>
        <w:spacing w:line="240" w:lineRule="auto"/>
        <w:ind w:firstLine="0"/>
        <w:rPr>
          <w:rFonts w:ascii="Calibri" w:eastAsia="Calibri" w:hAnsi="Calibri" w:cs="Calibri"/>
          <w:szCs w:val="22"/>
        </w:rPr>
      </w:pPr>
      <w:r w:rsidRPr="002D52D8">
        <w:rPr>
          <w:rFonts w:ascii="Calibri" w:eastAsia="Calibri" w:hAnsi="Calibri" w:cs="Calibri"/>
          <w:szCs w:val="22"/>
        </w:rPr>
        <w:drawing>
          <wp:inline distT="0" distB="0" distL="0" distR="0" wp14:anchorId="2028F7C4" wp14:editId="1BBBAD22">
            <wp:extent cx="5803900" cy="3696173"/>
            <wp:effectExtent l="0" t="0" r="6350" b="0"/>
            <wp:docPr id="23735245" name="Picture 1" descr="A screenshot of a black and red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5245" name="Picture 1" descr="A screenshot of a black and red web page&#10;&#10;Description automatically generated"/>
                    <pic:cNvPicPr/>
                  </pic:nvPicPr>
                  <pic:blipFill>
                    <a:blip r:embed="rId11"/>
                    <a:stretch>
                      <a:fillRect/>
                    </a:stretch>
                  </pic:blipFill>
                  <pic:spPr>
                    <a:xfrm>
                      <a:off x="0" y="0"/>
                      <a:ext cx="5853922" cy="3728029"/>
                    </a:xfrm>
                    <a:prstGeom prst="rect">
                      <a:avLst/>
                    </a:prstGeom>
                  </pic:spPr>
                </pic:pic>
              </a:graphicData>
            </a:graphic>
          </wp:inline>
        </w:drawing>
      </w:r>
    </w:p>
    <w:p w14:paraId="51457F17" w14:textId="6C769DE3" w:rsidR="00795BD0" w:rsidRPr="002D52D8" w:rsidRDefault="00872AC5" w:rsidP="00872AC5">
      <w:pPr>
        <w:spacing w:line="240" w:lineRule="auto"/>
        <w:ind w:firstLine="0"/>
        <w:rPr>
          <w:rFonts w:ascii="Calibri" w:eastAsia="Calibri" w:hAnsi="Calibri" w:cs="Calibri"/>
          <w:i/>
          <w:iCs/>
          <w:sz w:val="24"/>
        </w:rPr>
      </w:pPr>
      <w:r>
        <w:rPr>
          <w:rFonts w:ascii="Calibri" w:eastAsia="Calibri" w:hAnsi="Calibri" w:cs="Calibri"/>
          <w:i/>
          <w:iCs/>
          <w:sz w:val="24"/>
        </w:rPr>
        <w:t xml:space="preserve">                              </w:t>
      </w:r>
      <w:proofErr w:type="spellStart"/>
      <w:r w:rsidR="002D52D8" w:rsidRPr="002D52D8">
        <w:rPr>
          <w:rFonts w:ascii="Calibri" w:eastAsia="Calibri" w:hAnsi="Calibri" w:cs="Calibri"/>
          <w:i/>
          <w:iCs/>
          <w:sz w:val="24"/>
        </w:rPr>
        <w:t>RansomedVC</w:t>
      </w:r>
      <w:proofErr w:type="spellEnd"/>
      <w:r w:rsidR="002D52D8" w:rsidRPr="002D52D8">
        <w:rPr>
          <w:rFonts w:ascii="Calibri" w:eastAsia="Calibri" w:hAnsi="Calibri" w:cs="Calibri"/>
          <w:i/>
          <w:iCs/>
          <w:sz w:val="24"/>
        </w:rPr>
        <w:t xml:space="preserve"> post with a small sample of data</w:t>
      </w:r>
    </w:p>
    <w:p w14:paraId="13153793" w14:textId="77777777" w:rsidR="00872AC5" w:rsidRDefault="00872AC5" w:rsidP="008264F8">
      <w:pPr>
        <w:ind w:left="3600" w:firstLine="0"/>
        <w:rPr>
          <w:rFonts w:ascii="Calibri" w:eastAsia="Calibri" w:hAnsi="Calibri" w:cs="Calibri"/>
          <w:b/>
          <w:bCs/>
          <w:sz w:val="24"/>
        </w:rPr>
      </w:pPr>
    </w:p>
    <w:p w14:paraId="4D88A074" w14:textId="77777777" w:rsidR="00872AC5" w:rsidRDefault="00872AC5" w:rsidP="008264F8">
      <w:pPr>
        <w:ind w:left="3600" w:firstLine="0"/>
        <w:rPr>
          <w:rFonts w:ascii="Calibri" w:eastAsia="Calibri" w:hAnsi="Calibri" w:cs="Calibri"/>
          <w:b/>
          <w:bCs/>
          <w:sz w:val="24"/>
        </w:rPr>
      </w:pPr>
    </w:p>
    <w:p w14:paraId="1D8326C8" w14:textId="3001BBA6" w:rsidR="007D4183" w:rsidRPr="006C5564" w:rsidRDefault="006C5564" w:rsidP="008264F8">
      <w:pPr>
        <w:ind w:left="3600" w:firstLine="0"/>
        <w:rPr>
          <w:rFonts w:ascii="Calibri" w:eastAsia="Calibri" w:hAnsi="Calibri" w:cs="Calibri"/>
          <w:b/>
          <w:bCs/>
          <w:sz w:val="24"/>
        </w:rPr>
      </w:pPr>
      <w:r w:rsidRPr="006C5564">
        <w:rPr>
          <w:rFonts w:ascii="Calibri" w:eastAsia="Calibri" w:hAnsi="Calibri" w:cs="Calibri"/>
          <w:b/>
          <w:bCs/>
          <w:sz w:val="24"/>
        </w:rPr>
        <w:lastRenderedPageBreak/>
        <w:t>Incident Analysis</w:t>
      </w:r>
    </w:p>
    <w:p w14:paraId="755CE425" w14:textId="77777777" w:rsidR="0076448D" w:rsidRPr="0076448D" w:rsidRDefault="0076448D" w:rsidP="0076448D">
      <w:pPr>
        <w:ind w:firstLine="0"/>
        <w:rPr>
          <w:rFonts w:ascii="Calibri" w:eastAsia="Calibri" w:hAnsi="Calibri" w:cs="Calibri"/>
          <w:szCs w:val="22"/>
        </w:rPr>
      </w:pPr>
      <w:r w:rsidRPr="0076448D">
        <w:rPr>
          <w:rFonts w:ascii="Calibri" w:eastAsia="Calibri" w:hAnsi="Calibri" w:cs="Calibri"/>
          <w:szCs w:val="22"/>
        </w:rPr>
        <w:t>The cybersecurity breaches Sony faced in 2023 reflect the escalating challenges corporations encounter in securing sensitive information against sophisticated cyber threats. The two major incidents, each distinct yet severe in their implications, spotlight the vulnerabilities within Sony’s cybersecurity infrastructure and the broader tech industry.</w:t>
      </w:r>
    </w:p>
    <w:p w14:paraId="078AB17C" w14:textId="4B73916F" w:rsidR="0076448D" w:rsidRPr="0076448D" w:rsidRDefault="0076448D" w:rsidP="0076448D">
      <w:pPr>
        <w:ind w:firstLine="0"/>
        <w:rPr>
          <w:rFonts w:ascii="Calibri" w:eastAsia="Calibri" w:hAnsi="Calibri" w:cs="Calibri"/>
          <w:szCs w:val="22"/>
        </w:rPr>
      </w:pPr>
      <w:r w:rsidRPr="0076448D">
        <w:rPr>
          <w:rFonts w:ascii="Calibri" w:eastAsia="Calibri" w:hAnsi="Calibri" w:cs="Calibri"/>
          <w:szCs w:val="22"/>
        </w:rPr>
        <w:t>The first incident stemmed from a zero-day vulnerability in the MOVEit Transfer platform managed by Progress Software. Identified as CVE-2023-34362, this SQL injection flaw was exploited by the Clop ransomware group, part of a larger campaign that impacted numerous organizations globally. Detected on June 2, the breach at Sony led to unauthorized access to the personal information of approximately 6,791 U.S.-based current and former employees, including family members. This data breach incident involved sensitive data such as names and Social Security Numbers, raising serious concerns over identity theft and financial fraud. Sony responded by taking the compromised system offline, patching the vulnerability, and implementing credit monitoring and identity re</w:t>
      </w:r>
      <w:r w:rsidRPr="0076448D">
        <w:rPr>
          <w:rFonts w:ascii="Calibri" w:eastAsia="Calibri" w:hAnsi="Calibri" w:cs="Calibri" w:hint="eastAsia"/>
          <w:szCs w:val="22"/>
        </w:rPr>
        <w:t>storation services for affected individuals.</w:t>
      </w:r>
    </w:p>
    <w:p w14:paraId="777E4158" w14:textId="096F9A3D" w:rsidR="0076448D" w:rsidRDefault="0076448D" w:rsidP="0076448D">
      <w:pPr>
        <w:ind w:firstLine="0"/>
        <w:rPr>
          <w:rFonts w:ascii="Calibri" w:eastAsia="Calibri" w:hAnsi="Calibri" w:cs="Calibri"/>
          <w:szCs w:val="22"/>
        </w:rPr>
      </w:pPr>
      <w:r w:rsidRPr="0076448D">
        <w:rPr>
          <w:rFonts w:ascii="Calibri" w:eastAsia="Calibri" w:hAnsi="Calibri" w:cs="Calibri"/>
          <w:szCs w:val="22"/>
        </w:rPr>
        <w:t>The second breach, attributed to a group named RansomedVC, involved the alleged theft of 260 GB of data from Sony’s systems, as claimed by the attackers. The leaked information reportedly included source code and internal documents, primarily concerning Sony's Creators Cloud media production solution. Despite the hackers' claims, Sony indicated that the breach was limited to a single server in Japan used for internal testing, without affecting customer or business partner data. The breach prompted a detaile</w:t>
      </w:r>
      <w:r w:rsidRPr="0076448D">
        <w:rPr>
          <w:rFonts w:ascii="Calibri" w:eastAsia="Calibri" w:hAnsi="Calibri" w:cs="Calibri" w:hint="eastAsia"/>
          <w:szCs w:val="22"/>
        </w:rPr>
        <w:t>d investigation by Sony, with no substantial impact on its overall operations confirmed. However, the credibility of RansomedVC's claims remains in question, given the nature of the leaked data and the counterclaims by another grou</w:t>
      </w:r>
      <w:r w:rsidR="00F44E73">
        <w:rPr>
          <w:rFonts w:ascii="Calibri" w:eastAsia="Calibri" w:hAnsi="Calibri" w:cs="Calibri"/>
          <w:szCs w:val="22"/>
        </w:rPr>
        <w:t>p.</w:t>
      </w:r>
    </w:p>
    <w:p w14:paraId="654A2944" w14:textId="03634D06" w:rsidR="002054A0" w:rsidRPr="0076448D" w:rsidRDefault="002054A0" w:rsidP="0076448D">
      <w:pPr>
        <w:ind w:firstLine="0"/>
        <w:rPr>
          <w:rFonts w:ascii="Calibri" w:eastAsia="Calibri" w:hAnsi="Calibri" w:cs="Calibri"/>
          <w:szCs w:val="22"/>
        </w:rPr>
      </w:pPr>
    </w:p>
    <w:p w14:paraId="2FE46118" w14:textId="77777777" w:rsidR="008264F8" w:rsidRDefault="0076448D" w:rsidP="008264F8">
      <w:pPr>
        <w:ind w:firstLine="0"/>
        <w:rPr>
          <w:rFonts w:ascii="Calibri" w:eastAsia="Calibri" w:hAnsi="Calibri" w:cs="Calibri"/>
          <w:szCs w:val="22"/>
        </w:rPr>
      </w:pPr>
      <w:r w:rsidRPr="0076448D">
        <w:rPr>
          <w:rFonts w:ascii="Calibri" w:eastAsia="Calibri" w:hAnsi="Calibri" w:cs="Calibri"/>
          <w:szCs w:val="22"/>
        </w:rPr>
        <w:lastRenderedPageBreak/>
        <w:t>These incidents underscore several critical areas of focus for cybersecurity within corporate environments:</w:t>
      </w:r>
    </w:p>
    <w:p w14:paraId="1FAB712F" w14:textId="77777777" w:rsidR="008264F8" w:rsidRDefault="0076448D" w:rsidP="008264F8">
      <w:pPr>
        <w:pStyle w:val="ListParagraph"/>
        <w:numPr>
          <w:ilvl w:val="0"/>
          <w:numId w:val="14"/>
        </w:numPr>
        <w:rPr>
          <w:rFonts w:ascii="Calibri" w:eastAsia="Calibri" w:hAnsi="Calibri" w:cs="Calibri"/>
          <w:szCs w:val="22"/>
        </w:rPr>
      </w:pPr>
      <w:r w:rsidRPr="0079468E">
        <w:rPr>
          <w:rFonts w:ascii="Calibri" w:eastAsia="Calibri" w:hAnsi="Calibri" w:cs="Calibri"/>
          <w:i/>
          <w:iCs/>
          <w:szCs w:val="22"/>
        </w:rPr>
        <w:t>Vulnerability Management</w:t>
      </w:r>
      <w:r w:rsidR="00591297" w:rsidRPr="008264F8">
        <w:rPr>
          <w:rFonts w:ascii="Calibri" w:eastAsia="Calibri" w:hAnsi="Calibri" w:cs="Calibri"/>
          <w:szCs w:val="22"/>
        </w:rPr>
        <w:t>:</w:t>
      </w:r>
      <w:r w:rsidRPr="008264F8">
        <w:rPr>
          <w:rFonts w:ascii="Calibri" w:eastAsia="Calibri" w:hAnsi="Calibri" w:cs="Calibri"/>
          <w:szCs w:val="22"/>
        </w:rPr>
        <w:t xml:space="preserve"> Companies must maintain rigorous scrutiny over software vulnerabilities, especially those used in critical operational capacities.</w:t>
      </w:r>
    </w:p>
    <w:p w14:paraId="0F6390CE" w14:textId="77777777" w:rsidR="008264F8" w:rsidRDefault="0076448D" w:rsidP="008264F8">
      <w:pPr>
        <w:pStyle w:val="ListParagraph"/>
        <w:numPr>
          <w:ilvl w:val="0"/>
          <w:numId w:val="14"/>
        </w:numPr>
        <w:rPr>
          <w:rFonts w:ascii="Calibri" w:eastAsia="Calibri" w:hAnsi="Calibri" w:cs="Calibri"/>
          <w:szCs w:val="22"/>
        </w:rPr>
      </w:pPr>
      <w:r w:rsidRPr="0079468E">
        <w:rPr>
          <w:rFonts w:ascii="Calibri" w:eastAsia="Calibri" w:hAnsi="Calibri" w:cs="Calibri"/>
          <w:i/>
          <w:iCs/>
          <w:szCs w:val="22"/>
        </w:rPr>
        <w:t>Incident Response</w:t>
      </w:r>
      <w:r w:rsidRPr="008264F8">
        <w:rPr>
          <w:rFonts w:ascii="Calibri" w:eastAsia="Calibri" w:hAnsi="Calibri" w:cs="Calibri"/>
          <w:b/>
          <w:bCs/>
          <w:szCs w:val="22"/>
        </w:rPr>
        <w:t>:</w:t>
      </w:r>
      <w:r w:rsidRPr="008264F8">
        <w:rPr>
          <w:rFonts w:ascii="Calibri" w:eastAsia="Calibri" w:hAnsi="Calibri" w:cs="Calibri"/>
          <w:szCs w:val="22"/>
        </w:rPr>
        <w:t xml:space="preserve"> Effective incident response strategies are crucial in mitigating the damage of a breach, requiring swift action and transparent communication.</w:t>
      </w:r>
    </w:p>
    <w:p w14:paraId="4172E057" w14:textId="52548448" w:rsidR="007D4183" w:rsidRPr="008264F8" w:rsidRDefault="0076448D" w:rsidP="008264F8">
      <w:pPr>
        <w:pStyle w:val="ListParagraph"/>
        <w:numPr>
          <w:ilvl w:val="0"/>
          <w:numId w:val="14"/>
        </w:numPr>
        <w:rPr>
          <w:rFonts w:ascii="Calibri" w:eastAsia="Calibri" w:hAnsi="Calibri" w:cs="Calibri"/>
          <w:szCs w:val="22"/>
        </w:rPr>
      </w:pPr>
      <w:r w:rsidRPr="0079468E">
        <w:rPr>
          <w:rFonts w:ascii="Calibri" w:eastAsia="Calibri" w:hAnsi="Calibri" w:cs="Calibri"/>
          <w:i/>
          <w:iCs/>
          <w:szCs w:val="22"/>
        </w:rPr>
        <w:t>Data Protection</w:t>
      </w:r>
      <w:r w:rsidRPr="008264F8">
        <w:rPr>
          <w:rFonts w:ascii="Calibri" w:eastAsia="Calibri" w:hAnsi="Calibri" w:cs="Calibri"/>
          <w:b/>
          <w:bCs/>
          <w:szCs w:val="22"/>
        </w:rPr>
        <w:t>:</w:t>
      </w:r>
      <w:r w:rsidRPr="008264F8">
        <w:rPr>
          <w:rFonts w:ascii="Calibri" w:eastAsia="Calibri" w:hAnsi="Calibri" w:cs="Calibri"/>
          <w:szCs w:val="22"/>
        </w:rPr>
        <w:t xml:space="preserve"> The protection of personal and sensitive data remains a paramount concern, necessitating robust security measures and constant evaluation of potential data exposure risks.</w:t>
      </w:r>
    </w:p>
    <w:p w14:paraId="77D8709A" w14:textId="77777777" w:rsidR="006C5564" w:rsidRDefault="006C5564" w:rsidP="00C45794">
      <w:pPr>
        <w:ind w:firstLine="0"/>
        <w:rPr>
          <w:rFonts w:ascii="Calibri" w:eastAsia="Calibri" w:hAnsi="Calibri" w:cs="Calibri"/>
          <w:szCs w:val="22"/>
        </w:rPr>
      </w:pPr>
    </w:p>
    <w:p w14:paraId="0522DC4D" w14:textId="1D8CE67C" w:rsidR="00C45794" w:rsidRPr="006C5564" w:rsidRDefault="00C45794" w:rsidP="006C5564">
      <w:pPr>
        <w:ind w:firstLine="0"/>
        <w:jc w:val="center"/>
        <w:rPr>
          <w:rFonts w:ascii="Calibri" w:eastAsia="Calibri" w:hAnsi="Calibri" w:cs="Calibri"/>
          <w:sz w:val="24"/>
        </w:rPr>
      </w:pPr>
      <w:r w:rsidRPr="006C5564">
        <w:rPr>
          <w:rFonts w:ascii="Calibri" w:eastAsia="Calibri" w:hAnsi="Calibri" w:cs="Calibri"/>
          <w:b/>
          <w:bCs/>
          <w:sz w:val="24"/>
        </w:rPr>
        <w:t>Impact Assessment of Sony's Cybersecurity Breaches</w:t>
      </w:r>
    </w:p>
    <w:p w14:paraId="749414A5" w14:textId="5B8E3AF7" w:rsidR="00C45794" w:rsidRPr="008264F8" w:rsidRDefault="00C45794" w:rsidP="008264F8">
      <w:pPr>
        <w:ind w:firstLine="0"/>
        <w:rPr>
          <w:rFonts w:ascii="Calibri" w:eastAsia="Calibri" w:hAnsi="Calibri" w:cs="Calibri"/>
          <w:b/>
          <w:bCs/>
          <w:szCs w:val="22"/>
        </w:rPr>
      </w:pPr>
      <w:r w:rsidRPr="0079468E">
        <w:rPr>
          <w:rFonts w:ascii="Calibri" w:eastAsia="Calibri" w:hAnsi="Calibri" w:cs="Calibri"/>
          <w:b/>
          <w:bCs/>
          <w:i/>
          <w:iCs/>
          <w:szCs w:val="22"/>
        </w:rPr>
        <w:t>Immediate and Long-Term Effects on Sony’s Business, Reputation, and Stakeholders</w:t>
      </w:r>
      <w:r w:rsidRPr="008264F8">
        <w:rPr>
          <w:rFonts w:ascii="Calibri" w:eastAsia="Calibri" w:hAnsi="Calibri" w:cs="Calibri"/>
          <w:b/>
          <w:bCs/>
          <w:szCs w:val="22"/>
        </w:rPr>
        <w:t>:</w:t>
      </w:r>
    </w:p>
    <w:p w14:paraId="57598F66" w14:textId="2B9F33CE" w:rsidR="00C45794" w:rsidRPr="00F44E73" w:rsidRDefault="00C45794" w:rsidP="00C45794">
      <w:pPr>
        <w:ind w:firstLine="0"/>
        <w:rPr>
          <w:rFonts w:ascii="Calibri" w:eastAsia="Calibri" w:hAnsi="Calibri" w:cs="Calibri"/>
          <w:szCs w:val="22"/>
        </w:rPr>
      </w:pPr>
      <w:r w:rsidRPr="00F44E73">
        <w:rPr>
          <w:rFonts w:ascii="Calibri" w:eastAsia="Calibri" w:hAnsi="Calibri" w:cs="Calibri"/>
          <w:szCs w:val="22"/>
        </w:rPr>
        <w:t>The cybersecurity breaches Sony experienced in 2023 have had substantial immediate and potential long-term effects on its business, reputation, and stakeholders. Immediately, the breaches necessitated significant resource allocation towards crisis management, including investigations, public relations efforts, and security overhauls. Sony's quick response to offer credit monitoring and identity restoration services was crucial in mitigating the immediate fallout and in protecting affected individuals from p</w:t>
      </w:r>
      <w:r w:rsidRPr="00F44E73">
        <w:rPr>
          <w:rFonts w:ascii="Calibri" w:eastAsia="Calibri" w:hAnsi="Calibri" w:cs="Calibri" w:hint="eastAsia"/>
          <w:szCs w:val="22"/>
        </w:rPr>
        <w:t>otential identity theft and financial fraud.</w:t>
      </w:r>
    </w:p>
    <w:p w14:paraId="077736EF" w14:textId="77777777" w:rsidR="00C45794" w:rsidRPr="00F44E73" w:rsidRDefault="00C45794" w:rsidP="00C45794">
      <w:pPr>
        <w:ind w:firstLine="0"/>
        <w:rPr>
          <w:rFonts w:ascii="Calibri" w:eastAsia="Calibri" w:hAnsi="Calibri" w:cs="Calibri"/>
          <w:szCs w:val="22"/>
        </w:rPr>
      </w:pPr>
      <w:r w:rsidRPr="00F44E73">
        <w:rPr>
          <w:rFonts w:ascii="Calibri" w:eastAsia="Calibri" w:hAnsi="Calibri" w:cs="Calibri"/>
          <w:szCs w:val="22"/>
        </w:rPr>
        <w:t>However, the long-term repercussions might be more damaging. These breaches have likely eroded trust among consumers and business partners, particularly given Sony’s history with similar incidents. Trust is a critical asset for technology companies, especially for those like Sony whose business heavily relies on user engagement with digital platforms and services. Rebuilding this trust is a slow and costly process that will require transparent, ongoing efforts to bolster security measures and ensure accountability.</w:t>
      </w:r>
    </w:p>
    <w:p w14:paraId="602E2227" w14:textId="6E1D94A1" w:rsidR="00134173" w:rsidRPr="00F44E73" w:rsidRDefault="00C45794" w:rsidP="00C45794">
      <w:pPr>
        <w:ind w:firstLine="0"/>
        <w:rPr>
          <w:rFonts w:ascii="Calibri" w:eastAsia="Calibri" w:hAnsi="Calibri" w:cs="Calibri"/>
          <w:szCs w:val="22"/>
        </w:rPr>
      </w:pPr>
      <w:r w:rsidRPr="00F44E73">
        <w:rPr>
          <w:rFonts w:ascii="Calibri" w:eastAsia="Calibri" w:hAnsi="Calibri" w:cs="Calibri"/>
          <w:szCs w:val="22"/>
        </w:rPr>
        <w:lastRenderedPageBreak/>
        <w:t>Moreover, the repeated nature of such breaches could potentially impact Sony's market position and financial performance. Investors and stakeholders are increasingly sensitive to cybersecurity issues, and their confidence might wane due to perceived vulnerabilities in Sony's cyber defenses. This perception could affect stock prices, influence future investment decisions, and potentially lead to stricter regulatory scrutiny.</w:t>
      </w:r>
    </w:p>
    <w:p w14:paraId="5B8F88A7" w14:textId="1F919224" w:rsidR="00C45794" w:rsidRPr="008264F8" w:rsidRDefault="00C45794" w:rsidP="008264F8">
      <w:pPr>
        <w:ind w:firstLine="0"/>
        <w:rPr>
          <w:rFonts w:ascii="Calibri" w:eastAsia="Calibri" w:hAnsi="Calibri" w:cs="Calibri"/>
          <w:b/>
          <w:bCs/>
          <w:szCs w:val="22"/>
        </w:rPr>
      </w:pPr>
      <w:r w:rsidRPr="0079468E">
        <w:rPr>
          <w:rFonts w:ascii="Calibri" w:eastAsia="Calibri" w:hAnsi="Calibri" w:cs="Calibri"/>
          <w:b/>
          <w:bCs/>
          <w:i/>
          <w:iCs/>
          <w:szCs w:val="22"/>
        </w:rPr>
        <w:t>Broader Implications for Industry Standards and Practices Concerning Cybersecurity</w:t>
      </w:r>
      <w:r w:rsidRPr="008264F8">
        <w:rPr>
          <w:rFonts w:ascii="Calibri" w:eastAsia="Calibri" w:hAnsi="Calibri" w:cs="Calibri"/>
          <w:b/>
          <w:bCs/>
          <w:szCs w:val="22"/>
        </w:rPr>
        <w:t>:</w:t>
      </w:r>
    </w:p>
    <w:p w14:paraId="6A9E3080" w14:textId="2A224FBD" w:rsidR="00C45794" w:rsidRPr="00F44E73" w:rsidRDefault="00C45794" w:rsidP="00C45794">
      <w:pPr>
        <w:ind w:firstLine="0"/>
        <w:rPr>
          <w:rFonts w:ascii="Calibri" w:eastAsia="Calibri" w:hAnsi="Calibri" w:cs="Calibri"/>
          <w:szCs w:val="22"/>
        </w:rPr>
      </w:pPr>
      <w:r w:rsidRPr="00F44E73">
        <w:rPr>
          <w:rFonts w:ascii="Calibri" w:eastAsia="Calibri" w:hAnsi="Calibri" w:cs="Calibri"/>
          <w:szCs w:val="22"/>
        </w:rPr>
        <w:t>The Sony breaches also underscore broader implications for cybersecurity standards and practices across the tech industry. They highlight the critical need for enhanced security protocols for both internal and third-party software and platforms. The MOVEit</w:t>
      </w:r>
      <w:r w:rsidRPr="00F44E73">
        <w:rPr>
          <w:rFonts w:ascii="Calibri" w:eastAsia="Calibri" w:hAnsi="Calibri" w:cs="Calibri" w:hint="eastAsia"/>
          <w:szCs w:val="22"/>
        </w:rPr>
        <w:t xml:space="preserve"> vulnerability exploitation demonstrates the risks associated with third-party software, emphasizing the importance of rigorous security assessments and monitoring of all integrated systems.</w:t>
      </w:r>
    </w:p>
    <w:p w14:paraId="34822F49" w14:textId="296E10B3" w:rsidR="003E6448" w:rsidRPr="003E6448" w:rsidRDefault="003E6448" w:rsidP="003E6448">
      <w:pPr>
        <w:rPr>
          <w:rFonts w:ascii="Calibri" w:eastAsia="Calibri" w:hAnsi="Calibri" w:cs="Calibri"/>
          <w:szCs w:val="22"/>
        </w:rPr>
      </w:pPr>
      <w:r w:rsidRPr="003E6448">
        <w:rPr>
          <w:rFonts w:ascii="Calibri" w:eastAsia="Calibri" w:hAnsi="Calibri" w:cs="Calibri"/>
          <w:szCs w:val="22"/>
        </w:rPr>
        <w:t xml:space="preserve">Industry standards will probably change </w:t>
      </w:r>
      <w:proofErr w:type="gramStart"/>
      <w:r w:rsidRPr="003E6448">
        <w:rPr>
          <w:rFonts w:ascii="Calibri" w:eastAsia="Calibri" w:hAnsi="Calibri" w:cs="Calibri"/>
          <w:szCs w:val="22"/>
        </w:rPr>
        <w:t>as a result of</w:t>
      </w:r>
      <w:proofErr w:type="gramEnd"/>
      <w:r w:rsidRPr="003E6448">
        <w:rPr>
          <w:rFonts w:ascii="Calibri" w:eastAsia="Calibri" w:hAnsi="Calibri" w:cs="Calibri"/>
          <w:szCs w:val="22"/>
        </w:rPr>
        <w:t xml:space="preserve"> these incidents, especially </w:t>
      </w:r>
      <w:r w:rsidR="00134173" w:rsidRPr="003E6448">
        <w:rPr>
          <w:rFonts w:ascii="Calibri" w:eastAsia="Calibri" w:hAnsi="Calibri" w:cs="Calibri"/>
          <w:szCs w:val="22"/>
        </w:rPr>
        <w:t>in regard to</w:t>
      </w:r>
      <w:r w:rsidRPr="003E6448">
        <w:rPr>
          <w:rFonts w:ascii="Calibri" w:eastAsia="Calibri" w:hAnsi="Calibri" w:cs="Calibri"/>
          <w:szCs w:val="22"/>
        </w:rPr>
        <w:t xml:space="preserve"> handling sensitive data and responding to online threats. For example, there may be a greater push in Europe for more stringent compliance with frameworks like GDPR, and new laws may be passed in other areas. It might be necessary for businesses to implement more stringent data protection measures, such as sophisticated encryption techniques, frequent security audits, and real-time threat detection systems.</w:t>
      </w:r>
    </w:p>
    <w:p w14:paraId="443C4FD7" w14:textId="320F29FB" w:rsidR="003E6448" w:rsidRDefault="003E6448" w:rsidP="00C45794">
      <w:pPr>
        <w:ind w:firstLine="0"/>
        <w:rPr>
          <w:rFonts w:ascii="Calibri" w:eastAsia="Calibri" w:hAnsi="Calibri" w:cs="Calibri"/>
          <w:szCs w:val="22"/>
        </w:rPr>
      </w:pPr>
      <w:r w:rsidRPr="003E6448">
        <w:rPr>
          <w:rFonts w:ascii="Calibri" w:eastAsia="Calibri" w:hAnsi="Calibri" w:cs="Calibri"/>
          <w:szCs w:val="22"/>
        </w:rPr>
        <w:t xml:space="preserve">Sony's hacks also emphasize how crucial it is to have a strong incident response strategy. It is possible that the tech sector will see a shift toward more thorough incident response procedures and disaster recovery plans </w:t>
      </w:r>
      <w:r w:rsidR="00134173" w:rsidRPr="003E6448">
        <w:rPr>
          <w:rFonts w:ascii="Calibri" w:eastAsia="Calibri" w:hAnsi="Calibri" w:cs="Calibri"/>
          <w:szCs w:val="22"/>
        </w:rPr>
        <w:t>to</w:t>
      </w:r>
      <w:r w:rsidRPr="003E6448">
        <w:rPr>
          <w:rFonts w:ascii="Calibri" w:eastAsia="Calibri" w:hAnsi="Calibri" w:cs="Calibri"/>
          <w:szCs w:val="22"/>
        </w:rPr>
        <w:t xml:space="preserve"> guarantee prompt and efficient action in the event of data breaches</w:t>
      </w:r>
      <w:r w:rsidR="008264F8">
        <w:rPr>
          <w:rFonts w:ascii="Calibri" w:eastAsia="Calibri" w:hAnsi="Calibri" w:cs="Calibri"/>
          <w:szCs w:val="22"/>
        </w:rPr>
        <w:t>.</w:t>
      </w:r>
    </w:p>
    <w:p w14:paraId="5E1D6A33" w14:textId="77777777" w:rsidR="008264F8" w:rsidRDefault="003E6448" w:rsidP="008264F8">
      <w:pPr>
        <w:ind w:firstLine="0"/>
        <w:rPr>
          <w:rFonts w:ascii="Calibri" w:eastAsia="Calibri" w:hAnsi="Calibri" w:cs="Calibri"/>
          <w:szCs w:val="22"/>
        </w:rPr>
      </w:pPr>
      <w:r w:rsidRPr="003E6448">
        <w:rPr>
          <w:rFonts w:ascii="Calibri" w:eastAsia="Calibri" w:hAnsi="Calibri" w:cs="Calibri"/>
          <w:szCs w:val="22"/>
        </w:rPr>
        <w:t xml:space="preserve">Ultimately, the consequences of Sony's 2023 cybersecurity breaches go beyond what the company will experience right away. It is an essential reminder for the tech sector </w:t>
      </w:r>
      <w:r w:rsidR="00134173" w:rsidRPr="003E6448">
        <w:rPr>
          <w:rFonts w:ascii="Calibri" w:eastAsia="Calibri" w:hAnsi="Calibri" w:cs="Calibri"/>
          <w:szCs w:val="22"/>
        </w:rPr>
        <w:t>of</w:t>
      </w:r>
      <w:r w:rsidRPr="003E6448">
        <w:rPr>
          <w:rFonts w:ascii="Calibri" w:eastAsia="Calibri" w:hAnsi="Calibri" w:cs="Calibri"/>
          <w:szCs w:val="22"/>
        </w:rPr>
        <w:t xml:space="preserve"> the persistent problems caused by cyberattacks and the ongoing requirement for cutting-edge security measures to safeguard private data and uphold user confidence in an increasingly digital environment.</w:t>
      </w:r>
    </w:p>
    <w:p w14:paraId="52D9C2C2" w14:textId="0D144811" w:rsidR="00F44E73" w:rsidRPr="0079468E" w:rsidRDefault="00F44E73" w:rsidP="008264F8">
      <w:pPr>
        <w:ind w:left="1440"/>
        <w:rPr>
          <w:rFonts w:ascii="Calibri" w:eastAsia="Calibri" w:hAnsi="Calibri" w:cs="Calibri"/>
          <w:i/>
          <w:iCs/>
          <w:szCs w:val="22"/>
        </w:rPr>
      </w:pPr>
      <w:r w:rsidRPr="0079468E">
        <w:rPr>
          <w:rFonts w:ascii="Calibri" w:eastAsia="Calibri" w:hAnsi="Calibri" w:cs="Calibri"/>
          <w:b/>
          <w:bCs/>
          <w:i/>
          <w:iCs/>
          <w:sz w:val="24"/>
        </w:rPr>
        <w:lastRenderedPageBreak/>
        <w:t>Preventative Measures for Enhancing Cybersecurity</w:t>
      </w:r>
    </w:p>
    <w:p w14:paraId="423B7B57" w14:textId="297FFEF2" w:rsidR="00F44E73" w:rsidRPr="008264F8" w:rsidRDefault="00591297" w:rsidP="00F44E73">
      <w:pPr>
        <w:ind w:firstLine="0"/>
        <w:rPr>
          <w:rFonts w:ascii="Calibri" w:eastAsia="Calibri" w:hAnsi="Calibri" w:cs="Calibri"/>
          <w:szCs w:val="22"/>
        </w:rPr>
      </w:pPr>
      <w:r w:rsidRPr="00F44E73">
        <w:rPr>
          <w:rFonts w:ascii="Calibri" w:eastAsia="Calibri" w:hAnsi="Calibri" w:cs="Calibri"/>
          <w:szCs w:val="22"/>
        </w:rPr>
        <w:t>Considering</w:t>
      </w:r>
      <w:r w:rsidR="00F44E73" w:rsidRPr="00F44E73">
        <w:rPr>
          <w:rFonts w:ascii="Calibri" w:eastAsia="Calibri" w:hAnsi="Calibri" w:cs="Calibri"/>
          <w:szCs w:val="22"/>
        </w:rPr>
        <w:t xml:space="preserve"> the recent cybersecurity breaches at Sony, several preventative measures can be outlined to mitigate future risks and strengthen security protocols:</w:t>
      </w:r>
    </w:p>
    <w:p w14:paraId="7EF780E8" w14:textId="77777777" w:rsidR="00F44E73" w:rsidRPr="008264F8" w:rsidRDefault="00F44E73" w:rsidP="008264F8">
      <w:pPr>
        <w:ind w:firstLine="0"/>
        <w:rPr>
          <w:rFonts w:ascii="Calibri" w:eastAsia="Calibri" w:hAnsi="Calibri" w:cs="Calibri"/>
          <w:b/>
          <w:bCs/>
          <w:szCs w:val="22"/>
        </w:rPr>
      </w:pPr>
      <w:r w:rsidRPr="0079468E">
        <w:rPr>
          <w:rFonts w:ascii="Calibri" w:eastAsia="Calibri" w:hAnsi="Calibri" w:cs="Calibri"/>
          <w:b/>
          <w:bCs/>
          <w:i/>
          <w:iCs/>
          <w:szCs w:val="22"/>
        </w:rPr>
        <w:t>Risk Assessment and Regular Audits</w:t>
      </w:r>
      <w:r w:rsidRPr="008264F8">
        <w:rPr>
          <w:rFonts w:ascii="Calibri" w:eastAsia="Calibri" w:hAnsi="Calibri" w:cs="Calibri"/>
          <w:b/>
          <w:bCs/>
          <w:szCs w:val="22"/>
        </w:rPr>
        <w:t>:</w:t>
      </w:r>
    </w:p>
    <w:p w14:paraId="78194F58" w14:textId="77777777" w:rsidR="00F44E73" w:rsidRPr="00F44E73" w:rsidRDefault="00F44E73" w:rsidP="00F44E73">
      <w:pPr>
        <w:ind w:firstLine="0"/>
        <w:rPr>
          <w:rFonts w:ascii="Calibri" w:eastAsia="Calibri" w:hAnsi="Calibri" w:cs="Calibri"/>
          <w:szCs w:val="22"/>
        </w:rPr>
      </w:pPr>
      <w:r w:rsidRPr="00F44E73">
        <w:rPr>
          <w:rFonts w:ascii="Calibri" w:eastAsia="Calibri" w:hAnsi="Calibri" w:cs="Calibri"/>
          <w:szCs w:val="22"/>
        </w:rPr>
        <w:t>Regularly conducting risk assessments and security audits is essential to identify and address vulnerabilities within an organization's network and systems. By continuously evaluating the security landscape and implementing necessary changes, companies can proactively prevent potential breaches. For example, Sony’s MOVEit vulnerability could have been detected earlier with more rigorous security assessments and audits​ (BleepingComputer)​.</w:t>
      </w:r>
    </w:p>
    <w:p w14:paraId="7E05E7F7" w14:textId="77777777" w:rsidR="00F44E73" w:rsidRPr="006C5564" w:rsidRDefault="00F44E73" w:rsidP="00F44E73">
      <w:pPr>
        <w:ind w:firstLine="0"/>
        <w:rPr>
          <w:rFonts w:ascii="Calibri" w:eastAsia="Calibri" w:hAnsi="Calibri" w:cs="Calibri"/>
          <w:b/>
          <w:bCs/>
          <w:szCs w:val="22"/>
        </w:rPr>
      </w:pPr>
      <w:r w:rsidRPr="0079468E">
        <w:rPr>
          <w:rFonts w:ascii="Calibri" w:eastAsia="Calibri" w:hAnsi="Calibri" w:cs="Calibri"/>
          <w:b/>
          <w:bCs/>
          <w:i/>
          <w:iCs/>
          <w:szCs w:val="22"/>
        </w:rPr>
        <w:t>Zero Trust Architecture</w:t>
      </w:r>
      <w:r w:rsidRPr="006C5564">
        <w:rPr>
          <w:rFonts w:ascii="Calibri" w:eastAsia="Calibri" w:hAnsi="Calibri" w:cs="Calibri"/>
          <w:b/>
          <w:bCs/>
          <w:szCs w:val="22"/>
        </w:rPr>
        <w:t>:</w:t>
      </w:r>
    </w:p>
    <w:p w14:paraId="43A0D874" w14:textId="77777777" w:rsidR="00F44E73" w:rsidRPr="00F44E73" w:rsidRDefault="00F44E73" w:rsidP="00F44E73">
      <w:pPr>
        <w:ind w:firstLine="0"/>
        <w:rPr>
          <w:rFonts w:ascii="Calibri" w:eastAsia="Calibri" w:hAnsi="Calibri" w:cs="Calibri"/>
          <w:szCs w:val="22"/>
        </w:rPr>
      </w:pPr>
      <w:r w:rsidRPr="00F44E73">
        <w:rPr>
          <w:rFonts w:ascii="Calibri" w:eastAsia="Calibri" w:hAnsi="Calibri" w:cs="Calibri"/>
          <w:szCs w:val="22"/>
        </w:rPr>
        <w:t>Adopting a Zero Trust security model ensures that trust is never assumed, regardless of whether access attempts appear to originate from inside or outside the organization's network. This model requires verification at every step, significantly enhancing security by minimizing the attack surface available to potential intruders. The principle of "never trust, always verify" is crucial in preventing incidents similar to those Sony experienced​ (BleepingComputer)​​ (SecurityWeek)​.</w:t>
      </w:r>
    </w:p>
    <w:p w14:paraId="0C9CBF5F" w14:textId="77777777" w:rsidR="00F44E73" w:rsidRPr="0079468E" w:rsidRDefault="00F44E73" w:rsidP="00F44E73">
      <w:pPr>
        <w:ind w:firstLine="0"/>
        <w:rPr>
          <w:rFonts w:ascii="Calibri" w:eastAsia="Calibri" w:hAnsi="Calibri" w:cs="Calibri"/>
          <w:b/>
          <w:bCs/>
          <w:i/>
          <w:iCs/>
          <w:szCs w:val="22"/>
        </w:rPr>
      </w:pPr>
      <w:r w:rsidRPr="0079468E">
        <w:rPr>
          <w:rFonts w:ascii="Calibri" w:eastAsia="Calibri" w:hAnsi="Calibri" w:cs="Calibri"/>
          <w:b/>
          <w:bCs/>
          <w:i/>
          <w:iCs/>
          <w:szCs w:val="22"/>
        </w:rPr>
        <w:t>Software Patch Management:</w:t>
      </w:r>
    </w:p>
    <w:p w14:paraId="74666232" w14:textId="77777777" w:rsidR="00F44E73" w:rsidRPr="00F44E73" w:rsidRDefault="00F44E73" w:rsidP="00F44E73">
      <w:pPr>
        <w:ind w:firstLine="0"/>
        <w:rPr>
          <w:rFonts w:ascii="Calibri" w:eastAsia="Calibri" w:hAnsi="Calibri" w:cs="Calibri"/>
          <w:szCs w:val="22"/>
        </w:rPr>
      </w:pPr>
      <w:r w:rsidRPr="00F44E73">
        <w:rPr>
          <w:rFonts w:ascii="Calibri" w:eastAsia="Calibri" w:hAnsi="Calibri" w:cs="Calibri"/>
          <w:szCs w:val="22"/>
        </w:rPr>
        <w:t>Effective patch management is crucial in safeguarding systems against known threats. Timely application of patches can prevent exploitation of software vulnerabilities as seen with the MOVEit software used by Sony. Organizations must ensure that all software is up-to-date with the latest security patches and updates to close any gaps that could be exploited by cybercriminals​ (BleepingComputer)​​ (Hackread)​.</w:t>
      </w:r>
    </w:p>
    <w:p w14:paraId="16D20B55" w14:textId="77777777" w:rsidR="00F44E73" w:rsidRPr="0079468E" w:rsidRDefault="00F44E73" w:rsidP="00F44E73">
      <w:pPr>
        <w:ind w:firstLine="0"/>
        <w:rPr>
          <w:rFonts w:ascii="Calibri" w:eastAsia="Calibri" w:hAnsi="Calibri" w:cs="Calibri"/>
          <w:i/>
          <w:iCs/>
          <w:szCs w:val="22"/>
        </w:rPr>
      </w:pPr>
      <w:r w:rsidRPr="0079468E">
        <w:rPr>
          <w:rFonts w:ascii="Calibri" w:eastAsia="Calibri" w:hAnsi="Calibri" w:cs="Calibri"/>
          <w:b/>
          <w:bCs/>
          <w:i/>
          <w:iCs/>
          <w:szCs w:val="22"/>
        </w:rPr>
        <w:t>Enhanced Incident Response</w:t>
      </w:r>
      <w:r w:rsidRPr="0079468E">
        <w:rPr>
          <w:rFonts w:ascii="Calibri" w:eastAsia="Calibri" w:hAnsi="Calibri" w:cs="Calibri"/>
          <w:i/>
          <w:iCs/>
          <w:szCs w:val="22"/>
        </w:rPr>
        <w:t>:</w:t>
      </w:r>
    </w:p>
    <w:p w14:paraId="13097667" w14:textId="50838C37" w:rsidR="00F44E73" w:rsidRPr="00F44E73" w:rsidRDefault="00F44E73" w:rsidP="00F44E73">
      <w:pPr>
        <w:ind w:firstLine="0"/>
        <w:rPr>
          <w:rFonts w:ascii="Calibri" w:eastAsia="Calibri" w:hAnsi="Calibri" w:cs="Calibri"/>
          <w:szCs w:val="22"/>
        </w:rPr>
      </w:pPr>
      <w:r w:rsidRPr="00F44E73">
        <w:rPr>
          <w:rFonts w:ascii="Calibri" w:eastAsia="Calibri" w:hAnsi="Calibri" w:cs="Calibri"/>
          <w:szCs w:val="22"/>
        </w:rPr>
        <w:t xml:space="preserve">Developing and maintaining a robust incident response plan enables organizations to respond swiftly and effectively to security breaches. This plan should include quick detection capabilities and a clear strategy for crisis management, which can significantly reduce the impact of a breach. For instance, </w:t>
      </w:r>
      <w:r w:rsidRPr="00F44E73">
        <w:rPr>
          <w:rFonts w:ascii="Calibri" w:eastAsia="Calibri" w:hAnsi="Calibri" w:cs="Calibri"/>
          <w:szCs w:val="22"/>
        </w:rPr>
        <w:lastRenderedPageBreak/>
        <w:t xml:space="preserve">Sony’s response to detecting unauthorized access was crucial in managing and mitigating the </w:t>
      </w:r>
      <w:proofErr w:type="gramStart"/>
      <w:r w:rsidRPr="00F44E73">
        <w:rPr>
          <w:rFonts w:ascii="Calibri" w:eastAsia="Calibri" w:hAnsi="Calibri" w:cs="Calibri"/>
          <w:szCs w:val="22"/>
        </w:rPr>
        <w:t>breach's</w:t>
      </w:r>
      <w:proofErr w:type="gramEnd"/>
      <w:r w:rsidRPr="00F44E73">
        <w:rPr>
          <w:rFonts w:ascii="Calibri" w:eastAsia="Calibri" w:hAnsi="Calibri" w:cs="Calibri"/>
          <w:szCs w:val="22"/>
        </w:rPr>
        <w:t xml:space="preserve"> effects </w:t>
      </w:r>
      <w:r w:rsidR="00134173" w:rsidRPr="00F44E73">
        <w:rPr>
          <w:rFonts w:ascii="Calibri" w:eastAsia="Calibri" w:hAnsi="Calibri" w:cs="Calibri"/>
          <w:szCs w:val="22"/>
        </w:rPr>
        <w:t>swiftly​.</w:t>
      </w:r>
    </w:p>
    <w:p w14:paraId="6D0FFB92" w14:textId="77777777" w:rsidR="00F44E73" w:rsidRPr="0079468E" w:rsidRDefault="00F44E73" w:rsidP="00F44E73">
      <w:pPr>
        <w:ind w:firstLine="0"/>
        <w:rPr>
          <w:rFonts w:ascii="Calibri" w:eastAsia="Calibri" w:hAnsi="Calibri" w:cs="Calibri"/>
          <w:b/>
          <w:bCs/>
          <w:i/>
          <w:iCs/>
          <w:szCs w:val="22"/>
        </w:rPr>
      </w:pPr>
      <w:r w:rsidRPr="0079468E">
        <w:rPr>
          <w:rFonts w:ascii="Calibri" w:eastAsia="Calibri" w:hAnsi="Calibri" w:cs="Calibri"/>
          <w:b/>
          <w:bCs/>
          <w:i/>
          <w:iCs/>
          <w:szCs w:val="22"/>
        </w:rPr>
        <w:t>Employee Training and Awareness:</w:t>
      </w:r>
    </w:p>
    <w:p w14:paraId="19330C0C" w14:textId="77777777" w:rsidR="00F44E73" w:rsidRPr="00F44E73" w:rsidRDefault="00F44E73" w:rsidP="00F44E73">
      <w:pPr>
        <w:ind w:firstLine="0"/>
        <w:rPr>
          <w:rFonts w:ascii="Calibri" w:eastAsia="Calibri" w:hAnsi="Calibri" w:cs="Calibri"/>
          <w:szCs w:val="22"/>
        </w:rPr>
      </w:pPr>
      <w:r w:rsidRPr="00F44E73">
        <w:rPr>
          <w:rFonts w:ascii="Calibri" w:eastAsia="Calibri" w:hAnsi="Calibri" w:cs="Calibri"/>
          <w:szCs w:val="22"/>
        </w:rPr>
        <w:t>Regular training programs for employees are vital in recognizing and responding to phishing attempts and other social engineering tactics. Educating staff on the latest cybersecurity threats and proper security practices can serve as the first line of defense against potential breaches​ (BleepingComputer)​.</w:t>
      </w:r>
    </w:p>
    <w:p w14:paraId="5661F383" w14:textId="77777777" w:rsidR="00F44E73" w:rsidRPr="002D52D8" w:rsidRDefault="00F44E73" w:rsidP="00F44E73">
      <w:pPr>
        <w:ind w:firstLine="0"/>
        <w:rPr>
          <w:rFonts w:ascii="Calibri" w:eastAsia="Calibri" w:hAnsi="Calibri" w:cs="Calibri"/>
          <w:b/>
          <w:bCs/>
          <w:szCs w:val="22"/>
        </w:rPr>
      </w:pPr>
      <w:r w:rsidRPr="002D52D8">
        <w:rPr>
          <w:rFonts w:ascii="Calibri" w:eastAsia="Calibri" w:hAnsi="Calibri" w:cs="Calibri"/>
          <w:b/>
          <w:bCs/>
          <w:szCs w:val="22"/>
        </w:rPr>
        <w:t>Collaboration with Law Enforcement and Cybersecurity Firms:</w:t>
      </w:r>
    </w:p>
    <w:p w14:paraId="719ED2D6" w14:textId="77777777" w:rsidR="00022B67" w:rsidRDefault="00F44E73" w:rsidP="00022B67">
      <w:pPr>
        <w:ind w:firstLine="0"/>
        <w:rPr>
          <w:rFonts w:ascii="Calibri" w:eastAsia="Calibri" w:hAnsi="Calibri" w:cs="Calibri"/>
          <w:szCs w:val="22"/>
        </w:rPr>
      </w:pPr>
      <w:r w:rsidRPr="00F44E73">
        <w:rPr>
          <w:rFonts w:ascii="Calibri" w:eastAsia="Calibri" w:hAnsi="Calibri" w:cs="Calibri"/>
          <w:szCs w:val="22"/>
        </w:rPr>
        <w:t>Strengthening ties with external cybersecurity experts and law enforcement can enhance an organization's capability to anticipate, respond to, and recover from cyber threats. Collaborative efforts can provide additional insights, resources, and support, which are invaluable in maintaining robust security measures and mitigating the effects of attacks when they occur​ (</w:t>
      </w:r>
      <w:proofErr w:type="spellStart"/>
      <w:r w:rsidRPr="00F44E73">
        <w:rPr>
          <w:rFonts w:ascii="Calibri" w:eastAsia="Calibri" w:hAnsi="Calibri" w:cs="Calibri"/>
          <w:szCs w:val="22"/>
        </w:rPr>
        <w:t>BleepingComputer</w:t>
      </w:r>
      <w:proofErr w:type="spellEnd"/>
      <w:r w:rsidRPr="00F44E73">
        <w:rPr>
          <w:rFonts w:ascii="Calibri" w:eastAsia="Calibri" w:hAnsi="Calibri" w:cs="Calibri"/>
          <w:szCs w:val="22"/>
        </w:rPr>
        <w:t>)​.</w:t>
      </w:r>
    </w:p>
    <w:p w14:paraId="6676EDB7" w14:textId="77777777" w:rsidR="00022B67" w:rsidRDefault="00022B67" w:rsidP="00022B67">
      <w:pPr>
        <w:ind w:left="3600"/>
        <w:rPr>
          <w:rFonts w:ascii="Calibri" w:eastAsia="Calibri" w:hAnsi="Calibri" w:cs="Calibri"/>
          <w:b/>
          <w:bCs/>
          <w:szCs w:val="22"/>
        </w:rPr>
      </w:pPr>
    </w:p>
    <w:p w14:paraId="0901413D" w14:textId="77777777" w:rsidR="00022B67" w:rsidRDefault="00022B67" w:rsidP="00022B67">
      <w:pPr>
        <w:ind w:left="3600"/>
        <w:rPr>
          <w:rFonts w:ascii="Calibri" w:eastAsia="Calibri" w:hAnsi="Calibri" w:cs="Calibri"/>
          <w:b/>
          <w:bCs/>
          <w:szCs w:val="22"/>
        </w:rPr>
      </w:pPr>
    </w:p>
    <w:p w14:paraId="1232A4A7" w14:textId="7B8A7040" w:rsidR="006C5564" w:rsidRPr="00022B67" w:rsidRDefault="008264F8" w:rsidP="00022B67">
      <w:pPr>
        <w:ind w:left="3600"/>
        <w:rPr>
          <w:rFonts w:ascii="Calibri" w:eastAsia="Calibri" w:hAnsi="Calibri" w:cs="Calibri"/>
          <w:szCs w:val="22"/>
        </w:rPr>
      </w:pPr>
      <w:r w:rsidRPr="008264F8">
        <w:rPr>
          <w:rFonts w:ascii="Calibri" w:eastAsia="Calibri" w:hAnsi="Calibri" w:cs="Calibri"/>
          <w:b/>
          <w:bCs/>
          <w:szCs w:val="22"/>
        </w:rPr>
        <w:t xml:space="preserve">Conclusion </w:t>
      </w:r>
    </w:p>
    <w:p w14:paraId="0AF1EB64" w14:textId="77777777" w:rsidR="008264F8" w:rsidRPr="008264F8" w:rsidRDefault="008264F8" w:rsidP="008264F8">
      <w:pPr>
        <w:ind w:firstLine="0"/>
        <w:rPr>
          <w:rFonts w:ascii="Calibri" w:eastAsia="Calibri" w:hAnsi="Calibri" w:cs="Calibri"/>
          <w:szCs w:val="22"/>
        </w:rPr>
      </w:pPr>
      <w:r w:rsidRPr="008264F8">
        <w:rPr>
          <w:rFonts w:ascii="Calibri" w:eastAsia="Calibri" w:hAnsi="Calibri" w:cs="Calibri"/>
          <w:szCs w:val="22"/>
        </w:rPr>
        <w:t>The 2023 cybersecurity breaches at Sony Interactive Entertainment underscore the ongoing threats that corporations face in securing digital assets. These incidents revealed key vulnerabilities and emphasized the importance of robust cybersecurity practices across all sectors. Sony's response, including immediate system shutdowns and offering credit services, highlighted the critical need for effective incident response strategies.</w:t>
      </w:r>
    </w:p>
    <w:p w14:paraId="7DE01804" w14:textId="77777777" w:rsidR="008264F8" w:rsidRPr="008264F8" w:rsidRDefault="008264F8" w:rsidP="008264F8">
      <w:pPr>
        <w:ind w:firstLine="0"/>
        <w:rPr>
          <w:rFonts w:ascii="Calibri" w:eastAsia="Calibri" w:hAnsi="Calibri" w:cs="Calibri"/>
          <w:szCs w:val="22"/>
        </w:rPr>
      </w:pPr>
    </w:p>
    <w:p w14:paraId="1906569A" w14:textId="77777777" w:rsidR="008264F8" w:rsidRPr="008264F8" w:rsidRDefault="008264F8" w:rsidP="008264F8">
      <w:pPr>
        <w:ind w:firstLine="0"/>
        <w:rPr>
          <w:rFonts w:ascii="Calibri" w:eastAsia="Calibri" w:hAnsi="Calibri" w:cs="Calibri"/>
          <w:szCs w:val="22"/>
        </w:rPr>
      </w:pPr>
      <w:r w:rsidRPr="008264F8">
        <w:rPr>
          <w:rFonts w:ascii="Calibri" w:eastAsia="Calibri" w:hAnsi="Calibri" w:cs="Calibri"/>
          <w:szCs w:val="22"/>
        </w:rPr>
        <w:t>The breaches also demonstrated the importance of continuous advancements in security protocols, such as adopting Zero Trust architecture, improving threat detection, and conducting regular audits to preempt potential exploits. Furthermore, they highlighted the necessity for industry-wide collaboration with cybersecurity experts and law enforcement to enhance defensive measures.</w:t>
      </w:r>
    </w:p>
    <w:p w14:paraId="2335233F" w14:textId="77777777" w:rsidR="008264F8" w:rsidRPr="008264F8" w:rsidRDefault="008264F8" w:rsidP="008264F8">
      <w:pPr>
        <w:ind w:firstLine="0"/>
        <w:rPr>
          <w:rFonts w:ascii="Calibri" w:eastAsia="Calibri" w:hAnsi="Calibri" w:cs="Calibri"/>
          <w:szCs w:val="22"/>
        </w:rPr>
      </w:pPr>
    </w:p>
    <w:p w14:paraId="6E3EB079" w14:textId="4895DE6F" w:rsidR="00591297" w:rsidRDefault="008264F8" w:rsidP="008264F8">
      <w:pPr>
        <w:ind w:firstLine="0"/>
        <w:rPr>
          <w:rFonts w:ascii="Calibri" w:eastAsia="Calibri" w:hAnsi="Calibri" w:cs="Calibri"/>
          <w:szCs w:val="22"/>
        </w:rPr>
      </w:pPr>
      <w:r w:rsidRPr="008264F8">
        <w:rPr>
          <w:rFonts w:ascii="Calibri" w:eastAsia="Calibri" w:hAnsi="Calibri" w:cs="Calibri"/>
          <w:szCs w:val="22"/>
        </w:rPr>
        <w:t>Ultimately, Sony's experience serves as a reminder of the constant vigilance required in cybersecurity to protect sensitive data and maintain trust among consumers and business partners. This ongoing commitment to security is vital for safeguarding the digital economy.</w:t>
      </w:r>
    </w:p>
    <w:p w14:paraId="1ED216EE" w14:textId="77777777" w:rsidR="00936CBC" w:rsidRDefault="00936CBC" w:rsidP="008264F8">
      <w:pPr>
        <w:ind w:left="3600"/>
        <w:rPr>
          <w:rFonts w:ascii="Calibri" w:eastAsia="Calibri" w:hAnsi="Calibri" w:cs="Calibri"/>
          <w:b/>
          <w:bCs/>
          <w:szCs w:val="22"/>
        </w:rPr>
      </w:pPr>
    </w:p>
    <w:p w14:paraId="626864D9" w14:textId="77777777" w:rsidR="00936CBC" w:rsidRDefault="00936CBC" w:rsidP="008264F8">
      <w:pPr>
        <w:ind w:left="3600"/>
        <w:rPr>
          <w:rFonts w:ascii="Calibri" w:eastAsia="Calibri" w:hAnsi="Calibri" w:cs="Calibri"/>
          <w:b/>
          <w:bCs/>
          <w:szCs w:val="22"/>
        </w:rPr>
      </w:pPr>
    </w:p>
    <w:p w14:paraId="298574F7" w14:textId="77777777" w:rsidR="00936CBC" w:rsidRDefault="00936CBC" w:rsidP="008264F8">
      <w:pPr>
        <w:ind w:left="3600"/>
        <w:rPr>
          <w:rFonts w:ascii="Calibri" w:eastAsia="Calibri" w:hAnsi="Calibri" w:cs="Calibri"/>
          <w:b/>
          <w:bCs/>
          <w:szCs w:val="22"/>
        </w:rPr>
      </w:pPr>
    </w:p>
    <w:p w14:paraId="0FA80DA5" w14:textId="77777777" w:rsidR="00936CBC" w:rsidRDefault="00936CBC" w:rsidP="008264F8">
      <w:pPr>
        <w:ind w:left="3600"/>
        <w:rPr>
          <w:rFonts w:ascii="Calibri" w:eastAsia="Calibri" w:hAnsi="Calibri" w:cs="Calibri"/>
          <w:b/>
          <w:bCs/>
          <w:szCs w:val="22"/>
        </w:rPr>
      </w:pPr>
    </w:p>
    <w:p w14:paraId="17011671" w14:textId="77777777" w:rsidR="00936CBC" w:rsidRDefault="00936CBC" w:rsidP="008264F8">
      <w:pPr>
        <w:ind w:left="3600"/>
        <w:rPr>
          <w:rFonts w:ascii="Calibri" w:eastAsia="Calibri" w:hAnsi="Calibri" w:cs="Calibri"/>
          <w:b/>
          <w:bCs/>
          <w:szCs w:val="22"/>
        </w:rPr>
      </w:pPr>
    </w:p>
    <w:p w14:paraId="21BE7014" w14:textId="77777777" w:rsidR="00936CBC" w:rsidRDefault="00936CBC" w:rsidP="008264F8">
      <w:pPr>
        <w:ind w:left="3600"/>
        <w:rPr>
          <w:rFonts w:ascii="Calibri" w:eastAsia="Calibri" w:hAnsi="Calibri" w:cs="Calibri"/>
          <w:b/>
          <w:bCs/>
          <w:szCs w:val="22"/>
        </w:rPr>
      </w:pPr>
    </w:p>
    <w:p w14:paraId="6FFCB0F6" w14:textId="77777777" w:rsidR="00936CBC" w:rsidRDefault="00936CBC" w:rsidP="008264F8">
      <w:pPr>
        <w:ind w:left="3600"/>
        <w:rPr>
          <w:rFonts w:ascii="Calibri" w:eastAsia="Calibri" w:hAnsi="Calibri" w:cs="Calibri"/>
          <w:b/>
          <w:bCs/>
          <w:szCs w:val="22"/>
        </w:rPr>
      </w:pPr>
    </w:p>
    <w:p w14:paraId="2E80EA7E" w14:textId="77777777" w:rsidR="00936CBC" w:rsidRDefault="00936CBC" w:rsidP="008264F8">
      <w:pPr>
        <w:ind w:left="3600"/>
        <w:rPr>
          <w:rFonts w:ascii="Calibri" w:eastAsia="Calibri" w:hAnsi="Calibri" w:cs="Calibri"/>
          <w:b/>
          <w:bCs/>
          <w:szCs w:val="22"/>
        </w:rPr>
      </w:pPr>
    </w:p>
    <w:p w14:paraId="71F3DB5E" w14:textId="77777777" w:rsidR="00936CBC" w:rsidRDefault="00936CBC" w:rsidP="008264F8">
      <w:pPr>
        <w:ind w:left="3600"/>
        <w:rPr>
          <w:rFonts w:ascii="Calibri" w:eastAsia="Calibri" w:hAnsi="Calibri" w:cs="Calibri"/>
          <w:b/>
          <w:bCs/>
          <w:szCs w:val="22"/>
        </w:rPr>
      </w:pPr>
    </w:p>
    <w:p w14:paraId="4DD9525A" w14:textId="77777777" w:rsidR="00022B67" w:rsidRDefault="00022B67" w:rsidP="008264F8">
      <w:pPr>
        <w:ind w:left="3600"/>
        <w:rPr>
          <w:rFonts w:ascii="Calibri" w:eastAsia="Calibri" w:hAnsi="Calibri" w:cs="Calibri"/>
          <w:b/>
          <w:bCs/>
          <w:szCs w:val="22"/>
        </w:rPr>
      </w:pPr>
    </w:p>
    <w:p w14:paraId="19ADCFF2" w14:textId="77777777" w:rsidR="00022B67" w:rsidRDefault="00022B67" w:rsidP="008264F8">
      <w:pPr>
        <w:ind w:left="3600"/>
        <w:rPr>
          <w:rFonts w:ascii="Calibri" w:eastAsia="Calibri" w:hAnsi="Calibri" w:cs="Calibri"/>
          <w:b/>
          <w:bCs/>
          <w:szCs w:val="22"/>
        </w:rPr>
      </w:pPr>
    </w:p>
    <w:p w14:paraId="30C262FF" w14:textId="77777777" w:rsidR="00022B67" w:rsidRDefault="00022B67" w:rsidP="008264F8">
      <w:pPr>
        <w:ind w:left="3600"/>
        <w:rPr>
          <w:rFonts w:ascii="Calibri" w:eastAsia="Calibri" w:hAnsi="Calibri" w:cs="Calibri"/>
          <w:b/>
          <w:bCs/>
          <w:szCs w:val="22"/>
        </w:rPr>
      </w:pPr>
    </w:p>
    <w:p w14:paraId="77C0361D" w14:textId="77777777" w:rsidR="00022B67" w:rsidRDefault="00022B67" w:rsidP="008264F8">
      <w:pPr>
        <w:ind w:left="3600"/>
        <w:rPr>
          <w:rFonts w:ascii="Calibri" w:eastAsia="Calibri" w:hAnsi="Calibri" w:cs="Calibri"/>
          <w:b/>
          <w:bCs/>
          <w:szCs w:val="22"/>
        </w:rPr>
      </w:pPr>
    </w:p>
    <w:p w14:paraId="3982971A" w14:textId="77777777" w:rsidR="00022B67" w:rsidRDefault="00022B67" w:rsidP="008264F8">
      <w:pPr>
        <w:ind w:left="3600"/>
        <w:rPr>
          <w:rFonts w:ascii="Calibri" w:eastAsia="Calibri" w:hAnsi="Calibri" w:cs="Calibri"/>
          <w:b/>
          <w:bCs/>
          <w:szCs w:val="22"/>
        </w:rPr>
      </w:pPr>
    </w:p>
    <w:p w14:paraId="22D8FEBE" w14:textId="77777777" w:rsidR="00022B67" w:rsidRDefault="00022B67" w:rsidP="008264F8">
      <w:pPr>
        <w:ind w:left="3600"/>
        <w:rPr>
          <w:rFonts w:ascii="Calibri" w:eastAsia="Calibri" w:hAnsi="Calibri" w:cs="Calibri"/>
          <w:b/>
          <w:bCs/>
          <w:szCs w:val="22"/>
        </w:rPr>
      </w:pPr>
    </w:p>
    <w:p w14:paraId="29683451" w14:textId="77777777" w:rsidR="00022B67" w:rsidRDefault="00022B67" w:rsidP="008264F8">
      <w:pPr>
        <w:ind w:left="3600"/>
        <w:rPr>
          <w:rFonts w:ascii="Calibri" w:eastAsia="Calibri" w:hAnsi="Calibri" w:cs="Calibri"/>
          <w:b/>
          <w:bCs/>
          <w:szCs w:val="22"/>
        </w:rPr>
      </w:pPr>
    </w:p>
    <w:p w14:paraId="64FC4A3D" w14:textId="77777777" w:rsidR="00022B67" w:rsidRDefault="00022B67" w:rsidP="008264F8">
      <w:pPr>
        <w:ind w:left="3600"/>
        <w:rPr>
          <w:rFonts w:ascii="Calibri" w:eastAsia="Calibri" w:hAnsi="Calibri" w:cs="Calibri"/>
          <w:b/>
          <w:bCs/>
          <w:szCs w:val="22"/>
        </w:rPr>
      </w:pPr>
    </w:p>
    <w:p w14:paraId="788770E5" w14:textId="77777777" w:rsidR="00022B67" w:rsidRDefault="00022B67" w:rsidP="008264F8">
      <w:pPr>
        <w:ind w:left="3600"/>
        <w:rPr>
          <w:rFonts w:ascii="Calibri" w:eastAsia="Calibri" w:hAnsi="Calibri" w:cs="Calibri"/>
          <w:b/>
          <w:bCs/>
          <w:szCs w:val="22"/>
        </w:rPr>
      </w:pPr>
    </w:p>
    <w:p w14:paraId="2D937CE5" w14:textId="77777777" w:rsidR="00022B67" w:rsidRDefault="00022B67" w:rsidP="008264F8">
      <w:pPr>
        <w:ind w:left="3600"/>
        <w:rPr>
          <w:rFonts w:ascii="Calibri" w:eastAsia="Calibri" w:hAnsi="Calibri" w:cs="Calibri"/>
          <w:b/>
          <w:bCs/>
          <w:szCs w:val="22"/>
        </w:rPr>
      </w:pPr>
    </w:p>
    <w:p w14:paraId="26B23035" w14:textId="77777777" w:rsidR="00022B67" w:rsidRDefault="00022B67" w:rsidP="008264F8">
      <w:pPr>
        <w:ind w:left="3600"/>
        <w:rPr>
          <w:rFonts w:ascii="Calibri" w:eastAsia="Calibri" w:hAnsi="Calibri" w:cs="Calibri"/>
          <w:b/>
          <w:bCs/>
          <w:szCs w:val="22"/>
        </w:rPr>
      </w:pPr>
    </w:p>
    <w:p w14:paraId="4385C284" w14:textId="77777777" w:rsidR="00022B67" w:rsidRDefault="00022B67" w:rsidP="008264F8">
      <w:pPr>
        <w:ind w:left="3600"/>
        <w:rPr>
          <w:rFonts w:ascii="Calibri" w:eastAsia="Calibri" w:hAnsi="Calibri" w:cs="Calibri"/>
          <w:b/>
          <w:bCs/>
          <w:szCs w:val="22"/>
        </w:rPr>
      </w:pPr>
    </w:p>
    <w:p w14:paraId="51058297" w14:textId="77777777" w:rsidR="00022B67" w:rsidRDefault="00022B67" w:rsidP="008264F8">
      <w:pPr>
        <w:ind w:left="3600"/>
        <w:rPr>
          <w:rFonts w:ascii="Calibri" w:eastAsia="Calibri" w:hAnsi="Calibri" w:cs="Calibri"/>
          <w:b/>
          <w:bCs/>
          <w:szCs w:val="22"/>
        </w:rPr>
      </w:pPr>
    </w:p>
    <w:p w14:paraId="7346D354" w14:textId="7D84217C" w:rsidR="00B5306E" w:rsidRPr="008264F8" w:rsidRDefault="00B5306E" w:rsidP="008264F8">
      <w:pPr>
        <w:ind w:left="3600"/>
        <w:rPr>
          <w:rFonts w:ascii="Calibri" w:eastAsia="Calibri" w:hAnsi="Calibri" w:cs="Calibri"/>
          <w:b/>
          <w:bCs/>
          <w:szCs w:val="22"/>
        </w:rPr>
      </w:pPr>
      <w:r w:rsidRPr="008264F8">
        <w:rPr>
          <w:rFonts w:ascii="Calibri" w:eastAsia="Calibri" w:hAnsi="Calibri" w:cs="Calibri"/>
          <w:b/>
          <w:bCs/>
          <w:szCs w:val="22"/>
        </w:rPr>
        <w:t>References</w:t>
      </w:r>
    </w:p>
    <w:p w14:paraId="7F262D61" w14:textId="7244608D" w:rsidR="00B5306E" w:rsidRPr="00872AC5" w:rsidRDefault="006C5564" w:rsidP="00872AC5">
      <w:pPr>
        <w:ind w:firstLine="0"/>
        <w:jc w:val="both"/>
        <w:rPr>
          <w:rFonts w:ascii="Calibri" w:eastAsia="Calibri" w:hAnsi="Calibri" w:cs="Calibri"/>
          <w:szCs w:val="22"/>
        </w:rPr>
      </w:pPr>
      <w:r w:rsidRPr="00872AC5">
        <w:rPr>
          <w:rFonts w:ascii="Calibri" w:eastAsia="Calibri" w:hAnsi="Calibri" w:cs="Calibri"/>
          <w:szCs w:val="22"/>
        </w:rPr>
        <w:t xml:space="preserve">Bill </w:t>
      </w:r>
      <w:proofErr w:type="spellStart"/>
      <w:r w:rsidRPr="00872AC5">
        <w:rPr>
          <w:rFonts w:ascii="Calibri" w:eastAsia="Calibri" w:hAnsi="Calibri" w:cs="Calibri"/>
          <w:szCs w:val="22"/>
        </w:rPr>
        <w:t>Toulas</w:t>
      </w:r>
      <w:proofErr w:type="spellEnd"/>
      <w:r w:rsidRPr="00872AC5">
        <w:rPr>
          <w:rFonts w:ascii="Calibri" w:eastAsia="Calibri" w:hAnsi="Calibri" w:cs="Calibri"/>
          <w:szCs w:val="22"/>
        </w:rPr>
        <w:t>,</w:t>
      </w:r>
      <w:r w:rsidRPr="006C5564">
        <w:t xml:space="preserve"> </w:t>
      </w:r>
      <w:r w:rsidRPr="00872AC5">
        <w:rPr>
          <w:rFonts w:ascii="Calibri" w:eastAsia="Calibri" w:hAnsi="Calibri" w:cs="Calibri"/>
          <w:szCs w:val="22"/>
        </w:rPr>
        <w:t>October 4, 2023</w:t>
      </w:r>
      <w:r w:rsidRPr="00872AC5">
        <w:rPr>
          <w:rFonts w:ascii="Calibri" w:eastAsia="Calibri" w:hAnsi="Calibri" w:cs="Calibri"/>
          <w:szCs w:val="22"/>
        </w:rPr>
        <w:t>,</w:t>
      </w:r>
      <w:r w:rsidR="00591297" w:rsidRPr="00872AC5">
        <w:rPr>
          <w:rFonts w:ascii="Calibri" w:eastAsia="Calibri" w:hAnsi="Calibri" w:cs="Calibri"/>
          <w:szCs w:val="22"/>
        </w:rPr>
        <w:t xml:space="preserve"> “</w:t>
      </w:r>
      <w:r w:rsidRPr="00872AC5">
        <w:rPr>
          <w:rFonts w:ascii="Calibri" w:eastAsia="Calibri" w:hAnsi="Calibri" w:cs="Calibri"/>
          <w:szCs w:val="22"/>
        </w:rPr>
        <w:t>Sony confirms data breach impacting thousands in the U.S.</w:t>
      </w:r>
      <w:r w:rsidR="00591297" w:rsidRPr="00872AC5">
        <w:rPr>
          <w:rFonts w:ascii="Calibri" w:eastAsia="Calibri" w:hAnsi="Calibri" w:cs="Calibri"/>
          <w:szCs w:val="22"/>
        </w:rPr>
        <w:t xml:space="preserve">” </w:t>
      </w:r>
      <w:proofErr w:type="spellStart"/>
      <w:r w:rsidRPr="00872AC5">
        <w:rPr>
          <w:rFonts w:ascii="Calibri" w:eastAsia="Calibri" w:hAnsi="Calibri" w:cs="Calibri"/>
          <w:szCs w:val="22"/>
        </w:rPr>
        <w:t>BleepingComputer</w:t>
      </w:r>
      <w:proofErr w:type="spellEnd"/>
      <w:r w:rsidR="00B5306E" w:rsidRPr="00872AC5">
        <w:rPr>
          <w:rFonts w:ascii="Calibri" w:eastAsia="Calibri" w:hAnsi="Calibri" w:cs="Calibri"/>
          <w:szCs w:val="22"/>
        </w:rPr>
        <w:t>.</w:t>
      </w:r>
    </w:p>
    <w:p w14:paraId="64C08A8F" w14:textId="77777777" w:rsidR="00872AC5" w:rsidRDefault="006C5564" w:rsidP="00B5306E">
      <w:pPr>
        <w:ind w:firstLine="0"/>
        <w:rPr>
          <w:rFonts w:ascii="Calibri" w:eastAsia="Calibri" w:hAnsi="Calibri" w:cs="Calibri"/>
          <w:color w:val="0070C0"/>
          <w:szCs w:val="22"/>
        </w:rPr>
      </w:pPr>
      <w:hyperlink r:id="rId12" w:history="1">
        <w:r w:rsidRPr="006C5564">
          <w:rPr>
            <w:rStyle w:val="Hyperlink"/>
            <w:rFonts w:ascii="Calibri" w:eastAsia="Calibri" w:hAnsi="Calibri" w:cs="Calibri"/>
            <w:color w:val="0070C0"/>
            <w:szCs w:val="22"/>
          </w:rPr>
          <w:t>https://www.bleepingcomputer.com/news/security/sony-confirms-data-breach-impacting-thousands-in-the-us/</w:t>
        </w:r>
      </w:hyperlink>
    </w:p>
    <w:p w14:paraId="76A7E9C8" w14:textId="07CC93CB" w:rsidR="00B5306E" w:rsidRPr="00872AC5" w:rsidRDefault="006C5564" w:rsidP="00872AC5">
      <w:pPr>
        <w:ind w:firstLine="0"/>
        <w:jc w:val="both"/>
        <w:rPr>
          <w:rFonts w:ascii="Calibri" w:eastAsia="Calibri" w:hAnsi="Calibri" w:cs="Calibri"/>
          <w:color w:val="0070C0"/>
          <w:szCs w:val="22"/>
        </w:rPr>
      </w:pPr>
      <w:r w:rsidRPr="00872AC5">
        <w:rPr>
          <w:rFonts w:ascii="Calibri" w:eastAsia="Calibri" w:hAnsi="Calibri" w:cs="Calibri"/>
          <w:szCs w:val="22"/>
        </w:rPr>
        <w:t>Mark Stockley</w:t>
      </w:r>
      <w:r w:rsidR="00872AC5" w:rsidRPr="00872AC5">
        <w:rPr>
          <w:rFonts w:ascii="Calibri" w:eastAsia="Calibri" w:hAnsi="Calibri" w:cs="Calibri"/>
          <w:szCs w:val="22"/>
        </w:rPr>
        <w:t>-</w:t>
      </w:r>
      <w:r w:rsidR="00872AC5" w:rsidRPr="00872AC5">
        <w:rPr>
          <w:rFonts w:ascii="Calibri" w:eastAsia="Calibri" w:hAnsi="Calibri" w:cs="Calibri"/>
          <w:szCs w:val="22"/>
        </w:rPr>
        <w:t>September 25</w:t>
      </w:r>
      <w:r w:rsidR="00872AC5" w:rsidRPr="00872AC5">
        <w:rPr>
          <w:rFonts w:ascii="Calibri" w:eastAsia="Calibri" w:hAnsi="Calibri" w:cs="Calibri"/>
          <w:szCs w:val="22"/>
        </w:rPr>
        <w:t>,</w:t>
      </w:r>
      <w:r w:rsidR="00872AC5" w:rsidRPr="00872AC5">
        <w:rPr>
          <w:rFonts w:ascii="Calibri" w:eastAsia="Calibri" w:hAnsi="Calibri" w:cs="Calibri"/>
          <w:szCs w:val="22"/>
        </w:rPr>
        <w:t xml:space="preserve"> 2023</w:t>
      </w:r>
      <w:r w:rsidR="00872AC5" w:rsidRPr="00872AC5">
        <w:rPr>
          <w:rFonts w:ascii="Calibri" w:eastAsia="Calibri" w:hAnsi="Calibri" w:cs="Calibri"/>
          <w:szCs w:val="22"/>
        </w:rPr>
        <w:t>,</w:t>
      </w:r>
      <w:r w:rsidRPr="00872AC5">
        <w:rPr>
          <w:rFonts w:ascii="Calibri" w:eastAsia="Calibri" w:hAnsi="Calibri" w:cs="Calibri"/>
          <w:szCs w:val="22"/>
        </w:rPr>
        <w:t xml:space="preserve"> reported on the ransomware group's claims of compromising all of Sony's systems on Malwarebytes</w:t>
      </w:r>
      <w:r w:rsidRPr="00872AC5">
        <w:rPr>
          <w:rFonts w:ascii="Calibri" w:eastAsia="Calibri" w:hAnsi="Calibri" w:cs="Calibri"/>
          <w:szCs w:val="22"/>
        </w:rPr>
        <w:t>.</w:t>
      </w:r>
    </w:p>
    <w:p w14:paraId="153445EC" w14:textId="28ED85E0" w:rsidR="006C5564" w:rsidRPr="00B5306E" w:rsidRDefault="006C5564" w:rsidP="00B5306E">
      <w:pPr>
        <w:ind w:firstLine="0"/>
        <w:rPr>
          <w:rFonts w:ascii="Calibri" w:eastAsia="Calibri" w:hAnsi="Calibri" w:cs="Calibri"/>
          <w:szCs w:val="22"/>
        </w:rPr>
      </w:pPr>
      <w:hyperlink r:id="rId13" w:history="1">
        <w:r w:rsidRPr="006C5564">
          <w:rPr>
            <w:rStyle w:val="Hyperlink"/>
            <w:rFonts w:ascii="Calibri" w:eastAsia="Calibri" w:hAnsi="Calibri" w:cs="Calibri"/>
            <w:color w:val="0070C0"/>
            <w:szCs w:val="22"/>
          </w:rPr>
          <w:t>https://www.malwarebytes.com/blog/news/2023/10/sony-attacked-by-two-ransomware-operator</w:t>
        </w:r>
        <w:r w:rsidRPr="006C5564">
          <w:rPr>
            <w:rStyle w:val="Hyperlink"/>
            <w:rFonts w:ascii="Calibri" w:eastAsia="Calibri" w:hAnsi="Calibri" w:cs="Calibri"/>
            <w:szCs w:val="22"/>
          </w:rPr>
          <w:t>s</w:t>
        </w:r>
      </w:hyperlink>
    </w:p>
    <w:p w14:paraId="225F491A" w14:textId="289481FD" w:rsidR="006C5564" w:rsidRPr="00872AC5" w:rsidRDefault="006C5564" w:rsidP="00872AC5">
      <w:pPr>
        <w:ind w:firstLine="0"/>
        <w:jc w:val="both"/>
        <w:rPr>
          <w:rFonts w:ascii="Calibri" w:eastAsia="Calibri" w:hAnsi="Calibri" w:cs="Calibri"/>
          <w:szCs w:val="22"/>
        </w:rPr>
      </w:pPr>
      <w:r w:rsidRPr="00872AC5">
        <w:rPr>
          <w:rFonts w:ascii="Calibri" w:eastAsia="Calibri" w:hAnsi="Calibri" w:cs="Calibri"/>
          <w:szCs w:val="22"/>
        </w:rPr>
        <w:t xml:space="preserve">Eduard Kovacs provided insights into Sony's data breach incidents and their implications on </w:t>
      </w:r>
      <w:proofErr w:type="spellStart"/>
      <w:r w:rsidRPr="00872AC5">
        <w:rPr>
          <w:rFonts w:ascii="Calibri" w:eastAsia="Calibri" w:hAnsi="Calibri" w:cs="Calibri"/>
          <w:szCs w:val="22"/>
        </w:rPr>
        <w:t>SecurityWeek</w:t>
      </w:r>
      <w:proofErr w:type="spellEnd"/>
      <w:r w:rsidRPr="00872AC5">
        <w:rPr>
          <w:rFonts w:ascii="Calibri" w:eastAsia="Calibri" w:hAnsi="Calibri" w:cs="Calibri"/>
          <w:szCs w:val="22"/>
        </w:rPr>
        <w:t>.</w:t>
      </w:r>
    </w:p>
    <w:p w14:paraId="2449C629" w14:textId="62ED0470" w:rsidR="002A3DAE" w:rsidRDefault="002A3DAE" w:rsidP="00B5306E">
      <w:pPr>
        <w:ind w:firstLine="0"/>
        <w:rPr>
          <w:rFonts w:ascii="Calibri" w:eastAsia="Calibri" w:hAnsi="Calibri" w:cs="Calibri"/>
          <w:color w:val="0070C0"/>
          <w:szCs w:val="22"/>
        </w:rPr>
      </w:pPr>
      <w:hyperlink r:id="rId14" w:history="1">
        <w:r w:rsidRPr="002A3DAE">
          <w:rPr>
            <w:rStyle w:val="Hyperlink"/>
            <w:rFonts w:ascii="Calibri" w:eastAsia="Calibri" w:hAnsi="Calibri" w:cs="Calibri"/>
            <w:color w:val="0070C0"/>
            <w:szCs w:val="22"/>
          </w:rPr>
          <w:t>https://www.securityweek.com/sony-confirms-data-stolen-in-two-recent-hacker-attacks/</w:t>
        </w:r>
      </w:hyperlink>
    </w:p>
    <w:p w14:paraId="6672A2D0" w14:textId="381303CD" w:rsidR="00936CBC" w:rsidRDefault="00936CBC" w:rsidP="00872AC5">
      <w:pPr>
        <w:ind w:firstLine="0"/>
      </w:pPr>
      <w:r w:rsidRPr="00872AC5">
        <w:rPr>
          <w:rFonts w:ascii="Calibri" w:eastAsia="Calibri" w:hAnsi="Calibri" w:cs="Calibri"/>
          <w:color w:val="auto"/>
          <w:szCs w:val="22"/>
        </w:rPr>
        <w:t xml:space="preserve">Guru Baran - October 5, </w:t>
      </w:r>
      <w:proofErr w:type="gramStart"/>
      <w:r w:rsidRPr="00872AC5">
        <w:rPr>
          <w:rFonts w:ascii="Calibri" w:eastAsia="Calibri" w:hAnsi="Calibri" w:cs="Calibri"/>
          <w:color w:val="auto"/>
          <w:szCs w:val="22"/>
        </w:rPr>
        <w:t>2023</w:t>
      </w:r>
      <w:r w:rsidR="008264F8" w:rsidRPr="00872AC5">
        <w:rPr>
          <w:color w:val="auto"/>
        </w:rPr>
        <w:t xml:space="preserve"> </w:t>
      </w:r>
      <w:r w:rsidRPr="00872AC5">
        <w:rPr>
          <w:color w:val="auto"/>
        </w:rPr>
        <w:t>,</w:t>
      </w:r>
      <w:r w:rsidRPr="00936CBC">
        <w:t>Sony</w:t>
      </w:r>
      <w:proofErr w:type="gramEnd"/>
      <w:r w:rsidRPr="00936CBC">
        <w:t xml:space="preserve"> Breached Via </w:t>
      </w:r>
      <w:proofErr w:type="spellStart"/>
      <w:r w:rsidRPr="00936CBC">
        <w:t>MOVEit</w:t>
      </w:r>
      <w:proofErr w:type="spellEnd"/>
      <w:r w:rsidRPr="00936CBC">
        <w:t xml:space="preserve"> Zero-Day Vulnerability</w:t>
      </w:r>
    </w:p>
    <w:p w14:paraId="7A177195" w14:textId="7B73203B" w:rsidR="008264F8" w:rsidRDefault="00936CBC" w:rsidP="00B5306E">
      <w:pPr>
        <w:ind w:firstLine="0"/>
        <w:rPr>
          <w:rFonts w:ascii="Calibri" w:eastAsia="Calibri" w:hAnsi="Calibri" w:cs="Calibri"/>
          <w:color w:val="0070C0"/>
          <w:szCs w:val="22"/>
        </w:rPr>
      </w:pPr>
      <w:hyperlink r:id="rId15" w:history="1">
        <w:r w:rsidR="008264F8" w:rsidRPr="00936CBC">
          <w:rPr>
            <w:rStyle w:val="Hyperlink"/>
            <w:rFonts w:ascii="Calibri" w:eastAsia="Calibri" w:hAnsi="Calibri" w:cs="Calibri"/>
            <w:color w:val="0070C0"/>
            <w:szCs w:val="22"/>
          </w:rPr>
          <w:t>https://cybersecuritynews.com/sony-breached-moveit-zero-day/</w:t>
        </w:r>
      </w:hyperlink>
    </w:p>
    <w:p w14:paraId="2143667C" w14:textId="6F6C731D" w:rsidR="00936CBC" w:rsidRPr="00872AC5" w:rsidRDefault="00936CBC" w:rsidP="00872AC5">
      <w:pPr>
        <w:ind w:firstLine="0"/>
        <w:rPr>
          <w:rFonts w:ascii="Calibri" w:eastAsia="Calibri" w:hAnsi="Calibri" w:cs="Calibri"/>
          <w:color w:val="0070C0"/>
          <w:szCs w:val="22"/>
        </w:rPr>
      </w:pPr>
      <w:r w:rsidRPr="00872AC5">
        <w:rPr>
          <w:rFonts w:ascii="Calibri" w:eastAsia="Calibri" w:hAnsi="Calibri" w:cs="Calibri"/>
          <w:color w:val="auto"/>
          <w:szCs w:val="22"/>
        </w:rPr>
        <w:t>Waqas October 4, 2023</w:t>
      </w:r>
      <w:r w:rsidRPr="00872AC5">
        <w:rPr>
          <w:rFonts w:ascii="Calibri" w:eastAsia="Calibri" w:hAnsi="Calibri" w:cs="Calibri"/>
          <w:color w:val="0070C0"/>
          <w:szCs w:val="22"/>
        </w:rPr>
        <w:t>,</w:t>
      </w:r>
      <w:r w:rsidRPr="00936CBC">
        <w:t xml:space="preserve"> </w:t>
      </w:r>
      <w:r w:rsidRPr="00872AC5">
        <w:rPr>
          <w:rFonts w:ascii="Calibri" w:eastAsia="Calibri" w:hAnsi="Calibri" w:cs="Calibri"/>
          <w:color w:val="auto"/>
          <w:szCs w:val="22"/>
        </w:rPr>
        <w:t xml:space="preserve">Sony Data Breach via </w:t>
      </w:r>
      <w:proofErr w:type="spellStart"/>
      <w:r w:rsidRPr="00872AC5">
        <w:rPr>
          <w:rFonts w:ascii="Calibri" w:eastAsia="Calibri" w:hAnsi="Calibri" w:cs="Calibri"/>
          <w:color w:val="auto"/>
          <w:szCs w:val="22"/>
        </w:rPr>
        <w:t>MOVEit</w:t>
      </w:r>
      <w:proofErr w:type="spellEnd"/>
      <w:r w:rsidRPr="00872AC5">
        <w:rPr>
          <w:rFonts w:ascii="Calibri" w:eastAsia="Calibri" w:hAnsi="Calibri" w:cs="Calibri"/>
          <w:color w:val="auto"/>
          <w:szCs w:val="22"/>
        </w:rPr>
        <w:t xml:space="preserve"> Vulnerability Affects Thousands in US</w:t>
      </w:r>
    </w:p>
    <w:bookmarkStart w:id="0" w:name="_Hlk165294718"/>
    <w:p w14:paraId="2603AD55" w14:textId="58C597B3" w:rsidR="00936CBC" w:rsidRPr="00936CBC" w:rsidRDefault="00936CBC" w:rsidP="00936CBC">
      <w:pPr>
        <w:ind w:firstLine="0"/>
        <w:rPr>
          <w:rFonts w:ascii="Calibri" w:eastAsia="Calibri" w:hAnsi="Calibri" w:cs="Calibri"/>
          <w:color w:val="0070C0"/>
          <w:szCs w:val="22"/>
        </w:rPr>
      </w:pPr>
      <w:r w:rsidRPr="00936CBC">
        <w:rPr>
          <w:rFonts w:ascii="Calibri" w:eastAsia="Calibri" w:hAnsi="Calibri" w:cs="Calibri"/>
          <w:color w:val="0070C0"/>
          <w:szCs w:val="22"/>
        </w:rPr>
        <w:fldChar w:fldCharType="begin"/>
      </w:r>
      <w:r w:rsidRPr="00936CBC">
        <w:rPr>
          <w:rFonts w:ascii="Calibri" w:eastAsia="Calibri" w:hAnsi="Calibri" w:cs="Calibri"/>
          <w:color w:val="0070C0"/>
          <w:szCs w:val="22"/>
        </w:rPr>
        <w:instrText>HYPERLINK "https://www.hackread.com/sony-data-breach-moveit-vulnerability-us/"</w:instrText>
      </w:r>
      <w:r w:rsidRPr="00936CBC">
        <w:rPr>
          <w:rFonts w:ascii="Calibri" w:eastAsia="Calibri" w:hAnsi="Calibri" w:cs="Calibri"/>
          <w:color w:val="0070C0"/>
          <w:szCs w:val="22"/>
        </w:rPr>
      </w:r>
      <w:r w:rsidRPr="00936CBC">
        <w:rPr>
          <w:rFonts w:ascii="Calibri" w:eastAsia="Calibri" w:hAnsi="Calibri" w:cs="Calibri"/>
          <w:color w:val="0070C0"/>
          <w:szCs w:val="22"/>
        </w:rPr>
        <w:fldChar w:fldCharType="separate"/>
      </w:r>
      <w:r w:rsidRPr="00936CBC">
        <w:rPr>
          <w:rStyle w:val="Hyperlink"/>
          <w:rFonts w:ascii="Calibri" w:eastAsia="Calibri" w:hAnsi="Calibri" w:cs="Calibri"/>
          <w:color w:val="0070C0"/>
          <w:szCs w:val="22"/>
        </w:rPr>
        <w:t>https://www.hackread.com/sony-data-breach-moveit-vulnerability-us/</w:t>
      </w:r>
      <w:r w:rsidRPr="00936CBC">
        <w:rPr>
          <w:rFonts w:ascii="Calibri" w:eastAsia="Calibri" w:hAnsi="Calibri" w:cs="Calibri"/>
          <w:color w:val="0070C0"/>
          <w:szCs w:val="22"/>
        </w:rPr>
        <w:fldChar w:fldCharType="end"/>
      </w:r>
    </w:p>
    <w:bookmarkEnd w:id="0"/>
    <w:p w14:paraId="01F723DE" w14:textId="77777777" w:rsidR="00591297" w:rsidRDefault="00591297" w:rsidP="00B5306E">
      <w:pPr>
        <w:ind w:firstLine="0"/>
        <w:rPr>
          <w:rFonts w:ascii="Calibri" w:eastAsia="Calibri" w:hAnsi="Calibri" w:cs="Calibri"/>
          <w:color w:val="0070C0"/>
          <w:szCs w:val="22"/>
        </w:rPr>
      </w:pPr>
    </w:p>
    <w:p w14:paraId="69A7399C" w14:textId="77777777" w:rsidR="00591297" w:rsidRPr="00591297" w:rsidRDefault="00591297" w:rsidP="00B5306E">
      <w:pPr>
        <w:ind w:firstLine="0"/>
        <w:rPr>
          <w:rFonts w:ascii="Calibri" w:eastAsia="Calibri" w:hAnsi="Calibri" w:cs="Calibri"/>
          <w:color w:val="auto"/>
          <w:szCs w:val="22"/>
        </w:rPr>
      </w:pPr>
    </w:p>
    <w:sectPr w:rsidR="00591297" w:rsidRPr="00591297">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EB8EA" w14:textId="77777777" w:rsidR="001F3F17" w:rsidRDefault="001F3F17">
      <w:pPr>
        <w:spacing w:line="240" w:lineRule="auto"/>
      </w:pPr>
      <w:r>
        <w:separator/>
      </w:r>
    </w:p>
    <w:p w14:paraId="1FF8CB77" w14:textId="77777777" w:rsidR="001F3F17" w:rsidRDefault="001F3F17"/>
  </w:endnote>
  <w:endnote w:type="continuationSeparator" w:id="0">
    <w:p w14:paraId="3E884FAE" w14:textId="77777777" w:rsidR="001F3F17" w:rsidRDefault="001F3F17">
      <w:pPr>
        <w:spacing w:line="240" w:lineRule="auto"/>
      </w:pPr>
      <w:r>
        <w:continuationSeparator/>
      </w:r>
    </w:p>
    <w:p w14:paraId="0E659929" w14:textId="77777777" w:rsidR="001F3F17" w:rsidRDefault="001F3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C014E" w14:textId="77777777" w:rsidR="001F3F17" w:rsidRDefault="001F3F17">
      <w:pPr>
        <w:spacing w:line="240" w:lineRule="auto"/>
      </w:pPr>
      <w:r>
        <w:separator/>
      </w:r>
    </w:p>
    <w:p w14:paraId="49BAB8A5" w14:textId="77777777" w:rsidR="001F3F17" w:rsidRDefault="001F3F17"/>
  </w:footnote>
  <w:footnote w:type="continuationSeparator" w:id="0">
    <w:p w14:paraId="11046A1B" w14:textId="77777777" w:rsidR="001F3F17" w:rsidRDefault="001F3F17">
      <w:pPr>
        <w:spacing w:line="240" w:lineRule="auto"/>
      </w:pPr>
      <w:r>
        <w:continuationSeparator/>
      </w:r>
    </w:p>
    <w:p w14:paraId="7167598F" w14:textId="77777777" w:rsidR="001F3F17" w:rsidRDefault="001F3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004705"/>
      <w:docPartObj>
        <w:docPartGallery w:val="Page Numbers (Top of Page)"/>
        <w:docPartUnique/>
      </w:docPartObj>
    </w:sdtPr>
    <w:sdtEndPr>
      <w:rPr>
        <w:noProof/>
      </w:rPr>
    </w:sdtEndPr>
    <w:sdtContent>
      <w:p w14:paraId="1522995D" w14:textId="6A2D463D" w:rsidR="00872AC5" w:rsidRDefault="00872A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A9EF76" w14:textId="77777777" w:rsidR="0D6E5604" w:rsidRPr="002F3AE9" w:rsidRDefault="0D6E5604" w:rsidP="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0D12" w14:textId="33F10883" w:rsidR="3E192C66" w:rsidRPr="002F3AE9" w:rsidRDefault="00872AC5" w:rsidP="002F3AE9">
    <w:pPr>
      <w:pStyle w:val="Header"/>
    </w:pPr>
    <w:r>
      <w:tab/>
    </w:r>
    <w:r>
      <w:tab/>
    </w:r>
    <w:r>
      <w:tab/>
    </w:r>
    <w:r>
      <w:tab/>
    </w:r>
    <w:r>
      <w:tab/>
    </w: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EFE03A1"/>
    <w:multiLevelType w:val="hybridMultilevel"/>
    <w:tmpl w:val="A56E1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1361F"/>
    <w:multiLevelType w:val="hybridMultilevel"/>
    <w:tmpl w:val="2792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A1916"/>
    <w:multiLevelType w:val="hybridMultilevel"/>
    <w:tmpl w:val="53AE983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3" w15:restartNumberingAfterBreak="0">
    <w:nsid w:val="6DA35B3C"/>
    <w:multiLevelType w:val="hybridMultilevel"/>
    <w:tmpl w:val="2B6A0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6B3026"/>
    <w:multiLevelType w:val="hybridMultilevel"/>
    <w:tmpl w:val="A56E15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796021468">
    <w:abstractNumId w:val="13"/>
  </w:num>
  <w:num w:numId="13" w16cid:durableId="933199542">
    <w:abstractNumId w:val="12"/>
  </w:num>
  <w:num w:numId="14" w16cid:durableId="2141026180">
    <w:abstractNumId w:val="11"/>
  </w:num>
  <w:num w:numId="15" w16cid:durableId="556862155">
    <w:abstractNumId w:val="10"/>
  </w:num>
  <w:num w:numId="16" w16cid:durableId="1407146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6B"/>
    <w:rsid w:val="00022B67"/>
    <w:rsid w:val="00023AFE"/>
    <w:rsid w:val="000277C2"/>
    <w:rsid w:val="0008046B"/>
    <w:rsid w:val="00084D4F"/>
    <w:rsid w:val="000A3D9B"/>
    <w:rsid w:val="000D4642"/>
    <w:rsid w:val="000D539D"/>
    <w:rsid w:val="00116273"/>
    <w:rsid w:val="00134173"/>
    <w:rsid w:val="001A2CA5"/>
    <w:rsid w:val="001F3F17"/>
    <w:rsid w:val="002054A0"/>
    <w:rsid w:val="00224060"/>
    <w:rsid w:val="00235F8B"/>
    <w:rsid w:val="002A3DAE"/>
    <w:rsid w:val="002C79E6"/>
    <w:rsid w:val="002D52D8"/>
    <w:rsid w:val="002F3AE9"/>
    <w:rsid w:val="003804CC"/>
    <w:rsid w:val="003E6448"/>
    <w:rsid w:val="005252EB"/>
    <w:rsid w:val="00591297"/>
    <w:rsid w:val="005C199E"/>
    <w:rsid w:val="00664C1A"/>
    <w:rsid w:val="006C5564"/>
    <w:rsid w:val="0076448D"/>
    <w:rsid w:val="0079468E"/>
    <w:rsid w:val="00795BD0"/>
    <w:rsid w:val="007D4183"/>
    <w:rsid w:val="008264F8"/>
    <w:rsid w:val="00872AC5"/>
    <w:rsid w:val="0087407D"/>
    <w:rsid w:val="008F7D6E"/>
    <w:rsid w:val="00936CBC"/>
    <w:rsid w:val="00991813"/>
    <w:rsid w:val="00A417C1"/>
    <w:rsid w:val="00A63757"/>
    <w:rsid w:val="00B20B16"/>
    <w:rsid w:val="00B34663"/>
    <w:rsid w:val="00B5306E"/>
    <w:rsid w:val="00B863FB"/>
    <w:rsid w:val="00B86440"/>
    <w:rsid w:val="00BB2D6F"/>
    <w:rsid w:val="00C00F8F"/>
    <w:rsid w:val="00C03068"/>
    <w:rsid w:val="00C13868"/>
    <w:rsid w:val="00C45794"/>
    <w:rsid w:val="00C51402"/>
    <w:rsid w:val="00D620FD"/>
    <w:rsid w:val="00D91044"/>
    <w:rsid w:val="00DC5698"/>
    <w:rsid w:val="00DD6E89"/>
    <w:rsid w:val="00DF3E5F"/>
    <w:rsid w:val="00E67454"/>
    <w:rsid w:val="00EB75CB"/>
    <w:rsid w:val="00EF55C5"/>
    <w:rsid w:val="00F44E73"/>
    <w:rsid w:val="00F6242A"/>
    <w:rsid w:val="00F65EA4"/>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A5F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C5564"/>
    <w:rPr>
      <w:color w:val="605E5C"/>
      <w:shd w:val="clear" w:color="auto" w:fill="E1DFDD"/>
    </w:rPr>
  </w:style>
  <w:style w:type="character" w:styleId="FollowedHyperlink">
    <w:name w:val="FollowedHyperlink"/>
    <w:basedOn w:val="DefaultParagraphFont"/>
    <w:uiPriority w:val="99"/>
    <w:semiHidden/>
    <w:unhideWhenUsed/>
    <w:rsid w:val="00872AC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056747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52369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50341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763688">
      <w:bodyDiv w:val="1"/>
      <w:marLeft w:val="0"/>
      <w:marRight w:val="0"/>
      <w:marTop w:val="0"/>
      <w:marBottom w:val="0"/>
      <w:divBdr>
        <w:top w:val="none" w:sz="0" w:space="0" w:color="auto"/>
        <w:left w:val="none" w:sz="0" w:space="0" w:color="auto"/>
        <w:bottom w:val="none" w:sz="0" w:space="0" w:color="auto"/>
        <w:right w:val="none" w:sz="0" w:space="0" w:color="auto"/>
      </w:divBdr>
    </w:div>
    <w:div w:id="1167212324">
      <w:bodyDiv w:val="1"/>
      <w:marLeft w:val="0"/>
      <w:marRight w:val="0"/>
      <w:marTop w:val="0"/>
      <w:marBottom w:val="0"/>
      <w:divBdr>
        <w:top w:val="none" w:sz="0" w:space="0" w:color="auto"/>
        <w:left w:val="none" w:sz="0" w:space="0" w:color="auto"/>
        <w:bottom w:val="none" w:sz="0" w:space="0" w:color="auto"/>
        <w:right w:val="none" w:sz="0" w:space="0" w:color="auto"/>
      </w:divBdr>
    </w:div>
    <w:div w:id="1176263645">
      <w:bodyDiv w:val="1"/>
      <w:marLeft w:val="0"/>
      <w:marRight w:val="0"/>
      <w:marTop w:val="0"/>
      <w:marBottom w:val="0"/>
      <w:divBdr>
        <w:top w:val="none" w:sz="0" w:space="0" w:color="auto"/>
        <w:left w:val="none" w:sz="0" w:space="0" w:color="auto"/>
        <w:bottom w:val="none" w:sz="0" w:space="0" w:color="auto"/>
        <w:right w:val="none" w:sz="0" w:space="0" w:color="auto"/>
      </w:divBdr>
    </w:div>
    <w:div w:id="11778424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43012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7095">
      <w:bodyDiv w:val="1"/>
      <w:marLeft w:val="0"/>
      <w:marRight w:val="0"/>
      <w:marTop w:val="0"/>
      <w:marBottom w:val="0"/>
      <w:divBdr>
        <w:top w:val="none" w:sz="0" w:space="0" w:color="auto"/>
        <w:left w:val="none" w:sz="0" w:space="0" w:color="auto"/>
        <w:bottom w:val="none" w:sz="0" w:space="0" w:color="auto"/>
        <w:right w:val="none" w:sz="0" w:space="0" w:color="auto"/>
      </w:divBdr>
      <w:divsChild>
        <w:div w:id="1089159829">
          <w:marLeft w:val="0"/>
          <w:marRight w:val="3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8370595">
      <w:bodyDiv w:val="1"/>
      <w:marLeft w:val="0"/>
      <w:marRight w:val="0"/>
      <w:marTop w:val="0"/>
      <w:marBottom w:val="0"/>
      <w:divBdr>
        <w:top w:val="none" w:sz="0" w:space="0" w:color="auto"/>
        <w:left w:val="none" w:sz="0" w:space="0" w:color="auto"/>
        <w:bottom w:val="none" w:sz="0" w:space="0" w:color="auto"/>
        <w:right w:val="none" w:sz="0" w:space="0" w:color="auto"/>
      </w:divBdr>
    </w:div>
    <w:div w:id="188320582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7024">
      <w:bodyDiv w:val="1"/>
      <w:marLeft w:val="0"/>
      <w:marRight w:val="0"/>
      <w:marTop w:val="0"/>
      <w:marBottom w:val="0"/>
      <w:divBdr>
        <w:top w:val="none" w:sz="0" w:space="0" w:color="auto"/>
        <w:left w:val="none" w:sz="0" w:space="0" w:color="auto"/>
        <w:bottom w:val="none" w:sz="0" w:space="0" w:color="auto"/>
        <w:right w:val="none" w:sz="0" w:space="0" w:color="auto"/>
      </w:divBdr>
    </w:div>
    <w:div w:id="208660409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lwarebytes.com/blog/news/2023/10/sony-attacked-by-two-ransomware-operato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leepingcomputer.com/news/security/sony-confirms-data-breach-impacting-thousands-in-the-u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ybersecuritynews.com/sony-breached-moveit-zero-day/" TargetMode="External"/><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ecurityweek.com/sony-confirms-data-stolen-in-two-recent-hacker-att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c1\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30C31B90FE46A2B4D55ECD8A0D1B3D"/>
        <w:category>
          <w:name w:val="General"/>
          <w:gallery w:val="placeholder"/>
        </w:category>
        <w:types>
          <w:type w:val="bbPlcHdr"/>
        </w:types>
        <w:behaviors>
          <w:behavior w:val="content"/>
        </w:behaviors>
        <w:guid w:val="{A0B3C7A9-578A-43E4-B381-DEF9B363C095}"/>
      </w:docPartPr>
      <w:docPartBody>
        <w:p w:rsidR="00CA0139" w:rsidRDefault="00CA0139">
          <w:pPr>
            <w:pStyle w:val="1C30C31B90FE46A2B4D55ECD8A0D1B3D"/>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1A"/>
    <w:rsid w:val="002D5A7C"/>
    <w:rsid w:val="003D2F1A"/>
    <w:rsid w:val="00525440"/>
    <w:rsid w:val="00CA0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D716AFDF94C1C98712BAFF07566EE">
    <w:name w:val="D16D716AFDF94C1C98712BAFF07566EE"/>
  </w:style>
  <w:style w:type="paragraph" w:customStyle="1" w:styleId="5EFEF09C49E4443EA7D668954C371A82">
    <w:name w:val="5EFEF09C49E4443EA7D668954C371A82"/>
  </w:style>
  <w:style w:type="paragraph" w:customStyle="1" w:styleId="33B5984CCD524932BE42CB80611802FD">
    <w:name w:val="33B5984CCD524932BE42CB80611802FD"/>
  </w:style>
  <w:style w:type="paragraph" w:customStyle="1" w:styleId="83289390DD504CBC9E7B7CB0D4DB4790">
    <w:name w:val="83289390DD504CBC9E7B7CB0D4DB4790"/>
  </w:style>
  <w:style w:type="paragraph" w:customStyle="1" w:styleId="7D84DED7B9C740ABBD25F0FE0B60647E">
    <w:name w:val="7D84DED7B9C740ABBD25F0FE0B60647E"/>
  </w:style>
  <w:style w:type="paragraph" w:customStyle="1" w:styleId="1C30C31B90FE46A2B4D55ECD8A0D1B3D">
    <w:name w:val="1C30C31B90FE46A2B4D55ECD8A0D1B3D"/>
  </w:style>
  <w:style w:type="paragraph" w:customStyle="1" w:styleId="6CBA8515CEFA4FD2A6BB390160C77846">
    <w:name w:val="6CBA8515CEFA4FD2A6BB390160C77846"/>
  </w:style>
  <w:style w:type="paragraph" w:customStyle="1" w:styleId="2E609A4F98144BE69D7D5D26323ECE99">
    <w:name w:val="2E609A4F98144BE69D7D5D26323ECE99"/>
  </w:style>
  <w:style w:type="paragraph" w:customStyle="1" w:styleId="99E780DDEF094BFCB20D27DA7FFCDA88">
    <w:name w:val="99E780DDEF094BFCB20D27DA7FFCDA8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11</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2024-04-30T02:17:00Z</dcterms:created>
  <dcterms:modified xsi:type="dcterms:W3CDTF">2024-04-30T02:24:00Z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2ec6ca0b-6dba-47cc-8c4b-5d91f4ddb020</vt:lpwstr>
  </property>
</Properties>
</file>