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6"/>
          <w:szCs w:val="26"/>
        </w:rPr>
        <w:t xml:space="preserve">HỌC VIỆN CÔNG NGHỆ BƯU CHÍNH VIỄN THÔNG</w:t>
      </w:r>
    </w:p>
    <w:p>
      <w:pPr>
        <w:spacing w:after="100"/>
        <w:jc w:val="center"/>
      </w:pPr>
      <w:r>
        <w:rPr>
          <w:b/>
          <w:bCs/>
          <w:sz w:val="26"/>
          <w:szCs w:val="26"/>
        </w:rPr>
        <w:t xml:space="preserve">VIỆN KHOA HỌC KỸ THUẬT BƯU ĐIỆN</w:t>
      </w:r>
    </w:p>
    <w:p>
      <w:pPr>
        <w:spacing w:after="100"/>
        <w:jc w:val="center"/>
      </w:pPr>
      <w:r>
        <w:rPr>
          <w:b w:val="false"/>
          <w:bCs w:val="false"/>
          <w:sz w:val="26"/>
          <w:szCs w:val="26"/>
        </w:rPr>
        <w:t xml:space="preserve">Học phần: Nhập môn Công nghệ nền tảng (RIPT1304)</w:t>
      </w:r>
    </w:p>
    <w:p>
      <w:pPr>
        <w:spacing w:after="600"/>
      </w:pPr>
    </w:p>
    <w:p>
      <w:pPr>
        <w:spacing w:after="100"/>
        <w:jc w:val="center"/>
      </w:pPr>
      <w:r>
        <w:rPr>
          <w:b/>
          <w:bCs/>
          <w:color w:val="1F3864"/>
          <w:sz w:val="30"/>
          <w:szCs w:val="30"/>
        </w:rPr>
        <w:t xml:space="preserve">BÁO CÁO BÀI TẬP NHÓM</w:t>
      </w:r>
    </w:p>
    <w:p>
      <w:pPr>
        <w:spacing w:after="100"/>
        <w:jc w:val="center"/>
      </w:pPr>
      <w:r>
        <w:rPr>
          <w:b/>
          <w:bCs/>
          <w:color w:val="1F3864"/>
          <w:sz w:val="30"/>
          <w:szCs w:val="30"/>
        </w:rPr>
        <w:t xml:space="preserve">ĐỀ TÀI 22</w:t>
      </w:r>
    </w:p>
    <w:p>
      <w:pPr>
        <w:spacing w:after="100"/>
        <w:jc w:val="center"/>
      </w:pPr>
      <w:r>
        <w:rPr>
          <w:b/>
          <w:bCs/>
          <w:color w:val="1F3864"/>
          <w:sz w:val="34"/>
          <w:szCs w:val="34"/>
        </w:rPr>
        <w:t xml:space="preserve">THIẾT KẾ HẠ TẦNG CNTT CHO HỆ THỐNG QUẢN LÝ KHO HÀNG THÔNG MINH</w:t>
      </w:r>
    </w:p>
    <w:p>
      <w:pPr>
        <w:spacing w:after="40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157"/>
        <w:gridCol w:w="2894"/>
        <w:gridCol w:w="1543"/>
        <w:gridCol w:w="3476"/>
      </w:tblGrid>
      <w:tr>
        <w:trPr>
          <w:tblHeader/>
        </w:trPr>
        <w:tc>
          <w:tcPr>
            <w:tcW w:type="dxa" w:w="115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Vai trò</w:t>
            </w:r>
          </w:p>
        </w:tc>
        <w:tc>
          <w:tcPr>
            <w:tcW w:type="dxa" w:w="2894"/>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Họ và tên</w:t>
            </w:r>
          </w:p>
        </w:tc>
        <w:tc>
          <w:tcPr>
            <w:tcW w:type="dxa" w:w="154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MSSV</w:t>
            </w:r>
          </w:p>
        </w:tc>
        <w:tc>
          <w:tcPr>
            <w:tcW w:type="dxa" w:w="3476"/>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Phần việc chính</w:t>
            </w:r>
          </w:p>
        </w:tc>
      </w:tr>
      <w:tr>
        <w:trPr>
          <w:cantSplit/>
        </w:trPr>
        <w:tc>
          <w:tcPr>
            <w:tcW w:type="dxa" w:w="115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SV1</w:t>
            </w:r>
          </w:p>
        </w:tc>
        <w:tc>
          <w:tcPr>
            <w:tcW w:type="dxa" w:w="28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54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347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Thiết kế mạng và mô hình dữ liệu</w:t>
            </w:r>
          </w:p>
        </w:tc>
      </w:tr>
      <w:tr>
        <w:trPr>
          <w:cantSplit/>
        </w:trPr>
        <w:tc>
          <w:tcPr>
            <w:tcW w:type="dxa" w:w="115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SV2</w:t>
            </w:r>
          </w:p>
        </w:tc>
        <w:tc>
          <w:tcPr>
            <w:tcW w:type="dxa" w:w="28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54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347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Dựng hai điểm quét giả lập</w:t>
            </w:r>
          </w:p>
        </w:tc>
      </w:tr>
      <w:tr>
        <w:trPr>
          <w:cantSplit/>
        </w:trPr>
        <w:tc>
          <w:tcPr>
            <w:tcW w:type="dxa" w:w="115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SV3</w:t>
            </w:r>
          </w:p>
        </w:tc>
        <w:tc>
          <w:tcPr>
            <w:tcW w:type="dxa" w:w="28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54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347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Triển khai lưu trữ, quyền và sao lưu</w:t>
            </w:r>
          </w:p>
        </w:tc>
      </w:tr>
      <w:tr>
        <w:trPr>
          <w:cantSplit/>
        </w:trPr>
        <w:tc>
          <w:tcPr>
            <w:tcW w:type="dxa" w:w="115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SV4</w:t>
            </w:r>
          </w:p>
        </w:tc>
        <w:tc>
          <w:tcPr>
            <w:tcW w:type="dxa" w:w="28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54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347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Kiểm tra nhất quán, lỗi và mở rộng</w:t>
            </w:r>
          </w:p>
        </w:tc>
      </w:tr>
      <w:tr>
        <w:trPr>
          <w:cantSplit/>
        </w:trPr>
        <w:tc>
          <w:tcPr>
            <w:tcW w:type="dxa" w:w="115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SV5 (nếu có)</w:t>
            </w:r>
          </w:p>
        </w:tc>
        <w:tc>
          <w:tcPr>
            <w:tcW w:type="dxa" w:w="28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54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347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Theo hướng dẫn chung</w:t>
            </w:r>
          </w:p>
        </w:tc>
      </w:tr>
    </w:tbl>
    <w:p>
      <w:pPr>
        <w:spacing w:after="120"/>
      </w:pPr>
    </w:p>
    <w:p>
      <w:pPr>
        <w:spacing w:after="120" w:line="300"/>
        <w:jc w:val="center"/>
      </w:pPr>
      <w:r>
        <w:t xml:space="preserve">Lớp: ....................     Nhóm: ....................     Giảng viên: ........................................     Hạn nộp: ..../..../2026</w:t>
      </w:r>
    </w:p>
    <w:p>
      <w:r>
        <w:br w:type="page"/>
      </w:r>
    </w:p>
    <w:p>
      <w:pPr>
        <w:pStyle w:val="Heading1"/>
        <w:keepNext/>
        <w:spacing w:before="300" w:after="160"/>
      </w:pPr>
      <w:r>
        <w:t xml:space="preserve">Hướng dẫn dùng khung hồ sơ (XÓA trang này khi nộp)</w:t>
      </w:r>
    </w:p>
    <w:p>
      <w:pPr>
        <w:spacing w:after="120" w:line="300"/>
        <w:jc w:val="both"/>
      </w:pPr>
      <w:r>
        <w:t xml:space="preserve">Khung do SV1 dựng (thẻ SV1-12). Các ô nền vàng chữ nâu là hướng dẫn – điền xong thì xóa. Phần do SV1 phụ trách đã có nội dung; phần SV2–SV4 để trống có hướng dẫn. Sau khi điền, nhấp chuột phải vào Mục lục → Update Field → Update entire table.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16"/>
        <w:gridCol w:w="2616"/>
        <w:gridCol w:w="1220"/>
        <w:gridCol w:w="2618"/>
      </w:tblGrid>
      <w:tr>
        <w:trPr>
          <w:tblHeader/>
        </w:trPr>
        <w:tc>
          <w:tcPr>
            <w:tcW w:type="dxa" w:w="2616"/>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Chương</w:t>
            </w:r>
          </w:p>
        </w:tc>
        <w:tc>
          <w:tcPr>
            <w:tcW w:type="dxa" w:w="2616"/>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Người viết chính</w:t>
            </w:r>
          </w:p>
        </w:tc>
        <w:tc>
          <w:tcPr>
            <w:tcW w:type="dxa" w:w="122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Số trang dự kiến</w:t>
            </w:r>
          </w:p>
        </w:tc>
        <w:tc>
          <w:tcPr>
            <w:tcW w:type="dxa" w:w="261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Nguồn lấy nội dung</w:t>
            </w:r>
          </w:p>
        </w:tc>
      </w:tr>
      <w:tr>
        <w:trPr>
          <w:cantSplit/>
        </w:trPr>
        <w:tc>
          <w:tcPr>
            <w:tcW w:type="dxa" w:w="261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1. Yêu cầu và phạm vi</w:t>
            </w:r>
          </w:p>
        </w:tc>
        <w:tc>
          <w:tcPr>
            <w:tcW w:type="dxa" w:w="261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SV1</w:t>
            </w:r>
          </w:p>
        </w:tc>
        <w:tc>
          <w:tcPr>
            <w:tcW w:type="dxa" w:w="12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1</w:t>
            </w:r>
          </w:p>
        </w:tc>
        <w:tc>
          <w:tcPr>
            <w:tcW w:type="dxa" w:w="26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Phiếu giao đề 22 (đã điền)</w:t>
            </w:r>
          </w:p>
        </w:tc>
      </w:tr>
      <w:tr>
        <w:trPr>
          <w:cantSplit/>
        </w:trPr>
        <w:tc>
          <w:tcPr>
            <w:tcW w:type="dxa" w:w="261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2. Giả định và lựa chọn giải pháp</w:t>
            </w:r>
          </w:p>
        </w:tc>
        <w:tc>
          <w:tcPr>
            <w:tcW w:type="dxa" w:w="261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SV1</w:t>
            </w:r>
          </w:p>
        </w:tc>
        <w:tc>
          <w:tcPr>
            <w:tcW w:type="dxa" w:w="122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1,5</w:t>
            </w:r>
          </w:p>
        </w:tc>
        <w:tc>
          <w:tcPr>
            <w:tcW w:type="dxa" w:w="26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03_ThietKeDuLieu mục 2 (đã điền)</w:t>
            </w:r>
          </w:p>
        </w:tc>
      </w:tr>
      <w:tr>
        <w:trPr>
          <w:cantSplit/>
        </w:trPr>
        <w:tc>
          <w:tcPr>
            <w:tcW w:type="dxa" w:w="261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3. Kiến trúc hệ thống</w:t>
            </w:r>
          </w:p>
        </w:tc>
        <w:tc>
          <w:tcPr>
            <w:tcW w:type="dxa" w:w="261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SV1</w:t>
            </w:r>
          </w:p>
        </w:tc>
        <w:tc>
          <w:tcPr>
            <w:tcW w:type="dxa" w:w="12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3</w:t>
            </w:r>
          </w:p>
        </w:tc>
        <w:tc>
          <w:tcPr>
            <w:tcW w:type="dxa" w:w="26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01, 02, 04, 05, 06 (đã điền phần chính)</w:t>
            </w:r>
          </w:p>
        </w:tc>
      </w:tr>
      <w:tr>
        <w:trPr>
          <w:cantSplit/>
        </w:trPr>
        <w:tc>
          <w:tcPr>
            <w:tcW w:type="dxa" w:w="261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4. Triển khai</w:t>
            </w:r>
          </w:p>
        </w:tc>
        <w:tc>
          <w:tcPr>
            <w:tcW w:type="dxa" w:w="261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SV1 (4.1), SV2 (4.2), SV3 (4.3), SV4 (4.4)</w:t>
            </w:r>
          </w:p>
        </w:tc>
        <w:tc>
          <w:tcPr>
            <w:tcW w:type="dxa" w:w="122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4</w:t>
            </w:r>
          </w:p>
        </w:tc>
        <w:tc>
          <w:tcPr>
            <w:tcW w:type="dxa" w:w="26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Sản phẩm từng thành viên</w:t>
            </w:r>
          </w:p>
        </w:tc>
      </w:tr>
      <w:tr>
        <w:trPr>
          <w:cantSplit/>
        </w:trPr>
        <w:tc>
          <w:tcPr>
            <w:tcW w:type="dxa" w:w="261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5. Kiểm thử</w:t>
            </w:r>
          </w:p>
        </w:tc>
        <w:tc>
          <w:tcPr>
            <w:tcW w:type="dxa" w:w="261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SV4 chủ trì, cả nhóm cùng chạy</w:t>
            </w:r>
          </w:p>
        </w:tc>
        <w:tc>
          <w:tcPr>
            <w:tcW w:type="dxa" w:w="12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3</w:t>
            </w:r>
          </w:p>
        </w:tc>
        <w:tc>
          <w:tcPr>
            <w:tcW w:type="dxa" w:w="26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Bảng kiểm thử KT1–KT3 + tình huống lỗi</w:t>
            </w:r>
          </w:p>
        </w:tc>
      </w:tr>
      <w:tr>
        <w:trPr>
          <w:cantSplit/>
        </w:trPr>
        <w:tc>
          <w:tcPr>
            <w:tcW w:type="dxa" w:w="261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6. Đánh giá, mở rộng và giới hạn</w:t>
            </w:r>
          </w:p>
        </w:tc>
        <w:tc>
          <w:tcPr>
            <w:tcW w:type="dxa" w:w="261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SV4 + SV1</w:t>
            </w:r>
          </w:p>
        </w:tc>
        <w:tc>
          <w:tcPr>
            <w:tcW w:type="dxa" w:w="122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2,5</w:t>
            </w:r>
          </w:p>
        </w:tc>
        <w:tc>
          <w:tcPr>
            <w:tcW w:type="dxa" w:w="26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07_UocLuong_MoRong.xlsx + kết quả tai_thu.py</w:t>
            </w:r>
          </w:p>
        </w:tc>
      </w:tr>
      <w:tr>
        <w:trPr>
          <w:cantSplit/>
        </w:trPr>
        <w:tc>
          <w:tcPr>
            <w:tcW w:type="dxa" w:w="261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7. Kết luận, câu hỏi chuẩn bị</w:t>
            </w:r>
          </w:p>
        </w:tc>
        <w:tc>
          <w:tcPr>
            <w:tcW w:type="dxa" w:w="261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Cả nhóm</w:t>
            </w:r>
          </w:p>
        </w:tc>
        <w:tc>
          <w:tcPr>
            <w:tcW w:type="dxa" w:w="12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1</w:t>
            </w:r>
          </w:p>
        </w:tc>
        <w:tc>
          <w:tcPr>
            <w:tcW w:type="dxa" w:w="26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261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Tài liệu tham khảo, sử dụng AI</w:t>
            </w:r>
          </w:p>
        </w:tc>
        <w:tc>
          <w:tcPr>
            <w:tcW w:type="dxa" w:w="261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Cả nhóm</w:t>
            </w:r>
          </w:p>
        </w:tc>
        <w:tc>
          <w:tcPr>
            <w:tcW w:type="dxa" w:w="122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0,5</w:t>
            </w:r>
          </w:p>
        </w:tc>
        <w:tc>
          <w:tcPr>
            <w:tcW w:type="dxa" w:w="26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r>
      <w:tr>
        <w:trPr>
          <w:cantSplit/>
        </w:trPr>
        <w:tc>
          <w:tcPr>
            <w:tcW w:type="dxa" w:w="261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Tổng phần nội dung chính</w:t>
            </w:r>
          </w:p>
        </w:tc>
        <w:tc>
          <w:tcPr>
            <w:tcW w:type="dxa" w:w="261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2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12 – 18 trang</w:t>
            </w:r>
          </w:p>
        </w:tc>
        <w:tc>
          <w:tcPr>
            <w:tcW w:type="dxa" w:w="26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Phụ lục cấu hình không tính vào giới hạn</w:t>
            </w:r>
          </w:p>
        </w:tc>
      </w:tr>
    </w:tbl>
    <w:p>
      <w:pPr>
        <w:spacing w:after="120"/>
      </w:pPr>
    </w:p>
    <w:p>
      <w:pPr>
        <w:pStyle w:val="Heading2"/>
        <w:keepNext/>
        <w:spacing w:before="220" w:after="120"/>
      </w:pPr>
      <w:r>
        <w:t xml:space="preserve">Theo dõi thu bài (SV1 cập nhật)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75"/>
        <w:gridCol w:w="4388"/>
        <w:gridCol w:w="877"/>
        <w:gridCol w:w="877"/>
        <w:gridCol w:w="1953"/>
      </w:tblGrid>
      <w:tr>
        <w:trPr>
          <w:tblHeader/>
        </w:trPr>
        <w:tc>
          <w:tcPr>
            <w:tcW w:type="dxa" w:w="97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Người</w:t>
            </w:r>
          </w:p>
        </w:tc>
        <w:tc>
          <w:tcPr>
            <w:tcW w:type="dxa" w:w="438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Hạng mục cần nộp cho hồ sơ chung</w:t>
            </w:r>
          </w:p>
        </w:tc>
        <w:tc>
          <w:tcPr>
            <w:tcW w:type="dxa" w:w="87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Hạn</w:t>
            </w:r>
          </w:p>
        </w:tc>
        <w:tc>
          <w:tcPr>
            <w:tcW w:type="dxa" w:w="87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Đã nhận</w:t>
            </w:r>
          </w:p>
        </w:tc>
        <w:tc>
          <w:tcPr>
            <w:tcW w:type="dxa" w:w="195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Ghi chú</w:t>
            </w:r>
          </w:p>
        </w:tc>
      </w:tr>
      <w:tr>
        <w:trPr>
          <w:cantSplit/>
        </w:trPr>
        <w:tc>
          <w:tcPr>
            <w:tcW w:type="dxa" w:w="97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SV1</w:t>
            </w:r>
          </w:p>
        </w:tc>
        <w:tc>
          <w:tcPr>
            <w:tcW w:type="dxa" w:w="438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Thư mục SV1_ThietKeMang_DuLieu + chương 1–3, mục 4.1</w:t>
            </w:r>
          </w:p>
        </w:tc>
        <w:tc>
          <w:tcPr>
            <w:tcW w:type="dxa" w:w="87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11/11</w:t>
            </w:r>
          </w:p>
        </w:tc>
        <w:tc>
          <w:tcPr>
            <w:tcW w:type="dxa" w:w="87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w:t>
            </w:r>
          </w:p>
        </w:tc>
        <w:tc>
          <w:tcPr>
            <w:tcW w:type="dxa" w:w="19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Đã có</w:t>
            </w:r>
          </w:p>
        </w:tc>
      </w:tr>
      <w:tr>
        <w:trPr>
          <w:cantSplit/>
        </w:trPr>
        <w:tc>
          <w:tcPr>
            <w:tcW w:type="dxa" w:w="97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SV2</w:t>
            </w:r>
          </w:p>
        </w:tc>
        <w:tc>
          <w:tcPr>
            <w:tcW w:type="dxa" w:w="438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Mã client + README chạy + ảnh 2 điểm quét + mục 4.2 + phiếu đóng góp</w:t>
            </w:r>
          </w:p>
        </w:tc>
        <w:tc>
          <w:tcPr>
            <w:tcW w:type="dxa" w:w="87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11/11</w:t>
            </w:r>
          </w:p>
        </w:tc>
        <w:tc>
          <w:tcPr>
            <w:tcW w:type="dxa" w:w="87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w:t>
            </w:r>
          </w:p>
        </w:tc>
        <w:tc>
          <w:tcPr>
            <w:tcW w:type="dxa" w:w="195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r>
      <w:tr>
        <w:trPr>
          <w:cantSplit/>
        </w:trPr>
        <w:tc>
          <w:tcPr>
            <w:tcW w:type="dxa" w:w="97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SV3</w:t>
            </w:r>
          </w:p>
        </w:tc>
        <w:tc>
          <w:tcPr>
            <w:tcW w:type="dxa" w:w="438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Mã server, CSDL, sao lưu/khôi phục + mục 4.3 + phiếu đóng góp</w:t>
            </w:r>
          </w:p>
        </w:tc>
        <w:tc>
          <w:tcPr>
            <w:tcW w:type="dxa" w:w="87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11/11</w:t>
            </w:r>
          </w:p>
        </w:tc>
        <w:tc>
          <w:tcPr>
            <w:tcW w:type="dxa" w:w="87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w:t>
            </w:r>
          </w:p>
        </w:tc>
        <w:tc>
          <w:tcPr>
            <w:tcW w:type="dxa" w:w="19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97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SV4</w:t>
            </w:r>
          </w:p>
        </w:tc>
        <w:tc>
          <w:tcPr>
            <w:tcW w:type="dxa" w:w="438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Bảng kiểm thử KT1–KT3 có bằng chứng thời gian + kết quả tải + mục 4.4, 5, 6 + phiếu đóng góp</w:t>
            </w:r>
          </w:p>
        </w:tc>
        <w:tc>
          <w:tcPr>
            <w:tcW w:type="dxa" w:w="87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11/11</w:t>
            </w:r>
          </w:p>
        </w:tc>
        <w:tc>
          <w:tcPr>
            <w:tcW w:type="dxa" w:w="87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w:t>
            </w:r>
          </w:p>
        </w:tc>
        <w:tc>
          <w:tcPr>
            <w:tcW w:type="dxa" w:w="195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r>
      <w:tr>
        <w:trPr>
          <w:cantSplit/>
        </w:trPr>
        <w:tc>
          <w:tcPr>
            <w:tcW w:type="dxa" w:w="97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Cả nhóm</w:t>
            </w:r>
          </w:p>
        </w:tc>
        <w:tc>
          <w:tcPr>
            <w:tcW w:type="dxa" w:w="438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Video demo 5–7 phút</w:t>
            </w:r>
          </w:p>
        </w:tc>
        <w:tc>
          <w:tcPr>
            <w:tcW w:type="dxa" w:w="87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13/11</w:t>
            </w:r>
          </w:p>
        </w:tc>
        <w:tc>
          <w:tcPr>
            <w:tcW w:type="dxa" w:w="87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w:t>
            </w:r>
          </w:p>
        </w:tc>
        <w:tc>
          <w:tcPr>
            <w:tcW w:type="dxa" w:w="19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97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SV1 + SV4</w:t>
            </w:r>
          </w:p>
        </w:tc>
        <w:tc>
          <w:tcPr>
            <w:tcW w:type="dxa" w:w="438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Rà thuật ngữ, số liệu, chốt hồ sơ (SV1-13)</w:t>
            </w:r>
          </w:p>
        </w:tc>
        <w:tc>
          <w:tcPr>
            <w:tcW w:type="dxa" w:w="87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13/11</w:t>
            </w:r>
          </w:p>
        </w:tc>
        <w:tc>
          <w:tcPr>
            <w:tcW w:type="dxa" w:w="87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w:t>
            </w:r>
          </w:p>
        </w:tc>
        <w:tc>
          <w:tcPr>
            <w:tcW w:type="dxa" w:w="195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Dùng ho_so_chung/RaSoat_HoanThien.md</w:t>
            </w:r>
          </w:p>
        </w:tc>
      </w:tr>
    </w:tbl>
    <w:p>
      <w:pPr>
        <w:spacing w:after="120"/>
      </w:pPr>
    </w:p>
    <w:p>
      <w:r>
        <w:br w:type="page"/>
      </w:r>
    </w:p>
    <w:p>
      <w:pPr>
        <w:spacing w:after="100"/>
        <w:jc w:val="center"/>
      </w:pPr>
      <w:r>
        <w:rPr>
          <w:b/>
          <w:bCs/>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keepNext/>
        <w:spacing w:before="300" w:after="160"/>
      </w:pPr>
      <w:r>
        <w:t xml:space="preserve">Thuật ngữ và chữ viết tắt</w:t>
      </w:r>
    </w:p>
    <w:p>
      <w:pPr>
        <w:spacing w:after="60" w:line="300"/>
        <w:jc w:val="both"/>
      </w:pPr>
      <w:r>
        <w:t xml:space="preserve">Cả nhóm dùng </w:t>
      </w:r>
      <w:r>
        <w:rPr>
          <w:b/>
          <w:bCs/>
        </w:rPr>
        <w:t xml:space="preserve">đúng</w:t>
      </w:r>
      <w:r>
        <w:t xml:space="preserve"> từ ở cột “Dùng thống nhất”; không dùng các cách gọi ở cột “Không dùng” để báo cáo, sơ đồ và mã nhất quán.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402"/>
        <w:gridCol w:w="2618"/>
        <w:gridCol w:w="2992"/>
        <w:gridCol w:w="2058"/>
      </w:tblGrid>
      <w:tr>
        <w:trPr>
          <w:tblHeader/>
        </w:trPr>
        <w:tc>
          <w:tcPr>
            <w:tcW w:type="dxa" w:w="1402"/>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Thuật ngữ</w:t>
            </w:r>
          </w:p>
        </w:tc>
        <w:tc>
          <w:tcPr>
            <w:tcW w:type="dxa" w:w="261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Dùng thống nhất</w:t>
            </w:r>
          </w:p>
        </w:tc>
        <w:tc>
          <w:tcPr>
            <w:tcW w:type="dxa" w:w="2992"/>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Nghĩa trong đề tài</w:t>
            </w:r>
          </w:p>
        </w:tc>
        <w:tc>
          <w:tcPr>
            <w:tcW w:type="dxa" w:w="205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Không dùng</w:t>
            </w:r>
          </w:p>
        </w:tc>
      </w:tr>
      <w:tr>
        <w:trPr>
          <w:cantSplit/>
        </w:trPr>
        <w:tc>
          <w:tcPr>
            <w:tcW w:type="dxa" w:w="140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Điểm quét</w:t>
            </w:r>
          </w:p>
        </w:tc>
        <w:tc>
          <w:tcPr>
            <w:tcW w:type="dxa" w:w="26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điểm quét SP01, SP02 (scan_point_id)</w:t>
            </w:r>
          </w:p>
        </w:tc>
        <w:tc>
          <w:tcPr>
            <w:tcW w:type="dxa" w:w="299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Vị trí đặt máy khách + máy quét mã</w:t>
            </w:r>
          </w:p>
        </w:tc>
        <w:tc>
          <w:tcPr>
            <w:tcW w:type="dxa" w:w="205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trạm quét, máy scan, node</w:t>
            </w:r>
          </w:p>
        </w:tc>
      </w:tr>
      <w:tr>
        <w:trPr>
          <w:cantSplit/>
        </w:trPr>
        <w:tc>
          <w:tcPr>
            <w:tcW w:type="dxa" w:w="140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Giao dịch</w:t>
            </w:r>
          </w:p>
        </w:tc>
        <w:tc>
          <w:tcPr>
            <w:tcW w:type="dxa" w:w="26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giao dịch NHAP / XUAT</w:t>
            </w:r>
          </w:p>
        </w:tc>
        <w:tc>
          <w:tcPr>
            <w:tcW w:type="dxa" w:w="299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Một lần nhập hoặc xuất một mã hàng</w:t>
            </w:r>
          </w:p>
        </w:tc>
        <w:tc>
          <w:tcPr>
            <w:tcW w:type="dxa" w:w="205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phiếu, order, bản ghi quét</w:t>
            </w:r>
          </w:p>
        </w:tc>
      </w:tr>
      <w:tr>
        <w:trPr>
          <w:cantSplit/>
        </w:trPr>
        <w:tc>
          <w:tcPr>
            <w:tcW w:type="dxa" w:w="140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Mã giao dịch</w:t>
            </w:r>
          </w:p>
        </w:tc>
        <w:tc>
          <w:tcPr>
            <w:tcW w:type="dxa" w:w="26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txn_id (SPxx-yyyymmdd-nnnn)</w:t>
            </w:r>
          </w:p>
        </w:tc>
        <w:tc>
          <w:tcPr>
            <w:tcW w:type="dxa" w:w="299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Định danh duy nhất do máy khách sinh</w:t>
            </w:r>
          </w:p>
        </w:tc>
        <w:tc>
          <w:tcPr>
            <w:tcW w:type="dxa" w:w="205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transaction_id, txnId, mã quét</w:t>
            </w:r>
          </w:p>
        </w:tc>
      </w:tr>
      <w:tr>
        <w:trPr>
          <w:cantSplit/>
        </w:trPr>
        <w:tc>
          <w:tcPr>
            <w:tcW w:type="dxa" w:w="140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Mã hàng</w:t>
            </w:r>
          </w:p>
        </w:tc>
        <w:tc>
          <w:tcPr>
            <w:tcW w:type="dxa" w:w="26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product_code</w:t>
            </w:r>
          </w:p>
        </w:tc>
        <w:tc>
          <w:tcPr>
            <w:tcW w:type="dxa" w:w="299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Nội dung mã vạch in trên hàng</w:t>
            </w:r>
          </w:p>
        </w:tc>
        <w:tc>
          <w:tcPr>
            <w:tcW w:type="dxa" w:w="205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barcode, sku, product_id</w:t>
            </w:r>
          </w:p>
        </w:tc>
      </w:tr>
      <w:tr>
        <w:trPr>
          <w:cantSplit/>
        </w:trPr>
        <w:tc>
          <w:tcPr>
            <w:tcW w:type="dxa" w:w="140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Tồn kho</w:t>
            </w:r>
          </w:p>
        </w:tc>
        <w:tc>
          <w:tcPr>
            <w:tcW w:type="dxa" w:w="26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tồn (Inventory.quantity)</w:t>
            </w:r>
          </w:p>
        </w:tc>
        <w:tc>
          <w:tcPr>
            <w:tcW w:type="dxa" w:w="299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Số lượng hiện có của một mã hàng</w:t>
            </w:r>
          </w:p>
        </w:tc>
        <w:tc>
          <w:tcPr>
            <w:tcW w:type="dxa" w:w="205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số dư, stock</w:t>
            </w:r>
          </w:p>
        </w:tc>
      </w:tr>
      <w:tr>
        <w:trPr>
          <w:cantSplit/>
        </w:trPr>
        <w:tc>
          <w:tcPr>
            <w:tcW w:type="dxa" w:w="140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Máy chủ</w:t>
            </w:r>
          </w:p>
        </w:tc>
        <w:tc>
          <w:tcPr>
            <w:tcW w:type="dxa" w:w="26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máy chủ ứng dụng SRV-KHO</w:t>
            </w:r>
          </w:p>
        </w:tc>
        <w:tc>
          <w:tcPr>
            <w:tcW w:type="dxa" w:w="299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Nơi xử lý và lưu dữ liệu chung</w:t>
            </w:r>
          </w:p>
        </w:tc>
        <w:tc>
          <w:tcPr>
            <w:tcW w:type="dxa" w:w="205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server kho, host</w:t>
            </w:r>
          </w:p>
        </w:tc>
      </w:tr>
      <w:tr>
        <w:trPr>
          <w:cantSplit/>
        </w:trPr>
        <w:tc>
          <w:tcPr>
            <w:tcW w:type="dxa" w:w="140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CSDL</w:t>
            </w:r>
          </w:p>
        </w:tc>
        <w:tc>
          <w:tcPr>
            <w:tcW w:type="dxa" w:w="26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CSDL kho.db (SQLite)</w:t>
            </w:r>
          </w:p>
        </w:tc>
        <w:tc>
          <w:tcPr>
            <w:tcW w:type="dxa" w:w="299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Cơ sở dữ liệu</w:t>
            </w:r>
          </w:p>
        </w:tc>
        <w:tc>
          <w:tcPr>
            <w:tcW w:type="dxa" w:w="205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database, DB (trong văn bản)</w:t>
            </w:r>
          </w:p>
        </w:tc>
      </w:tr>
      <w:tr>
        <w:trPr>
          <w:cantSplit/>
        </w:trPr>
        <w:tc>
          <w:tcPr>
            <w:tcW w:type="dxa" w:w="140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Gửi trùng</w:t>
            </w:r>
          </w:p>
        </w:tc>
        <w:tc>
          <w:tcPr>
            <w:tcW w:type="dxa" w:w="26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gửi trùng mã giao dịch → 409 DUPLICATE_TXN</w:t>
            </w:r>
          </w:p>
        </w:tc>
        <w:tc>
          <w:tcPr>
            <w:tcW w:type="dxa" w:w="299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Gửi lại cùng txn_id</w:t>
            </w:r>
          </w:p>
        </w:tc>
        <w:tc>
          <w:tcPr>
            <w:tcW w:type="dxa" w:w="205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gửi lặp, double</w:t>
            </w:r>
          </w:p>
        </w:tc>
      </w:tr>
      <w:tr>
        <w:trPr>
          <w:cantSplit/>
        </w:trPr>
        <w:tc>
          <w:tcPr>
            <w:tcW w:type="dxa" w:w="140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Đối chiếu</w:t>
            </w:r>
          </w:p>
        </w:tc>
        <w:tc>
          <w:tcPr>
            <w:tcW w:type="dxa" w:w="26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đối chiếu tồn (v_doi_chieu_ton)</w:t>
            </w:r>
          </w:p>
        </w:tc>
        <w:tc>
          <w:tcPr>
            <w:tcW w:type="dxa" w:w="299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So tồn lưu trữ với Σ NHAP − Σ XUAT</w:t>
            </w:r>
          </w:p>
        </w:tc>
        <w:tc>
          <w:tcPr>
            <w:tcW w:type="dxa" w:w="205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kiểm kê, so khớp</w:t>
            </w:r>
          </w:p>
        </w:tc>
      </w:tr>
      <w:tr>
        <w:trPr>
          <w:cantSplit/>
        </w:trPr>
        <w:tc>
          <w:tcPr>
            <w:tcW w:type="dxa" w:w="140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VLAN</w:t>
            </w:r>
          </w:p>
        </w:tc>
        <w:tc>
          <w:tcPr>
            <w:tcW w:type="dxa" w:w="26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VLAN 10 / 20 / 30</w:t>
            </w:r>
          </w:p>
        </w:tc>
        <w:tc>
          <w:tcPr>
            <w:tcW w:type="dxa" w:w="299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Mạng LAN ảo: máy chủ / văn phòng / điểm quét</w:t>
            </w:r>
          </w:p>
        </w:tc>
        <w:tc>
          <w:tcPr>
            <w:tcW w:type="dxa" w:w="205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VLAN 99, 4 VLAN</w:t>
            </w:r>
          </w:p>
        </w:tc>
      </w:tr>
      <w:tr>
        <w:trPr>
          <w:cantSplit/>
        </w:trPr>
        <w:tc>
          <w:tcPr>
            <w:tcW w:type="dxa" w:w="140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ACL</w:t>
            </w:r>
          </w:p>
        </w:tc>
        <w:tc>
          <w:tcPr>
            <w:tcW w:type="dxa" w:w="26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ACL (danh sách kiểm soát truy cập)</w:t>
            </w:r>
          </w:p>
        </w:tc>
        <w:tc>
          <w:tcPr>
            <w:tcW w:type="dxa" w:w="299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Quy tắc lọc trên R1-KHO</w:t>
            </w:r>
          </w:p>
        </w:tc>
        <w:tc>
          <w:tcPr>
            <w:tcW w:type="dxa" w:w="205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firewall rule</w:t>
            </w:r>
          </w:p>
        </w:tc>
      </w:tr>
      <w:tr>
        <w:trPr>
          <w:cantSplit/>
        </w:trPr>
        <w:tc>
          <w:tcPr>
            <w:tcW w:type="dxa" w:w="140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API</w:t>
            </w:r>
          </w:p>
        </w:tc>
        <w:tc>
          <w:tcPr>
            <w:tcW w:type="dxa" w:w="26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API (giao ước v1.0)</w:t>
            </w:r>
          </w:p>
        </w:tc>
        <w:tc>
          <w:tcPr>
            <w:tcW w:type="dxa" w:w="299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Giao tiếp HTTP/JSON giữa máy khách và máy chủ</w:t>
            </w:r>
          </w:p>
        </w:tc>
        <w:tc>
          <w:tcPr>
            <w:tcW w:type="dxa" w:w="205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r>
      <w:tr>
        <w:trPr>
          <w:cantSplit/>
        </w:trPr>
        <w:tc>
          <w:tcPr>
            <w:tcW w:type="dxa" w:w="140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AuditLog</w:t>
            </w:r>
          </w:p>
        </w:tc>
        <w:tc>
          <w:tcPr>
            <w:tcW w:type="dxa" w:w="26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nhật ký AuditLog</w:t>
            </w:r>
          </w:p>
        </w:tc>
        <w:tc>
          <w:tcPr>
            <w:tcW w:type="dxa" w:w="299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Ghi mọi yêu cầu, kể cả bị từ chối</w:t>
            </w:r>
          </w:p>
        </w:tc>
        <w:tc>
          <w:tcPr>
            <w:tcW w:type="dxa" w:w="205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log file</w:t>
            </w:r>
          </w:p>
        </w:tc>
      </w:tr>
      <w:tr>
        <w:trPr>
          <w:cantSplit/>
        </w:trPr>
        <w:tc>
          <w:tcPr>
            <w:tcW w:type="dxa" w:w="140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PT</w:t>
            </w:r>
          </w:p>
        </w:tc>
        <w:tc>
          <w:tcPr>
            <w:tcW w:type="dxa" w:w="26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Packet Tracer</w:t>
            </w:r>
          </w:p>
        </w:tc>
        <w:tc>
          <w:tcPr>
            <w:tcW w:type="dxa" w:w="299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Công cụ mô phỏng mạng của Cisco</w:t>
            </w:r>
          </w:p>
        </w:tc>
        <w:tc>
          <w:tcPr>
            <w:tcW w:type="dxa" w:w="205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r>
      <w:tr>
        <w:trPr>
          <w:cantSplit/>
        </w:trPr>
        <w:tc>
          <w:tcPr>
            <w:tcW w:type="dxa" w:w="140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NAS</w:t>
            </w:r>
          </w:p>
        </w:tc>
        <w:tc>
          <w:tcPr>
            <w:tcW w:type="dxa" w:w="26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NAS-SAOLUU (mô phỏng bằng thư mục backup/)</w:t>
            </w:r>
          </w:p>
        </w:tc>
        <w:tc>
          <w:tcPr>
            <w:tcW w:type="dxa" w:w="299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Thiết bị lưu bản sao lưu</w:t>
            </w:r>
          </w:p>
        </w:tc>
        <w:tc>
          <w:tcPr>
            <w:tcW w:type="dxa" w:w="205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140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WAL</w:t>
            </w:r>
          </w:p>
        </w:tc>
        <w:tc>
          <w:tcPr>
            <w:tcW w:type="dxa" w:w="26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Write-Ahead Logging</w:t>
            </w:r>
          </w:p>
        </w:tc>
        <w:tc>
          <w:tcPr>
            <w:tcW w:type="dxa" w:w="299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Chế độ ghi của SQLite cho phép đọc khi đang ghi</w:t>
            </w:r>
          </w:p>
        </w:tc>
        <w:tc>
          <w:tcPr>
            <w:tcW w:type="dxa" w:w="205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r>
      <w:tr>
        <w:trPr>
          <w:cantSplit/>
        </w:trPr>
        <w:tc>
          <w:tcPr>
            <w:tcW w:type="dxa" w:w="140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KT1 – KT3</w:t>
            </w:r>
          </w:p>
        </w:tc>
        <w:tc>
          <w:tcPr>
            <w:tcW w:type="dxa" w:w="26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KT1, KT2, KT3</w:t>
            </w:r>
          </w:p>
        </w:tc>
        <w:tc>
          <w:tcPr>
            <w:tcW w:type="dxa" w:w="299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Kiểm thử nghiệm thu tối thiểu của phiếu</w:t>
            </w:r>
          </w:p>
        </w:tc>
        <w:tc>
          <w:tcPr>
            <w:tcW w:type="dxa" w:w="205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TC1, test 1</w:t>
            </w:r>
          </w:p>
        </w:tc>
      </w:tr>
      <w:tr>
        <w:trPr>
          <w:cantSplit/>
        </w:trPr>
        <w:tc>
          <w:tcPr>
            <w:tcW w:type="dxa" w:w="140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Cổng 1 / Cổng 2</w:t>
            </w:r>
          </w:p>
        </w:tc>
        <w:tc>
          <w:tcPr>
            <w:tcW w:type="dxa" w:w="26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Cổng 1, Cổng 2</w:t>
            </w:r>
          </w:p>
        </w:tc>
        <w:tc>
          <w:tcPr>
            <w:tcW w:type="dxa" w:w="299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Mốc phối hợp: chốt chuẩn / xác nhận luồng dữ liệu</w:t>
            </w:r>
          </w:p>
        </w:tc>
        <w:tc>
          <w:tcPr>
            <w:tcW w:type="dxa" w:w="205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r>
    </w:tbl>
    <w:p>
      <w:pPr>
        <w:spacing w:after="120"/>
      </w:pPr>
    </w:p>
    <w:p>
      <w:pPr>
        <w:pStyle w:val="Heading1"/>
        <w:keepNext/>
        <w:spacing w:before="300" w:after="160"/>
      </w:pPr>
      <w:r>
        <w:t xml:space="preserve">1. Yêu cầu và phạm vi</w:t>
      </w:r>
    </w:p>
    <w:p>
      <w:pPr>
        <w:spacing w:after="120" w:line="300"/>
        <w:jc w:val="both"/>
      </w:pPr>
      <w:r>
        <w:t xml:space="preserve">Kho hàng có máy tính, thiết bị quét mã, máy chủ và dữ liệu nhập – xuất – tồn. Nhóm thiết kế hạ tầng CNTT phục vụ quản lý kho gồm máy tính, thiết bị quét mã, mạng nội bộ, máy chủ và lưu trữ dữ liệu; phân tích trao đổi thông tin giữa các thiết bị, tổ chức dữ liệu, quản lý người dùng, phương án sao lưu; xây dựng mô hình minh họa và đánh giá khả năng mở rộng.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29"/>
        <w:gridCol w:w="6255"/>
        <w:gridCol w:w="2086"/>
      </w:tblGrid>
      <w:tr>
        <w:trPr>
          <w:tblHeader/>
        </w:trPr>
        <w:tc>
          <w:tcPr>
            <w:tcW w:type="dxa" w:w="72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w:t>
            </w:r>
          </w:p>
        </w:tc>
        <w:tc>
          <w:tcPr>
            <w:tcW w:type="dxa" w:w="625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Yêu cầu bắt buộc</w:t>
            </w:r>
          </w:p>
        </w:tc>
        <w:tc>
          <w:tcPr>
            <w:tcW w:type="dxa" w:w="2086"/>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Đáp ứng tại</w:t>
            </w:r>
          </w:p>
        </w:tc>
      </w:tr>
      <w:tr>
        <w:trPr>
          <w:cantSplit/>
        </w:trPr>
        <w:tc>
          <w:tcPr>
            <w:tcW w:type="dxa" w:w="72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YC1</w:t>
            </w:r>
          </w:p>
        </w:tc>
        <w:tc>
          <w:tcPr>
            <w:tcW w:type="dxa" w:w="62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Thiết kế mạng, máy chủ, lưu trữ, vai trò thủ kho / nhân viên / quản trị và luồng dữ liệu quét mã</w:t>
            </w:r>
          </w:p>
        </w:tc>
        <w:tc>
          <w:tcPr>
            <w:tcW w:type="dxa" w:w="208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Chương 3, mục 4.1</w:t>
            </w:r>
          </w:p>
        </w:tc>
      </w:tr>
      <w:tr>
        <w:trPr>
          <w:cantSplit/>
        </w:trPr>
        <w:tc>
          <w:tcPr>
            <w:tcW w:type="dxa" w:w="72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YC2</w:t>
            </w:r>
          </w:p>
        </w:tc>
        <w:tc>
          <w:tcPr>
            <w:tcW w:type="dxa" w:w="625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Mô phỏng 2 điểm quét; lưu giao dịch có mã, thời gian và người thực hiện</w:t>
            </w:r>
          </w:p>
        </w:tc>
        <w:tc>
          <w:tcPr>
            <w:tcW w:type="dxa" w:w="208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Mục 4.2, 4.3</w:t>
            </w:r>
          </w:p>
        </w:tc>
      </w:tr>
      <w:tr>
        <w:trPr>
          <w:cantSplit/>
        </w:trPr>
        <w:tc>
          <w:tcPr>
            <w:tcW w:type="dxa" w:w="72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YC3</w:t>
            </w:r>
          </w:p>
        </w:tc>
        <w:tc>
          <w:tcPr>
            <w:tcW w:type="dxa" w:w="62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Ghi/đọc dữ liệu mẫu, phân quyền, sao lưu; phát hiện dữ liệu trùng hoặc thao tác không hợp lệ</w:t>
            </w:r>
          </w:p>
        </w:tc>
        <w:tc>
          <w:tcPr>
            <w:tcW w:type="dxa" w:w="208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Mục 4.3, 4.4, chương 5</w:t>
            </w:r>
          </w:p>
        </w:tc>
      </w:tr>
      <w:tr>
        <w:trPr>
          <w:cantSplit/>
        </w:trPr>
        <w:tc>
          <w:tcPr>
            <w:tcW w:type="dxa" w:w="72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YC4</w:t>
            </w:r>
          </w:p>
        </w:tc>
        <w:tc>
          <w:tcPr>
            <w:tcW w:type="dxa" w:w="625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Ước lượng tài nguyên khi số điểm quét tăng gấp đôi; xử lý mất mạng và đối chiếu sau khôi phục</w:t>
            </w:r>
          </w:p>
        </w:tc>
        <w:tc>
          <w:tcPr>
            <w:tcW w:type="dxa" w:w="208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Chương 6</w:t>
            </w:r>
          </w:p>
        </w:tc>
      </w:tr>
      <w:tr>
        <w:trPr>
          <w:cantSplit/>
        </w:trPr>
        <w:tc>
          <w:tcPr>
            <w:tcW w:type="dxa" w:w="72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KT1</w:t>
            </w:r>
          </w:p>
        </w:tc>
        <w:tc>
          <w:tcPr>
            <w:tcW w:type="dxa" w:w="62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Ghi giao dịch hợp lệ và kiểm tra số liệu tồn mẫu</w:t>
            </w:r>
          </w:p>
        </w:tc>
        <w:tc>
          <w:tcPr>
            <w:tcW w:type="dxa" w:w="208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Chương 5</w:t>
            </w:r>
          </w:p>
        </w:tc>
      </w:tr>
      <w:tr>
        <w:trPr>
          <w:cantSplit/>
        </w:trPr>
        <w:tc>
          <w:tcPr>
            <w:tcW w:type="dxa" w:w="72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KT2</w:t>
            </w:r>
          </w:p>
        </w:tc>
        <w:tc>
          <w:tcPr>
            <w:tcW w:type="dxa" w:w="625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Gửi trùng mã giao dịch, không làm thay đổi tồn hai lần</w:t>
            </w:r>
          </w:p>
        </w:tc>
        <w:tc>
          <w:tcPr>
            <w:tcW w:type="dxa" w:w="208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Chương 5</w:t>
            </w:r>
          </w:p>
        </w:tc>
      </w:tr>
      <w:tr>
        <w:trPr>
          <w:cantSplit/>
        </w:trPr>
        <w:tc>
          <w:tcPr>
            <w:tcW w:type="dxa" w:w="72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KT3</w:t>
            </w:r>
          </w:p>
        </w:tc>
        <w:tc>
          <w:tcPr>
            <w:tcW w:type="dxa" w:w="62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Tài khoản chỉ xem không sửa được dữ liệu; khôi phục bản sao và đối chiếu</w:t>
            </w:r>
          </w:p>
        </w:tc>
        <w:tc>
          <w:tcPr>
            <w:tcW w:type="dxa" w:w="208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Chương 5</w:t>
            </w:r>
          </w:p>
        </w:tc>
      </w:tr>
    </w:tbl>
    <w:p>
      <w:pPr>
        <w:spacing w:after="120"/>
      </w:pPr>
    </w:p>
    <w:p>
      <w:pPr>
        <w:spacing w:after="120" w:line="300"/>
        <w:jc w:val="both"/>
      </w:pPr>
      <w:r>
        <w:t xml:space="preserve">Phạm vi: chỉ dùng dữ liệu giả và môi trường được phép; không mua thiết bị, không thuê Cloud, không xây ứng dụng nghiệp vụ hoàn chỉnh. Phần mạng chứng minh bằng Packet Tracer; phần ứng dụng chạy thật trên laptop của nhóm.</w:t>
      </w:r>
    </w:p>
    <w:p>
      <w:pPr>
        <w:pStyle w:val="Heading1"/>
        <w:keepNext/>
        <w:spacing w:before="300" w:after="160"/>
      </w:pPr>
      <w:r>
        <w:t xml:space="preserve">2. Giả định và lựa chọn giải pháp</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24"/>
        <w:gridCol w:w="5153"/>
        <w:gridCol w:w="3093"/>
      </w:tblGrid>
      <w:tr>
        <w:trPr>
          <w:tblHeader/>
        </w:trPr>
        <w:tc>
          <w:tcPr>
            <w:tcW w:type="dxa" w:w="824"/>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w:t>
            </w:r>
          </w:p>
        </w:tc>
        <w:tc>
          <w:tcPr>
            <w:tcW w:type="dxa" w:w="515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Giả định</w:t>
            </w:r>
          </w:p>
        </w:tc>
        <w:tc>
          <w:tcPr>
            <w:tcW w:type="dxa" w:w="309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Ảnh hưởng</w:t>
            </w:r>
          </w:p>
        </w:tc>
      </w:tr>
      <w:tr>
        <w:trPr>
          <w:cantSplit/>
        </w:trPr>
        <w:tc>
          <w:tcPr>
            <w:tcW w:type="dxa" w:w="82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G1</w:t>
            </w:r>
          </w:p>
        </w:tc>
        <w:tc>
          <w:tcPr>
            <w:tcW w:type="dxa" w:w="51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Kho nhỏ – vừa, một mặt bằng; 2 điểm quét (cổng nhập, cổng xuất), 3 máy văn phòng</w:t>
            </w:r>
          </w:p>
        </w:tc>
        <w:tc>
          <w:tcPr>
            <w:tcW w:type="dxa" w:w="309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1 switch 24 cổng đủ dùng</w:t>
            </w:r>
          </w:p>
        </w:tc>
      </w:tr>
      <w:tr>
        <w:trPr>
          <w:cantSplit/>
        </w:trPr>
        <w:tc>
          <w:tcPr>
            <w:tcW w:type="dxa" w:w="82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G2</w:t>
            </w:r>
          </w:p>
        </w:tc>
        <w:tc>
          <w:tcPr>
            <w:tcW w:type="dxa" w:w="515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Cao điểm 1 giao dịch / 3 giây / điểm quét; 1 ca 8 giờ; 300 ngày/năm</w:t>
            </w:r>
          </w:p>
        </w:tc>
        <w:tc>
          <w:tcPr>
            <w:tcW w:type="dxa" w:w="309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Căn cứ ước lượng chương 6</w:t>
            </w:r>
          </w:p>
        </w:tc>
      </w:tr>
      <w:tr>
        <w:trPr>
          <w:cantSplit/>
        </w:trPr>
        <w:tc>
          <w:tcPr>
            <w:tcW w:type="dxa" w:w="82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G3</w:t>
            </w:r>
          </w:p>
        </w:tc>
        <w:tc>
          <w:tcPr>
            <w:tcW w:type="dxa" w:w="51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Chạy nội bộ, không phụ thuộc Internet</w:t>
            </w:r>
          </w:p>
        </w:tc>
        <w:tc>
          <w:tcPr>
            <w:tcW w:type="dxa" w:w="309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Không cần NAT/VPN</w:t>
            </w:r>
          </w:p>
        </w:tc>
      </w:tr>
      <w:tr>
        <w:trPr>
          <w:cantSplit/>
        </w:trPr>
        <w:tc>
          <w:tcPr>
            <w:tcW w:type="dxa" w:w="82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G4</w:t>
            </w:r>
          </w:p>
        </w:tc>
        <w:tc>
          <w:tcPr>
            <w:tcW w:type="dxa" w:w="515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Máy quét mã vạch hoạt động kiểu bàn phím</w:t>
            </w:r>
          </w:p>
        </w:tc>
        <w:tc>
          <w:tcPr>
            <w:tcW w:type="dxa" w:w="309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Mô phỏng bằng nhập bàn phím là tương đương</w:t>
            </w:r>
          </w:p>
        </w:tc>
      </w:tr>
      <w:tr>
        <w:trPr>
          <w:cantSplit/>
        </w:trPr>
        <w:tc>
          <w:tcPr>
            <w:tcW w:type="dxa" w:w="82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G5–G6</w:t>
            </w:r>
          </w:p>
        </w:tc>
        <w:tc>
          <w:tcPr>
            <w:tcW w:type="dxa" w:w="51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Mỗi giao dịch 1 mã hàng; chỉ dữ liệu giả, không có kế toán</w:t>
            </w:r>
          </w:p>
        </w:tc>
        <w:tc>
          <w:tcPr>
            <w:tcW w:type="dxa" w:w="309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Mô hình nhập – xuất – tồn gọn</w:t>
            </w:r>
          </w:p>
        </w:tc>
      </w:tr>
      <w:tr>
        <w:trPr>
          <w:cantSplit/>
        </w:trPr>
        <w:tc>
          <w:tcPr>
            <w:tcW w:type="dxa" w:w="82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G7</w:t>
            </w:r>
          </w:p>
        </w:tc>
        <w:tc>
          <w:tcPr>
            <w:tcW w:type="dxa" w:w="515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Python 3 + SQLite + HTTP/JSON</w:t>
            </w:r>
          </w:p>
        </w:tc>
        <w:tc>
          <w:tcPr>
            <w:tcW w:type="dxa" w:w="309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Ai cũng dựng lại được, không cài thêm</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11"/>
        <w:gridCol w:w="2456"/>
        <w:gridCol w:w="2267"/>
        <w:gridCol w:w="2836"/>
      </w:tblGrid>
      <w:tr>
        <w:trPr>
          <w:tblHeader/>
        </w:trPr>
        <w:tc>
          <w:tcPr>
            <w:tcW w:type="dxa" w:w="1511"/>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Thành phần</w:t>
            </w:r>
          </w:p>
        </w:tc>
        <w:tc>
          <w:tcPr>
            <w:tcW w:type="dxa" w:w="2456"/>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Lựa chọn</w:t>
            </w:r>
          </w:p>
        </w:tc>
        <w:tc>
          <w:tcPr>
            <w:tcW w:type="dxa" w:w="226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Phương án khác đã cân nhắc</w:t>
            </w:r>
          </w:p>
        </w:tc>
        <w:tc>
          <w:tcPr>
            <w:tcW w:type="dxa" w:w="2836"/>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Lý do chọn</w:t>
            </w:r>
          </w:p>
        </w:tc>
      </w:tr>
      <w:tr>
        <w:trPr>
          <w:cantSplit/>
        </w:trPr>
        <w:tc>
          <w:tcPr>
            <w:tcW w:type="dxa" w:w="151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Phân vùng mạng</w:t>
            </w:r>
          </w:p>
        </w:tc>
        <w:tc>
          <w:tcPr>
            <w:tcW w:type="dxa" w:w="245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3 VLAN + router-on-a-stick + ACL</w:t>
            </w:r>
          </w:p>
        </w:tc>
        <w:tc>
          <w:tcPr>
            <w:tcW w:type="dxa" w:w="226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Một mạng phẳng</w:t>
            </w:r>
          </w:p>
        </w:tc>
        <w:tc>
          <w:tcPr>
            <w:tcW w:type="dxa" w:w="283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Cô lập điểm quét khỏi NAS và văn phòng</w:t>
            </w:r>
          </w:p>
        </w:tc>
      </w:tr>
      <w:tr>
        <w:trPr>
          <w:cantSplit/>
        </w:trPr>
        <w:tc>
          <w:tcPr>
            <w:tcW w:type="dxa" w:w="151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Xử lý dữ liệu</w:t>
            </w:r>
          </w:p>
        </w:tc>
        <w:tc>
          <w:tcPr>
            <w:tcW w:type="dxa" w:w="245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Một máy chủ ứng dụng trung tâm</w:t>
            </w:r>
          </w:p>
        </w:tc>
        <w:tc>
          <w:tcPr>
            <w:tcW w:type="dxa" w:w="226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Mỗi điểm quét tự ghi CSDL</w:t>
            </w:r>
          </w:p>
        </w:tc>
        <w:tc>
          <w:tcPr>
            <w:tcW w:type="dxa" w:w="283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Tránh ghi đè, phân quyền ở một chỗ</w:t>
            </w:r>
          </w:p>
        </w:tc>
      </w:tr>
      <w:tr>
        <w:trPr>
          <w:cantSplit/>
        </w:trPr>
        <w:tc>
          <w:tcPr>
            <w:tcW w:type="dxa" w:w="151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CSDL</w:t>
            </w:r>
          </w:p>
        </w:tc>
        <w:tc>
          <w:tcPr>
            <w:tcW w:type="dxa" w:w="245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SQLite (WAL)</w:t>
            </w:r>
          </w:p>
        </w:tc>
        <w:tc>
          <w:tcPr>
            <w:tcW w:type="dxa" w:w="226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PostgreSQL / MySQL</w:t>
            </w:r>
          </w:p>
        </w:tc>
        <w:tc>
          <w:tcPr>
            <w:tcW w:type="dxa" w:w="283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Không cần cài đặt; đủ cho tải ước lượng</w:t>
            </w:r>
          </w:p>
        </w:tc>
      </w:tr>
      <w:tr>
        <w:trPr>
          <w:cantSplit/>
        </w:trPr>
        <w:tc>
          <w:tcPr>
            <w:tcW w:type="dxa" w:w="151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Chống ghi trùng</w:t>
            </w:r>
          </w:p>
        </w:tc>
        <w:tc>
          <w:tcPr>
            <w:tcW w:type="dxa" w:w="245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txn_id do máy khách sinh + khóa chính</w:t>
            </w:r>
          </w:p>
        </w:tc>
        <w:tc>
          <w:tcPr>
            <w:tcW w:type="dxa" w:w="226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Máy chủ cấp mã</w:t>
            </w:r>
          </w:p>
        </w:tc>
        <w:tc>
          <w:tcPr>
            <w:tcW w:type="dxa" w:w="283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Gửi lại khi mất mạng vẫn an toàn</w:t>
            </w:r>
          </w:p>
        </w:tc>
      </w:tr>
      <w:tr>
        <w:trPr>
          <w:cantSplit/>
        </w:trPr>
        <w:tc>
          <w:tcPr>
            <w:tcW w:type="dxa" w:w="151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Sao lưu</w:t>
            </w:r>
          </w:p>
        </w:tc>
        <w:tc>
          <w:tcPr>
            <w:tcW w:type="dxa" w:w="245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Bản sao file kho.db sang NAS / thư mục backup</w:t>
            </w:r>
          </w:p>
        </w:tc>
        <w:tc>
          <w:tcPr>
            <w:tcW w:type="dxa" w:w="226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Sao chép CSDL thời gian thực</w:t>
            </w:r>
          </w:p>
        </w:tc>
        <w:tc>
          <w:tcPr>
            <w:tcW w:type="dxa" w:w="283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Đơn giản, đủ cho KT3</w:t>
            </w:r>
          </w:p>
        </w:tc>
      </w:tr>
    </w:tbl>
    <w:p>
      <w:pPr>
        <w:spacing w:after="120"/>
      </w:pPr>
    </w:p>
    <w:p>
      <w:pPr>
        <w:shd w:fill="FEF3C7" w:color="auto" w:val="clear"/>
        <w:spacing w:after="120" w:line="280"/>
      </w:pPr>
      <w:r>
        <w:rPr>
          <w:i/>
          <w:iCs/>
          <w:color w:val="9A3412"/>
          <w:sz w:val="23"/>
          <w:szCs w:val="23"/>
        </w:rPr>
        <w:t xml:space="preserve">[SV1: nếu nhóm làm phần Mở rộng tự chọn, ghi thêm phương án thay thế đã triển khai ở đây]</w:t>
      </w:r>
    </w:p>
    <w:p>
      <w:pPr>
        <w:pStyle w:val="Heading1"/>
        <w:keepNext/>
        <w:spacing w:before="300" w:after="160"/>
      </w:pPr>
      <w:r>
        <w:t xml:space="preserve">3. Kiến trúc hệ thống</w:t>
      </w:r>
    </w:p>
    <w:p>
      <w:pPr>
        <w:pStyle w:val="Heading2"/>
        <w:keepNext/>
        <w:spacing w:before="220" w:after="120"/>
      </w:pPr>
      <w:r>
        <w:t xml:space="preserve">3.1. Sơ đồ hạ tầng</w:t>
      </w:r>
    </w:p>
    <w:p>
      <w:pPr>
        <w:keepNext/>
        <w:spacing w:after="6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sz w:val="22"/>
          <w:szCs w:val="22"/>
        </w:rPr>
        <w:t xml:space="preserve">Hình 3.1. Sơ đồ hạ tầng CNTT kho hàng – 3 VLAN, phần chạy thật / chỉ trên sơ đồ</w:t>
      </w:r>
    </w:p>
    <w:p>
      <w:pPr>
        <w:spacing w:after="120" w:line="300"/>
        <w:jc w:val="both"/>
      </w:pPr>
      <w:r>
        <w:t xml:space="preserve">Bốn lớp: thiết bị đầu cuối (2 điểm quét, 3 máy văn phòng) – mạng nội bộ (SW1-KHO 3 VLAN, R1-KHO định tuyến và ACL, AP-KHO Wi-Fi) – máy chủ ứng dụng SRV-KHO 192.168.10.10:8080 – lưu trữ (CSDL kho.db, NAS-SAOLUU). Điểm quét chỉ được gọi API của máy chủ; không chạm CSDL hay NAS. Chi tiết: bảng IP và 13 quy tắc truy cập trong phụ lục A.</w:t>
      </w:r>
    </w:p>
    <w:p>
      <w:pPr>
        <w:pStyle w:val="Heading2"/>
        <w:keepNext/>
        <w:spacing w:before="220" w:after="120"/>
      </w:pPr>
      <w:r>
        <w:t xml:space="preserve">3.2. Mô hình dữ liệu</w:t>
      </w:r>
    </w:p>
    <w:p>
      <w:pPr>
        <w:keepNext/>
        <w:spacing w:after="60"/>
        <w:jc w:val="center"/>
      </w:pPr>
      <w:r>
        <w:drawing>
          <wp:inline distT="0" distB="0" distL="0" distR="0">
            <wp:extent cx="5762625"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486150"/>
                    </a:xfrm>
                    <a:prstGeom prst="rect">
                      <a:avLst/>
                    </a:prstGeom>
                  </pic:spPr>
                </pic:pic>
              </a:graphicData>
            </a:graphic>
          </wp:inline>
        </w:drawing>
      </w:r>
    </w:p>
    <w:p>
      <w:pPr>
        <w:spacing w:after="200"/>
        <w:jc w:val="center"/>
      </w:pPr>
      <w:r>
        <w:rPr>
          <w:i/>
          <w:iCs/>
          <w:sz w:val="22"/>
          <w:szCs w:val="22"/>
        </w:rPr>
        <w:t xml:space="preserve">Hình 3.2. Mô hình dữ liệu – 5 bảng bắt buộc và AuditLog</w:t>
      </w:r>
    </w:p>
    <w:p>
      <w:pPr>
        <w:spacing w:after="120" w:line="300"/>
        <w:jc w:val="both"/>
      </w:pPr>
      <w:r>
        <w:t xml:space="preserve">Products 1–1 Inventory; Products, Users, ScanPoints quan hệ 1–N với Transactions; AuditLog liên kết logic qua txn_id. Bất biến: tồn = Σ NHAP − Σ XUAT. Từ điển 38 trường: 06_TuDienDuLieu.md.</w:t>
      </w:r>
    </w:p>
    <w:p>
      <w:pPr>
        <w:pStyle w:val="Heading2"/>
        <w:keepNext/>
        <w:spacing w:before="220" w:after="120"/>
      </w:pPr>
      <w:r>
        <w:t xml:space="preserve">3.3. Luồng dữ liệu quét mã</w:t>
      </w:r>
    </w:p>
    <w:p>
      <w:pPr>
        <w:keepNext/>
        <w:spacing w:after="60"/>
        <w:jc w:val="center"/>
      </w:pPr>
      <w:r>
        <w:drawing>
          <wp:inline distT="0" distB="0" distL="0" distR="0">
            <wp:extent cx="5762625"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381500"/>
                    </a:xfrm>
                    <a:prstGeom prst="rect">
                      <a:avLst/>
                    </a:prstGeom>
                  </pic:spPr>
                </pic:pic>
              </a:graphicData>
            </a:graphic>
          </wp:inline>
        </w:drawing>
      </w:r>
    </w:p>
    <w:p>
      <w:pPr>
        <w:spacing w:after="200"/>
        <w:jc w:val="center"/>
      </w:pPr>
      <w:r>
        <w:rPr>
          <w:i/>
          <w:iCs/>
          <w:sz w:val="22"/>
          <w:szCs w:val="22"/>
        </w:rPr>
        <w:t xml:space="preserve">Hình 3.3. Quét → gửi → kiểm tra → lưu → cập nhật tồn → phản hồi, có nhánh lỗi, trùng, mất mạng</w:t>
      </w:r>
    </w:p>
    <w:p>
      <w:pPr>
        <w:pStyle w:val="Heading2"/>
        <w:keepNext/>
        <w:spacing w:before="220" w:after="120"/>
      </w:pPr>
      <w:r>
        <w:t xml:space="preserve">3.4. Người dùng và quyền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56"/>
        <w:gridCol w:w="1422"/>
        <w:gridCol w:w="1155"/>
        <w:gridCol w:w="1600"/>
        <w:gridCol w:w="1155"/>
        <w:gridCol w:w="1782"/>
      </w:tblGrid>
      <w:tr>
        <w:trPr>
          <w:tblHeader/>
        </w:trPr>
        <w:tc>
          <w:tcPr>
            <w:tcW w:type="dxa" w:w="1956"/>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Vai trò</w:t>
            </w:r>
          </w:p>
        </w:tc>
        <w:tc>
          <w:tcPr>
            <w:tcW w:type="dxa" w:w="1422"/>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Tài khoản mẫu</w:t>
            </w:r>
          </w:p>
        </w:tc>
        <w:tc>
          <w:tcPr>
            <w:tcW w:type="dxa" w:w="115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center"/>
            </w:pPr>
            <w:r>
              <w:rPr>
                <w:b/>
                <w:bCs/>
                <w:sz w:val="21"/>
                <w:szCs w:val="21"/>
              </w:rPr>
              <w:t xml:space="preserve">Ghi giao dịch</w:t>
            </w:r>
          </w:p>
        </w:tc>
        <w:tc>
          <w:tcPr>
            <w:tcW w:type="dxa" w:w="160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center"/>
            </w:pPr>
            <w:r>
              <w:rPr>
                <w:b/>
                <w:bCs/>
                <w:sz w:val="21"/>
                <w:szCs w:val="21"/>
              </w:rPr>
              <w:t xml:space="preserve">Đọc tồn / lịch sử</w:t>
            </w:r>
          </w:p>
        </w:tc>
        <w:tc>
          <w:tcPr>
            <w:tcW w:type="dxa" w:w="115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center"/>
            </w:pPr>
            <w:r>
              <w:rPr>
                <w:b/>
                <w:bCs/>
                <w:sz w:val="21"/>
                <w:szCs w:val="21"/>
              </w:rPr>
              <w:t xml:space="preserve">Danh mục hàng</w:t>
            </w:r>
          </w:p>
        </w:tc>
        <w:tc>
          <w:tcPr>
            <w:tcW w:type="dxa" w:w="1782"/>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center"/>
            </w:pPr>
            <w:r>
              <w:rPr>
                <w:b/>
                <w:bCs/>
                <w:sz w:val="21"/>
                <w:szCs w:val="21"/>
              </w:rPr>
              <w:t xml:space="preserve">Tài khoản, sao lưu, khôi phục</w:t>
            </w:r>
          </w:p>
        </w:tc>
      </w:tr>
      <w:tr>
        <w:trPr>
          <w:cantSplit/>
        </w:trPr>
        <w:tc>
          <w:tcPr>
            <w:tcW w:type="dxa" w:w="195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ADMIN (quản trị)</w:t>
            </w:r>
          </w:p>
        </w:tc>
        <w:tc>
          <w:tcPr>
            <w:tcW w:type="dxa" w:w="142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admin</w:t>
            </w:r>
          </w:p>
        </w:tc>
        <w:tc>
          <w:tcPr>
            <w:tcW w:type="dxa" w:w="11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21"/>
                <w:szCs w:val="21"/>
              </w:rPr>
              <w:t xml:space="preserve">✔</w:t>
            </w:r>
          </w:p>
        </w:tc>
        <w:tc>
          <w:tcPr>
            <w:tcW w:type="dxa" w:w="16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21"/>
                <w:szCs w:val="21"/>
              </w:rPr>
              <w:t xml:space="preserve">✔ / ✔</w:t>
            </w:r>
          </w:p>
        </w:tc>
        <w:tc>
          <w:tcPr>
            <w:tcW w:type="dxa" w:w="11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21"/>
                <w:szCs w:val="21"/>
              </w:rPr>
              <w:t xml:space="preserve">✔</w:t>
            </w:r>
          </w:p>
        </w:tc>
        <w:tc>
          <w:tcPr>
            <w:tcW w:type="dxa" w:w="178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21"/>
                <w:szCs w:val="21"/>
              </w:rPr>
              <w:t xml:space="preserve">✔</w:t>
            </w:r>
          </w:p>
        </w:tc>
      </w:tr>
      <w:tr>
        <w:trPr>
          <w:cantSplit/>
        </w:trPr>
        <w:tc>
          <w:tcPr>
            <w:tcW w:type="dxa" w:w="195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THUKHO (thủ kho)</w:t>
            </w:r>
          </w:p>
        </w:tc>
        <w:tc>
          <w:tcPr>
            <w:tcW w:type="dxa" w:w="142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thukho01</w:t>
            </w:r>
          </w:p>
        </w:tc>
        <w:tc>
          <w:tcPr>
            <w:tcW w:type="dxa" w:w="115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21"/>
                <w:szCs w:val="21"/>
              </w:rPr>
              <w:t xml:space="preserve">✔</w:t>
            </w:r>
          </w:p>
        </w:tc>
        <w:tc>
          <w:tcPr>
            <w:tcW w:type="dxa" w:w="160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21"/>
                <w:szCs w:val="21"/>
              </w:rPr>
              <w:t xml:space="preserve">✔ / ✔</w:t>
            </w:r>
          </w:p>
        </w:tc>
        <w:tc>
          <w:tcPr>
            <w:tcW w:type="dxa" w:w="115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21"/>
                <w:szCs w:val="21"/>
              </w:rPr>
              <w:t xml:space="preserve">✔</w:t>
            </w:r>
          </w:p>
        </w:tc>
        <w:tc>
          <w:tcPr>
            <w:tcW w:type="dxa" w:w="178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21"/>
                <w:szCs w:val="21"/>
              </w:rPr>
              <w:t xml:space="preserve">✘</w:t>
            </w:r>
          </w:p>
        </w:tc>
      </w:tr>
      <w:tr>
        <w:trPr>
          <w:cantSplit/>
        </w:trPr>
        <w:tc>
          <w:tcPr>
            <w:tcW w:type="dxa" w:w="195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NHANVIEN (nhân viên)</w:t>
            </w:r>
          </w:p>
        </w:tc>
        <w:tc>
          <w:tcPr>
            <w:tcW w:type="dxa" w:w="142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nv01, nv02</w:t>
            </w:r>
          </w:p>
        </w:tc>
        <w:tc>
          <w:tcPr>
            <w:tcW w:type="dxa" w:w="11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21"/>
                <w:szCs w:val="21"/>
              </w:rPr>
              <w:t xml:space="preserve">✔</w:t>
            </w:r>
          </w:p>
        </w:tc>
        <w:tc>
          <w:tcPr>
            <w:tcW w:type="dxa" w:w="16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21"/>
                <w:szCs w:val="21"/>
              </w:rPr>
              <w:t xml:space="preserve">✔ / chỉ của mình</w:t>
            </w:r>
          </w:p>
        </w:tc>
        <w:tc>
          <w:tcPr>
            <w:tcW w:type="dxa" w:w="11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21"/>
                <w:szCs w:val="21"/>
              </w:rPr>
              <w:t xml:space="preserve">✘</w:t>
            </w:r>
          </w:p>
        </w:tc>
        <w:tc>
          <w:tcPr>
            <w:tcW w:type="dxa" w:w="178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21"/>
                <w:szCs w:val="21"/>
              </w:rPr>
              <w:t xml:space="preserve">✘</w:t>
            </w:r>
          </w:p>
        </w:tc>
      </w:tr>
      <w:tr>
        <w:trPr>
          <w:cantSplit/>
        </w:trPr>
        <w:tc>
          <w:tcPr>
            <w:tcW w:type="dxa" w:w="195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QUANLY (chỉ xem – KT3)</w:t>
            </w:r>
          </w:p>
        </w:tc>
        <w:tc>
          <w:tcPr>
            <w:tcW w:type="dxa" w:w="142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quanly01</w:t>
            </w:r>
          </w:p>
        </w:tc>
        <w:tc>
          <w:tcPr>
            <w:tcW w:type="dxa" w:w="115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21"/>
                <w:szCs w:val="21"/>
              </w:rPr>
              <w:t xml:space="preserve">✘ (403)</w:t>
            </w:r>
          </w:p>
        </w:tc>
        <w:tc>
          <w:tcPr>
            <w:tcW w:type="dxa" w:w="160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21"/>
                <w:szCs w:val="21"/>
              </w:rPr>
              <w:t xml:space="preserve">✔ / ✔</w:t>
            </w:r>
          </w:p>
        </w:tc>
        <w:tc>
          <w:tcPr>
            <w:tcW w:type="dxa" w:w="115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21"/>
                <w:szCs w:val="21"/>
              </w:rPr>
              <w:t xml:space="preserve">✘</w:t>
            </w:r>
          </w:p>
        </w:tc>
        <w:tc>
          <w:tcPr>
            <w:tcW w:type="dxa" w:w="178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21"/>
                <w:szCs w:val="21"/>
              </w:rPr>
              <w:t xml:space="preserve">✘</w:t>
            </w:r>
          </w:p>
        </w:tc>
      </w:tr>
    </w:tbl>
    <w:p>
      <w:pPr>
        <w:spacing w:after="120"/>
      </w:pPr>
    </w:p>
    <w:p>
      <w:pPr>
        <w:pStyle w:val="Heading1"/>
        <w:keepNext/>
        <w:spacing w:before="300" w:after="160"/>
      </w:pPr>
      <w:r>
        <w:t xml:space="preserve">4. Triển khai</w:t>
      </w:r>
    </w:p>
    <w:p>
      <w:pPr>
        <w:pStyle w:val="Heading2"/>
        <w:keepNext/>
        <w:spacing w:before="220" w:after="120"/>
      </w:pPr>
      <w:r>
        <w:t xml:space="preserve">4.1. Mạng và mô hình Packet Tracer (SV1)</w:t>
      </w:r>
    </w:p>
    <w:p>
      <w:pPr>
        <w:spacing w:after="120" w:line="300"/>
        <w:jc w:val="both"/>
      </w:pPr>
      <w:r>
        <w:t xml:space="preserve">Mô hình Packet Tracer gồm R1-KHO (2911), SW1-KHO (2960-24TT), AP-KHO, SRV-KHO, NAS-SAOLUU, 3 PC văn phòng, SCAN-01 (có dây), SCAN-02 (Wi-Fi). Cấu hình nạp từ cau_hinh/*.txt; 13 phép kiểm tra N1–N13 theo HuongDan_PacketTracer.md.</w:t>
      </w:r>
    </w:p>
    <w:p>
      <w:pPr>
        <w:shd w:fill="FEF3C7" w:color="auto" w:val="clear"/>
        <w:spacing w:after="120" w:line="280"/>
      </w:pPr>
      <w:r>
        <w:rPr>
          <w:i/>
          <w:iCs/>
          <w:color w:val="9A3412"/>
          <w:sz w:val="23"/>
          <w:szCs w:val="23"/>
        </w:rPr>
        <w:t xml:space="preserve">[SV1: chèn ảnh topo Packet Tracer và ảnh N4 (ping máy chủ thành công), N7 (ping NAS bị chặn), N10 (show access-lists) có đồng hồ hệ thống]</w:t>
      </w:r>
    </w:p>
    <w:p>
      <w:pPr>
        <w:pStyle w:val="Heading2"/>
        <w:keepNext/>
        <w:spacing w:before="220" w:after="120"/>
      </w:pPr>
      <w:r>
        <w:t xml:space="preserve">4.2. Hai điểm quét giả lập (SV2)</w:t>
      </w:r>
    </w:p>
    <w:p>
      <w:pPr>
        <w:shd w:fill="FEF3C7" w:color="auto" w:val="clear"/>
        <w:spacing w:after="120" w:line="280"/>
      </w:pPr>
      <w:r>
        <w:rPr>
          <w:i/>
          <w:iCs/>
          <w:color w:val="9A3412"/>
          <w:sz w:val="23"/>
          <w:szCs w:val="23"/>
        </w:rPr>
        <w:t xml:space="preserve">[SV2: mô tả client (ngôn ngữ, cách chạy), cách sinh txn_id, hàng đợi khi mất mạng, cách hiển thị kết quả 201/409/lỗi; ảnh 2 cửa sổ SP01, SP02 đang chạy; tham chiếu file mã]</w:t>
      </w:r>
    </w:p>
    <w:p>
      <w:pPr>
        <w:pStyle w:val="Heading2"/>
        <w:keepNext/>
        <w:spacing w:before="220" w:after="120"/>
      </w:pPr>
      <w:r>
        <w:t xml:space="preserve">4.3. Lưu trữ, phân quyền và sao lưu (SV3)</w:t>
      </w:r>
    </w:p>
    <w:p>
      <w:pPr>
        <w:shd w:fill="FEF3C7" w:color="auto" w:val="clear"/>
        <w:spacing w:after="120" w:line="280"/>
      </w:pPr>
      <w:r>
        <w:rPr>
          <w:i/>
          <w:iCs/>
          <w:color w:val="9A3412"/>
          <w:sz w:val="23"/>
          <w:szCs w:val="23"/>
        </w:rPr>
        <w:t xml:space="preserve">[SV3: mô tả server API theo giao ước v1.0, CSDL tạo từ schema.sql, cách kiểm tra quyền theo token, quy trình sao lưu (tên file, nơi lưu, lịch) và khôi phục; ảnh minh chứng]</w:t>
      </w:r>
    </w:p>
    <w:p>
      <w:pPr>
        <w:pStyle w:val="Heading2"/>
        <w:keepNext/>
        <w:spacing w:before="220" w:after="120"/>
      </w:pPr>
      <w:r>
        <w:t xml:space="preserve">4.4. Kiểm tra nhất quán và xử lý lỗi (SV4)</w:t>
      </w:r>
    </w:p>
    <w:p>
      <w:pPr>
        <w:shd w:fill="FEF3C7" w:color="auto" w:val="clear"/>
        <w:spacing w:after="120" w:line="280"/>
      </w:pPr>
      <w:r>
        <w:rPr>
          <w:i/>
          <w:iCs/>
          <w:color w:val="9A3412"/>
          <w:sz w:val="23"/>
          <w:szCs w:val="23"/>
        </w:rPr>
        <w:t xml:space="preserve">[SV4: cách phát hiện trùng, thao tác không hợp lệ; quy trình đối chiếu sau mất mạng và sau khôi phục; kết quả /api/reconcile]</w:t>
      </w:r>
    </w:p>
    <w:p>
      <w:pPr>
        <w:pStyle w:val="Heading2"/>
        <w:keepNext/>
        <w:spacing w:before="220" w:after="120"/>
      </w:pPr>
      <w:r>
        <w:t xml:space="preserve">4.5. Phần việc SV5 (nếu nhóm 5 người)</w:t>
      </w:r>
    </w:p>
    <w:p>
      <w:pPr>
        <w:shd w:fill="FEF3C7" w:color="auto" w:val="clear"/>
        <w:spacing w:after="120" w:line="280"/>
      </w:pPr>
      <w:r>
        <w:rPr>
          <w:i/>
          <w:iCs/>
          <w:color w:val="9A3412"/>
          <w:sz w:val="23"/>
          <w:szCs w:val="23"/>
        </w:rPr>
        <w:t xml:space="preserve">[SV5: theo hướng dẫn chung của học phần – xóa mục này nếu nhóm 4 người]</w:t>
      </w:r>
    </w:p>
    <w:p>
      <w:pPr>
        <w:pStyle w:val="Heading1"/>
        <w:keepNext/>
        <w:spacing w:before="300" w:after="160"/>
      </w:pPr>
      <w:r>
        <w:t xml:space="preserve">5. Kiểm thử</w:t>
      </w:r>
    </w:p>
    <w:p>
      <w:pPr>
        <w:spacing w:after="60" w:line="300"/>
        <w:jc w:val="both"/>
      </w:pPr>
      <w:r>
        <w:t xml:space="preserve">Mọi thành viên cùng tham gia chạy kiểm thử. Mỗi dòng phải có bằng chứng có dấu thời gian (ảnh màn hình thấy đồng hồ, hoặc file kết quả có thời điểm chạy).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75"/>
        <w:gridCol w:w="1640"/>
        <w:gridCol w:w="1447"/>
        <w:gridCol w:w="2219"/>
        <w:gridCol w:w="1061"/>
        <w:gridCol w:w="675"/>
        <w:gridCol w:w="1353"/>
      </w:tblGrid>
      <w:tr>
        <w:trPr>
          <w:tblHeader/>
        </w:trPr>
        <w:tc>
          <w:tcPr>
            <w:tcW w:type="dxa" w:w="67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8"/>
                <w:szCs w:val="18"/>
              </w:rPr>
              <w:t xml:space="preserve">Mã</w:t>
            </w:r>
          </w:p>
        </w:tc>
        <w:tc>
          <w:tcPr>
            <w:tcW w:type="dxa" w:w="164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8"/>
                <w:szCs w:val="18"/>
              </w:rPr>
              <w:t xml:space="preserve">Đầu vào</w:t>
            </w:r>
          </w:p>
        </w:tc>
        <w:tc>
          <w:tcPr>
            <w:tcW w:type="dxa" w:w="144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8"/>
                <w:szCs w:val="18"/>
              </w:rPr>
              <w:t xml:space="preserve">Thao tác</w:t>
            </w:r>
          </w:p>
        </w:tc>
        <w:tc>
          <w:tcPr>
            <w:tcW w:type="dxa" w:w="221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8"/>
                <w:szCs w:val="18"/>
              </w:rPr>
              <w:t xml:space="preserve">Kết quả mong đợi</w:t>
            </w:r>
          </w:p>
        </w:tc>
        <w:tc>
          <w:tcPr>
            <w:tcW w:type="dxa" w:w="1061"/>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8"/>
                <w:szCs w:val="18"/>
              </w:rPr>
              <w:t xml:space="preserve">Thực tế</w:t>
            </w:r>
          </w:p>
        </w:tc>
        <w:tc>
          <w:tcPr>
            <w:tcW w:type="dxa" w:w="67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8"/>
                <w:szCs w:val="18"/>
              </w:rPr>
              <w:t xml:space="preserve">Đạt / Chưa</w:t>
            </w:r>
          </w:p>
        </w:tc>
        <w:tc>
          <w:tcPr>
            <w:tcW w:type="dxa" w:w="135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8"/>
                <w:szCs w:val="18"/>
              </w:rPr>
              <w:t xml:space="preserve">Bằng chứng (file, thời gian)</w:t>
            </w:r>
          </w:p>
        </w:tc>
      </w:tr>
      <w:tr>
        <w:trPr>
          <w:cantSplit/>
        </w:trPr>
        <w:tc>
          <w:tcPr>
            <w:tcW w:type="dxa" w:w="67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KT1</w:t>
            </w:r>
          </w:p>
        </w:tc>
        <w:tc>
          <w:tcPr>
            <w:tcW w:type="dxa" w:w="16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nv01, SP01, SP001, NHAP 20; tồn trước 100</w:t>
            </w:r>
          </w:p>
        </w:tc>
        <w:tc>
          <w:tcPr>
            <w:tcW w:type="dxa" w:w="14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Quét/nhập tại client SP01</w:t>
            </w:r>
          </w:p>
        </w:tc>
        <w:tc>
          <w:tcPr>
            <w:tcW w:type="dxa" w:w="22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201 OK; tồn SP001 = 120; Transactions có txn_id, thời gian, nv01</w:t>
            </w:r>
          </w:p>
        </w:tc>
        <w:tc>
          <w:tcPr>
            <w:tcW w:type="dxa" w:w="106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67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3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67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KT2</w:t>
            </w:r>
          </w:p>
        </w:tc>
        <w:tc>
          <w:tcPr>
            <w:tcW w:type="dxa" w:w="16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Gửi lại đúng txn_id của KT1</w:t>
            </w:r>
          </w:p>
        </w:tc>
        <w:tc>
          <w:tcPr>
            <w:tcW w:type="dxa" w:w="144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Gửi lại từ client (hoặc ngắt mạng rồi gửi lại)</w:t>
            </w:r>
          </w:p>
        </w:tc>
        <w:tc>
          <w:tcPr>
            <w:tcW w:type="dxa" w:w="221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409 DUPLICATE_TXN; tồn vẫn 120; số dòng Transactions không đổi</w:t>
            </w:r>
          </w:p>
        </w:tc>
        <w:tc>
          <w:tcPr>
            <w:tcW w:type="dxa" w:w="106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67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135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r>
      <w:tr>
        <w:trPr>
          <w:cantSplit/>
        </w:trPr>
        <w:tc>
          <w:tcPr>
            <w:tcW w:type="dxa" w:w="67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KT3a</w:t>
            </w:r>
          </w:p>
        </w:tc>
        <w:tc>
          <w:tcPr>
            <w:tcW w:type="dxa" w:w="16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quanly01, NHAP 10 SP001</w:t>
            </w:r>
          </w:p>
        </w:tc>
        <w:tc>
          <w:tcPr>
            <w:tcW w:type="dxa" w:w="14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Đăng nhập quanly01 rồi ghi</w:t>
            </w:r>
          </w:p>
        </w:tc>
        <w:tc>
          <w:tcPr>
            <w:tcW w:type="dxa" w:w="22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403 FORBIDDEN; tồn không đổi; AuditLog REJECTED</w:t>
            </w:r>
          </w:p>
        </w:tc>
        <w:tc>
          <w:tcPr>
            <w:tcW w:type="dxa" w:w="106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67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3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67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KT3b</w:t>
            </w:r>
          </w:p>
        </w:tc>
        <w:tc>
          <w:tcPr>
            <w:tcW w:type="dxa" w:w="16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Bản sao lưu kho_yyyymmdd_hhmm.db</w:t>
            </w:r>
          </w:p>
        </w:tc>
        <w:tc>
          <w:tcPr>
            <w:tcW w:type="dxa" w:w="144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ADMIN khôi phục bản sao, gọi /api/reconcile</w:t>
            </w:r>
          </w:p>
        </w:tc>
        <w:tc>
          <w:tcPr>
            <w:tcW w:type="dxa" w:w="221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Khôi phục thành công; all_match = true; chenh_lech = 0 mọi mã</w:t>
            </w:r>
          </w:p>
        </w:tc>
        <w:tc>
          <w:tcPr>
            <w:tcW w:type="dxa" w:w="106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67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135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r>
      <w:tr>
        <w:trPr>
          <w:cantSplit/>
        </w:trPr>
        <w:tc>
          <w:tcPr>
            <w:tcW w:type="dxa" w:w="67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TC-L1</w:t>
            </w:r>
          </w:p>
        </w:tc>
        <w:tc>
          <w:tcPr>
            <w:tcW w:type="dxa" w:w="16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XUAT 51 SP002 khi tồn 50</w:t>
            </w:r>
          </w:p>
        </w:tc>
        <w:tc>
          <w:tcPr>
            <w:tcW w:type="dxa" w:w="14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Gửi từ SP02</w:t>
            </w:r>
          </w:p>
        </w:tc>
        <w:tc>
          <w:tcPr>
            <w:tcW w:type="dxa" w:w="22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422 INSUFFICIENT_STOCK; tồn không đổi</w:t>
            </w:r>
          </w:p>
        </w:tc>
        <w:tc>
          <w:tcPr>
            <w:tcW w:type="dxa" w:w="106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67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3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67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TC-L2</w:t>
            </w:r>
          </w:p>
        </w:tc>
        <w:tc>
          <w:tcPr>
            <w:tcW w:type="dxa" w:w="16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Mã hàng SP999</w:t>
            </w:r>
          </w:p>
        </w:tc>
        <w:tc>
          <w:tcPr>
            <w:tcW w:type="dxa" w:w="144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Gửi từ SP01</w:t>
            </w:r>
          </w:p>
        </w:tc>
        <w:tc>
          <w:tcPr>
            <w:tcW w:type="dxa" w:w="221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404 PRODUCT_NOT_FOUND</w:t>
            </w:r>
          </w:p>
        </w:tc>
        <w:tc>
          <w:tcPr>
            <w:tcW w:type="dxa" w:w="106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67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135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r>
      <w:tr>
        <w:trPr>
          <w:cantSplit/>
        </w:trPr>
        <w:tc>
          <w:tcPr>
            <w:tcW w:type="dxa" w:w="67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TC-L3</w:t>
            </w:r>
          </w:p>
        </w:tc>
        <w:tc>
          <w:tcPr>
            <w:tcW w:type="dxa" w:w="16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Số lượng 0 / −5</w:t>
            </w:r>
          </w:p>
        </w:tc>
        <w:tc>
          <w:tcPr>
            <w:tcW w:type="dxa" w:w="14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Gửi từ SP01</w:t>
            </w:r>
          </w:p>
        </w:tc>
        <w:tc>
          <w:tcPr>
            <w:tcW w:type="dxa" w:w="22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400 INVALID_QUANTITY</w:t>
            </w:r>
          </w:p>
        </w:tc>
        <w:tc>
          <w:tcPr>
            <w:tcW w:type="dxa" w:w="106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67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3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67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TC-M1</w:t>
            </w:r>
          </w:p>
        </w:tc>
        <w:tc>
          <w:tcPr>
            <w:tcW w:type="dxa" w:w="16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Ngắt mạng SP01, quét 3 giao dịch, nối lại</w:t>
            </w:r>
          </w:p>
        </w:tc>
        <w:tc>
          <w:tcPr>
            <w:tcW w:type="dxa" w:w="144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Quan sát hàng đợi client</w:t>
            </w:r>
          </w:p>
        </w:tc>
        <w:tc>
          <w:tcPr>
            <w:tcW w:type="dxa" w:w="221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Tự gửi lại cùng txn_id; tồn đổi đúng 3 lần; đối chiếu khớp</w:t>
            </w:r>
          </w:p>
        </w:tc>
        <w:tc>
          <w:tcPr>
            <w:tcW w:type="dxa" w:w="106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67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135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r>
      <w:tr>
        <w:trPr>
          <w:cantSplit/>
        </w:trPr>
        <w:tc>
          <w:tcPr>
            <w:tcW w:type="dxa" w:w="67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TC-T1</w:t>
            </w:r>
          </w:p>
        </w:tc>
        <w:tc>
          <w:tcPr>
            <w:tcW w:type="dxa" w:w="16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tai_thu.py nhịp 3 s, 2 rồi 4 tiến trình</w:t>
            </w:r>
          </w:p>
        </w:tc>
        <w:tc>
          <w:tcPr>
            <w:tcW w:type="dxa" w:w="14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SV4 chạy trên máy chủ SV3</w:t>
            </w:r>
          </w:p>
        </w:tc>
        <w:tc>
          <w:tcPr>
            <w:tcW w:type="dxa" w:w="22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Lỗi khác = 0; 409 = 100% gửi trùng; all_match = true; p95 ≤ 500 ms</w:t>
            </w:r>
          </w:p>
        </w:tc>
        <w:tc>
          <w:tcPr>
            <w:tcW w:type="dxa" w:w="106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67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3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bl>
    <w:p>
      <w:pPr>
        <w:spacing w:after="120"/>
      </w:pPr>
    </w:p>
    <w:p>
      <w:pPr>
        <w:shd w:fill="FEF3C7" w:color="auto" w:val="clear"/>
        <w:spacing w:after="120" w:line="280"/>
      </w:pPr>
      <w:r>
        <w:rPr>
          <w:i/>
          <w:iCs/>
          <w:color w:val="9A3412"/>
          <w:sz w:val="23"/>
          <w:szCs w:val="23"/>
        </w:rPr>
        <w:t xml:space="preserve">[SV4: điền cột Thực tế, Đạt/Chưa, Bằng chứng; thêm dòng nếu nhóm kiểm thử thêm]</w:t>
      </w:r>
    </w:p>
    <w:p>
      <w:pPr>
        <w:pStyle w:val="Heading1"/>
        <w:keepNext/>
        <w:spacing w:before="300" w:after="160"/>
      </w:pPr>
      <w:r>
        <w:t xml:space="preserve">6. Đánh giá, mở rộng và giới hạn</w:t>
      </w:r>
    </w:p>
    <w:p>
      <w:pPr>
        <w:pStyle w:val="Heading2"/>
        <w:keepNext/>
        <w:spacing w:before="220" w:after="120"/>
      </w:pPr>
      <w:r>
        <w:t xml:space="preserve">6.1. Ước lượng tài nguyên khi tăng từ 2 lên 4 điểm quét</w:t>
      </w:r>
    </w:p>
    <w:p>
      <w:pPr>
        <w:spacing w:after="60" w:line="300"/>
        <w:jc w:val="both"/>
      </w:pPr>
      <w:r>
        <w:t xml:space="preserve">Ước lượng theo giả định G2 và số đo 301 byte/giao dịch (07_UocLuong_MoRong.xlsx). </w:t>
      </w:r>
      <w:r>
        <w:rPr>
          <w:b/>
          <w:bCs/>
        </w:rPr>
        <w:t xml:space="preserve">Đây là ước lượng, chưa đo thực tế</w:t>
      </w:r>
      <w:r>
        <w:t xml:space="preserve">; cột “Đo thực tế” do SV4 điền từ kết quả tai_thu.py trên máy chủ SV3.</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6"/>
        <w:gridCol w:w="1203"/>
        <w:gridCol w:w="1203"/>
        <w:gridCol w:w="1110"/>
        <w:gridCol w:w="1295"/>
        <w:gridCol w:w="1853"/>
      </w:tblGrid>
      <w:tr>
        <w:trPr>
          <w:tblHeader/>
        </w:trPr>
        <w:tc>
          <w:tcPr>
            <w:tcW w:type="dxa" w:w="2406"/>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Chỉ tiêu</w:t>
            </w:r>
          </w:p>
        </w:tc>
        <w:tc>
          <w:tcPr>
            <w:tcW w:type="dxa" w:w="120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Ước lượng 2 điểm</w:t>
            </w:r>
          </w:p>
        </w:tc>
        <w:tc>
          <w:tcPr>
            <w:tcW w:type="dxa" w:w="120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Ước lượng 4 điểm</w:t>
            </w:r>
          </w:p>
        </w:tc>
        <w:tc>
          <w:tcPr>
            <w:tcW w:type="dxa" w:w="111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Giới hạn</w:t>
            </w:r>
          </w:p>
        </w:tc>
        <w:tc>
          <w:tcPr>
            <w:tcW w:type="dxa" w:w="129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Đo thực tế 4 điểm</w:t>
            </w:r>
          </w:p>
        </w:tc>
        <w:tc>
          <w:tcPr>
            <w:tcW w:type="dxa" w:w="185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Nhận xét</w:t>
            </w:r>
          </w:p>
        </w:tc>
      </w:tr>
      <w:tr>
        <w:trPr>
          <w:cantSplit/>
        </w:trPr>
        <w:tc>
          <w:tcPr>
            <w:tcW w:type="dxa" w:w="240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Tải đỉnh (GD/s)</w:t>
            </w:r>
          </w:p>
        </w:tc>
        <w:tc>
          <w:tcPr>
            <w:tcW w:type="dxa" w:w="120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0,67</w:t>
            </w:r>
          </w:p>
        </w:tc>
        <w:tc>
          <w:tcPr>
            <w:tcW w:type="dxa" w:w="120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1,33</w:t>
            </w:r>
          </w:p>
        </w:tc>
        <w:tc>
          <w:tcPr>
            <w:tcW w:type="dxa" w:w="11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50 (G10)</w:t>
            </w:r>
          </w:p>
        </w:tc>
        <w:tc>
          <w:tcPr>
            <w:tcW w:type="dxa" w:w="129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8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240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Băng thông đỉnh (kbit/s)</w:t>
            </w:r>
          </w:p>
        </w:tc>
        <w:tc>
          <w:tcPr>
            <w:tcW w:type="dxa" w:w="120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10,9</w:t>
            </w:r>
          </w:p>
        </w:tc>
        <w:tc>
          <w:tcPr>
            <w:tcW w:type="dxa" w:w="120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21,8</w:t>
            </w:r>
          </w:p>
        </w:tc>
        <w:tc>
          <w:tcPr>
            <w:tcW w:type="dxa" w:w="111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100.000</w:t>
            </w:r>
          </w:p>
        </w:tc>
        <w:tc>
          <w:tcPr>
            <w:tcW w:type="dxa" w:w="129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185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r>
      <w:tr>
        <w:trPr>
          <w:cantSplit/>
        </w:trPr>
        <w:tc>
          <w:tcPr>
            <w:tcW w:type="dxa" w:w="240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CSDL tăng/ngày, đỉnh (MB)</w:t>
            </w:r>
          </w:p>
        </w:tc>
        <w:tc>
          <w:tcPr>
            <w:tcW w:type="dxa" w:w="120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5,78</w:t>
            </w:r>
          </w:p>
        </w:tc>
        <w:tc>
          <w:tcPr>
            <w:tcW w:type="dxa" w:w="120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11,56</w:t>
            </w:r>
          </w:p>
        </w:tc>
        <w:tc>
          <w:tcPr>
            <w:tcW w:type="dxa" w:w="11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w:t>
            </w:r>
          </w:p>
        </w:tc>
        <w:tc>
          <w:tcPr>
            <w:tcW w:type="dxa" w:w="129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8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240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Sao lưu 11 bản, cận trên (GB)</w:t>
            </w:r>
          </w:p>
        </w:tc>
        <w:tc>
          <w:tcPr>
            <w:tcW w:type="dxa" w:w="120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19,1</w:t>
            </w:r>
          </w:p>
        </w:tc>
        <w:tc>
          <w:tcPr>
            <w:tcW w:type="dxa" w:w="120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38,1</w:t>
            </w:r>
          </w:p>
        </w:tc>
        <w:tc>
          <w:tcPr>
            <w:tcW w:type="dxa" w:w="111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1.000</w:t>
            </w:r>
          </w:p>
        </w:tc>
        <w:tc>
          <w:tcPr>
            <w:tcW w:type="dxa" w:w="129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185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r>
      <w:tr>
        <w:trPr>
          <w:cantSplit/>
        </w:trPr>
        <w:tc>
          <w:tcPr>
            <w:tcW w:type="dxa" w:w="240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Cổng có dây / máy Wi-Fi</w:t>
            </w:r>
          </w:p>
        </w:tc>
        <w:tc>
          <w:tcPr>
            <w:tcW w:type="dxa" w:w="120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1 / 1</w:t>
            </w:r>
          </w:p>
        </w:tc>
        <w:tc>
          <w:tcPr>
            <w:tcW w:type="dxa" w:w="120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2 / 2</w:t>
            </w:r>
          </w:p>
        </w:tc>
        <w:tc>
          <w:tcPr>
            <w:tcW w:type="dxa" w:w="11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7 / 25</w:t>
            </w:r>
          </w:p>
        </w:tc>
        <w:tc>
          <w:tcPr>
            <w:tcW w:type="dxa" w:w="129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8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240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Độ trễ p95 (ms)</w:t>
            </w:r>
          </w:p>
        </w:tc>
        <w:tc>
          <w:tcPr>
            <w:tcW w:type="dxa" w:w="120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w:t>
            </w:r>
          </w:p>
        </w:tc>
        <w:tc>
          <w:tcPr>
            <w:tcW w:type="dxa" w:w="120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w:t>
            </w:r>
          </w:p>
        </w:tc>
        <w:tc>
          <w:tcPr>
            <w:tcW w:type="dxa" w:w="111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 500</w:t>
            </w:r>
          </w:p>
        </w:tc>
        <w:tc>
          <w:tcPr>
            <w:tcW w:type="dxa" w:w="129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185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r>
    </w:tbl>
    <w:p>
      <w:pPr>
        <w:spacing w:after="120"/>
      </w:pPr>
    </w:p>
    <w:p>
      <w:pPr>
        <w:shd w:fill="FEF3C7" w:color="auto" w:val="clear"/>
        <w:spacing w:after="120" w:line="280"/>
      </w:pPr>
      <w:r>
        <w:rPr>
          <w:i/>
          <w:iCs/>
          <w:color w:val="9A3412"/>
          <w:sz w:val="23"/>
          <w:szCs w:val="23"/>
        </w:rPr>
        <w:t xml:space="preserve">[SV4 + SV1: kết luận thành phần nào cần nâng cấp; giải thích sai lệch ước lượng – đo nếu &gt; 30%]</w:t>
      </w:r>
    </w:p>
    <w:p>
      <w:pPr>
        <w:pStyle w:val="Heading2"/>
        <w:keepNext/>
        <w:spacing w:before="220" w:after="120"/>
      </w:pPr>
      <w:r>
        <w:t xml:space="preserve">6.2. Xử lý mất mạng và đối chiếu dữ liệu sau khôi phục</w:t>
      </w:r>
    </w:p>
    <w:p>
      <w:pPr>
        <w:spacing w:after="120" w:line="300"/>
        <w:jc w:val="both"/>
      </w:pPr>
      <w:r>
        <w:t xml:space="preserve">Máy khách giữ hàng đợi, gửi lại sau 5 → 10 → 20 giây với cùng txn_id; máy chủ trả 409 cho giao dịch đã lưu nên tồn không bị cộng lặp. Sau khôi phục bản sao, gọi /api/reconcile (view v_doi_chieu_ton) – mọi mã hàng phải có chênh lệch 0; các giao dịch sau thời điểm sao lưu được gửi lại từ hàng đợi máy khách / AuditLog.</w:t>
      </w:r>
    </w:p>
    <w:p>
      <w:pPr>
        <w:shd w:fill="FEF3C7" w:color="auto" w:val="clear"/>
        <w:spacing w:after="120" w:line="280"/>
      </w:pPr>
      <w:r>
        <w:rPr>
          <w:i/>
          <w:iCs/>
          <w:color w:val="9A3412"/>
          <w:sz w:val="23"/>
          <w:szCs w:val="23"/>
        </w:rPr>
        <w:t xml:space="preserve">[SV4: số liệu thực tế của TC-M1 và KT3b]</w:t>
      </w:r>
    </w:p>
    <w:p>
      <w:pPr>
        <w:pStyle w:val="Heading2"/>
        <w:keepNext/>
        <w:spacing w:before="220" w:after="120"/>
      </w:pPr>
      <w:r>
        <w:t xml:space="preserve">6.3. Giới hạn</w:t>
      </w:r>
    </w:p>
    <w:p>
      <w:pPr>
        <w:pStyle w:val="ListParagraph"/>
        <w:numPr>
          <w:ilvl w:val="0"/>
          <w:numId w:val="2"/>
        </w:numPr>
        <w:spacing w:after="80" w:line="300"/>
        <w:jc w:val="both"/>
      </w:pPr>
      <w:r>
        <w:t xml:space="preserve">Packet Tracer chỉ chứng minh cấu hình và kết nối; không khẳng định thông lượng, vùng phủ Wi-Fi hay khả năng chịu tải thật.</w:t>
      </w:r>
    </w:p>
    <w:p>
      <w:pPr>
        <w:pStyle w:val="ListParagraph"/>
        <w:numPr>
          <w:ilvl w:val="0"/>
          <w:numId w:val="2"/>
        </w:numPr>
        <w:spacing w:after="80" w:line="300"/>
        <w:jc w:val="both"/>
      </w:pPr>
      <w:r>
        <w:t xml:space="preserve">NAS mô phỏng bằng thư mục trên cùng laptop; máy quét mô phỏng bằng nhập bàn phím.</w:t>
      </w:r>
    </w:p>
    <w:p>
      <w:pPr>
        <w:pStyle w:val="ListParagraph"/>
        <w:numPr>
          <w:ilvl w:val="0"/>
          <w:numId w:val="2"/>
        </w:numPr>
        <w:spacing w:after="80" w:line="300"/>
        <w:jc w:val="both"/>
      </w:pPr>
      <w:r>
        <w:t xml:space="preserve">Định dạng txn_id 4 chữ số giới hạn 9.999 giao dịch/ngày/điểm quét (96% ở tải đỉnh 1 ca).</w:t>
      </w:r>
    </w:p>
    <w:p>
      <w:pPr>
        <w:pStyle w:val="Heading2"/>
        <w:keepNext/>
        <w:spacing w:before="220" w:after="120"/>
      </w:pPr>
      <w:r>
        <w:t xml:space="preserve">6.4. Mở rộng tự chọn (nếu có)</w:t>
      </w:r>
    </w:p>
    <w:p>
      <w:pPr>
        <w:shd w:fill="FEF3C7" w:color="auto" w:val="clear"/>
        <w:spacing w:after="120" w:line="280"/>
      </w:pPr>
      <w:r>
        <w:rPr>
          <w:i/>
          <w:iCs/>
          <w:color w:val="9A3412"/>
          <w:sz w:val="23"/>
          <w:szCs w:val="23"/>
        </w:rPr>
        <w:t xml:space="preserve">[Nhóm: phương án thay thế cho một thành phần (VD: SQLite → PostgreSQL, hoặc txn_id → UUID), triển khai, kiểm thử và so sánh bằng cùng tiêu chí, cùng số liệu. Xóa mục nếu không làm]</w:t>
      </w:r>
    </w:p>
    <w:p>
      <w:pPr>
        <w:pStyle w:val="Heading1"/>
        <w:keepNext/>
        <w:spacing w:before="300" w:after="160"/>
      </w:pPr>
      <w:r>
        <w:t xml:space="preserve">7. Kết luận và câu hỏi chuẩn bị</w:t>
      </w:r>
    </w:p>
    <w:p>
      <w:pPr>
        <w:shd w:fill="FEF3C7" w:color="auto" w:val="clear"/>
        <w:spacing w:after="120" w:line="280"/>
      </w:pPr>
      <w:r>
        <w:rPr>
          <w:i/>
          <w:iCs/>
          <w:color w:val="9A3412"/>
          <w:sz w:val="23"/>
          <w:szCs w:val="23"/>
        </w:rPr>
        <w:t xml:space="preserve">[Cả nhóm: kết luận 5–8 dòng: đã đáp ứng YC1–YC4, KT1–KT3 thế nào]</w:t>
      </w:r>
    </w:p>
    <w:p>
      <w:pPr>
        <w:spacing w:after="120" w:line="300"/>
        <w:jc w:val="both"/>
      </w:pPr>
      <w:r>
        <w:rPr>
          <w:b/>
          <w:bCs/>
        </w:rPr>
        <w:t xml:space="preserve">Vì sao quét thành công chưa chứng minh máy chủ đã lưu giao dịch?</w:t>
      </w:r>
      <w:r>
        <w:t xml:space="preserve"> Tiếng “bíp” chỉ xác nhận máy đọc được mã. Gói tin có thể mất khi gửi hoặc khi phản hồi, máy chủ có thể từ chối (trùng, sai mã hàng, không đủ tồn, không có quyền) hoặc lỗi trước COMMIT. Chỉ phản hồi 201 OK – gửi sau khi COMMIT – hoặc 409 (đã lưu từ trước), hoặc tra GET /api/transactions/{txn_id} mới chứng minh giao dịch đã nằm trong CSDL.</w:t>
      </w:r>
    </w:p>
    <w:p>
      <w:pPr>
        <w:pStyle w:val="Heading1"/>
        <w:keepNext/>
        <w:spacing w:before="300" w:after="160"/>
      </w:pPr>
      <w:r>
        <w:t xml:space="preserve">Tài liệu tham khảo</w:t>
      </w:r>
    </w:p>
    <w:p>
      <w:pPr>
        <w:spacing w:after="60" w:line="300"/>
        <w:jc w:val="both"/>
      </w:pPr>
      <w:r>
        <w:t xml:space="preserve">[1] Phiếu giao đề 22 và hướng dẫn chung học phần RIPT1304 – Viện Khoa học Kỹ thuật Bưu điện, PTIT.</w:t>
      </w:r>
    </w:p>
    <w:p>
      <w:pPr>
        <w:spacing w:after="60" w:line="300"/>
        <w:jc w:val="both"/>
      </w:pPr>
      <w:r>
        <w:t xml:space="preserve">[2] Cisco Networking Academy – Packet Tracer; cấu hình VLAN, 802.1Q, router-on-a-stick, extended ACL, port-security.</w:t>
      </w:r>
    </w:p>
    <w:p>
      <w:pPr>
        <w:spacing w:after="60" w:line="300"/>
        <w:jc w:val="both"/>
      </w:pPr>
      <w:r>
        <w:t xml:space="preserve">[3] IEEE 802.1Q; RFC 1918 (địa chỉ riêng); RFC 9110 (HTTP Semantics).</w:t>
      </w:r>
    </w:p>
    <w:p>
      <w:pPr>
        <w:spacing w:after="60" w:line="300"/>
        <w:jc w:val="both"/>
      </w:pPr>
      <w:r>
        <w:t xml:space="preserve">[4] SQLite Documentation – CREATE TABLE, FOREIGN KEY, CHECK, TRIGGER, BEGIN IMMEDIATE, WAL.</w:t>
      </w:r>
    </w:p>
    <w:p>
      <w:pPr>
        <w:spacing w:after="60" w:line="300"/>
        <w:jc w:val="both"/>
      </w:pPr>
      <w:r>
        <w:t xml:space="preserve">[5] Python 3 Documentation – sqlite3, http.server, urllib, multiprocessing.</w:t>
      </w:r>
    </w:p>
    <w:p>
      <w:pPr>
        <w:shd w:fill="FEF3C7" w:color="auto" w:val="clear"/>
        <w:spacing w:after="120" w:line="280"/>
      </w:pPr>
      <w:r>
        <w:rPr>
          <w:i/>
          <w:iCs/>
          <w:color w:val="9A3412"/>
          <w:sz w:val="23"/>
          <w:szCs w:val="23"/>
        </w:rPr>
        <w:t xml:space="preserve">[Mỗi thành viên bổ sung tài liệu / mã nguồn tham khảo đã dùng]</w:t>
      </w:r>
    </w:p>
    <w:p>
      <w:pPr>
        <w:pStyle w:val="Heading1"/>
        <w:keepNext/>
        <w:spacing w:before="300" w:after="160"/>
      </w:pPr>
      <w:r>
        <w:t xml:space="preserve">Sử dụng AI</w:t>
      </w:r>
    </w:p>
    <w:p>
      <w:pPr>
        <w:shd w:fill="FEF3C7" w:color="auto" w:val="clear"/>
        <w:spacing w:after="120" w:line="280"/>
      </w:pPr>
      <w:r>
        <w:rPr>
          <w:i/>
          <w:iCs/>
          <w:color w:val="9A3412"/>
          <w:sz w:val="23"/>
          <w:szCs w:val="23"/>
        </w:rPr>
        <w:t xml:space="preserve">[Mỗi thành viên ghi rõ phần nào dùng AI hỗ trợ, công cụ nào, và đã tự kiểm tra / chỉnh sửa / chạy lại những gì. SV1: tài liệu thiết kế, cấu hình mẫu, script và sơ đồ soạn với hỗ trợ của Claude (Anthropic); SV1 đã chạy lại toàn bộ script và chịu trách nhiệm giải thích]</w:t>
      </w:r>
    </w:p>
    <w:p>
      <w:r>
        <w:br w:type="page"/>
      </w:r>
    </w:p>
    <w:p>
      <w:pPr>
        <w:pStyle w:val="Heading1"/>
        <w:keepNext/>
        <w:spacing w:before="300" w:after="160"/>
      </w:pPr>
      <w:r>
        <w:t xml:space="preserve">Phụ lục A. Cấu hình và bảng tài nguyên</w:t>
      </w:r>
    </w:p>
    <w:p>
      <w:pPr>
        <w:spacing w:after="120" w:line="300"/>
        <w:jc w:val="both"/>
      </w:pPr>
      <w:r>
        <w:t xml:space="preserve">Không tính vào giới hạn trang. Đính kèm nguyên văn: cau_hinh/R1-KHO_router.txt, SW1-KHO_switch.txt, AP-KHO_wifi.txt; BangDiaChiIP.csv; QuyTacTruyCap.csv; du_lieu/schema.sql; 05_GiaoUocAPI.md; 06_TuDienDuLieu.md; cấu hình / mã nguồn của SV2, SV3.</w:t>
      </w:r>
    </w:p>
    <w:p>
      <w:pPr>
        <w:pStyle w:val="Heading1"/>
        <w:keepNext/>
        <w:spacing w:before="300" w:after="160"/>
      </w:pPr>
      <w:r>
        <w:t xml:space="preserve">Phụ lục B. Danh mục minh chứng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63"/>
        <w:gridCol w:w="3437"/>
        <w:gridCol w:w="2482"/>
        <w:gridCol w:w="1145"/>
        <w:gridCol w:w="1243"/>
      </w:tblGrid>
      <w:tr>
        <w:trPr>
          <w:tblHeader/>
        </w:trPr>
        <w:tc>
          <w:tcPr>
            <w:tcW w:type="dxa" w:w="76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Người</w:t>
            </w:r>
          </w:p>
        </w:tc>
        <w:tc>
          <w:tcPr>
            <w:tcW w:type="dxa" w:w="343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File / thư mục</w:t>
            </w:r>
          </w:p>
        </w:tc>
        <w:tc>
          <w:tcPr>
            <w:tcW w:type="dxa" w:w="2482"/>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Nội dung</w:t>
            </w:r>
          </w:p>
        </w:tc>
        <w:tc>
          <w:tcPr>
            <w:tcW w:type="dxa" w:w="114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Có dấu thời gian</w:t>
            </w:r>
          </w:p>
        </w:tc>
        <w:tc>
          <w:tcPr>
            <w:tcW w:type="dxa" w:w="124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Đã nộp</w:t>
            </w:r>
          </w:p>
        </w:tc>
      </w:tr>
      <w:tr>
        <w:trPr>
          <w:cantSplit/>
        </w:trPr>
        <w:tc>
          <w:tcPr>
            <w:tcW w:type="dxa" w:w="76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SV1</w:t>
            </w:r>
          </w:p>
        </w:tc>
        <w:tc>
          <w:tcPr>
            <w:tcW w:type="dxa" w:w="343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01_SoDoHaTang.png, cau_hinh/, BangDiaChiIP.csv, QuyTacTruyCap.csv</w:t>
            </w:r>
          </w:p>
        </w:tc>
        <w:tc>
          <w:tcPr>
            <w:tcW w:type="dxa" w:w="248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Sơ đồ mạng 3 VLAN, IP, ACL</w:t>
            </w:r>
          </w:p>
        </w:tc>
        <w:tc>
          <w:tcPr>
            <w:tcW w:type="dxa" w:w="114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w:t>
            </w:r>
          </w:p>
        </w:tc>
        <w:tc>
          <w:tcPr>
            <w:tcW w:type="dxa" w:w="124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w:t>
            </w:r>
          </w:p>
        </w:tc>
      </w:tr>
      <w:tr>
        <w:trPr>
          <w:cantSplit/>
        </w:trPr>
        <w:tc>
          <w:tcPr>
            <w:tcW w:type="dxa" w:w="76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SV1</w:t>
            </w:r>
          </w:p>
        </w:tc>
        <w:tc>
          <w:tcPr>
            <w:tcW w:type="dxa" w:w="343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02_MoHinhDuLieu.png, 06_TuDienDuLieu.md, schema.sql</w:t>
            </w:r>
          </w:p>
        </w:tc>
        <w:tc>
          <w:tcPr>
            <w:tcW w:type="dxa" w:w="248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Mô hình và từ điển dữ liệu</w:t>
            </w:r>
          </w:p>
        </w:tc>
        <w:tc>
          <w:tcPr>
            <w:tcW w:type="dxa" w:w="114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w:t>
            </w:r>
          </w:p>
        </w:tc>
        <w:tc>
          <w:tcPr>
            <w:tcW w:type="dxa" w:w="124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w:t>
            </w:r>
          </w:p>
        </w:tc>
      </w:tr>
      <w:tr>
        <w:trPr>
          <w:cantSplit/>
        </w:trPr>
        <w:tc>
          <w:tcPr>
            <w:tcW w:type="dxa" w:w="76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SV1</w:t>
            </w:r>
          </w:p>
        </w:tc>
        <w:tc>
          <w:tcPr>
            <w:tcW w:type="dxa" w:w="343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03_ThietKeDuLieu.docx/.pdf, 04_SoDoLuongDuLieu.png, 05_GiaoUocAPI.md</w:t>
            </w:r>
          </w:p>
        </w:tc>
        <w:tc>
          <w:tcPr>
            <w:tcW w:type="dxa" w:w="248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Thiết kế, luồng dữ liệu, API, ma trận quyền</w:t>
            </w:r>
          </w:p>
        </w:tc>
        <w:tc>
          <w:tcPr>
            <w:tcW w:type="dxa" w:w="114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w:t>
            </w:r>
          </w:p>
        </w:tc>
        <w:tc>
          <w:tcPr>
            <w:tcW w:type="dxa" w:w="124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w:t>
            </w:r>
          </w:p>
        </w:tc>
      </w:tr>
      <w:tr>
        <w:trPr>
          <w:cantSplit/>
        </w:trPr>
        <w:tc>
          <w:tcPr>
            <w:tcW w:type="dxa" w:w="76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SV1</w:t>
            </w:r>
          </w:p>
        </w:tc>
        <w:tc>
          <w:tcPr>
            <w:tcW w:type="dxa" w:w="343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du_lieu/ketqua_kiemtra.txt, ketqua_do_dung_luong.txt</w:t>
            </w:r>
          </w:p>
        </w:tc>
        <w:tc>
          <w:tcPr>
            <w:tcW w:type="dxa" w:w="248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Kiểm chứng 11/11; 301 B/giao dịch</w:t>
            </w:r>
          </w:p>
        </w:tc>
        <w:tc>
          <w:tcPr>
            <w:tcW w:type="dxa" w:w="114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Có</w:t>
            </w:r>
          </w:p>
        </w:tc>
        <w:tc>
          <w:tcPr>
            <w:tcW w:type="dxa" w:w="124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w:t>
            </w:r>
          </w:p>
        </w:tc>
      </w:tr>
      <w:tr>
        <w:trPr>
          <w:cantSplit/>
        </w:trPr>
        <w:tc>
          <w:tcPr>
            <w:tcW w:type="dxa" w:w="76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SV1</w:t>
            </w:r>
          </w:p>
        </w:tc>
        <w:tc>
          <w:tcPr>
            <w:tcW w:type="dxa" w:w="343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cong_phoi_hop/Cong1_*.docx, Cong2_*.docx, ket_qua/</w:t>
            </w:r>
          </w:p>
        </w:tc>
        <w:tc>
          <w:tcPr>
            <w:tcW w:type="dxa" w:w="248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Biên bản Cổng 1, Cổng 2</w:t>
            </w:r>
          </w:p>
        </w:tc>
        <w:tc>
          <w:tcPr>
            <w:tcW w:type="dxa" w:w="114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Có</w:t>
            </w:r>
          </w:p>
        </w:tc>
        <w:tc>
          <w:tcPr>
            <w:tcW w:type="dxa" w:w="124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 (chờ ký)</w:t>
            </w:r>
          </w:p>
        </w:tc>
      </w:tr>
      <w:tr>
        <w:trPr>
          <w:cantSplit/>
        </w:trPr>
        <w:tc>
          <w:tcPr>
            <w:tcW w:type="dxa" w:w="76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SV1</w:t>
            </w:r>
          </w:p>
        </w:tc>
        <w:tc>
          <w:tcPr>
            <w:tcW w:type="dxa" w:w="343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doi_chieu/BangDoiChieuTenTruong.md, NhatKyThayDoi.md</w:t>
            </w:r>
          </w:p>
        </w:tc>
        <w:tc>
          <w:tcPr>
            <w:tcW w:type="dxa" w:w="248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Đối chiếu tên trường SV2/SV3</w:t>
            </w:r>
          </w:p>
        </w:tc>
        <w:tc>
          <w:tcPr>
            <w:tcW w:type="dxa" w:w="114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Có</w:t>
            </w:r>
          </w:p>
        </w:tc>
        <w:tc>
          <w:tcPr>
            <w:tcW w:type="dxa" w:w="124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 (chờ mã SV2/SV3)</w:t>
            </w:r>
          </w:p>
        </w:tc>
      </w:tr>
      <w:tr>
        <w:trPr>
          <w:cantSplit/>
        </w:trPr>
        <w:tc>
          <w:tcPr>
            <w:tcW w:type="dxa" w:w="76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SV1</w:t>
            </w:r>
          </w:p>
        </w:tc>
        <w:tc>
          <w:tcPr>
            <w:tcW w:type="dxa" w:w="343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07_UocLuong_MoRong.xlsx, uoc_luong/BanGiao_SV4.md, tai_thu/</w:t>
            </w:r>
          </w:p>
        </w:tc>
        <w:tc>
          <w:tcPr>
            <w:tcW w:type="dxa" w:w="248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Ước lượng, bàn giao SV4, script tải</w:t>
            </w:r>
          </w:p>
        </w:tc>
        <w:tc>
          <w:tcPr>
            <w:tcW w:type="dxa" w:w="114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Có</w:t>
            </w:r>
          </w:p>
        </w:tc>
        <w:tc>
          <w:tcPr>
            <w:tcW w:type="dxa" w:w="124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w:t>
            </w:r>
          </w:p>
        </w:tc>
      </w:tr>
      <w:tr>
        <w:trPr>
          <w:cantSplit/>
        </w:trPr>
        <w:tc>
          <w:tcPr>
            <w:tcW w:type="dxa" w:w="76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SV1</w:t>
            </w:r>
          </w:p>
        </w:tc>
        <w:tc>
          <w:tcPr>
            <w:tcW w:type="dxa" w:w="343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KhoHang_DeTai22.pkt + ảnh N1–N13</w:t>
            </w:r>
          </w:p>
        </w:tc>
        <w:tc>
          <w:tcPr>
            <w:tcW w:type="dxa" w:w="248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Mô hình Packet Tracer</w:t>
            </w:r>
          </w:p>
        </w:tc>
        <w:tc>
          <w:tcPr>
            <w:tcW w:type="dxa" w:w="114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Có</w:t>
            </w:r>
          </w:p>
        </w:tc>
        <w:tc>
          <w:tcPr>
            <w:tcW w:type="dxa" w:w="124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w:t>
            </w:r>
          </w:p>
        </w:tc>
      </w:tr>
      <w:tr>
        <w:trPr>
          <w:cantSplit/>
        </w:trPr>
        <w:tc>
          <w:tcPr>
            <w:tcW w:type="dxa" w:w="76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SV2</w:t>
            </w:r>
          </w:p>
        </w:tc>
        <w:tc>
          <w:tcPr>
            <w:tcW w:type="dxa" w:w="343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248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14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24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w:t>
            </w:r>
          </w:p>
        </w:tc>
      </w:tr>
      <w:tr>
        <w:trPr>
          <w:cantSplit/>
        </w:trPr>
        <w:tc>
          <w:tcPr>
            <w:tcW w:type="dxa" w:w="76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SV3</w:t>
            </w:r>
          </w:p>
        </w:tc>
        <w:tc>
          <w:tcPr>
            <w:tcW w:type="dxa" w:w="343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248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114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124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w:t>
            </w:r>
          </w:p>
        </w:tc>
      </w:tr>
      <w:tr>
        <w:trPr>
          <w:cantSplit/>
        </w:trPr>
        <w:tc>
          <w:tcPr>
            <w:tcW w:type="dxa" w:w="76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SV4</w:t>
            </w:r>
          </w:p>
        </w:tc>
        <w:tc>
          <w:tcPr>
            <w:tcW w:type="dxa" w:w="343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248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14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24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w:t>
            </w:r>
          </w:p>
        </w:tc>
      </w:tr>
    </w:tbl>
    <w:p>
      <w:pPr>
        <w:spacing w:after="120"/>
      </w:pPr>
    </w:p>
    <w:p>
      <w:pPr>
        <w:pStyle w:val="Heading1"/>
        <w:keepNext/>
        <w:spacing w:before="300" w:after="160"/>
      </w:pPr>
      <w:r>
        <w:t xml:space="preserve">Phụ lục C. Phiếu đóng góp cá nhân</w:t>
      </w:r>
    </w:p>
    <w:p>
      <w:pPr>
        <w:pStyle w:val="Heading2"/>
        <w:keepNext/>
        <w:spacing w:before="220" w:after="120"/>
      </w:pPr>
      <w:r>
        <w:t xml:space="preserve">C.1. SV1 – Thiết kế mạng và mô hình dữ liệu</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55"/>
        <w:gridCol w:w="7215"/>
      </w:tblGrid>
      <w:tr>
        <w:trPr>
          <w:tblHeader/>
        </w:trPr>
        <w:tc>
          <w:tcPr>
            <w:tcW w:type="dxa" w:w="185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Mục</w:t>
            </w:r>
          </w:p>
        </w:tc>
        <w:tc>
          <w:tcPr>
            <w:tcW w:type="dxa" w:w="721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Nội dung</w:t>
            </w:r>
          </w:p>
        </w:tc>
      </w:tr>
      <w:tr>
        <w:trPr>
          <w:cantSplit/>
        </w:trPr>
        <w:tc>
          <w:tcPr>
            <w:tcW w:type="dxa" w:w="1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Họ tên / MSSV</w:t>
            </w:r>
          </w:p>
        </w:tc>
        <w:tc>
          <w:tcPr>
            <w:tcW w:type="dxa" w:w="721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 / ....................</w:t>
            </w:r>
          </w:p>
        </w:tc>
      </w:tr>
      <w:tr>
        <w:trPr>
          <w:cantSplit/>
        </w:trPr>
        <w:tc>
          <w:tcPr>
            <w:tcW w:type="dxa" w:w="185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Nhiệm vụ</w:t>
            </w:r>
          </w:p>
        </w:tc>
        <w:tc>
          <w:tcPr>
            <w:tcW w:type="dxa" w:w="721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CV01: sơ đồ mạng 3 VLAN, bảng IP, quy tắc truy cập; mô hình dữ liệu + từ điển; luồng dữ liệu; giao ước API + ma trận quyền; chủ trì Cổng 1, dự Cổng 2; đối chiếu tên trường; mô hình ước lượng 2 → 4 điểm quét, giao SV4; script tải; khung và hoàn thiện hồ sơ chung</w:t>
            </w:r>
          </w:p>
        </w:tc>
      </w:tr>
      <w:tr>
        <w:trPr>
          <w:cantSplit/>
        </w:trPr>
        <w:tc>
          <w:tcPr>
            <w:tcW w:type="dxa" w:w="1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File tạo ra</w:t>
            </w:r>
          </w:p>
        </w:tc>
        <w:tc>
          <w:tcPr>
            <w:tcW w:type="dxa" w:w="721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01, 02, 03, 04, 05, 06, 07; cau_hinh/*; du_lieu/* (schema, seed, 3 script); cong_phoi_hop/*; doi_chieu/*; tai_thu/*; uoc_luong/*; cong_cu_thu/may_chu_gia_lap.py; ho_so_chung/*</w:t>
            </w:r>
          </w:p>
        </w:tc>
      </w:tr>
      <w:tr>
        <w:trPr>
          <w:cantSplit/>
        </w:trPr>
        <w:tc>
          <w:tcPr>
            <w:tcW w:type="dxa" w:w="185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Bằng chứng</w:t>
            </w:r>
          </w:p>
        </w:tc>
        <w:tc>
          <w:tcPr>
            <w:tcW w:type="dxa" w:w="721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ketqua_kiemtra.txt (11/11 đạt); ketqua_do_dung_luong.txt (301 B/GD); xuat_tu_dien.py (38/38 trường khớp schema); Cổng 2 chạy thử 10/10; tai_thu 2/4 tiến trình: 0 lỗi lạ, 409 = 100% gửi trùng; bảng Excel 0 ô lỗi công thức</w:t>
            </w:r>
          </w:p>
        </w:tc>
      </w:tr>
      <w:tr>
        <w:trPr>
          <w:cantSplit/>
        </w:trPr>
        <w:tc>
          <w:tcPr>
            <w:tcW w:type="dxa" w:w="1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Lỗi đã xử lý</w:t>
            </w:r>
          </w:p>
        </w:tc>
        <w:tc>
          <w:tcPr>
            <w:tcW w:type="dxa" w:w="721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(1) Thiết kế đầu có 4 VLAN → rút về 3 VLAN theo yêu cầu, chuyển IP quản lý switch vào VLAN 10. (2) Script tải dùng lại số thứ tự txn_id giữa 2 kịch bản → chia vùng số thứ tự riêng. (3) Cổng 8080 trên máy bị chương trình khác chiếm → thêm tham số --port/--url. (4) Excel hiển thị sai định dạng số trên máy cài tiếng Việt → gán định dạng theo en-US, thay TEXT() bằng FIXED(). (5) Bảng đối chiếu báo “khớp” khi chưa có mã → sửa thành “Chờ mã SV2/SV3”. (6) File Word lỗi cấu trúc do chèn khối mã sai → sửa script dựng tài liệu.</w:t>
            </w:r>
          </w:p>
        </w:tc>
      </w:tr>
      <w:tr>
        <w:trPr>
          <w:cantSplit/>
        </w:trPr>
        <w:tc>
          <w:tcPr>
            <w:tcW w:type="dxa" w:w="185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Tự đánh giá mức hoàn thành</w:t>
            </w:r>
          </w:p>
        </w:tc>
        <w:tc>
          <w:tcPr>
            <w:tcW w:type="dxa" w:w="721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w:t>
            </w:r>
          </w:p>
        </w:tc>
      </w:tr>
      <w:tr>
        <w:trPr>
          <w:cantSplit/>
        </w:trPr>
        <w:tc>
          <w:tcPr>
            <w:tcW w:type="dxa" w:w="1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Xác nhận của nhóm</w:t>
            </w:r>
          </w:p>
        </w:tc>
        <w:tc>
          <w:tcPr>
            <w:tcW w:type="dxa" w:w="721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bl>
    <w:p>
      <w:pPr>
        <w:spacing w:after="120"/>
      </w:pPr>
    </w:p>
    <w:p>
      <w:pPr>
        <w:pStyle w:val="Heading2"/>
        <w:keepNext/>
        <w:spacing w:before="220" w:after="120"/>
      </w:pPr>
      <w:r>
        <w:t xml:space="preserve">C.2. SV2 – Dựng hai điểm quét giả lập</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55"/>
        <w:gridCol w:w="7215"/>
      </w:tblGrid>
      <w:tr>
        <w:trPr>
          <w:tblHeader/>
        </w:trPr>
        <w:tc>
          <w:tcPr>
            <w:tcW w:type="dxa" w:w="185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Mục</w:t>
            </w:r>
          </w:p>
        </w:tc>
        <w:tc>
          <w:tcPr>
            <w:tcW w:type="dxa" w:w="721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Nội dung</w:t>
            </w:r>
          </w:p>
        </w:tc>
      </w:tr>
      <w:tr>
        <w:trPr>
          <w:cantSplit/>
        </w:trPr>
        <w:tc>
          <w:tcPr>
            <w:tcW w:type="dxa" w:w="1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Họ tên / MSSV</w:t>
            </w:r>
          </w:p>
        </w:tc>
        <w:tc>
          <w:tcPr>
            <w:tcW w:type="dxa" w:w="721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1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Nhiệm vụ</w:t>
            </w:r>
          </w:p>
        </w:tc>
        <w:tc>
          <w:tcPr>
            <w:tcW w:type="dxa" w:w="721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1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File tạo ra</w:t>
            </w:r>
          </w:p>
        </w:tc>
        <w:tc>
          <w:tcPr>
            <w:tcW w:type="dxa" w:w="721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1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Bằng chứng</w:t>
            </w:r>
          </w:p>
        </w:tc>
        <w:tc>
          <w:tcPr>
            <w:tcW w:type="dxa" w:w="721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1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Lỗi đã xử lý</w:t>
            </w:r>
          </w:p>
        </w:tc>
        <w:tc>
          <w:tcPr>
            <w:tcW w:type="dxa" w:w="721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1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Tự đánh giá mức hoàn thành</w:t>
            </w:r>
          </w:p>
        </w:tc>
        <w:tc>
          <w:tcPr>
            <w:tcW w:type="dxa" w:w="721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w:t>
            </w:r>
          </w:p>
        </w:tc>
      </w:tr>
      <w:tr>
        <w:trPr>
          <w:cantSplit/>
        </w:trPr>
        <w:tc>
          <w:tcPr>
            <w:tcW w:type="dxa" w:w="1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Xác nhận của nhóm</w:t>
            </w:r>
          </w:p>
        </w:tc>
        <w:tc>
          <w:tcPr>
            <w:tcW w:type="dxa" w:w="721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bl>
    <w:p>
      <w:pPr>
        <w:spacing w:after="120"/>
      </w:pPr>
    </w:p>
    <w:p>
      <w:pPr>
        <w:pStyle w:val="Heading2"/>
        <w:keepNext/>
        <w:spacing w:before="220" w:after="120"/>
      </w:pPr>
      <w:r>
        <w:t xml:space="preserve">C.3. SV3 – Triển khai lưu trữ, quyền và sao lưu</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55"/>
        <w:gridCol w:w="7215"/>
      </w:tblGrid>
      <w:tr>
        <w:trPr>
          <w:tblHeader/>
        </w:trPr>
        <w:tc>
          <w:tcPr>
            <w:tcW w:type="dxa" w:w="185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Mục</w:t>
            </w:r>
          </w:p>
        </w:tc>
        <w:tc>
          <w:tcPr>
            <w:tcW w:type="dxa" w:w="721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Nội dung</w:t>
            </w:r>
          </w:p>
        </w:tc>
      </w:tr>
      <w:tr>
        <w:trPr>
          <w:cantSplit/>
        </w:trPr>
        <w:tc>
          <w:tcPr>
            <w:tcW w:type="dxa" w:w="1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Họ tên / MSSV</w:t>
            </w:r>
          </w:p>
        </w:tc>
        <w:tc>
          <w:tcPr>
            <w:tcW w:type="dxa" w:w="721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1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Nhiệm vụ</w:t>
            </w:r>
          </w:p>
        </w:tc>
        <w:tc>
          <w:tcPr>
            <w:tcW w:type="dxa" w:w="721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1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File tạo ra</w:t>
            </w:r>
          </w:p>
        </w:tc>
        <w:tc>
          <w:tcPr>
            <w:tcW w:type="dxa" w:w="721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1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Bằng chứng</w:t>
            </w:r>
          </w:p>
        </w:tc>
        <w:tc>
          <w:tcPr>
            <w:tcW w:type="dxa" w:w="721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1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Lỗi đã xử lý</w:t>
            </w:r>
          </w:p>
        </w:tc>
        <w:tc>
          <w:tcPr>
            <w:tcW w:type="dxa" w:w="721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1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Tự đánh giá mức hoàn thành</w:t>
            </w:r>
          </w:p>
        </w:tc>
        <w:tc>
          <w:tcPr>
            <w:tcW w:type="dxa" w:w="721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w:t>
            </w:r>
          </w:p>
        </w:tc>
      </w:tr>
      <w:tr>
        <w:trPr>
          <w:cantSplit/>
        </w:trPr>
        <w:tc>
          <w:tcPr>
            <w:tcW w:type="dxa" w:w="1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Xác nhận của nhóm</w:t>
            </w:r>
          </w:p>
        </w:tc>
        <w:tc>
          <w:tcPr>
            <w:tcW w:type="dxa" w:w="721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bl>
    <w:p>
      <w:pPr>
        <w:spacing w:after="120"/>
      </w:pPr>
    </w:p>
    <w:p>
      <w:pPr>
        <w:pStyle w:val="Heading2"/>
        <w:keepNext/>
        <w:spacing w:before="220" w:after="120"/>
      </w:pPr>
      <w:r>
        <w:t xml:space="preserve">C.4. SV4 – Kiểm tra nhất quán, lỗi và mở rộng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55"/>
        <w:gridCol w:w="7215"/>
      </w:tblGrid>
      <w:tr>
        <w:trPr>
          <w:tblHeader/>
        </w:trPr>
        <w:tc>
          <w:tcPr>
            <w:tcW w:type="dxa" w:w="185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Mục</w:t>
            </w:r>
          </w:p>
        </w:tc>
        <w:tc>
          <w:tcPr>
            <w:tcW w:type="dxa" w:w="721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Nội dung</w:t>
            </w:r>
          </w:p>
        </w:tc>
      </w:tr>
      <w:tr>
        <w:trPr>
          <w:cantSplit/>
        </w:trPr>
        <w:tc>
          <w:tcPr>
            <w:tcW w:type="dxa" w:w="1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Họ tên / MSSV</w:t>
            </w:r>
          </w:p>
        </w:tc>
        <w:tc>
          <w:tcPr>
            <w:tcW w:type="dxa" w:w="721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1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Nhiệm vụ</w:t>
            </w:r>
          </w:p>
        </w:tc>
        <w:tc>
          <w:tcPr>
            <w:tcW w:type="dxa" w:w="721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1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File tạo ra</w:t>
            </w:r>
          </w:p>
        </w:tc>
        <w:tc>
          <w:tcPr>
            <w:tcW w:type="dxa" w:w="721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1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Bằng chứng</w:t>
            </w:r>
          </w:p>
        </w:tc>
        <w:tc>
          <w:tcPr>
            <w:tcW w:type="dxa" w:w="721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1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Lỗi đã xử lý</w:t>
            </w:r>
          </w:p>
        </w:tc>
        <w:tc>
          <w:tcPr>
            <w:tcW w:type="dxa" w:w="721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1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Tự đánh giá mức hoàn thành</w:t>
            </w:r>
          </w:p>
        </w:tc>
        <w:tc>
          <w:tcPr>
            <w:tcW w:type="dxa" w:w="721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w:t>
            </w:r>
          </w:p>
        </w:tc>
      </w:tr>
      <w:tr>
        <w:trPr>
          <w:cantSplit/>
        </w:trPr>
        <w:tc>
          <w:tcPr>
            <w:tcW w:type="dxa" w:w="1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Xác nhận của nhóm</w:t>
            </w:r>
          </w:p>
        </w:tc>
        <w:tc>
          <w:tcPr>
            <w:tcW w:type="dxa" w:w="721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bl>
    <w:p>
      <w:pPr>
        <w:spacing w:after="120"/>
      </w:pPr>
    </w:p>
    <w:sectPr>
      <w:footerReference w:type="default" r:id="rId6"/>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20"/>
        <w:szCs w:val="20"/>
      </w:rPr>
      <w:t xml:space="preserve">Đề tài 22 – Hồ sơ chung · Trang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abstractNum w:abstractNumId="7"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2E5597"/>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4959f26737a4f195c9449d7e58fe39cf03c0b71b.png"/><Relationship Id="rId8" Type="http://schemas.openxmlformats.org/officeDocument/2006/relationships/image" Target="media/b16c7efec1724126570506ed5d16223278d7ee09.png"/><Relationship Id="rId9" Type="http://schemas.openxmlformats.org/officeDocument/2006/relationships/image" Target="media/04754b9e4f6d96675bf580b13e2a15eb129626bc.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chung – Đề tài 22</dc:title>
  <dc:creator>SV1</dc:creator>
  <cp:lastModifiedBy>Un-named</cp:lastModifiedBy>
  <cp:revision>1</cp:revision>
  <dcterms:created xsi:type="dcterms:W3CDTF">2026-10-27T10:37:35.281Z</dcterms:created>
  <dcterms:modified xsi:type="dcterms:W3CDTF">2026-10-27T10:37:35.282Z</dcterms:modified>
</cp:coreProperties>
</file>

<file path=docProps/custom.xml><?xml version="1.0" encoding="utf-8"?>
<Properties xmlns="http://schemas.openxmlformats.org/officeDocument/2006/custom-properties" xmlns:vt="http://schemas.openxmlformats.org/officeDocument/2006/docPropsVTypes"/>
</file>