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ED8" w:rsidRDefault="008341CD">
      <w:pPr>
        <w:pStyle w:val="Title"/>
        <w:spacing w:before="400" w:after="120"/>
        <w:rPr>
          <w:rFonts w:ascii="Open Sans Light" w:eastAsia="Open Sans Light" w:hAnsi="Open Sans Light" w:cs="Open Sans Light"/>
          <w:color w:val="02B3E4"/>
          <w:sz w:val="44"/>
          <w:szCs w:val="44"/>
        </w:rPr>
      </w:pPr>
      <w:bookmarkStart w:id="0" w:name="_j8wdccwnjqyx" w:colFirst="0" w:colLast="0"/>
      <w:bookmarkEnd w:id="0"/>
      <w:r>
        <w:rPr>
          <w:rFonts w:ascii="Open Sans" w:eastAsia="Open Sans" w:hAnsi="Open Sans" w:cs="Open Sans"/>
          <w:sz w:val="44"/>
          <w:szCs w:val="44"/>
        </w:rPr>
        <w:t xml:space="preserve">Provisioning for Azure </w:t>
      </w:r>
      <w:r>
        <w:rPr>
          <w:rFonts w:ascii="Open Sans" w:eastAsia="Open Sans" w:hAnsi="Open Sans" w:cs="Open Sans"/>
          <w:sz w:val="44"/>
          <w:szCs w:val="44"/>
        </w:rPr>
        <w:br/>
        <w:t>Cost Optimization &amp; Monitoring Project</w:t>
      </w:r>
      <w:r>
        <w:rPr>
          <w:rFonts w:ascii="Open Sans" w:eastAsia="Open Sans" w:hAnsi="Open Sans" w:cs="Open Sans"/>
          <w:sz w:val="44"/>
          <w:szCs w:val="44"/>
        </w:rPr>
        <w:br/>
      </w:r>
      <w:r>
        <w:rPr>
          <w:rFonts w:ascii="Open Sans Light" w:eastAsia="Open Sans Light" w:hAnsi="Open Sans Light" w:cs="Open Sans Light"/>
          <w:sz w:val="44"/>
          <w:szCs w:val="44"/>
        </w:rPr>
        <w:t xml:space="preserve"> Project Starter Template</w:t>
      </w:r>
      <w:r>
        <w:rPr>
          <w:noProof/>
          <w:lang w:val="en-US"/>
        </w:rPr>
        <w:drawing>
          <wp:anchor distT="114300" distB="114300" distL="114300" distR="114300" simplePos="0" relativeHeight="251658240" behindDoc="0" locked="0" layoutInCell="1" hidden="0" allowOverlap="1">
            <wp:simplePos x="0" y="0"/>
            <wp:positionH relativeFrom="column">
              <wp:posOffset>5229225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19259" t="21952" r="19189" b="20540"/>
                    <a:stretch>
                      <a:fillRect/>
                    </a:stretch>
                  </pic:blipFill>
                  <pic:spPr>
                    <a:xfrm>
                      <a:off x="0" y="0"/>
                      <a:ext cx="870585" cy="813435"/>
                    </a:xfrm>
                    <a:prstGeom prst="rect">
                      <a:avLst/>
                    </a:prstGeom>
                    <a:ln/>
                  </pic:spPr>
                </pic:pic>
              </a:graphicData>
            </a:graphic>
          </wp:anchor>
        </w:drawing>
      </w:r>
    </w:p>
    <w:p w:rsidR="00561ED8" w:rsidRDefault="008341CD">
      <w:pPr>
        <w:rPr>
          <w:rFonts w:ascii="Open Sans" w:eastAsia="Open Sans" w:hAnsi="Open Sans" w:cs="Open Sans"/>
        </w:rPr>
      </w:pPr>
      <w:r>
        <w:rPr>
          <w:rFonts w:ascii="Open Sans" w:eastAsia="Open Sans" w:hAnsi="Open Sans" w:cs="Open Sans"/>
          <w:noProof/>
          <w:lang w:val="en-US"/>
        </w:rPr>
        <mc:AlternateContent>
          <mc:Choice Requires="wpg">
            <w:drawing>
              <wp:inline distT="114300" distB="114300" distL="114300" distR="114300">
                <wp:extent cx="5943600" cy="12700"/>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2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p>
    <w:p w:rsidR="00561ED8" w:rsidRDefault="008341CD">
      <w:pPr>
        <w:spacing w:before="400" w:after="120" w:line="240" w:lineRule="auto"/>
        <w:rPr>
          <w:rFonts w:ascii="Open Sans" w:eastAsia="Open Sans" w:hAnsi="Open Sans" w:cs="Open Sans"/>
          <w:b/>
          <w:sz w:val="36"/>
          <w:szCs w:val="36"/>
        </w:rPr>
      </w:pPr>
      <w:r>
        <w:rPr>
          <w:rFonts w:ascii="Open Sans SemiBold" w:eastAsia="Open Sans SemiBold" w:hAnsi="Open Sans SemiBold" w:cs="Open Sans SemiBold"/>
          <w:color w:val="FFFFFF"/>
          <w:sz w:val="36"/>
          <w:szCs w:val="36"/>
          <w:shd w:val="clear" w:color="auto" w:fill="02B3E4"/>
        </w:rPr>
        <w:t xml:space="preserve"> STEP 0: </w:t>
      </w:r>
      <w:r>
        <w:rPr>
          <w:rFonts w:ascii="Open Sans SemiBold" w:eastAsia="Open Sans SemiBold" w:hAnsi="Open Sans SemiBold" w:cs="Open Sans SemiBold"/>
          <w:color w:val="02B3E4"/>
          <w:sz w:val="36"/>
          <w:szCs w:val="36"/>
        </w:rPr>
        <w:t xml:space="preserve"> Problem Background</w:t>
      </w:r>
    </w:p>
    <w:p w:rsidR="00561ED8" w:rsidRDefault="00561ED8">
      <w:pPr>
        <w:spacing w:line="240" w:lineRule="auto"/>
        <w:rPr>
          <w:rFonts w:ascii="Open Sans" w:eastAsia="Open Sans" w:hAnsi="Open Sans" w:cs="Open Sans"/>
        </w:rPr>
      </w:pPr>
    </w:p>
    <w:p w:rsidR="00561ED8" w:rsidRDefault="008341CD">
      <w:pPr>
        <w:spacing w:after="160" w:line="240" w:lineRule="auto"/>
        <w:rPr>
          <w:rFonts w:ascii="Open Sans" w:eastAsia="Open Sans" w:hAnsi="Open Sans" w:cs="Open Sans"/>
          <w:sz w:val="24"/>
          <w:szCs w:val="24"/>
        </w:rPr>
      </w:pPr>
      <w:r>
        <w:rPr>
          <w:rFonts w:ascii="Open Sans" w:eastAsia="Open Sans" w:hAnsi="Open Sans" w:cs="Open Sans"/>
          <w:sz w:val="24"/>
          <w:szCs w:val="24"/>
        </w:rPr>
        <w:t>Company “X” is an engineering company that has offices in both the US East &amp; West Coast. They currently host all their data and applications in a single East coast data center and are constantly worried about both cost and resiliency. Below is how their cu</w:t>
      </w:r>
      <w:r>
        <w:rPr>
          <w:rFonts w:ascii="Open Sans" w:eastAsia="Open Sans" w:hAnsi="Open Sans" w:cs="Open Sans"/>
          <w:sz w:val="24"/>
          <w:szCs w:val="24"/>
        </w:rPr>
        <w:t>rrent servers are configured.</w:t>
      </w:r>
    </w:p>
    <w:tbl>
      <w:tblPr>
        <w:tblStyle w:val="a"/>
        <w:tblW w:w="10784" w:type="dxa"/>
        <w:tblLayout w:type="fixed"/>
        <w:tblLook w:val="0400" w:firstRow="0" w:lastRow="0" w:firstColumn="0" w:lastColumn="0" w:noHBand="0" w:noVBand="1"/>
      </w:tblPr>
      <w:tblGrid>
        <w:gridCol w:w="1432"/>
        <w:gridCol w:w="9352"/>
      </w:tblGrid>
      <w:tr w:rsidR="00561ED8">
        <w:trPr>
          <w:trHeight w:val="2508"/>
        </w:trPr>
        <w:tc>
          <w:tcPr>
            <w:tcW w:w="1432" w:type="dxa"/>
            <w:tcBorders>
              <w:top w:val="single" w:sz="6" w:space="0" w:color="000000"/>
              <w:left w:val="single" w:sz="6" w:space="0" w:color="000000"/>
              <w:bottom w:val="single" w:sz="6" w:space="0" w:color="000000"/>
              <w:right w:val="single" w:sz="6" w:space="0" w:color="000000"/>
            </w:tcBorders>
            <w:shd w:val="clear" w:color="auto" w:fill="02B3E4"/>
            <w:tcMar>
              <w:top w:w="60" w:type="dxa"/>
              <w:left w:w="60" w:type="dxa"/>
              <w:bottom w:w="60" w:type="dxa"/>
              <w:right w:w="60" w:type="dxa"/>
            </w:tcMar>
          </w:tcPr>
          <w:p w:rsidR="00561ED8" w:rsidRDefault="008341CD">
            <w:pPr>
              <w:spacing w:after="120"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Server(s): </w:t>
            </w:r>
          </w:p>
        </w:tc>
        <w:tc>
          <w:tcPr>
            <w:tcW w:w="93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Purpose:</w:t>
            </w:r>
            <w:r>
              <w:rPr>
                <w:rFonts w:ascii="Open Sans" w:eastAsia="Open Sans" w:hAnsi="Open Sans" w:cs="Open Sans"/>
                <w:sz w:val="24"/>
                <w:szCs w:val="24"/>
              </w:rPr>
              <w:t xml:space="preserve"> Windows/Linux Server</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Environment:</w:t>
            </w:r>
            <w:r>
              <w:rPr>
                <w:rFonts w:ascii="Open Sans" w:eastAsia="Open Sans" w:hAnsi="Open Sans" w:cs="Open Sans"/>
                <w:sz w:val="24"/>
                <w:szCs w:val="24"/>
              </w:rPr>
              <w:t xml:space="preserve"> Physical Servers</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Operating System:</w:t>
            </w:r>
            <w:r>
              <w:rPr>
                <w:rFonts w:ascii="Open Sans" w:eastAsia="Open Sans" w:hAnsi="Open Sans" w:cs="Open Sans"/>
                <w:sz w:val="24"/>
                <w:szCs w:val="24"/>
              </w:rPr>
              <w:t xml:space="preserve"> Windows </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Operating System License: </w:t>
            </w:r>
            <w:r>
              <w:rPr>
                <w:rFonts w:ascii="Open Sans" w:eastAsia="Open Sans" w:hAnsi="Open Sans" w:cs="Open Sans"/>
                <w:sz w:val="24"/>
                <w:szCs w:val="24"/>
              </w:rPr>
              <w:t>DataCenter</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Servers:</w:t>
            </w:r>
            <w:r>
              <w:rPr>
                <w:rFonts w:ascii="Open Sans" w:eastAsia="Open Sans" w:hAnsi="Open Sans" w:cs="Open Sans"/>
                <w:sz w:val="24"/>
                <w:szCs w:val="24"/>
              </w:rPr>
              <w:t xml:space="preserve"> 10</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Procs per server: </w:t>
            </w:r>
            <w:r>
              <w:rPr>
                <w:rFonts w:ascii="Open Sans" w:eastAsia="Open Sans" w:hAnsi="Open Sans" w:cs="Open Sans"/>
                <w:sz w:val="24"/>
                <w:szCs w:val="24"/>
              </w:rPr>
              <w:t>2</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Core(s) per proc:</w:t>
            </w:r>
            <w:r>
              <w:rPr>
                <w:rFonts w:ascii="Open Sans" w:eastAsia="Open Sans" w:hAnsi="Open Sans" w:cs="Open Sans"/>
                <w:sz w:val="24"/>
                <w:szCs w:val="24"/>
              </w:rPr>
              <w:t xml:space="preserve"> 8 Cores</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RAM:</w:t>
            </w:r>
            <w:r>
              <w:rPr>
                <w:rFonts w:ascii="Open Sans" w:eastAsia="Open Sans" w:hAnsi="Open Sans" w:cs="Open Sans"/>
                <w:sz w:val="24"/>
                <w:szCs w:val="24"/>
              </w:rPr>
              <w:t xml:space="preserve"> 256 GB</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Optimize By:</w:t>
            </w:r>
            <w:r>
              <w:rPr>
                <w:rFonts w:ascii="Open Sans" w:eastAsia="Open Sans" w:hAnsi="Open Sans" w:cs="Open Sans"/>
                <w:sz w:val="24"/>
                <w:szCs w:val="24"/>
              </w:rPr>
              <w:t xml:space="preserve"> CPU</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GPU:</w:t>
            </w:r>
            <w:r>
              <w:rPr>
                <w:rFonts w:ascii="Open Sans" w:eastAsia="Open Sans" w:hAnsi="Open Sans" w:cs="Open Sans"/>
                <w:sz w:val="24"/>
                <w:szCs w:val="24"/>
              </w:rPr>
              <w:t xml:space="preserve"> None</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Usage:</w:t>
            </w:r>
            <w:r>
              <w:rPr>
                <w:rFonts w:ascii="Open Sans" w:eastAsia="Open Sans" w:hAnsi="Open Sans" w:cs="Open Sans"/>
                <w:sz w:val="24"/>
                <w:szCs w:val="24"/>
              </w:rPr>
              <w:t xml:space="preserve"> These are the servers where all your engineering workloads happen. Currently they all are being leveraged at regular capacity.</w:t>
            </w:r>
          </w:p>
        </w:tc>
      </w:tr>
      <w:tr w:rsidR="00561ED8">
        <w:trPr>
          <w:trHeight w:val="1221"/>
        </w:trPr>
        <w:tc>
          <w:tcPr>
            <w:tcW w:w="1432" w:type="dxa"/>
            <w:tcBorders>
              <w:top w:val="single" w:sz="6" w:space="0" w:color="000000"/>
              <w:left w:val="single" w:sz="6" w:space="0" w:color="000000"/>
              <w:bottom w:val="single" w:sz="6" w:space="0" w:color="000000"/>
              <w:right w:val="single" w:sz="6" w:space="0" w:color="000000"/>
            </w:tcBorders>
            <w:shd w:val="clear" w:color="auto" w:fill="02B3E4"/>
            <w:tcMar>
              <w:top w:w="60" w:type="dxa"/>
              <w:left w:w="60" w:type="dxa"/>
              <w:bottom w:w="60" w:type="dxa"/>
              <w:right w:w="60" w:type="dxa"/>
            </w:tcMar>
          </w:tcPr>
          <w:p w:rsidR="00561ED8" w:rsidRDefault="008341CD">
            <w:pPr>
              <w:spacing w:after="120"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Server(s): </w:t>
            </w:r>
          </w:p>
        </w:tc>
        <w:tc>
          <w:tcPr>
            <w:tcW w:w="93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Purpose:</w:t>
            </w:r>
            <w:r>
              <w:rPr>
                <w:rFonts w:ascii="Open Sans" w:eastAsia="Open Sans" w:hAnsi="Open Sans" w:cs="Open Sans"/>
                <w:sz w:val="24"/>
                <w:szCs w:val="24"/>
              </w:rPr>
              <w:t xml:space="preserve"> Web App</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Environment:</w:t>
            </w:r>
            <w:r>
              <w:rPr>
                <w:rFonts w:ascii="Open Sans" w:eastAsia="Open Sans" w:hAnsi="Open Sans" w:cs="Open Sans"/>
                <w:sz w:val="24"/>
                <w:szCs w:val="24"/>
              </w:rPr>
              <w:t xml:space="preserve"> Physical Servers</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Operating System:</w:t>
            </w:r>
            <w:r>
              <w:rPr>
                <w:rFonts w:ascii="Open Sans" w:eastAsia="Open Sans" w:hAnsi="Open Sans" w:cs="Open Sans"/>
                <w:sz w:val="24"/>
                <w:szCs w:val="24"/>
              </w:rPr>
              <w:t xml:space="preserve"> Windows </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lastRenderedPageBreak/>
              <w:t xml:space="preserve">Operating System License: </w:t>
            </w:r>
            <w:r>
              <w:rPr>
                <w:rFonts w:ascii="Open Sans" w:eastAsia="Open Sans" w:hAnsi="Open Sans" w:cs="Open Sans"/>
                <w:sz w:val="24"/>
                <w:szCs w:val="24"/>
              </w:rPr>
              <w:t>DataCenter</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Servers:</w:t>
            </w:r>
            <w:r>
              <w:rPr>
                <w:rFonts w:ascii="Open Sans" w:eastAsia="Open Sans" w:hAnsi="Open Sans" w:cs="Open Sans"/>
                <w:sz w:val="24"/>
                <w:szCs w:val="24"/>
              </w:rPr>
              <w:t xml:space="preserve"> 3</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Procs per server: </w:t>
            </w:r>
            <w:r>
              <w:rPr>
                <w:rFonts w:ascii="Open Sans" w:eastAsia="Open Sans" w:hAnsi="Open Sans" w:cs="Open Sans"/>
                <w:sz w:val="24"/>
                <w:szCs w:val="24"/>
              </w:rPr>
              <w:t>1</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Core(s) per proc:</w:t>
            </w:r>
            <w:r>
              <w:rPr>
                <w:rFonts w:ascii="Open Sans" w:eastAsia="Open Sans" w:hAnsi="Open Sans" w:cs="Open Sans"/>
                <w:sz w:val="24"/>
                <w:szCs w:val="24"/>
              </w:rPr>
              <w:t xml:space="preserve"> 8 Cores</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RAM:</w:t>
            </w:r>
            <w:r>
              <w:rPr>
                <w:rFonts w:ascii="Open Sans" w:eastAsia="Open Sans" w:hAnsi="Open Sans" w:cs="Open Sans"/>
                <w:sz w:val="24"/>
                <w:szCs w:val="24"/>
              </w:rPr>
              <w:t xml:space="preserve"> 64 GB</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Optimize By:</w:t>
            </w:r>
            <w:r>
              <w:rPr>
                <w:rFonts w:ascii="Open Sans" w:eastAsia="Open Sans" w:hAnsi="Open Sans" w:cs="Open Sans"/>
                <w:sz w:val="24"/>
                <w:szCs w:val="24"/>
              </w:rPr>
              <w:t xml:space="preserve"> CPU</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GPU:</w:t>
            </w:r>
            <w:r>
              <w:rPr>
                <w:rFonts w:ascii="Open Sans" w:eastAsia="Open Sans" w:hAnsi="Open Sans" w:cs="Open Sans"/>
                <w:sz w:val="24"/>
                <w:szCs w:val="24"/>
              </w:rPr>
              <w:t xml:space="preserve"> None</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Usage:</w:t>
            </w:r>
            <w:r>
              <w:rPr>
                <w:rFonts w:ascii="Open Sans" w:eastAsia="Open Sans" w:hAnsi="Open Sans" w:cs="Open Sans"/>
                <w:sz w:val="24"/>
                <w:szCs w:val="24"/>
              </w:rPr>
              <w:t xml:space="preserve"> These are the web app servers for your company. Currently they all are being leveraged at regular capacity.</w:t>
            </w:r>
          </w:p>
        </w:tc>
      </w:tr>
      <w:tr w:rsidR="00561ED8">
        <w:trPr>
          <w:trHeight w:val="3855"/>
        </w:trPr>
        <w:tc>
          <w:tcPr>
            <w:tcW w:w="1432" w:type="dxa"/>
            <w:tcBorders>
              <w:top w:val="single" w:sz="6" w:space="0" w:color="000000"/>
              <w:left w:val="single" w:sz="6" w:space="0" w:color="000000"/>
              <w:bottom w:val="single" w:sz="6" w:space="0" w:color="000000"/>
              <w:right w:val="single" w:sz="6" w:space="0" w:color="000000"/>
            </w:tcBorders>
            <w:shd w:val="clear" w:color="auto" w:fill="02B3E4"/>
            <w:tcMar>
              <w:top w:w="60" w:type="dxa"/>
              <w:left w:w="60" w:type="dxa"/>
              <w:bottom w:w="60" w:type="dxa"/>
              <w:right w:w="60" w:type="dxa"/>
            </w:tcMar>
          </w:tcPr>
          <w:p w:rsidR="00561ED8" w:rsidRDefault="008341CD">
            <w:pPr>
              <w:spacing w:after="120"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lastRenderedPageBreak/>
              <w:t>Server(s): </w:t>
            </w:r>
          </w:p>
        </w:tc>
        <w:tc>
          <w:tcPr>
            <w:tcW w:w="93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Source: </w:t>
            </w:r>
            <w:r>
              <w:rPr>
                <w:rFonts w:ascii="Open Sans" w:eastAsia="Open Sans" w:hAnsi="Open Sans" w:cs="Open Sans"/>
                <w:sz w:val="24"/>
                <w:szCs w:val="24"/>
              </w:rPr>
              <w:t xml:space="preserve">Database Server </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Database: </w:t>
            </w:r>
            <w:r>
              <w:rPr>
                <w:rFonts w:ascii="Open Sans" w:eastAsia="Open Sans" w:hAnsi="Open Sans" w:cs="Open Sans"/>
                <w:sz w:val="24"/>
                <w:szCs w:val="24"/>
              </w:rPr>
              <w:t xml:space="preserve">Microsoft SQL Server </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License:</w:t>
            </w:r>
            <w:r>
              <w:rPr>
                <w:rFonts w:ascii="Open Sans" w:eastAsia="Open Sans" w:hAnsi="Open Sans" w:cs="Open Sans"/>
                <w:sz w:val="24"/>
                <w:szCs w:val="24"/>
              </w:rPr>
              <w:t xml:space="preserve"> Enterprise</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Environment:</w:t>
            </w:r>
            <w:r>
              <w:rPr>
                <w:rFonts w:ascii="Open Sans" w:eastAsia="Open Sans" w:hAnsi="Open Sans" w:cs="Open Sans"/>
                <w:sz w:val="24"/>
                <w:szCs w:val="24"/>
              </w:rPr>
              <w:t xml:space="preserve"> Physical Servers</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Operating System:</w:t>
            </w:r>
            <w:r>
              <w:rPr>
                <w:rFonts w:ascii="Open Sans" w:eastAsia="Open Sans" w:hAnsi="Open Sans" w:cs="Open Sans"/>
                <w:sz w:val="24"/>
                <w:szCs w:val="24"/>
              </w:rPr>
              <w:t xml:space="preserve"> Windows </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Operating System License:</w:t>
            </w:r>
            <w:r>
              <w:rPr>
                <w:rFonts w:ascii="Open Sans" w:eastAsia="Open Sans" w:hAnsi="Open Sans" w:cs="Open Sans"/>
                <w:sz w:val="24"/>
                <w:szCs w:val="24"/>
              </w:rPr>
              <w:t xml:space="preserve"> Datacenter</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Servers:</w:t>
            </w:r>
            <w:r>
              <w:rPr>
                <w:rFonts w:ascii="Open Sans" w:eastAsia="Open Sans" w:hAnsi="Open Sans" w:cs="Open Sans"/>
                <w:sz w:val="24"/>
                <w:szCs w:val="24"/>
              </w:rPr>
              <w:t xml:space="preserve"> 3</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Procs per server:</w:t>
            </w:r>
            <w:r>
              <w:rPr>
                <w:rFonts w:ascii="Open Sans" w:eastAsia="Open Sans" w:hAnsi="Open Sans" w:cs="Open Sans"/>
                <w:sz w:val="24"/>
                <w:szCs w:val="24"/>
              </w:rPr>
              <w:t xml:space="preserve"> 1</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Cores per proc:</w:t>
            </w:r>
            <w:r>
              <w:rPr>
                <w:rFonts w:ascii="Open Sans" w:eastAsia="Open Sans" w:hAnsi="Open Sans" w:cs="Open Sans"/>
                <w:sz w:val="24"/>
                <w:szCs w:val="24"/>
              </w:rPr>
              <w:t xml:space="preserve"> 16 Cores</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RAM:</w:t>
            </w:r>
            <w:r>
              <w:rPr>
                <w:rFonts w:ascii="Open Sans" w:eastAsia="Open Sans" w:hAnsi="Open Sans" w:cs="Open Sans"/>
                <w:sz w:val="24"/>
                <w:szCs w:val="24"/>
              </w:rPr>
              <w:t xml:space="preserve"> 64 GB</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Optimize By:</w:t>
            </w:r>
            <w:r>
              <w:rPr>
                <w:rFonts w:ascii="Open Sans" w:eastAsia="Open Sans" w:hAnsi="Open Sans" w:cs="Open Sans"/>
                <w:sz w:val="24"/>
                <w:szCs w:val="24"/>
              </w:rPr>
              <w:t xml:space="preserve"> CPU</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Usage: </w:t>
            </w:r>
            <w:r>
              <w:rPr>
                <w:rFonts w:ascii="Open Sans" w:eastAsia="Open Sans" w:hAnsi="Open Sans" w:cs="Open Sans"/>
                <w:sz w:val="24"/>
                <w:szCs w:val="24"/>
              </w:rPr>
              <w:t xml:space="preserve">These three servers are running Microsoft SQL Server and provide the database for your engineering company. It is critical that they are always running. </w:t>
            </w:r>
          </w:p>
          <w:p w:rsidR="00561ED8" w:rsidRDefault="008341CD">
            <w:pPr>
              <w:bidi/>
              <w:spacing w:after="120" w:line="240" w:lineRule="auto"/>
              <w:jc w:val="right"/>
              <w:rPr>
                <w:rFonts w:ascii="Open Sans" w:eastAsia="Open Sans" w:hAnsi="Open Sans" w:cs="Open Sans"/>
                <w:b/>
                <w:sz w:val="24"/>
                <w:szCs w:val="24"/>
              </w:rPr>
            </w:pPr>
            <w:r>
              <w:rPr>
                <w:rFonts w:ascii="Open Sans" w:eastAsia="Open Sans" w:hAnsi="Open Sans" w:cs="Open Sans"/>
                <w:b/>
                <w:sz w:val="24"/>
                <w:szCs w:val="24"/>
              </w:rPr>
              <w:t>Destination</w:t>
            </w:r>
          </w:p>
          <w:p w:rsidR="00561ED8" w:rsidRDefault="008341CD">
            <w:pPr>
              <w:bidi/>
              <w:spacing w:after="120" w:line="240" w:lineRule="auto"/>
              <w:jc w:val="right"/>
              <w:rPr>
                <w:rFonts w:ascii="Open Sans" w:eastAsia="Open Sans" w:hAnsi="Open Sans" w:cs="Open Sans"/>
                <w:sz w:val="24"/>
                <w:szCs w:val="24"/>
              </w:rPr>
            </w:pPr>
            <w:r>
              <w:rPr>
                <w:rFonts w:ascii="Open Sans" w:eastAsia="Open Sans" w:hAnsi="Open Sans" w:cs="Open Sans"/>
                <w:sz w:val="24"/>
                <w:szCs w:val="24"/>
              </w:rPr>
              <w:t>Service: SQL Database</w:t>
            </w:r>
          </w:p>
          <w:p w:rsidR="00561ED8" w:rsidRDefault="008341CD">
            <w:pPr>
              <w:bidi/>
              <w:spacing w:after="120" w:line="240" w:lineRule="auto"/>
              <w:jc w:val="right"/>
              <w:rPr>
                <w:rFonts w:ascii="Open Sans" w:eastAsia="Open Sans" w:hAnsi="Open Sans" w:cs="Open Sans"/>
                <w:sz w:val="24"/>
                <w:szCs w:val="24"/>
              </w:rPr>
            </w:pPr>
            <w:r>
              <w:rPr>
                <w:rFonts w:ascii="Open Sans" w:eastAsia="Open Sans" w:hAnsi="Open Sans" w:cs="Open Sans"/>
                <w:sz w:val="24"/>
                <w:szCs w:val="24"/>
              </w:rPr>
              <w:t>Purchase Model: vCore</w:t>
            </w:r>
          </w:p>
          <w:p w:rsidR="00561ED8" w:rsidRDefault="008341CD">
            <w:pPr>
              <w:bidi/>
              <w:spacing w:after="120" w:line="240" w:lineRule="auto"/>
              <w:jc w:val="right"/>
              <w:rPr>
                <w:rFonts w:ascii="Open Sans" w:eastAsia="Open Sans" w:hAnsi="Open Sans" w:cs="Open Sans"/>
                <w:sz w:val="24"/>
                <w:szCs w:val="24"/>
              </w:rPr>
            </w:pPr>
            <w:r>
              <w:rPr>
                <w:rFonts w:ascii="Open Sans" w:eastAsia="Open Sans" w:hAnsi="Open Sans" w:cs="Open Sans"/>
                <w:sz w:val="24"/>
                <w:szCs w:val="24"/>
              </w:rPr>
              <w:t>Service Tier: Business</w:t>
            </w:r>
            <w:r>
              <w:rPr>
                <w:rFonts w:ascii="Open Sans" w:eastAsia="Open Sans" w:hAnsi="Open Sans" w:cs="Open Sans"/>
                <w:sz w:val="24"/>
                <w:szCs w:val="24"/>
              </w:rPr>
              <w:t xml:space="preserve"> Critical</w:t>
            </w:r>
          </w:p>
          <w:p w:rsidR="00561ED8" w:rsidRDefault="008341CD">
            <w:pPr>
              <w:bidi/>
              <w:spacing w:after="120" w:line="240" w:lineRule="auto"/>
              <w:jc w:val="right"/>
              <w:rPr>
                <w:rFonts w:ascii="Open Sans" w:eastAsia="Open Sans" w:hAnsi="Open Sans" w:cs="Open Sans"/>
                <w:sz w:val="24"/>
                <w:szCs w:val="24"/>
              </w:rPr>
            </w:pPr>
            <w:r>
              <w:rPr>
                <w:rFonts w:ascii="Open Sans" w:eastAsia="Open Sans" w:hAnsi="Open Sans" w:cs="Open Sans"/>
                <w:sz w:val="24"/>
                <w:szCs w:val="24"/>
              </w:rPr>
              <w:t>Instance Cores: 2</w:t>
            </w:r>
          </w:p>
          <w:p w:rsidR="00561ED8" w:rsidRDefault="008341CD">
            <w:pPr>
              <w:bidi/>
              <w:spacing w:after="120" w:line="240" w:lineRule="auto"/>
              <w:jc w:val="right"/>
              <w:rPr>
                <w:rFonts w:ascii="Open Sans" w:eastAsia="Open Sans" w:hAnsi="Open Sans" w:cs="Open Sans"/>
                <w:sz w:val="24"/>
                <w:szCs w:val="24"/>
              </w:rPr>
            </w:pPr>
            <w:r>
              <w:rPr>
                <w:rFonts w:ascii="Open Sans" w:eastAsia="Open Sans" w:hAnsi="Open Sans" w:cs="Open Sans"/>
                <w:sz w:val="24"/>
                <w:szCs w:val="24"/>
              </w:rPr>
              <w:t>SQL Server Storage: 5</w:t>
            </w:r>
          </w:p>
          <w:p w:rsidR="00561ED8" w:rsidRDefault="008341CD">
            <w:pPr>
              <w:bidi/>
              <w:spacing w:after="120" w:line="240" w:lineRule="auto"/>
              <w:jc w:val="right"/>
              <w:rPr>
                <w:rFonts w:ascii="Open Sans" w:eastAsia="Open Sans" w:hAnsi="Open Sans" w:cs="Open Sans"/>
                <w:sz w:val="24"/>
                <w:szCs w:val="24"/>
              </w:rPr>
            </w:pPr>
            <w:r>
              <w:rPr>
                <w:rFonts w:ascii="Open Sans" w:eastAsia="Open Sans" w:hAnsi="Open Sans" w:cs="Open Sans"/>
                <w:sz w:val="24"/>
                <w:szCs w:val="24"/>
              </w:rPr>
              <w:lastRenderedPageBreak/>
              <w:t xml:space="preserve">SQL Server backup:  0     </w:t>
            </w:r>
          </w:p>
        </w:tc>
      </w:tr>
      <w:tr w:rsidR="00561ED8">
        <w:trPr>
          <w:trHeight w:val="2445"/>
        </w:trPr>
        <w:tc>
          <w:tcPr>
            <w:tcW w:w="1432" w:type="dxa"/>
            <w:tcBorders>
              <w:top w:val="single" w:sz="6" w:space="0" w:color="000000"/>
              <w:left w:val="single" w:sz="6" w:space="0" w:color="000000"/>
              <w:bottom w:val="single" w:sz="6" w:space="0" w:color="000000"/>
              <w:right w:val="single" w:sz="6" w:space="0" w:color="000000"/>
            </w:tcBorders>
            <w:shd w:val="clear" w:color="auto" w:fill="02B3E4"/>
            <w:tcMar>
              <w:top w:w="60" w:type="dxa"/>
              <w:left w:w="60" w:type="dxa"/>
              <w:bottom w:w="60" w:type="dxa"/>
              <w:right w:w="60" w:type="dxa"/>
            </w:tcMar>
          </w:tcPr>
          <w:p w:rsidR="00561ED8" w:rsidRDefault="008341CD">
            <w:pPr>
              <w:spacing w:after="120"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lastRenderedPageBreak/>
              <w:t>Storage</w:t>
            </w:r>
          </w:p>
        </w:tc>
        <w:tc>
          <w:tcPr>
            <w:tcW w:w="93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Purpose: </w:t>
            </w:r>
            <w:r>
              <w:rPr>
                <w:rFonts w:ascii="Open Sans" w:eastAsia="Open Sans" w:hAnsi="Open Sans" w:cs="Open Sans"/>
                <w:sz w:val="24"/>
                <w:szCs w:val="24"/>
              </w:rPr>
              <w:t>Storage</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Type: </w:t>
            </w:r>
            <w:r>
              <w:rPr>
                <w:rFonts w:ascii="Open Sans" w:eastAsia="Open Sans" w:hAnsi="Open Sans" w:cs="Open Sans"/>
                <w:sz w:val="24"/>
                <w:szCs w:val="24"/>
              </w:rPr>
              <w:t>Local Disk / SAN</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Disk Type: </w:t>
            </w:r>
            <w:r>
              <w:rPr>
                <w:rFonts w:ascii="Open Sans" w:eastAsia="Open Sans" w:hAnsi="Open Sans" w:cs="Open Sans"/>
                <w:sz w:val="24"/>
                <w:szCs w:val="24"/>
              </w:rPr>
              <w:t>HDD</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Capacity: </w:t>
            </w:r>
            <w:r>
              <w:rPr>
                <w:rFonts w:ascii="Open Sans" w:eastAsia="Open Sans" w:hAnsi="Open Sans" w:cs="Open Sans"/>
                <w:sz w:val="24"/>
                <w:szCs w:val="24"/>
              </w:rPr>
              <w:t>1 TB</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Back-Up: </w:t>
            </w:r>
            <w:r>
              <w:rPr>
                <w:rFonts w:ascii="Open Sans" w:eastAsia="Open Sans" w:hAnsi="Open Sans" w:cs="Open Sans"/>
                <w:sz w:val="24"/>
                <w:szCs w:val="24"/>
              </w:rPr>
              <w:t>None currently</w:t>
            </w:r>
          </w:p>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b/>
                <w:sz w:val="24"/>
                <w:szCs w:val="24"/>
              </w:rPr>
              <w:t xml:space="preserve">Archive: </w:t>
            </w:r>
            <w:r>
              <w:rPr>
                <w:rFonts w:ascii="Open Sans" w:eastAsia="Open Sans" w:hAnsi="Open Sans" w:cs="Open Sans"/>
                <w:sz w:val="24"/>
                <w:szCs w:val="24"/>
              </w:rPr>
              <w:t>None</w:t>
            </w:r>
          </w:p>
        </w:tc>
      </w:tr>
      <w:tr w:rsidR="00561ED8">
        <w:trPr>
          <w:trHeight w:val="2445"/>
        </w:trPr>
        <w:tc>
          <w:tcPr>
            <w:tcW w:w="1432" w:type="dxa"/>
            <w:tcBorders>
              <w:top w:val="single" w:sz="6" w:space="0" w:color="000000"/>
              <w:left w:val="single" w:sz="6" w:space="0" w:color="000000"/>
              <w:bottom w:val="single" w:sz="6" w:space="0" w:color="000000"/>
              <w:right w:val="single" w:sz="6" w:space="0" w:color="000000"/>
            </w:tcBorders>
            <w:shd w:val="clear" w:color="auto" w:fill="02B3E4"/>
            <w:tcMar>
              <w:top w:w="60" w:type="dxa"/>
              <w:left w:w="60" w:type="dxa"/>
              <w:bottom w:w="60" w:type="dxa"/>
              <w:right w:w="60" w:type="dxa"/>
            </w:tcMar>
          </w:tcPr>
          <w:p w:rsidR="00561ED8" w:rsidRDefault="008341CD">
            <w:pPr>
              <w:spacing w:after="120" w:line="240" w:lineRule="auto"/>
              <w:rPr>
                <w:rFonts w:ascii="Open Sans" w:eastAsia="Open Sans" w:hAnsi="Open Sans" w:cs="Open Sans"/>
                <w:color w:val="FFFFFF"/>
                <w:sz w:val="24"/>
                <w:szCs w:val="24"/>
              </w:rPr>
            </w:pPr>
            <w:bookmarkStart w:id="1" w:name="_3rdcrjn" w:colFirst="0" w:colLast="0"/>
            <w:bookmarkEnd w:id="1"/>
            <w:r>
              <w:rPr>
                <w:rFonts w:ascii="Open Sans" w:eastAsia="Open Sans" w:hAnsi="Open Sans" w:cs="Open Sans"/>
                <w:color w:val="FFFFFF"/>
                <w:sz w:val="24"/>
                <w:szCs w:val="24"/>
              </w:rPr>
              <w:t xml:space="preserve">Networking </w:t>
            </w:r>
          </w:p>
        </w:tc>
        <w:tc>
          <w:tcPr>
            <w:tcW w:w="93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61ED8" w:rsidRDefault="008341CD">
            <w:pPr>
              <w:spacing w:after="120" w:line="240" w:lineRule="auto"/>
              <w:rPr>
                <w:rFonts w:ascii="Open Sans" w:eastAsia="Open Sans" w:hAnsi="Open Sans" w:cs="Open Sans"/>
                <w:sz w:val="24"/>
                <w:szCs w:val="24"/>
              </w:rPr>
            </w:pPr>
            <w:r>
              <w:rPr>
                <w:rFonts w:ascii="Open Sans" w:eastAsia="Open Sans" w:hAnsi="Open Sans" w:cs="Open Sans"/>
                <w:sz w:val="24"/>
                <w:szCs w:val="24"/>
              </w:rPr>
              <w:t>Amount of network bandwidth you currently consume in your on-premises environment: 1 GB</w:t>
            </w:r>
          </w:p>
        </w:tc>
      </w:tr>
    </w:tbl>
    <w:p w:rsidR="00561ED8" w:rsidRDefault="00561ED8">
      <w:pPr>
        <w:spacing w:after="160" w:line="240" w:lineRule="auto"/>
        <w:rPr>
          <w:rFonts w:ascii="Open Sans" w:eastAsia="Open Sans" w:hAnsi="Open Sans" w:cs="Open Sans"/>
          <w:sz w:val="24"/>
          <w:szCs w:val="24"/>
        </w:rPr>
      </w:pPr>
    </w:p>
    <w:p w:rsidR="00561ED8" w:rsidRDefault="00561ED8">
      <w:pPr>
        <w:spacing w:after="160" w:line="240" w:lineRule="auto"/>
        <w:rPr>
          <w:rFonts w:ascii="Open Sans" w:eastAsia="Open Sans" w:hAnsi="Open Sans" w:cs="Open Sans"/>
          <w:sz w:val="24"/>
          <w:szCs w:val="24"/>
        </w:rPr>
      </w:pPr>
    </w:p>
    <w:p w:rsidR="00561ED8" w:rsidRDefault="00561ED8">
      <w:pPr>
        <w:spacing w:line="240" w:lineRule="auto"/>
        <w:rPr>
          <w:rFonts w:ascii="Open Sans" w:eastAsia="Open Sans" w:hAnsi="Open Sans" w:cs="Open Sans"/>
          <w:sz w:val="24"/>
          <w:szCs w:val="24"/>
        </w:rPr>
      </w:pPr>
    </w:p>
    <w:p w:rsidR="00561ED8" w:rsidRDefault="00561ED8">
      <w:pPr>
        <w:spacing w:line="240" w:lineRule="auto"/>
        <w:rPr>
          <w:rFonts w:ascii="Open Sans" w:eastAsia="Open Sans" w:hAnsi="Open Sans" w:cs="Open Sans"/>
          <w:shd w:val="clear" w:color="auto" w:fill="980001"/>
        </w:rPr>
      </w:pPr>
    </w:p>
    <w:p w:rsidR="00561ED8" w:rsidRDefault="008341CD">
      <w:pPr>
        <w:spacing w:after="160" w:line="259" w:lineRule="auto"/>
        <w:rPr>
          <w:rFonts w:ascii="Calibri" w:eastAsia="Calibri" w:hAnsi="Calibri" w:cs="Calibri"/>
        </w:rPr>
      </w:pPr>
      <w:r>
        <w:br w:type="page"/>
      </w:r>
    </w:p>
    <w:p w:rsidR="00561ED8" w:rsidRDefault="008341CD">
      <w:pPr>
        <w:pStyle w:val="Heading1"/>
        <w:keepNext w:val="0"/>
        <w:keepLines w:val="0"/>
        <w:spacing w:before="280" w:after="280" w:line="240" w:lineRule="auto"/>
        <w:rPr>
          <w:rFonts w:ascii="Open Sans" w:eastAsia="Open Sans" w:hAnsi="Open Sans" w:cs="Open Sans"/>
          <w:b/>
          <w:sz w:val="36"/>
          <w:szCs w:val="36"/>
        </w:rPr>
      </w:pPr>
      <w:bookmarkStart w:id="2" w:name="_26in1rg" w:colFirst="0" w:colLast="0"/>
      <w:bookmarkEnd w:id="2"/>
      <w:r>
        <w:rPr>
          <w:rFonts w:ascii="Open Sans" w:eastAsia="Open Sans" w:hAnsi="Open Sans" w:cs="Open Sans"/>
          <w:b/>
          <w:color w:val="FFFFFF"/>
          <w:sz w:val="36"/>
          <w:szCs w:val="36"/>
          <w:shd w:val="clear" w:color="auto" w:fill="02B3E4"/>
        </w:rPr>
        <w:lastRenderedPageBreak/>
        <w:t>STEP 1:</w:t>
      </w:r>
      <w:r>
        <w:rPr>
          <w:rFonts w:ascii="Open Sans" w:eastAsia="Open Sans" w:hAnsi="Open Sans" w:cs="Open Sans"/>
          <w:b/>
          <w:sz w:val="36"/>
          <w:szCs w:val="36"/>
        </w:rPr>
        <w:t xml:space="preserve"> Assessing the On-Premises Environment &amp; Generating Total Cost of Ownership (TCO) Report </w:t>
      </w:r>
    </w:p>
    <w:p w:rsidR="00561ED8" w:rsidRDefault="00561ED8">
      <w:pPr>
        <w:spacing w:line="240" w:lineRule="auto"/>
        <w:rPr>
          <w:rFonts w:ascii="Open Sans" w:eastAsia="Open Sans" w:hAnsi="Open Sans" w:cs="Open Sans"/>
          <w:sz w:val="24"/>
          <w:szCs w:val="24"/>
        </w:rPr>
      </w:pPr>
    </w:p>
    <w:p w:rsidR="00561ED8" w:rsidRDefault="008341CD">
      <w:pPr>
        <w:spacing w:line="240" w:lineRule="auto"/>
        <w:rPr>
          <w:rFonts w:ascii="Open Sans" w:eastAsia="Open Sans" w:hAnsi="Open Sans" w:cs="Open Sans"/>
          <w:sz w:val="24"/>
          <w:szCs w:val="24"/>
        </w:rPr>
      </w:pPr>
      <w:r>
        <w:rPr>
          <w:rFonts w:ascii="Open Sans" w:eastAsia="Open Sans" w:hAnsi="Open Sans" w:cs="Open Sans"/>
          <w:sz w:val="24"/>
          <w:szCs w:val="24"/>
        </w:rPr>
        <w:t>Purpose: To identify the Azure services needed to ensure Company “X”’s business continuity in the cloud.</w:t>
      </w:r>
    </w:p>
    <w:p w:rsidR="00561ED8" w:rsidRDefault="00561ED8">
      <w:pPr>
        <w:spacing w:line="240" w:lineRule="auto"/>
        <w:rPr>
          <w:rFonts w:ascii="Open Sans" w:eastAsia="Open Sans" w:hAnsi="Open Sans" w:cs="Open Sans"/>
          <w:sz w:val="24"/>
          <w:szCs w:val="24"/>
        </w:rPr>
      </w:pP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2"/>
        <w:gridCol w:w="8178"/>
      </w:tblGrid>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b/>
                <w:color w:val="FFFFFF"/>
                <w:sz w:val="24"/>
                <w:szCs w:val="24"/>
              </w:rPr>
              <w:t>Current Environment/</w:t>
            </w:r>
            <w:r>
              <w:rPr>
                <w:rFonts w:ascii="Calibri" w:eastAsia="Calibri" w:hAnsi="Calibri" w:cs="Calibri"/>
              </w:rPr>
              <w:br/>
            </w:r>
            <w:r>
              <w:rPr>
                <w:rFonts w:ascii="Open Sans" w:eastAsia="Open Sans" w:hAnsi="Open Sans" w:cs="Open Sans"/>
                <w:b/>
                <w:color w:val="FFFFFF"/>
                <w:sz w:val="24"/>
                <w:szCs w:val="24"/>
              </w:rPr>
              <w:t>Background</w:t>
            </w:r>
          </w:p>
          <w:p w:rsidR="00561ED8" w:rsidRDefault="00561ED8">
            <w:pPr>
              <w:rPr>
                <w:rFonts w:ascii="Open Sans" w:eastAsia="Open Sans" w:hAnsi="Open Sans" w:cs="Open Sans"/>
                <w:sz w:val="24"/>
                <w:szCs w:val="24"/>
              </w:rPr>
            </w:pPr>
          </w:p>
          <w:p w:rsidR="00561ED8" w:rsidRDefault="008341CD">
            <w:pPr>
              <w:rPr>
                <w:rFonts w:ascii="Open Sans" w:eastAsia="Open Sans" w:hAnsi="Open Sans" w:cs="Open Sans"/>
                <w:sz w:val="24"/>
                <w:szCs w:val="24"/>
              </w:rPr>
            </w:pPr>
            <w:r>
              <w:rPr>
                <w:rFonts w:ascii="Open Sans" w:eastAsia="Open Sans" w:hAnsi="Open Sans" w:cs="Open Sans"/>
                <w:color w:val="FFFFFF"/>
                <w:sz w:val="24"/>
                <w:szCs w:val="24"/>
              </w:rPr>
              <w:t>Make a list of all current on-premises servers and services.</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There are 10 Windows VM’s which are used for engineering purposes.</w:t>
            </w:r>
          </w:p>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 xml:space="preserve">There are 3 web apps servers which host the front end of the company. </w:t>
            </w:r>
          </w:p>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 xml:space="preserve">There are 3 database servers. </w:t>
            </w:r>
          </w:p>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There is a storage which is also used to store data.</w:t>
            </w: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Matching Azure Services</w:t>
            </w:r>
          </w:p>
          <w:p w:rsidR="00561ED8" w:rsidRDefault="00561ED8">
            <w:pPr>
              <w:rPr>
                <w:rFonts w:ascii="Open Sans" w:eastAsia="Open Sans" w:hAnsi="Open Sans" w:cs="Open Sans"/>
                <w:sz w:val="24"/>
                <w:szCs w:val="24"/>
              </w:rPr>
            </w:pPr>
          </w:p>
          <w:p w:rsidR="00561ED8" w:rsidRDefault="008341CD">
            <w:pPr>
              <w:rPr>
                <w:rFonts w:ascii="Open Sans" w:eastAsia="Open Sans" w:hAnsi="Open Sans" w:cs="Open Sans"/>
                <w:sz w:val="24"/>
                <w:szCs w:val="24"/>
              </w:rPr>
            </w:pPr>
            <w:r>
              <w:rPr>
                <w:rFonts w:ascii="Open Sans" w:eastAsia="Open Sans" w:hAnsi="Open Sans" w:cs="Open Sans"/>
                <w:color w:val="FFFFFF"/>
                <w:sz w:val="24"/>
                <w:szCs w:val="24"/>
              </w:rPr>
              <w:t>Match th</w:t>
            </w:r>
            <w:r>
              <w:rPr>
                <w:rFonts w:ascii="Open Sans" w:eastAsia="Open Sans" w:hAnsi="Open Sans" w:cs="Open Sans"/>
                <w:color w:val="FFFFFF"/>
                <w:sz w:val="24"/>
                <w:szCs w:val="24"/>
              </w:rPr>
              <w:t>e list of on-premises servers and services to the corresponding Azure ones.</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 xml:space="preserve">Make a list of all servers and services you would create on Azure and explain why you chose each. </w:t>
            </w:r>
            <w:r>
              <w:rPr>
                <w:rFonts w:ascii="Calibri" w:eastAsia="Calibri" w:hAnsi="Calibri" w:cs="Calibri"/>
              </w:rPr>
              <w:br/>
            </w:r>
          </w:p>
          <w:p w:rsidR="00561ED8" w:rsidRDefault="008341CD">
            <w:pPr>
              <w:rPr>
                <w:rFonts w:ascii="Open Sans" w:eastAsia="Open Sans" w:hAnsi="Open Sans" w:cs="Open Sans"/>
                <w:color w:val="2E3D49"/>
                <w:sz w:val="24"/>
                <w:szCs w:val="24"/>
              </w:rPr>
            </w:pPr>
            <w:r>
              <w:rPr>
                <w:rFonts w:ascii="Open Sans" w:eastAsia="Open Sans" w:hAnsi="Open Sans" w:cs="Open Sans"/>
                <w:b/>
                <w:color w:val="2E3D49"/>
                <w:sz w:val="24"/>
                <w:szCs w:val="24"/>
              </w:rPr>
              <w:t>Hint</w:t>
            </w:r>
            <w:r>
              <w:rPr>
                <w:rFonts w:ascii="Open Sans" w:eastAsia="Open Sans" w:hAnsi="Open Sans" w:cs="Open Sans"/>
                <w:color w:val="2E3D49"/>
                <w:sz w:val="24"/>
                <w:szCs w:val="24"/>
              </w:rPr>
              <w:t>:</w:t>
            </w:r>
          </w:p>
          <w:p w:rsidR="00561ED8" w:rsidRDefault="008341CD">
            <w:pPr>
              <w:numPr>
                <w:ilvl w:val="0"/>
                <w:numId w:val="3"/>
              </w:numPr>
              <w:ind w:left="486"/>
              <w:rPr>
                <w:rFonts w:ascii="Open Sans" w:eastAsia="Open Sans" w:hAnsi="Open Sans" w:cs="Open Sans"/>
                <w:color w:val="2E3D49"/>
                <w:sz w:val="24"/>
                <w:szCs w:val="24"/>
              </w:rPr>
            </w:pPr>
            <w:r>
              <w:rPr>
                <w:rFonts w:ascii="Open Sans" w:eastAsia="Open Sans" w:hAnsi="Open Sans" w:cs="Open Sans"/>
                <w:color w:val="2E3D49"/>
                <w:sz w:val="24"/>
                <w:szCs w:val="24"/>
              </w:rPr>
              <w:t>For VM’s and Web Apps:  The operating system license is always Standard an</w:t>
            </w:r>
            <w:r>
              <w:rPr>
                <w:rFonts w:ascii="Open Sans" w:eastAsia="Open Sans" w:hAnsi="Open Sans" w:cs="Open Sans"/>
                <w:color w:val="2E3D49"/>
                <w:sz w:val="24"/>
                <w:szCs w:val="24"/>
              </w:rPr>
              <w:t xml:space="preserve">d Virtualization is always Hyper-V. </w:t>
            </w:r>
          </w:p>
          <w:p w:rsidR="00561ED8" w:rsidRDefault="008341CD">
            <w:pPr>
              <w:numPr>
                <w:ilvl w:val="0"/>
                <w:numId w:val="3"/>
              </w:numPr>
              <w:ind w:left="486"/>
              <w:rPr>
                <w:rFonts w:ascii="Open Sans" w:eastAsia="Open Sans" w:hAnsi="Open Sans" w:cs="Open Sans"/>
                <w:color w:val="2E3D49"/>
                <w:sz w:val="24"/>
                <w:szCs w:val="24"/>
              </w:rPr>
            </w:pPr>
            <w:r>
              <w:rPr>
                <w:rFonts w:ascii="Open Sans" w:eastAsia="Open Sans" w:hAnsi="Open Sans" w:cs="Open Sans"/>
                <w:color w:val="2E3D49"/>
                <w:sz w:val="24"/>
                <w:szCs w:val="24"/>
              </w:rPr>
              <w:t>For databases: The purchase model is vCore, the Service Tier is Business Critical, and no SQL Server Backup is needed.</w:t>
            </w:r>
          </w:p>
          <w:p w:rsidR="00561ED8" w:rsidRDefault="008341CD">
            <w:pPr>
              <w:numPr>
                <w:ilvl w:val="0"/>
                <w:numId w:val="3"/>
              </w:numPr>
              <w:ind w:left="486"/>
              <w:rPr>
                <w:rFonts w:ascii="Open Sans" w:eastAsia="Open Sans" w:hAnsi="Open Sans" w:cs="Open Sans"/>
                <w:color w:val="2E3D49"/>
                <w:sz w:val="24"/>
                <w:szCs w:val="24"/>
              </w:rPr>
            </w:pPr>
            <w:r>
              <w:rPr>
                <w:rFonts w:ascii="Open Sans" w:eastAsia="Open Sans" w:hAnsi="Open Sans" w:cs="Open Sans"/>
                <w:color w:val="2E3D49"/>
                <w:sz w:val="24"/>
                <w:szCs w:val="24"/>
              </w:rPr>
              <w:t>For networking: The defaults of 200 GB for outbound bandwidth are used.</w:t>
            </w:r>
          </w:p>
          <w:p w:rsidR="00561ED8" w:rsidRDefault="008341CD">
            <w:pPr>
              <w:rPr>
                <w:rFonts w:ascii="Open Sans" w:eastAsia="Open Sans" w:hAnsi="Open Sans" w:cs="Open Sans"/>
                <w:sz w:val="24"/>
                <w:szCs w:val="24"/>
              </w:rPr>
            </w:pPr>
            <w:r>
              <w:rPr>
                <w:rFonts w:ascii="Open Sans" w:eastAsia="Open Sans" w:hAnsi="Open Sans" w:cs="Open Sans"/>
                <w:color w:val="2E3D49"/>
                <w:sz w:val="24"/>
                <w:szCs w:val="24"/>
              </w:rPr>
              <w:t xml:space="preserve"> </w:t>
            </w: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 1</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each of the above configurations from Azure TCO. </w:t>
            </w:r>
          </w:p>
          <w:p w:rsidR="00561ED8" w:rsidRDefault="008341CD">
            <w:pPr>
              <w:rPr>
                <w:rFonts w:ascii="Open Sans" w:eastAsia="Open Sans" w:hAnsi="Open Sans" w:cs="Open Sans"/>
                <w:sz w:val="24"/>
                <w:szCs w:val="24"/>
              </w:rPr>
            </w:pPr>
            <w:r>
              <w:rPr>
                <w:rFonts w:ascii="Open Sans" w:eastAsia="Open Sans" w:hAnsi="Open Sans" w:cs="Open Sans"/>
                <w:color w:val="FFFFFF"/>
                <w:sz w:val="24"/>
                <w:szCs w:val="24"/>
                <w:u w:val="single"/>
              </w:rPr>
              <w:t>VM and Web Apps Server</w:t>
            </w:r>
            <w:r>
              <w:rPr>
                <w:rFonts w:ascii="Open Sans" w:eastAsia="Open Sans" w:hAnsi="Open Sans" w:cs="Open Sans"/>
                <w:color w:val="FFFFFF"/>
                <w:sz w:val="24"/>
                <w:szCs w:val="24"/>
              </w:rPr>
              <w:t xml:space="preserve"> screenshot should be submitted here.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4F7192" w:rsidRPr="004F7192" w:rsidRDefault="004F7192" w:rsidP="004F7192">
            <w:pPr>
              <w:rPr>
                <w:rFonts w:ascii="Open Sans" w:eastAsia="Open Sans" w:hAnsi="Open Sans" w:cs="Open Sans"/>
                <w:sz w:val="24"/>
                <w:szCs w:val="24"/>
              </w:rPr>
            </w:pPr>
            <w:r>
              <w:rPr>
                <w:noProof/>
                <w:lang w:val="en-US"/>
              </w:rPr>
              <w:drawing>
                <wp:inline distT="0" distB="0" distL="0" distR="0" wp14:anchorId="45124D3A" wp14:editId="25DC4AA5">
                  <wp:extent cx="5010150" cy="2507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507615"/>
                          </a:xfrm>
                          <a:prstGeom prst="rect">
                            <a:avLst/>
                          </a:prstGeom>
                        </pic:spPr>
                      </pic:pic>
                    </a:graphicData>
                  </a:graphic>
                </wp:inline>
              </w:drawing>
            </w:r>
          </w:p>
          <w:p w:rsidR="00E07819" w:rsidRDefault="00E07819">
            <w:pPr>
              <w:rPr>
                <w:rFonts w:ascii="Open Sans" w:eastAsia="Open Sans" w:hAnsi="Open Sans" w:cs="Open Sans"/>
                <w:sz w:val="24"/>
                <w:szCs w:val="24"/>
              </w:rPr>
            </w:pPr>
          </w:p>
          <w:p w:rsidR="00561ED8" w:rsidRDefault="00561ED8">
            <w:pPr>
              <w:rPr>
                <w:rFonts w:ascii="Open Sans" w:eastAsia="Open Sans" w:hAnsi="Open Sans" w:cs="Open Sans"/>
                <w:sz w:val="24"/>
                <w:szCs w:val="24"/>
              </w:rPr>
            </w:pP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2</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each of the above configurations from Azure TCO. </w:t>
            </w:r>
          </w:p>
          <w:p w:rsidR="00561ED8" w:rsidRDefault="008341CD">
            <w:pPr>
              <w:rPr>
                <w:rFonts w:ascii="Open Sans" w:eastAsia="Open Sans" w:hAnsi="Open Sans" w:cs="Open Sans"/>
                <w:sz w:val="24"/>
                <w:szCs w:val="24"/>
              </w:rPr>
            </w:pPr>
            <w:r>
              <w:rPr>
                <w:rFonts w:ascii="Open Sans" w:eastAsia="Open Sans" w:hAnsi="Open Sans" w:cs="Open Sans"/>
                <w:color w:val="FFFFFF"/>
                <w:sz w:val="24"/>
                <w:szCs w:val="24"/>
                <w:u w:val="single"/>
              </w:rPr>
              <w:t>Database</w:t>
            </w:r>
            <w:r>
              <w:rPr>
                <w:rFonts w:ascii="Open Sans" w:eastAsia="Open Sans" w:hAnsi="Open Sans" w:cs="Open Sans"/>
                <w:color w:val="FFFFFF"/>
                <w:sz w:val="24"/>
                <w:szCs w:val="24"/>
              </w:rPr>
              <w:t xml:space="preserve"> screenshot should </w:t>
            </w:r>
            <w:r>
              <w:rPr>
                <w:rFonts w:ascii="Open Sans" w:eastAsia="Open Sans" w:hAnsi="Open Sans" w:cs="Open Sans"/>
                <w:color w:val="FFFFFF"/>
                <w:sz w:val="24"/>
                <w:szCs w:val="24"/>
              </w:rPr>
              <w:t>be submitted here.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sz w:val="24"/>
                <w:szCs w:val="24"/>
              </w:rPr>
            </w:pPr>
          </w:p>
          <w:p w:rsidR="00561ED8" w:rsidRDefault="004F7192">
            <w:pPr>
              <w:rPr>
                <w:rFonts w:ascii="Open Sans" w:eastAsia="Open Sans" w:hAnsi="Open Sans" w:cs="Open Sans"/>
                <w:sz w:val="24"/>
                <w:szCs w:val="24"/>
              </w:rPr>
            </w:pPr>
            <w:r>
              <w:rPr>
                <w:noProof/>
                <w:lang w:val="en-US"/>
              </w:rPr>
              <w:drawing>
                <wp:inline distT="0" distB="0" distL="0" distR="0" wp14:anchorId="7767FB93" wp14:editId="71EE1966">
                  <wp:extent cx="5010150" cy="235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2351405"/>
                          </a:xfrm>
                          <a:prstGeom prst="rect">
                            <a:avLst/>
                          </a:prstGeom>
                        </pic:spPr>
                      </pic:pic>
                    </a:graphicData>
                  </a:graphic>
                </wp:inline>
              </w:drawing>
            </w:r>
          </w:p>
          <w:p w:rsidR="004F7192" w:rsidRDefault="004F7192">
            <w:pPr>
              <w:rPr>
                <w:rFonts w:ascii="Open Sans" w:eastAsia="Open Sans" w:hAnsi="Open Sans" w:cs="Open Sans"/>
                <w:sz w:val="24"/>
                <w:szCs w:val="24"/>
              </w:rPr>
            </w:pPr>
          </w:p>
          <w:p w:rsidR="004F7192" w:rsidRDefault="004F7192">
            <w:pPr>
              <w:rPr>
                <w:rFonts w:ascii="Open Sans" w:eastAsia="Open Sans" w:hAnsi="Open Sans" w:cs="Open Sans"/>
                <w:sz w:val="24"/>
                <w:szCs w:val="24"/>
              </w:rPr>
            </w:pP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 3</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each of the above configurations from Azure TCO. </w:t>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u w:val="single"/>
              </w:rPr>
              <w:t>Storage configuration</w:t>
            </w:r>
            <w:r>
              <w:rPr>
                <w:rFonts w:ascii="Open Sans" w:eastAsia="Open Sans" w:hAnsi="Open Sans" w:cs="Open Sans"/>
                <w:color w:val="FFFFFF"/>
                <w:sz w:val="24"/>
                <w:szCs w:val="24"/>
              </w:rPr>
              <w:t xml:space="preserve"> screenshot should be submitted here.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4F7192" w:rsidRDefault="004F7192">
            <w:pPr>
              <w:rPr>
                <w:rFonts w:ascii="Open Sans" w:eastAsia="Open Sans" w:hAnsi="Open Sans" w:cs="Open Sans"/>
                <w:sz w:val="24"/>
                <w:szCs w:val="24"/>
              </w:rPr>
            </w:pPr>
            <w:r>
              <w:rPr>
                <w:noProof/>
                <w:lang w:val="en-US"/>
              </w:rPr>
              <w:drawing>
                <wp:inline distT="0" distB="0" distL="0" distR="0" wp14:anchorId="333935E0" wp14:editId="1DD1B544">
                  <wp:extent cx="5010150" cy="2176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2176145"/>
                          </a:xfrm>
                          <a:prstGeom prst="rect">
                            <a:avLst/>
                          </a:prstGeom>
                        </pic:spPr>
                      </pic:pic>
                    </a:graphicData>
                  </a:graphic>
                </wp:inline>
              </w:drawing>
            </w: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4</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each of the above configurations from Azure TCO. </w:t>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u w:val="single"/>
              </w:rPr>
              <w:t>Networking configuration</w:t>
            </w:r>
            <w:r>
              <w:rPr>
                <w:rFonts w:ascii="Open Sans" w:eastAsia="Open Sans" w:hAnsi="Open Sans" w:cs="Open Sans"/>
                <w:color w:val="FFFFFF"/>
                <w:sz w:val="24"/>
                <w:szCs w:val="24"/>
              </w:rPr>
              <w:t xml:space="preserve"> screenshot should be submitted here.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rPr>
            </w:pPr>
          </w:p>
          <w:p w:rsidR="004F7192" w:rsidRDefault="004F7192">
            <w:pPr>
              <w:rPr>
                <w:rFonts w:ascii="Open Sans" w:eastAsia="Open Sans" w:hAnsi="Open Sans" w:cs="Open Sans"/>
              </w:rPr>
            </w:pPr>
            <w:r>
              <w:rPr>
                <w:noProof/>
                <w:lang w:val="en-US"/>
              </w:rPr>
              <w:drawing>
                <wp:inline distT="0" distB="0" distL="0" distR="0" wp14:anchorId="5D91EE06" wp14:editId="7337415D">
                  <wp:extent cx="501015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1109980"/>
                          </a:xfrm>
                          <a:prstGeom prst="rect">
                            <a:avLst/>
                          </a:prstGeom>
                        </pic:spPr>
                      </pic:pic>
                    </a:graphicData>
                  </a:graphic>
                </wp:inline>
              </w:drawing>
            </w: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5</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Once the TCO Report is generated, submit a screenshot of the price comparison graph (line graph) here.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Pr="004F7192" w:rsidRDefault="004F7192" w:rsidP="004F7192">
            <w:pPr>
              <w:rPr>
                <w:rFonts w:ascii="Open Sans" w:eastAsia="Open Sans" w:hAnsi="Open Sans" w:cs="Open Sans"/>
                <w:sz w:val="24"/>
                <w:szCs w:val="24"/>
              </w:rPr>
            </w:pPr>
            <w:r>
              <w:rPr>
                <w:noProof/>
                <w:lang w:val="en-US"/>
              </w:rPr>
              <w:drawing>
                <wp:inline distT="0" distB="0" distL="0" distR="0" wp14:anchorId="0A2B66E8" wp14:editId="4D2196B8">
                  <wp:extent cx="5010150" cy="239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2390140"/>
                          </a:xfrm>
                          <a:prstGeom prst="rect">
                            <a:avLst/>
                          </a:prstGeom>
                        </pic:spPr>
                      </pic:pic>
                    </a:graphicData>
                  </a:graphic>
                </wp:inline>
              </w:drawing>
            </w:r>
          </w:p>
          <w:p w:rsidR="00561ED8" w:rsidRDefault="00561ED8">
            <w:pPr>
              <w:rPr>
                <w:rFonts w:ascii="Open Sans" w:eastAsia="Open Sans" w:hAnsi="Open Sans" w:cs="Open Sans"/>
              </w:rPr>
            </w:pP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 6</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Once the TCO Report is generated, submit a screenshot of the price comparison graph (pie chart) here.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4F7192" w:rsidP="004F7192">
            <w:pPr>
              <w:rPr>
                <w:rFonts w:ascii="Open Sans" w:eastAsia="Open Sans" w:hAnsi="Open Sans" w:cs="Open Sans"/>
              </w:rPr>
            </w:pPr>
            <w:r>
              <w:rPr>
                <w:noProof/>
                <w:lang w:val="en-US"/>
              </w:rPr>
              <w:drawing>
                <wp:inline distT="0" distB="0" distL="0" distR="0" wp14:anchorId="63E4185F" wp14:editId="5EFD4A77">
                  <wp:extent cx="5010150" cy="1894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1894205"/>
                          </a:xfrm>
                          <a:prstGeom prst="rect">
                            <a:avLst/>
                          </a:prstGeom>
                        </pic:spPr>
                      </pic:pic>
                    </a:graphicData>
                  </a:graphic>
                </wp:inline>
              </w:drawing>
            </w: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7</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Once the TCO Report is generated, submit a screenshot of the price comparison chart (tabular format) here.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1E520A">
            <w:pPr>
              <w:rPr>
                <w:rFonts w:ascii="Open Sans" w:eastAsia="Open Sans" w:hAnsi="Open Sans" w:cs="Open Sans"/>
              </w:rPr>
            </w:pPr>
            <w:r>
              <w:rPr>
                <w:noProof/>
                <w:lang w:val="en-US"/>
              </w:rPr>
              <w:drawing>
                <wp:inline distT="0" distB="0" distL="0" distR="0" wp14:anchorId="516AE25E" wp14:editId="4F2BF299">
                  <wp:extent cx="5010150" cy="1855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1855470"/>
                          </a:xfrm>
                          <a:prstGeom prst="rect">
                            <a:avLst/>
                          </a:prstGeom>
                        </pic:spPr>
                      </pic:pic>
                    </a:graphicData>
                  </a:graphic>
                </wp:inline>
              </w:drawing>
            </w:r>
          </w:p>
        </w:tc>
      </w:tr>
      <w:tr w:rsidR="00561ED8">
        <w:trPr>
          <w:trHeight w:val="540"/>
        </w:trPr>
        <w:tc>
          <w:tcPr>
            <w:tcW w:w="261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Explanation 1</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Explain the breakdown of the costs and show your understanding of how on-prem costs versus Azure compare</w:t>
            </w:r>
          </w:p>
        </w:tc>
        <w:tc>
          <w:tcPr>
            <w:tcW w:w="817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rPr>
            </w:pPr>
          </w:p>
          <w:p w:rsidR="00561ED8" w:rsidRDefault="0063348D" w:rsidP="0063348D">
            <w:pPr>
              <w:pStyle w:val="ListParagraph"/>
              <w:numPr>
                <w:ilvl w:val="0"/>
                <w:numId w:val="7"/>
              </w:numPr>
              <w:rPr>
                <w:rFonts w:ascii="Open Sans" w:eastAsia="Open Sans" w:hAnsi="Open Sans" w:cs="Open Sans"/>
                <w:color w:val="2E3D49"/>
                <w:sz w:val="24"/>
                <w:szCs w:val="24"/>
              </w:rPr>
            </w:pPr>
            <w:r>
              <w:rPr>
                <w:rFonts w:ascii="Open Sans" w:eastAsia="Open Sans" w:hAnsi="Open Sans" w:cs="Open Sans"/>
                <w:color w:val="2E3D49"/>
                <w:sz w:val="24"/>
                <w:szCs w:val="24"/>
              </w:rPr>
              <w:t>Compute cost:</w:t>
            </w:r>
          </w:p>
          <w:p w:rsidR="0063348D" w:rsidRDefault="0063348D" w:rsidP="0063348D">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 xml:space="preserve">On-premises: Including </w:t>
            </w:r>
            <w:r w:rsidRPr="0063348D">
              <w:rPr>
                <w:rFonts w:ascii="Open Sans" w:eastAsia="Open Sans" w:hAnsi="Open Sans" w:cs="Open Sans"/>
                <w:color w:val="2E3D49"/>
                <w:sz w:val="24"/>
                <w:szCs w:val="24"/>
              </w:rPr>
              <w:t>Hardware cost</w:t>
            </w:r>
            <w:r>
              <w:rPr>
                <w:rFonts w:ascii="Open Sans" w:eastAsia="Open Sans" w:hAnsi="Open Sans" w:cs="Open Sans"/>
                <w:color w:val="2E3D49"/>
                <w:sz w:val="24"/>
                <w:szCs w:val="24"/>
              </w:rPr>
              <w:t xml:space="preserve"> (Physical Server), </w:t>
            </w:r>
            <w:r w:rsidRPr="0063348D">
              <w:rPr>
                <w:rFonts w:ascii="Open Sans" w:eastAsia="Open Sans" w:hAnsi="Open Sans" w:cs="Open Sans"/>
                <w:color w:val="2E3D49"/>
                <w:sz w:val="24"/>
                <w:szCs w:val="24"/>
              </w:rPr>
              <w:t>Software cost</w:t>
            </w:r>
            <w:r>
              <w:rPr>
                <w:rFonts w:ascii="Open Sans" w:eastAsia="Open Sans" w:hAnsi="Open Sans" w:cs="Open Sans"/>
                <w:color w:val="2E3D49"/>
                <w:sz w:val="24"/>
                <w:szCs w:val="24"/>
              </w:rPr>
              <w:t xml:space="preserve"> (License), </w:t>
            </w:r>
            <w:r w:rsidRPr="0063348D">
              <w:rPr>
                <w:rFonts w:ascii="Open Sans" w:eastAsia="Open Sans" w:hAnsi="Open Sans" w:cs="Open Sans"/>
                <w:color w:val="2E3D49"/>
                <w:sz w:val="24"/>
                <w:szCs w:val="24"/>
              </w:rPr>
              <w:t>SQL Database cost</w:t>
            </w:r>
            <w:r>
              <w:rPr>
                <w:rFonts w:ascii="Open Sans" w:eastAsia="Open Sans" w:hAnsi="Open Sans" w:cs="Open Sans"/>
                <w:color w:val="2E3D49"/>
                <w:sz w:val="24"/>
                <w:szCs w:val="24"/>
              </w:rPr>
              <w:t xml:space="preserve"> and </w:t>
            </w:r>
            <w:r w:rsidRPr="0063348D">
              <w:rPr>
                <w:rFonts w:ascii="Open Sans" w:eastAsia="Open Sans" w:hAnsi="Open Sans" w:cs="Open Sans"/>
                <w:color w:val="2E3D49"/>
                <w:sz w:val="24"/>
                <w:szCs w:val="24"/>
              </w:rPr>
              <w:t>Electricity cost</w:t>
            </w:r>
            <w:r>
              <w:rPr>
                <w:rFonts w:ascii="Open Sans" w:eastAsia="Open Sans" w:hAnsi="Open Sans" w:cs="Open Sans"/>
                <w:color w:val="2E3D49"/>
                <w:sz w:val="24"/>
                <w:szCs w:val="24"/>
              </w:rPr>
              <w:t xml:space="preserve">. Total: </w:t>
            </w:r>
            <w:r>
              <w:rPr>
                <w:rFonts w:ascii="Segoe UI" w:hAnsi="Segoe UI" w:cs="Segoe UI"/>
                <w:b/>
                <w:bCs/>
                <w:color w:val="4C4C51"/>
                <w:shd w:val="clear" w:color="auto" w:fill="FFFFFF"/>
              </w:rPr>
              <w:t>$923,822.00</w:t>
            </w:r>
            <w:r w:rsidR="00030842">
              <w:rPr>
                <w:rFonts w:ascii="Segoe UI" w:hAnsi="Segoe UI" w:cs="Segoe UI"/>
                <w:b/>
                <w:bCs/>
                <w:color w:val="4C4C51"/>
                <w:shd w:val="clear" w:color="auto" w:fill="FFFFFF"/>
              </w:rPr>
              <w:t xml:space="preserve"> </w:t>
            </w:r>
            <w:r w:rsidR="00030842">
              <w:rPr>
                <w:rFonts w:ascii="Segoe UI" w:hAnsi="Segoe UI" w:cs="Segoe UI"/>
                <w:bCs/>
                <w:color w:val="4C4C51"/>
                <w:shd w:val="clear" w:color="auto" w:fill="FFFFFF"/>
              </w:rPr>
              <w:t>(5 Years)</w:t>
            </w:r>
          </w:p>
          <w:p w:rsidR="0063348D" w:rsidRDefault="0063348D" w:rsidP="0063348D">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 xml:space="preserve">Azure: Including </w:t>
            </w:r>
            <w:r w:rsidRPr="0063348D">
              <w:rPr>
                <w:rFonts w:ascii="Open Sans" w:eastAsia="Open Sans" w:hAnsi="Open Sans" w:cs="Open Sans"/>
                <w:color w:val="2E3D49"/>
                <w:sz w:val="24"/>
                <w:szCs w:val="24"/>
              </w:rPr>
              <w:t>Virtual Machines cost</w:t>
            </w:r>
            <w:r>
              <w:rPr>
                <w:rFonts w:ascii="Open Sans" w:eastAsia="Open Sans" w:hAnsi="Open Sans" w:cs="Open Sans"/>
                <w:color w:val="2E3D49"/>
                <w:sz w:val="24"/>
                <w:szCs w:val="24"/>
              </w:rPr>
              <w:t>,</w:t>
            </w:r>
            <w:r>
              <w:t xml:space="preserve"> </w:t>
            </w:r>
            <w:r w:rsidRPr="0063348D">
              <w:rPr>
                <w:rFonts w:ascii="Open Sans" w:eastAsia="Open Sans" w:hAnsi="Open Sans" w:cs="Open Sans"/>
                <w:color w:val="2E3D49"/>
                <w:sz w:val="24"/>
                <w:szCs w:val="24"/>
              </w:rPr>
              <w:t>App Service cost</w:t>
            </w:r>
            <w:r>
              <w:rPr>
                <w:rFonts w:ascii="Open Sans" w:eastAsia="Open Sans" w:hAnsi="Open Sans" w:cs="Open Sans"/>
                <w:color w:val="2E3D49"/>
                <w:sz w:val="24"/>
                <w:szCs w:val="24"/>
              </w:rPr>
              <w:t xml:space="preserve"> and </w:t>
            </w:r>
            <w:r w:rsidRPr="0063348D">
              <w:rPr>
                <w:rFonts w:ascii="Open Sans" w:eastAsia="Open Sans" w:hAnsi="Open Sans" w:cs="Open Sans"/>
                <w:color w:val="2E3D49"/>
                <w:sz w:val="24"/>
                <w:szCs w:val="24"/>
              </w:rPr>
              <w:t>SQL Database cost</w:t>
            </w:r>
            <w:r>
              <w:rPr>
                <w:rFonts w:ascii="Open Sans" w:eastAsia="Open Sans" w:hAnsi="Open Sans" w:cs="Open Sans"/>
                <w:color w:val="2E3D49"/>
                <w:sz w:val="24"/>
                <w:szCs w:val="24"/>
              </w:rPr>
              <w:t xml:space="preserve">. Total: </w:t>
            </w:r>
            <w:r w:rsidR="002B0F20">
              <w:rPr>
                <w:rFonts w:ascii="Segoe UI" w:hAnsi="Segoe UI" w:cs="Segoe UI"/>
                <w:b/>
                <w:bCs/>
                <w:color w:val="4C4C51"/>
                <w:shd w:val="clear" w:color="auto" w:fill="FFFFFF"/>
              </w:rPr>
              <w:t>$196,167.00</w:t>
            </w:r>
            <w:r w:rsidR="00030842">
              <w:rPr>
                <w:rFonts w:ascii="Segoe UI" w:hAnsi="Segoe UI" w:cs="Segoe UI"/>
                <w:b/>
                <w:bCs/>
                <w:color w:val="4C4C51"/>
                <w:shd w:val="clear" w:color="auto" w:fill="FFFFFF"/>
              </w:rPr>
              <w:t xml:space="preserve"> </w:t>
            </w:r>
            <w:r w:rsidR="00030842">
              <w:rPr>
                <w:rFonts w:ascii="Segoe UI" w:hAnsi="Segoe UI" w:cs="Segoe UI"/>
                <w:bCs/>
                <w:color w:val="4C4C51"/>
                <w:shd w:val="clear" w:color="auto" w:fill="FFFFFF"/>
              </w:rPr>
              <w:t>(5 Years)</w:t>
            </w:r>
          </w:p>
          <w:p w:rsidR="0063348D" w:rsidRDefault="0063348D" w:rsidP="0063348D">
            <w:pPr>
              <w:pStyle w:val="ListParagraph"/>
              <w:numPr>
                <w:ilvl w:val="0"/>
                <w:numId w:val="7"/>
              </w:numPr>
              <w:rPr>
                <w:rFonts w:ascii="Open Sans" w:eastAsia="Open Sans" w:hAnsi="Open Sans" w:cs="Open Sans"/>
                <w:color w:val="2E3D49"/>
                <w:sz w:val="24"/>
                <w:szCs w:val="24"/>
              </w:rPr>
            </w:pPr>
            <w:r>
              <w:rPr>
                <w:rFonts w:ascii="Open Sans" w:eastAsia="Open Sans" w:hAnsi="Open Sans" w:cs="Open Sans"/>
                <w:color w:val="2E3D49"/>
                <w:sz w:val="24"/>
                <w:szCs w:val="24"/>
              </w:rPr>
              <w:t>Data Center cost:</w:t>
            </w:r>
          </w:p>
          <w:p w:rsidR="0063348D" w:rsidRDefault="002B0F20" w:rsidP="00115490">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On-premise</w:t>
            </w:r>
            <w:r w:rsidR="00B24B3A">
              <w:rPr>
                <w:rFonts w:ascii="Open Sans" w:eastAsia="Open Sans" w:hAnsi="Open Sans" w:cs="Open Sans"/>
                <w:color w:val="2E3D49"/>
                <w:sz w:val="24"/>
                <w:szCs w:val="24"/>
              </w:rPr>
              <w:t>s</w:t>
            </w:r>
            <w:r>
              <w:rPr>
                <w:rFonts w:ascii="Open Sans" w:eastAsia="Open Sans" w:hAnsi="Open Sans" w:cs="Open Sans"/>
                <w:color w:val="2E3D49"/>
                <w:sz w:val="24"/>
                <w:szCs w:val="24"/>
              </w:rPr>
              <w:t>:</w:t>
            </w:r>
            <w:r w:rsidR="00115490">
              <w:rPr>
                <w:rFonts w:ascii="Open Sans" w:eastAsia="Open Sans" w:hAnsi="Open Sans" w:cs="Open Sans"/>
                <w:color w:val="2E3D49"/>
                <w:sz w:val="24"/>
                <w:szCs w:val="24"/>
              </w:rPr>
              <w:t xml:space="preserve"> Including </w:t>
            </w:r>
            <w:r w:rsidR="00115490" w:rsidRPr="00115490">
              <w:rPr>
                <w:rFonts w:ascii="Open Sans" w:eastAsia="Open Sans" w:hAnsi="Open Sans" w:cs="Open Sans"/>
                <w:color w:val="2E3D49"/>
                <w:sz w:val="24"/>
                <w:szCs w:val="24"/>
              </w:rPr>
              <w:t>Compute cost</w:t>
            </w:r>
            <w:r w:rsidR="00115490">
              <w:rPr>
                <w:rFonts w:ascii="Open Sans" w:eastAsia="Open Sans" w:hAnsi="Open Sans" w:cs="Open Sans"/>
                <w:color w:val="2E3D49"/>
                <w:sz w:val="24"/>
                <w:szCs w:val="24"/>
              </w:rPr>
              <w:t xml:space="preserve"> and </w:t>
            </w:r>
            <w:r w:rsidR="00115490" w:rsidRPr="00115490">
              <w:rPr>
                <w:rFonts w:ascii="Open Sans" w:eastAsia="Open Sans" w:hAnsi="Open Sans" w:cs="Open Sans"/>
                <w:color w:val="2E3D49"/>
                <w:sz w:val="24"/>
                <w:szCs w:val="24"/>
              </w:rPr>
              <w:t>Storage cost</w:t>
            </w:r>
            <w:r w:rsidR="00115490">
              <w:rPr>
                <w:rFonts w:ascii="Open Sans" w:eastAsia="Open Sans" w:hAnsi="Open Sans" w:cs="Open Sans"/>
                <w:color w:val="2E3D49"/>
                <w:sz w:val="24"/>
                <w:szCs w:val="24"/>
              </w:rPr>
              <w:t xml:space="preserve">. Total: </w:t>
            </w:r>
            <w:r w:rsidR="00115490">
              <w:rPr>
                <w:rFonts w:ascii="Segoe UI" w:hAnsi="Segoe UI" w:cs="Segoe UI"/>
                <w:b/>
                <w:bCs/>
                <w:color w:val="4C4C51"/>
                <w:shd w:val="clear" w:color="auto" w:fill="FFFFFF"/>
              </w:rPr>
              <w:t>$81,333.80</w:t>
            </w:r>
            <w:r w:rsidR="00115490">
              <w:rPr>
                <w:rFonts w:ascii="Segoe UI" w:hAnsi="Segoe UI" w:cs="Segoe UI"/>
                <w:b/>
                <w:bCs/>
                <w:color w:val="4C4C51"/>
                <w:shd w:val="clear" w:color="auto" w:fill="FFFFFF"/>
              </w:rPr>
              <w:t xml:space="preserve"> </w:t>
            </w:r>
            <w:r w:rsidR="00115490">
              <w:rPr>
                <w:rFonts w:ascii="Segoe UI" w:hAnsi="Segoe UI" w:cs="Segoe UI"/>
                <w:bCs/>
                <w:color w:val="4C4C51"/>
                <w:shd w:val="clear" w:color="auto" w:fill="FFFFFF"/>
              </w:rPr>
              <w:t>(5 Years)</w:t>
            </w:r>
          </w:p>
          <w:p w:rsidR="002B0F20" w:rsidRPr="0063348D" w:rsidRDefault="002B0F20" w:rsidP="0063348D">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Azure:</w:t>
            </w:r>
            <w:r w:rsidR="00115490">
              <w:rPr>
                <w:rFonts w:ascii="Open Sans" w:eastAsia="Open Sans" w:hAnsi="Open Sans" w:cs="Open Sans"/>
                <w:color w:val="2E3D49"/>
                <w:sz w:val="24"/>
                <w:szCs w:val="24"/>
              </w:rPr>
              <w:t xml:space="preserve"> None</w:t>
            </w:r>
          </w:p>
          <w:p w:rsidR="0063348D" w:rsidRDefault="0063348D" w:rsidP="0063348D">
            <w:pPr>
              <w:pStyle w:val="ListParagraph"/>
              <w:numPr>
                <w:ilvl w:val="0"/>
                <w:numId w:val="7"/>
              </w:numPr>
              <w:rPr>
                <w:rFonts w:ascii="Open Sans" w:eastAsia="Open Sans" w:hAnsi="Open Sans" w:cs="Open Sans"/>
                <w:color w:val="2E3D49"/>
                <w:sz w:val="24"/>
                <w:szCs w:val="24"/>
              </w:rPr>
            </w:pPr>
            <w:r>
              <w:rPr>
                <w:rFonts w:ascii="Open Sans" w:eastAsia="Open Sans" w:hAnsi="Open Sans" w:cs="Open Sans"/>
                <w:color w:val="2E3D49"/>
                <w:sz w:val="24"/>
                <w:szCs w:val="24"/>
              </w:rPr>
              <w:t>Networking cost:</w:t>
            </w:r>
          </w:p>
          <w:p w:rsidR="0063348D" w:rsidRDefault="008153D4" w:rsidP="00286406">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On-premise</w:t>
            </w:r>
            <w:r w:rsidR="00B24B3A">
              <w:rPr>
                <w:rFonts w:ascii="Open Sans" w:eastAsia="Open Sans" w:hAnsi="Open Sans" w:cs="Open Sans"/>
                <w:color w:val="2E3D49"/>
                <w:sz w:val="24"/>
                <w:szCs w:val="24"/>
              </w:rPr>
              <w:t>s</w:t>
            </w:r>
            <w:r>
              <w:rPr>
                <w:rFonts w:ascii="Open Sans" w:eastAsia="Open Sans" w:hAnsi="Open Sans" w:cs="Open Sans"/>
                <w:color w:val="2E3D49"/>
                <w:sz w:val="24"/>
                <w:szCs w:val="24"/>
              </w:rPr>
              <w:t xml:space="preserve">: </w:t>
            </w:r>
            <w:r w:rsidR="00286406">
              <w:rPr>
                <w:rFonts w:ascii="Open Sans" w:eastAsia="Open Sans" w:hAnsi="Open Sans" w:cs="Open Sans"/>
                <w:color w:val="2E3D49"/>
                <w:sz w:val="24"/>
                <w:szCs w:val="24"/>
              </w:rPr>
              <w:t xml:space="preserve">Include </w:t>
            </w:r>
            <w:r w:rsidR="00286406" w:rsidRPr="00286406">
              <w:rPr>
                <w:rFonts w:ascii="Open Sans" w:eastAsia="Open Sans" w:hAnsi="Open Sans" w:cs="Open Sans"/>
                <w:color w:val="2E3D49"/>
                <w:sz w:val="24"/>
                <w:szCs w:val="24"/>
              </w:rPr>
              <w:t>Network hardware and software cost assumed to be 15% of hardware and software cost over five year(s)</w:t>
            </w:r>
            <w:r w:rsidR="00286406">
              <w:rPr>
                <w:rFonts w:ascii="Open Sans" w:eastAsia="Open Sans" w:hAnsi="Open Sans" w:cs="Open Sans"/>
                <w:color w:val="2E3D49"/>
                <w:sz w:val="24"/>
                <w:szCs w:val="24"/>
              </w:rPr>
              <w:t xml:space="preserve"> and </w:t>
            </w:r>
            <w:r w:rsidR="00286406" w:rsidRPr="00286406">
              <w:rPr>
                <w:rFonts w:ascii="Open Sans" w:eastAsia="Open Sans" w:hAnsi="Open Sans" w:cs="Open Sans"/>
                <w:color w:val="2E3D49"/>
                <w:sz w:val="24"/>
                <w:szCs w:val="24"/>
              </w:rPr>
              <w:t>Network maintenance cost assumed to be 15% of network hardware and software cost over five year(s)</w:t>
            </w:r>
            <w:r w:rsidR="00286406">
              <w:rPr>
                <w:rFonts w:ascii="Open Sans" w:eastAsia="Open Sans" w:hAnsi="Open Sans" w:cs="Open Sans"/>
                <w:color w:val="2E3D49"/>
                <w:sz w:val="24"/>
                <w:szCs w:val="24"/>
              </w:rPr>
              <w:t xml:space="preserve">. </w:t>
            </w:r>
            <w:r>
              <w:rPr>
                <w:rFonts w:ascii="Open Sans" w:eastAsia="Open Sans" w:hAnsi="Open Sans" w:cs="Open Sans"/>
                <w:color w:val="2E3D49"/>
                <w:sz w:val="24"/>
                <w:szCs w:val="24"/>
              </w:rPr>
              <w:t xml:space="preserve">Total: </w:t>
            </w:r>
            <w:r>
              <w:rPr>
                <w:rFonts w:ascii="Segoe UI" w:hAnsi="Segoe UI" w:cs="Segoe UI"/>
                <w:b/>
                <w:bCs/>
                <w:color w:val="4C4C51"/>
                <w:shd w:val="clear" w:color="auto" w:fill="FFFFFF"/>
              </w:rPr>
              <w:t>$84,321.48</w:t>
            </w:r>
            <w:r w:rsidR="00674F9F">
              <w:rPr>
                <w:rFonts w:ascii="Segoe UI" w:hAnsi="Segoe UI" w:cs="Segoe UI"/>
                <w:b/>
                <w:bCs/>
                <w:color w:val="4C4C51"/>
                <w:shd w:val="clear" w:color="auto" w:fill="FFFFFF"/>
              </w:rPr>
              <w:t xml:space="preserve"> </w:t>
            </w:r>
            <w:r w:rsidR="00674F9F">
              <w:rPr>
                <w:rFonts w:ascii="Segoe UI" w:hAnsi="Segoe UI" w:cs="Segoe UI"/>
                <w:bCs/>
                <w:color w:val="4C4C51"/>
                <w:shd w:val="clear" w:color="auto" w:fill="FFFFFF"/>
              </w:rPr>
              <w:t>(5 Years)</w:t>
            </w:r>
          </w:p>
          <w:p w:rsidR="008153D4" w:rsidRDefault="008153D4" w:rsidP="0063348D">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 xml:space="preserve">Azure: Total: </w:t>
            </w:r>
            <w:r>
              <w:rPr>
                <w:rFonts w:ascii="Segoe UI" w:hAnsi="Segoe UI" w:cs="Segoe UI"/>
                <w:b/>
                <w:bCs/>
                <w:color w:val="4C4C51"/>
                <w:shd w:val="clear" w:color="auto" w:fill="FFFFFF"/>
              </w:rPr>
              <w:t>$0.60</w:t>
            </w:r>
            <w:r w:rsidR="00674F9F">
              <w:rPr>
                <w:rFonts w:ascii="Segoe UI" w:hAnsi="Segoe UI" w:cs="Segoe UI"/>
                <w:b/>
                <w:bCs/>
                <w:color w:val="4C4C51"/>
                <w:shd w:val="clear" w:color="auto" w:fill="FFFFFF"/>
              </w:rPr>
              <w:t xml:space="preserve"> </w:t>
            </w:r>
            <w:r w:rsidR="00674F9F">
              <w:rPr>
                <w:rFonts w:ascii="Segoe UI" w:hAnsi="Segoe UI" w:cs="Segoe UI"/>
                <w:bCs/>
                <w:color w:val="4C4C51"/>
                <w:shd w:val="clear" w:color="auto" w:fill="FFFFFF"/>
              </w:rPr>
              <w:t>(5 Years)</w:t>
            </w:r>
          </w:p>
          <w:p w:rsidR="0063348D" w:rsidRDefault="0063348D" w:rsidP="0063348D">
            <w:pPr>
              <w:pStyle w:val="ListParagraph"/>
              <w:numPr>
                <w:ilvl w:val="0"/>
                <w:numId w:val="7"/>
              </w:numPr>
              <w:rPr>
                <w:rFonts w:ascii="Open Sans" w:eastAsia="Open Sans" w:hAnsi="Open Sans" w:cs="Open Sans"/>
                <w:color w:val="2E3D49"/>
                <w:sz w:val="24"/>
                <w:szCs w:val="24"/>
              </w:rPr>
            </w:pPr>
            <w:r>
              <w:rPr>
                <w:rFonts w:ascii="Open Sans" w:eastAsia="Open Sans" w:hAnsi="Open Sans" w:cs="Open Sans"/>
                <w:color w:val="2E3D49"/>
                <w:sz w:val="24"/>
                <w:szCs w:val="24"/>
              </w:rPr>
              <w:lastRenderedPageBreak/>
              <w:t>Storage cost:</w:t>
            </w:r>
          </w:p>
          <w:p w:rsidR="0063348D" w:rsidRDefault="00B24B3A" w:rsidP="00F71F07">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On-premi</w:t>
            </w:r>
            <w:r w:rsidR="00F71F07">
              <w:rPr>
                <w:rFonts w:ascii="Open Sans" w:eastAsia="Open Sans" w:hAnsi="Open Sans" w:cs="Open Sans"/>
                <w:color w:val="2E3D49"/>
                <w:sz w:val="24"/>
                <w:szCs w:val="24"/>
              </w:rPr>
              <w:t>se</w:t>
            </w:r>
            <w:r>
              <w:rPr>
                <w:rFonts w:ascii="Open Sans" w:eastAsia="Open Sans" w:hAnsi="Open Sans" w:cs="Open Sans"/>
                <w:color w:val="2E3D49"/>
                <w:sz w:val="24"/>
                <w:szCs w:val="24"/>
              </w:rPr>
              <w:t>s</w:t>
            </w:r>
            <w:r w:rsidR="00F71F07">
              <w:rPr>
                <w:rFonts w:ascii="Open Sans" w:eastAsia="Open Sans" w:hAnsi="Open Sans" w:cs="Open Sans"/>
                <w:color w:val="2E3D49"/>
                <w:sz w:val="24"/>
                <w:szCs w:val="24"/>
              </w:rPr>
              <w:t xml:space="preserve">: Include </w:t>
            </w:r>
            <w:r w:rsidR="00F71F07" w:rsidRPr="00F71F07">
              <w:rPr>
                <w:rFonts w:ascii="Open Sans" w:eastAsia="Open Sans" w:hAnsi="Open Sans" w:cs="Open Sans"/>
                <w:color w:val="2E3D49"/>
                <w:sz w:val="24"/>
                <w:szCs w:val="24"/>
              </w:rPr>
              <w:t>Hardware</w:t>
            </w:r>
            <w:r w:rsidR="00F71F07">
              <w:rPr>
                <w:rFonts w:ascii="Open Sans" w:eastAsia="Open Sans" w:hAnsi="Open Sans" w:cs="Open Sans"/>
                <w:color w:val="2E3D49"/>
                <w:sz w:val="24"/>
                <w:szCs w:val="24"/>
              </w:rPr>
              <w:t xml:space="preserve"> and </w:t>
            </w:r>
            <w:r w:rsidR="00F71F07" w:rsidRPr="00F71F07">
              <w:rPr>
                <w:rFonts w:ascii="Open Sans" w:eastAsia="Open Sans" w:hAnsi="Open Sans" w:cs="Open Sans"/>
                <w:color w:val="2E3D49"/>
                <w:sz w:val="24"/>
                <w:szCs w:val="24"/>
              </w:rPr>
              <w:t>Storage Maintenance</w:t>
            </w:r>
            <w:r w:rsidR="00F71F07">
              <w:rPr>
                <w:rFonts w:ascii="Open Sans" w:eastAsia="Open Sans" w:hAnsi="Open Sans" w:cs="Open Sans"/>
                <w:color w:val="2E3D49"/>
                <w:sz w:val="24"/>
                <w:szCs w:val="24"/>
              </w:rPr>
              <w:t xml:space="preserve">. Total: </w:t>
            </w:r>
            <w:r w:rsidR="00F71F07">
              <w:rPr>
                <w:rFonts w:ascii="Segoe UI" w:hAnsi="Segoe UI" w:cs="Segoe UI"/>
                <w:b/>
                <w:bCs/>
                <w:color w:val="4C4C51"/>
                <w:shd w:val="clear" w:color="auto" w:fill="FFFFFF"/>
              </w:rPr>
              <w:t>$102.40</w:t>
            </w:r>
            <w:r w:rsidR="00674F9F">
              <w:rPr>
                <w:rFonts w:ascii="Segoe UI" w:hAnsi="Segoe UI" w:cs="Segoe UI"/>
                <w:b/>
                <w:bCs/>
                <w:color w:val="4C4C51"/>
                <w:shd w:val="clear" w:color="auto" w:fill="FFFFFF"/>
              </w:rPr>
              <w:t xml:space="preserve"> </w:t>
            </w:r>
            <w:r w:rsidR="00674F9F">
              <w:rPr>
                <w:rFonts w:ascii="Segoe UI" w:hAnsi="Segoe UI" w:cs="Segoe UI"/>
                <w:bCs/>
                <w:color w:val="4C4C51"/>
                <w:shd w:val="clear" w:color="auto" w:fill="FFFFFF"/>
              </w:rPr>
              <w:t>(5 Years)</w:t>
            </w:r>
          </w:p>
          <w:p w:rsidR="00F71F07" w:rsidRDefault="00F71F07" w:rsidP="00F71F07">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 xml:space="preserve">Azure: Include </w:t>
            </w:r>
            <w:r w:rsidRPr="00F71F07">
              <w:rPr>
                <w:rFonts w:ascii="Open Sans" w:eastAsia="Open Sans" w:hAnsi="Open Sans" w:cs="Open Sans"/>
                <w:color w:val="2E3D49"/>
                <w:sz w:val="24"/>
                <w:szCs w:val="24"/>
              </w:rPr>
              <w:t>Page Blob storage</w:t>
            </w:r>
            <w:r>
              <w:rPr>
                <w:rFonts w:ascii="Open Sans" w:eastAsia="Open Sans" w:hAnsi="Open Sans" w:cs="Open Sans"/>
                <w:color w:val="2E3D49"/>
                <w:sz w:val="24"/>
                <w:szCs w:val="24"/>
              </w:rPr>
              <w:t xml:space="preserve"> and </w:t>
            </w:r>
            <w:r w:rsidRPr="00F71F07">
              <w:rPr>
                <w:rFonts w:ascii="Open Sans" w:eastAsia="Open Sans" w:hAnsi="Open Sans" w:cs="Open Sans"/>
                <w:color w:val="2E3D49"/>
                <w:sz w:val="24"/>
                <w:szCs w:val="24"/>
              </w:rPr>
              <w:t>SQL Database Server storage</w:t>
            </w:r>
            <w:r>
              <w:rPr>
                <w:rFonts w:ascii="Open Sans" w:eastAsia="Open Sans" w:hAnsi="Open Sans" w:cs="Open Sans"/>
                <w:color w:val="2E3D49"/>
                <w:sz w:val="24"/>
                <w:szCs w:val="24"/>
              </w:rPr>
              <w:t xml:space="preserve">. Total: </w:t>
            </w:r>
            <w:r>
              <w:rPr>
                <w:rFonts w:ascii="Segoe UI" w:hAnsi="Segoe UI" w:cs="Segoe UI"/>
                <w:b/>
                <w:bCs/>
                <w:color w:val="4C4C51"/>
                <w:shd w:val="clear" w:color="auto" w:fill="FFFFFF"/>
              </w:rPr>
              <w:t>$1,427.40</w:t>
            </w:r>
            <w:r w:rsidR="00674F9F">
              <w:rPr>
                <w:rFonts w:ascii="Segoe UI" w:hAnsi="Segoe UI" w:cs="Segoe UI"/>
                <w:b/>
                <w:bCs/>
                <w:color w:val="4C4C51"/>
                <w:shd w:val="clear" w:color="auto" w:fill="FFFFFF"/>
              </w:rPr>
              <w:t xml:space="preserve"> </w:t>
            </w:r>
            <w:r w:rsidR="00674F9F">
              <w:rPr>
                <w:rFonts w:ascii="Segoe UI" w:hAnsi="Segoe UI" w:cs="Segoe UI"/>
                <w:bCs/>
                <w:color w:val="4C4C51"/>
                <w:shd w:val="clear" w:color="auto" w:fill="FFFFFF"/>
              </w:rPr>
              <w:t>(5 Years)</w:t>
            </w:r>
          </w:p>
          <w:p w:rsidR="0063348D" w:rsidRDefault="0063348D" w:rsidP="0063348D">
            <w:pPr>
              <w:pStyle w:val="ListParagraph"/>
              <w:numPr>
                <w:ilvl w:val="0"/>
                <w:numId w:val="7"/>
              </w:numPr>
              <w:rPr>
                <w:rFonts w:ascii="Open Sans" w:eastAsia="Open Sans" w:hAnsi="Open Sans" w:cs="Open Sans"/>
                <w:color w:val="2E3D49"/>
                <w:sz w:val="24"/>
                <w:szCs w:val="24"/>
              </w:rPr>
            </w:pPr>
            <w:r>
              <w:rPr>
                <w:rFonts w:ascii="Open Sans" w:eastAsia="Open Sans" w:hAnsi="Open Sans" w:cs="Open Sans"/>
                <w:color w:val="2E3D49"/>
                <w:sz w:val="24"/>
                <w:szCs w:val="24"/>
              </w:rPr>
              <w:t>IT labor cost:</w:t>
            </w:r>
          </w:p>
          <w:p w:rsidR="0063348D" w:rsidRDefault="00B24B3A" w:rsidP="0063348D">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On-premises:</w:t>
            </w:r>
            <w:r w:rsidR="004C46DF">
              <w:rPr>
                <w:rFonts w:ascii="Open Sans" w:eastAsia="Open Sans" w:hAnsi="Open Sans" w:cs="Open Sans"/>
                <w:color w:val="2E3D49"/>
                <w:sz w:val="24"/>
                <w:szCs w:val="24"/>
              </w:rPr>
              <w:t xml:space="preserve"> Total: </w:t>
            </w:r>
            <w:r w:rsidR="004C46DF">
              <w:rPr>
                <w:rFonts w:ascii="Segoe UI" w:hAnsi="Segoe UI" w:cs="Segoe UI"/>
                <w:b/>
                <w:bCs/>
                <w:color w:val="4C4C51"/>
                <w:shd w:val="clear" w:color="auto" w:fill="FFFFFF"/>
              </w:rPr>
              <w:t>$36,800.00</w:t>
            </w:r>
            <w:r w:rsidR="00674F9F">
              <w:rPr>
                <w:rFonts w:ascii="Segoe UI" w:hAnsi="Segoe UI" w:cs="Segoe UI"/>
                <w:b/>
                <w:bCs/>
                <w:color w:val="4C4C51"/>
                <w:shd w:val="clear" w:color="auto" w:fill="FFFFFF"/>
              </w:rPr>
              <w:t xml:space="preserve"> </w:t>
            </w:r>
            <w:r w:rsidR="00674F9F">
              <w:rPr>
                <w:rFonts w:ascii="Segoe UI" w:hAnsi="Segoe UI" w:cs="Segoe UI"/>
                <w:bCs/>
                <w:color w:val="4C4C51"/>
                <w:shd w:val="clear" w:color="auto" w:fill="FFFFFF"/>
              </w:rPr>
              <w:t>(5 Years)</w:t>
            </w:r>
          </w:p>
          <w:p w:rsidR="00B24B3A" w:rsidRPr="00624970" w:rsidRDefault="00B24B3A" w:rsidP="0063348D">
            <w:pPr>
              <w:pStyle w:val="ListParagraph"/>
              <w:numPr>
                <w:ilvl w:val="1"/>
                <w:numId w:val="7"/>
              </w:numPr>
              <w:rPr>
                <w:rFonts w:ascii="Open Sans" w:eastAsia="Open Sans" w:hAnsi="Open Sans" w:cs="Open Sans"/>
                <w:color w:val="2E3D49"/>
                <w:sz w:val="24"/>
                <w:szCs w:val="24"/>
              </w:rPr>
            </w:pPr>
            <w:r>
              <w:rPr>
                <w:rFonts w:ascii="Open Sans" w:eastAsia="Open Sans" w:hAnsi="Open Sans" w:cs="Open Sans"/>
                <w:color w:val="2E3D49"/>
                <w:sz w:val="24"/>
                <w:szCs w:val="24"/>
              </w:rPr>
              <w:t xml:space="preserve">Azure: </w:t>
            </w:r>
            <w:r w:rsidR="004C46DF">
              <w:rPr>
                <w:rFonts w:ascii="Open Sans" w:eastAsia="Open Sans" w:hAnsi="Open Sans" w:cs="Open Sans"/>
                <w:color w:val="2E3D49"/>
                <w:sz w:val="24"/>
                <w:szCs w:val="24"/>
              </w:rPr>
              <w:t xml:space="preserve">Total: </w:t>
            </w:r>
            <w:r w:rsidR="004C46DF">
              <w:rPr>
                <w:rFonts w:ascii="Segoe UI" w:hAnsi="Segoe UI" w:cs="Segoe UI"/>
                <w:b/>
                <w:bCs/>
                <w:color w:val="4C4C51"/>
                <w:shd w:val="clear" w:color="auto" w:fill="FFFFFF"/>
              </w:rPr>
              <w:t>$19,167.05</w:t>
            </w:r>
            <w:r w:rsidR="00674F9F">
              <w:rPr>
                <w:rFonts w:ascii="Segoe UI" w:hAnsi="Segoe UI" w:cs="Segoe UI"/>
                <w:b/>
                <w:bCs/>
                <w:color w:val="4C4C51"/>
                <w:shd w:val="clear" w:color="auto" w:fill="FFFFFF"/>
              </w:rPr>
              <w:t xml:space="preserve"> </w:t>
            </w:r>
            <w:r w:rsidR="00674F9F">
              <w:rPr>
                <w:rFonts w:ascii="Segoe UI" w:hAnsi="Segoe UI" w:cs="Segoe UI"/>
                <w:bCs/>
                <w:color w:val="4C4C51"/>
                <w:shd w:val="clear" w:color="auto" w:fill="FFFFFF"/>
              </w:rPr>
              <w:t>(5 Years)</w:t>
            </w:r>
          </w:p>
          <w:p w:rsidR="00624970" w:rsidRPr="0063348D" w:rsidRDefault="00624970" w:rsidP="00624970">
            <w:pPr>
              <w:pStyle w:val="ListParagraph"/>
              <w:numPr>
                <w:ilvl w:val="0"/>
                <w:numId w:val="7"/>
              </w:numPr>
              <w:rPr>
                <w:rFonts w:ascii="Open Sans" w:eastAsia="Open Sans" w:hAnsi="Open Sans" w:cs="Open Sans"/>
                <w:color w:val="2E3D49"/>
                <w:sz w:val="24"/>
                <w:szCs w:val="24"/>
              </w:rPr>
            </w:pPr>
            <w:r>
              <w:rPr>
                <w:rFonts w:ascii="Segoe UI" w:hAnsi="Segoe UI" w:cs="Segoe UI"/>
                <w:bCs/>
                <w:color w:val="4C4C51"/>
                <w:shd w:val="clear" w:color="auto" w:fill="FFFFFF"/>
              </w:rPr>
              <w:t xml:space="preserve">Summary: </w:t>
            </w:r>
            <w:r w:rsidRPr="00624970">
              <w:rPr>
                <w:rFonts w:ascii="Segoe UI" w:hAnsi="Segoe UI" w:cs="Segoe UI"/>
                <w:bCs/>
                <w:color w:val="4C4C51"/>
                <w:shd w:val="clear" w:color="auto" w:fill="FFFFFF"/>
              </w:rPr>
              <w:t>Because in the on-site environment, we incur a lot of costs including software, hardware, electricity costs, ... but on azure we only need to pay for the services we use. Therefore, we can significantly reduce unnecessary costs.</w:t>
            </w:r>
          </w:p>
        </w:tc>
      </w:tr>
    </w:tbl>
    <w:p w:rsidR="00561ED8" w:rsidRDefault="00561ED8">
      <w:pPr>
        <w:spacing w:line="240" w:lineRule="auto"/>
        <w:rPr>
          <w:rFonts w:ascii="Open Sans" w:eastAsia="Open Sans" w:hAnsi="Open Sans" w:cs="Open Sans"/>
          <w:sz w:val="24"/>
          <w:szCs w:val="24"/>
        </w:rPr>
      </w:pPr>
    </w:p>
    <w:p w:rsidR="00561ED8" w:rsidRDefault="008341CD">
      <w:pPr>
        <w:pStyle w:val="Heading1"/>
        <w:keepNext w:val="0"/>
        <w:keepLines w:val="0"/>
        <w:spacing w:before="0" w:after="160" w:line="240" w:lineRule="auto"/>
        <w:rPr>
          <w:rFonts w:ascii="Open Sans" w:eastAsia="Open Sans" w:hAnsi="Open Sans" w:cs="Open Sans"/>
          <w:b/>
          <w:sz w:val="36"/>
          <w:szCs w:val="36"/>
        </w:rPr>
      </w:pPr>
      <w:bookmarkStart w:id="3" w:name="_lnxbz9" w:colFirst="0" w:colLast="0"/>
      <w:bookmarkEnd w:id="3"/>
      <w:r>
        <w:rPr>
          <w:rFonts w:ascii="Open Sans" w:eastAsia="Open Sans" w:hAnsi="Open Sans" w:cs="Open Sans"/>
          <w:b/>
          <w:color w:val="FFFFFF"/>
          <w:sz w:val="36"/>
          <w:szCs w:val="36"/>
          <w:shd w:val="clear" w:color="auto" w:fill="02B3E4"/>
        </w:rPr>
        <w:t>STEP 2:</w:t>
      </w:r>
      <w:r>
        <w:rPr>
          <w:rFonts w:ascii="Open Sans" w:eastAsia="Open Sans" w:hAnsi="Open Sans" w:cs="Open Sans"/>
          <w:b/>
          <w:sz w:val="36"/>
          <w:szCs w:val="36"/>
        </w:rPr>
        <w:t xml:space="preserve"> Azure Pricing Calculator Cost Estimates </w:t>
      </w:r>
    </w:p>
    <w:p w:rsidR="00561ED8" w:rsidRDefault="00561ED8">
      <w:pPr>
        <w:spacing w:line="240" w:lineRule="auto"/>
        <w:rPr>
          <w:rFonts w:ascii="Open Sans" w:eastAsia="Open Sans" w:hAnsi="Open Sans" w:cs="Open Sans"/>
          <w:sz w:val="24"/>
          <w:szCs w:val="24"/>
        </w:rPr>
      </w:pPr>
    </w:p>
    <w:p w:rsidR="00561ED8" w:rsidRDefault="008341CD">
      <w:pPr>
        <w:spacing w:line="240" w:lineRule="auto"/>
        <w:rPr>
          <w:rFonts w:ascii="Open Sans" w:eastAsia="Open Sans" w:hAnsi="Open Sans" w:cs="Open Sans"/>
          <w:sz w:val="24"/>
          <w:szCs w:val="24"/>
        </w:rPr>
      </w:pPr>
      <w:r>
        <w:rPr>
          <w:rFonts w:ascii="Open Sans" w:eastAsia="Open Sans" w:hAnsi="Open Sans" w:cs="Open Sans"/>
          <w:sz w:val="24"/>
          <w:szCs w:val="24"/>
        </w:rPr>
        <w:t xml:space="preserve">Purpose: You want to </w:t>
      </w:r>
      <w:r>
        <w:rPr>
          <w:rFonts w:ascii="Open Sans" w:eastAsia="Open Sans" w:hAnsi="Open Sans" w:cs="Open Sans"/>
          <w:sz w:val="24"/>
          <w:szCs w:val="24"/>
          <w:u w:val="single"/>
        </w:rPr>
        <w:t>only move the engineering workloads</w:t>
      </w:r>
      <w:r>
        <w:rPr>
          <w:rFonts w:ascii="Open Sans" w:eastAsia="Open Sans" w:hAnsi="Open Sans" w:cs="Open Sans"/>
          <w:sz w:val="24"/>
          <w:szCs w:val="24"/>
        </w:rPr>
        <w:t xml:space="preserve"> (so just your VM’s) to Azure first to try and understand how Azure cloud works. In addition, this will also help you demonstrate to your CIO that by doing that small migration your company can achieve resiliency. You want to provide precise monthly costs </w:t>
      </w:r>
      <w:r>
        <w:rPr>
          <w:rFonts w:ascii="Open Sans" w:eastAsia="Open Sans" w:hAnsi="Open Sans" w:cs="Open Sans"/>
          <w:sz w:val="24"/>
          <w:szCs w:val="24"/>
        </w:rPr>
        <w:t>to your CIO.</w:t>
      </w:r>
    </w:p>
    <w:p w:rsidR="00561ED8" w:rsidRDefault="00561ED8">
      <w:pPr>
        <w:spacing w:line="240" w:lineRule="auto"/>
        <w:rPr>
          <w:rFonts w:ascii="Open Sans" w:eastAsia="Open Sans" w:hAnsi="Open Sans" w:cs="Open Sans"/>
          <w:sz w:val="24"/>
          <w:szCs w:val="24"/>
        </w:rPr>
      </w:pPr>
    </w:p>
    <w:p w:rsidR="00561ED8" w:rsidRDefault="008341CD">
      <w:pPr>
        <w:spacing w:line="240" w:lineRule="auto"/>
        <w:rPr>
          <w:rFonts w:ascii="Open Sans" w:eastAsia="Open Sans" w:hAnsi="Open Sans" w:cs="Open Sans"/>
          <w:sz w:val="24"/>
          <w:szCs w:val="24"/>
        </w:rPr>
      </w:pPr>
      <w:r>
        <w:rPr>
          <w:rFonts w:ascii="Open Sans" w:eastAsia="Open Sans" w:hAnsi="Open Sans" w:cs="Open Sans"/>
          <w:sz w:val="24"/>
          <w:szCs w:val="24"/>
        </w:rPr>
        <w:t>Use the Azure Pricing Calculator to submit the following screenshots.</w:t>
      </w:r>
    </w:p>
    <w:p w:rsidR="00561ED8" w:rsidRDefault="00561ED8">
      <w:pPr>
        <w:spacing w:after="160" w:line="259" w:lineRule="auto"/>
        <w:rPr>
          <w:rFonts w:ascii="Open Sans" w:eastAsia="Open Sans" w:hAnsi="Open Sans" w:cs="Open Sans"/>
        </w:rPr>
      </w:pP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2"/>
        <w:gridCol w:w="8718"/>
      </w:tblGrid>
      <w:tr w:rsidR="00561ED8">
        <w:trPr>
          <w:trHeight w:val="540"/>
        </w:trPr>
        <w:tc>
          <w:tcPr>
            <w:tcW w:w="207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Task 1</w:t>
            </w:r>
            <w:r>
              <w:rPr>
                <w:rFonts w:ascii="Calibri" w:eastAsia="Calibri" w:hAnsi="Calibri" w:cs="Calibri"/>
              </w:rPr>
              <w:br/>
            </w:r>
          </w:p>
        </w:tc>
        <w:tc>
          <w:tcPr>
            <w:tcW w:w="871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sz w:val="24"/>
                <w:szCs w:val="24"/>
              </w:rPr>
              <w:t>Matching Azure Services: Match the list of on-premises servers and services to the corresponding Azure ones.</w:t>
            </w:r>
          </w:p>
          <w:p w:rsidR="00561ED8" w:rsidRDefault="00561ED8">
            <w:pPr>
              <w:rPr>
                <w:rFonts w:ascii="Open Sans" w:eastAsia="Open Sans" w:hAnsi="Open Sans" w:cs="Open Sans"/>
                <w:sz w:val="24"/>
                <w:szCs w:val="24"/>
              </w:rPr>
            </w:pPr>
          </w:p>
          <w:p w:rsidR="00561ED8" w:rsidRDefault="008341CD">
            <w:pPr>
              <w:rPr>
                <w:rFonts w:ascii="Open Sans" w:eastAsia="Open Sans" w:hAnsi="Open Sans" w:cs="Open Sans"/>
                <w:b/>
                <w:i/>
                <w:color w:val="2E3D49"/>
                <w:sz w:val="24"/>
                <w:szCs w:val="24"/>
              </w:rPr>
            </w:pPr>
            <w:r>
              <w:rPr>
                <w:rFonts w:ascii="Open Sans" w:eastAsia="Open Sans" w:hAnsi="Open Sans" w:cs="Open Sans"/>
                <w:color w:val="2E3D49"/>
                <w:sz w:val="24"/>
                <w:szCs w:val="24"/>
              </w:rPr>
              <w:t>Here is the VM configuration you will pick.</w:t>
            </w:r>
          </w:p>
          <w:p w:rsidR="00561ED8" w:rsidRDefault="008341CD">
            <w:pPr>
              <w:numPr>
                <w:ilvl w:val="0"/>
                <w:numId w:val="1"/>
              </w:numPr>
              <w:ind w:hanging="360"/>
              <w:rPr>
                <w:rFonts w:ascii="Open Sans" w:eastAsia="Open Sans" w:hAnsi="Open Sans" w:cs="Open Sans"/>
                <w:sz w:val="24"/>
                <w:szCs w:val="24"/>
              </w:rPr>
            </w:pPr>
            <w:r>
              <w:rPr>
                <w:rFonts w:ascii="Open Sans" w:eastAsia="Open Sans" w:hAnsi="Open Sans" w:cs="Open Sans"/>
                <w:color w:val="2E3D49"/>
                <w:sz w:val="24"/>
                <w:szCs w:val="24"/>
              </w:rPr>
              <w:t>5 VM’s wi</w:t>
            </w:r>
            <w:r>
              <w:rPr>
                <w:rFonts w:ascii="Open Sans" w:eastAsia="Open Sans" w:hAnsi="Open Sans" w:cs="Open Sans"/>
                <w:color w:val="2E3D49"/>
                <w:sz w:val="24"/>
                <w:szCs w:val="24"/>
              </w:rPr>
              <w:t>ll be in US East Coast, and 5 will be in US West Coast.</w:t>
            </w:r>
          </w:p>
          <w:p w:rsidR="00561ED8" w:rsidRDefault="008341CD">
            <w:pPr>
              <w:numPr>
                <w:ilvl w:val="0"/>
                <w:numId w:val="1"/>
              </w:numPr>
              <w:ind w:hanging="360"/>
              <w:rPr>
                <w:rFonts w:ascii="Open Sans" w:eastAsia="Open Sans" w:hAnsi="Open Sans" w:cs="Open Sans"/>
                <w:sz w:val="24"/>
                <w:szCs w:val="24"/>
              </w:rPr>
            </w:pPr>
            <w:r>
              <w:rPr>
                <w:rFonts w:ascii="Open Sans" w:eastAsia="Open Sans" w:hAnsi="Open Sans" w:cs="Open Sans"/>
                <w:color w:val="2E3D49"/>
                <w:sz w:val="24"/>
                <w:szCs w:val="24"/>
              </w:rPr>
              <w:t>The instance will be B16MS in both regions (16 vCPUs, 64 GB RAM, 128 GB Temporary Storage, $0.73 per hour).</w:t>
            </w:r>
          </w:p>
          <w:p w:rsidR="00561ED8" w:rsidRDefault="008341CD">
            <w:pPr>
              <w:numPr>
                <w:ilvl w:val="0"/>
                <w:numId w:val="1"/>
              </w:numPr>
              <w:ind w:hanging="360"/>
              <w:rPr>
                <w:rFonts w:ascii="Open Sans" w:eastAsia="Open Sans" w:hAnsi="Open Sans" w:cs="Open Sans"/>
                <w:color w:val="2E3D49"/>
                <w:sz w:val="24"/>
                <w:szCs w:val="24"/>
              </w:rPr>
            </w:pPr>
            <w:r>
              <w:rPr>
                <w:rFonts w:ascii="Open Sans" w:eastAsia="Open Sans" w:hAnsi="Open Sans" w:cs="Open Sans"/>
                <w:color w:val="2E3D49"/>
                <w:sz w:val="24"/>
                <w:szCs w:val="24"/>
              </w:rPr>
              <w:t>Compute Option will be pay-as-you-go; so, there are no upfront costs.</w:t>
            </w:r>
          </w:p>
          <w:p w:rsidR="00561ED8" w:rsidRDefault="008341CD">
            <w:pPr>
              <w:numPr>
                <w:ilvl w:val="0"/>
                <w:numId w:val="1"/>
              </w:numPr>
              <w:ind w:hanging="360"/>
              <w:rPr>
                <w:rFonts w:ascii="Open Sans" w:eastAsia="Open Sans" w:hAnsi="Open Sans" w:cs="Open Sans"/>
                <w:sz w:val="24"/>
                <w:szCs w:val="24"/>
              </w:rPr>
            </w:pPr>
            <w:r>
              <w:rPr>
                <w:rFonts w:ascii="Open Sans" w:eastAsia="Open Sans" w:hAnsi="Open Sans" w:cs="Open Sans"/>
                <w:color w:val="2E3D49"/>
                <w:sz w:val="24"/>
                <w:szCs w:val="24"/>
              </w:rPr>
              <w:t>The default of 730 hou</w:t>
            </w:r>
            <w:r>
              <w:rPr>
                <w:rFonts w:ascii="Open Sans" w:eastAsia="Open Sans" w:hAnsi="Open Sans" w:cs="Open Sans"/>
                <w:color w:val="2E3D49"/>
                <w:sz w:val="24"/>
                <w:szCs w:val="24"/>
              </w:rPr>
              <w:t>rs is selected.</w:t>
            </w:r>
            <w:r>
              <w:rPr>
                <w:rFonts w:ascii="Open Sans" w:eastAsia="Open Sans" w:hAnsi="Open Sans" w:cs="Open Sans"/>
                <w:sz w:val="24"/>
                <w:szCs w:val="24"/>
              </w:rPr>
              <w:t xml:space="preserve"> </w:t>
            </w:r>
            <w:r>
              <w:rPr>
                <w:rFonts w:ascii="Calibri" w:eastAsia="Calibri" w:hAnsi="Calibri" w:cs="Calibri"/>
              </w:rPr>
              <w:br/>
            </w:r>
          </w:p>
        </w:tc>
      </w:tr>
      <w:tr w:rsidR="00561ED8">
        <w:trPr>
          <w:trHeight w:val="540"/>
        </w:trPr>
        <w:tc>
          <w:tcPr>
            <w:tcW w:w="207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 1</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each of the above configurations from the Azure Pricing Calculator. Submit the </w:t>
            </w:r>
            <w:r>
              <w:rPr>
                <w:rFonts w:ascii="Open Sans" w:eastAsia="Open Sans" w:hAnsi="Open Sans" w:cs="Open Sans"/>
                <w:color w:val="FFFFFF"/>
                <w:sz w:val="24"/>
                <w:szCs w:val="24"/>
                <w:u w:val="single"/>
              </w:rPr>
              <w:t>US East Coast</w:t>
            </w:r>
            <w:r>
              <w:rPr>
                <w:rFonts w:ascii="Open Sans" w:eastAsia="Open Sans" w:hAnsi="Open Sans" w:cs="Open Sans"/>
                <w:color w:val="FFFFFF"/>
                <w:sz w:val="24"/>
                <w:szCs w:val="24"/>
              </w:rPr>
              <w:t xml:space="preserve"> monthly costs here.</w:t>
            </w:r>
          </w:p>
        </w:tc>
        <w:tc>
          <w:tcPr>
            <w:tcW w:w="871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656E29">
            <w:pPr>
              <w:rPr>
                <w:rFonts w:ascii="Open Sans" w:eastAsia="Open Sans" w:hAnsi="Open Sans" w:cs="Open Sans"/>
                <w:sz w:val="24"/>
                <w:szCs w:val="24"/>
              </w:rPr>
            </w:pPr>
            <w:r>
              <w:rPr>
                <w:noProof/>
                <w:lang w:val="en-US"/>
              </w:rPr>
              <w:drawing>
                <wp:inline distT="0" distB="0" distL="0" distR="0" wp14:anchorId="79D64BB6" wp14:editId="78A42670">
                  <wp:extent cx="5353050" cy="2668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2668270"/>
                          </a:xfrm>
                          <a:prstGeom prst="rect">
                            <a:avLst/>
                          </a:prstGeom>
                        </pic:spPr>
                      </pic:pic>
                    </a:graphicData>
                  </a:graphic>
                </wp:inline>
              </w:drawing>
            </w:r>
          </w:p>
          <w:p w:rsidR="00561ED8" w:rsidRDefault="00561ED8">
            <w:pPr>
              <w:rPr>
                <w:rFonts w:ascii="Open Sans" w:eastAsia="Open Sans" w:hAnsi="Open Sans" w:cs="Open Sans"/>
                <w:sz w:val="24"/>
                <w:szCs w:val="24"/>
              </w:rPr>
            </w:pPr>
          </w:p>
        </w:tc>
      </w:tr>
      <w:tr w:rsidR="00561ED8">
        <w:trPr>
          <w:trHeight w:val="540"/>
        </w:trPr>
        <w:tc>
          <w:tcPr>
            <w:tcW w:w="207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2</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each of the above configurations from the Azure Pricing Calculator. Submit the </w:t>
            </w:r>
            <w:r>
              <w:rPr>
                <w:rFonts w:ascii="Open Sans" w:eastAsia="Open Sans" w:hAnsi="Open Sans" w:cs="Open Sans"/>
                <w:color w:val="FFFFFF"/>
                <w:sz w:val="24"/>
                <w:szCs w:val="24"/>
                <w:u w:val="single"/>
              </w:rPr>
              <w:t xml:space="preserve">US </w:t>
            </w:r>
            <w:r>
              <w:rPr>
                <w:rFonts w:ascii="Open Sans" w:eastAsia="Open Sans" w:hAnsi="Open Sans" w:cs="Open Sans"/>
                <w:b/>
                <w:color w:val="FFFFFF"/>
                <w:sz w:val="24"/>
                <w:szCs w:val="24"/>
                <w:u w:val="single"/>
              </w:rPr>
              <w:t>West Coast</w:t>
            </w:r>
            <w:r>
              <w:rPr>
                <w:rFonts w:ascii="Open Sans" w:eastAsia="Open Sans" w:hAnsi="Open Sans" w:cs="Open Sans"/>
                <w:color w:val="FFFFFF"/>
                <w:sz w:val="24"/>
                <w:szCs w:val="24"/>
              </w:rPr>
              <w:t xml:space="preserve"> monthly costs here. </w:t>
            </w:r>
          </w:p>
        </w:tc>
        <w:tc>
          <w:tcPr>
            <w:tcW w:w="871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656E29" w:rsidP="00656E29">
            <w:pPr>
              <w:rPr>
                <w:rFonts w:ascii="Open Sans" w:eastAsia="Open Sans" w:hAnsi="Open Sans" w:cs="Open Sans"/>
                <w:sz w:val="24"/>
                <w:szCs w:val="24"/>
              </w:rPr>
            </w:pPr>
            <w:r>
              <w:rPr>
                <w:noProof/>
                <w:lang w:val="en-US"/>
              </w:rPr>
              <w:drawing>
                <wp:inline distT="0" distB="0" distL="0" distR="0" wp14:anchorId="431B6215" wp14:editId="73D0706A">
                  <wp:extent cx="5353050" cy="2679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2679065"/>
                          </a:xfrm>
                          <a:prstGeom prst="rect">
                            <a:avLst/>
                          </a:prstGeom>
                        </pic:spPr>
                      </pic:pic>
                    </a:graphicData>
                  </a:graphic>
                </wp:inline>
              </w:drawing>
            </w:r>
          </w:p>
        </w:tc>
      </w:tr>
      <w:tr w:rsidR="00561ED8">
        <w:trPr>
          <w:trHeight w:val="540"/>
        </w:trPr>
        <w:tc>
          <w:tcPr>
            <w:tcW w:w="207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 3</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w:t>
            </w:r>
            <w:r>
              <w:rPr>
                <w:rFonts w:ascii="Open Sans" w:eastAsia="Open Sans" w:hAnsi="Open Sans" w:cs="Open Sans"/>
                <w:color w:val="FFFFFF"/>
                <w:sz w:val="24"/>
                <w:szCs w:val="24"/>
                <w:u w:val="single"/>
              </w:rPr>
              <w:t>total cost per month for both US East and West Coasts</w:t>
            </w:r>
            <w:r>
              <w:rPr>
                <w:rFonts w:ascii="Open Sans" w:eastAsia="Open Sans" w:hAnsi="Open Sans" w:cs="Open Sans"/>
                <w:color w:val="FFFFFF"/>
                <w:sz w:val="24"/>
                <w:szCs w:val="24"/>
              </w:rPr>
              <w:t xml:space="preserve">. </w:t>
            </w:r>
          </w:p>
          <w:p w:rsidR="00561ED8" w:rsidRDefault="00561ED8">
            <w:pPr>
              <w:rPr>
                <w:rFonts w:ascii="Open Sans" w:eastAsia="Open Sans" w:hAnsi="Open Sans" w:cs="Open Sans"/>
                <w:color w:val="FFFFFF"/>
                <w:sz w:val="24"/>
                <w:szCs w:val="24"/>
              </w:rPr>
            </w:pPr>
          </w:p>
        </w:tc>
        <w:tc>
          <w:tcPr>
            <w:tcW w:w="871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656E29" w:rsidP="00656E29">
            <w:pPr>
              <w:rPr>
                <w:rFonts w:ascii="Open Sans" w:eastAsia="Open Sans" w:hAnsi="Open Sans" w:cs="Open Sans"/>
                <w:sz w:val="24"/>
                <w:szCs w:val="24"/>
              </w:rPr>
            </w:pPr>
            <w:r>
              <w:rPr>
                <w:noProof/>
                <w:lang w:val="en-US"/>
              </w:rPr>
              <w:drawing>
                <wp:inline distT="0" distB="0" distL="0" distR="0" wp14:anchorId="3338C345" wp14:editId="12D62A7E">
                  <wp:extent cx="5353050" cy="2239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2239010"/>
                          </a:xfrm>
                          <a:prstGeom prst="rect">
                            <a:avLst/>
                          </a:prstGeom>
                        </pic:spPr>
                      </pic:pic>
                    </a:graphicData>
                  </a:graphic>
                </wp:inline>
              </w:drawing>
            </w:r>
          </w:p>
        </w:tc>
      </w:tr>
      <w:tr w:rsidR="00561ED8">
        <w:trPr>
          <w:trHeight w:val="540"/>
        </w:trPr>
        <w:tc>
          <w:tcPr>
            <w:tcW w:w="207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 xml:space="preserve">Explanation </w:t>
            </w:r>
            <w:r>
              <w:rPr>
                <w:rFonts w:ascii="Open Sans" w:eastAsia="Open Sans" w:hAnsi="Open Sans" w:cs="Open Sans"/>
                <w:b/>
                <w:color w:val="FFFFFF"/>
                <w:sz w:val="24"/>
                <w:szCs w:val="24"/>
              </w:rPr>
              <w:t>1</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Explain how resilience is built in by moving to Azure</w:t>
            </w:r>
          </w:p>
        </w:tc>
        <w:tc>
          <w:tcPr>
            <w:tcW w:w="871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656E29" w:rsidP="00656E29">
            <w:pPr>
              <w:rPr>
                <w:rFonts w:ascii="Open Sans" w:eastAsia="Open Sans" w:hAnsi="Open Sans" w:cs="Open Sans"/>
                <w:color w:val="2E3D49"/>
                <w:sz w:val="24"/>
                <w:szCs w:val="24"/>
              </w:rPr>
            </w:pPr>
            <w:r>
              <w:rPr>
                <w:rFonts w:ascii="Open Sans" w:eastAsia="Open Sans" w:hAnsi="Open Sans" w:cs="Open Sans"/>
                <w:color w:val="2E3D49"/>
                <w:sz w:val="24"/>
                <w:szCs w:val="24"/>
              </w:rPr>
              <w:t xml:space="preserve">Answer: </w:t>
            </w:r>
          </w:p>
          <w:p w:rsidR="00656E29" w:rsidRDefault="00656E29" w:rsidP="00656E29">
            <w:pPr>
              <w:ind w:firstLine="478"/>
              <w:rPr>
                <w:rFonts w:ascii="Open Sans" w:eastAsia="Open Sans" w:hAnsi="Open Sans" w:cs="Open Sans"/>
                <w:color w:val="2E3D49"/>
                <w:sz w:val="24"/>
                <w:szCs w:val="24"/>
              </w:rPr>
            </w:pPr>
            <w:r w:rsidRPr="00656E29">
              <w:rPr>
                <w:rFonts w:ascii="Open Sans" w:eastAsia="Open Sans" w:hAnsi="Open Sans" w:cs="Open Sans"/>
                <w:color w:val="2E3D49"/>
                <w:sz w:val="24"/>
                <w:szCs w:val="24"/>
              </w:rPr>
              <w:t>Regions and Availability Zones are a big part of the resiliency equation. Regions feature multiple, physically separate Availability Zones, connected by a high-performance network featuring less than 2ms latency between physical zones to help your data stay synchronized and accessible when things go wrong. You can leverage this infrastructure strategically as you architect applications and data infrastructure that automatically replicate and deliver uninterrupted services between zones and across regions. Choose the best region for your needs based on technical and regulatory considerations—service capabilities, data residency, compliance requirements, latency—and begin advancing your resiliency strategy.</w:t>
            </w:r>
          </w:p>
          <w:p w:rsidR="00656E29" w:rsidRDefault="00656E29" w:rsidP="00656E29">
            <w:pPr>
              <w:ind w:firstLine="478"/>
              <w:rPr>
                <w:rFonts w:ascii="Open Sans" w:eastAsia="Open Sans" w:hAnsi="Open Sans" w:cs="Open Sans"/>
                <w:color w:val="2E3D49"/>
                <w:sz w:val="24"/>
                <w:szCs w:val="24"/>
              </w:rPr>
            </w:pPr>
            <w:r w:rsidRPr="00656E29">
              <w:rPr>
                <w:rFonts w:ascii="Open Sans" w:eastAsia="Open Sans" w:hAnsi="Open Sans" w:cs="Open Sans"/>
                <w:color w:val="2E3D49"/>
                <w:sz w:val="24"/>
                <w:szCs w:val="24"/>
              </w:rPr>
              <w:t>Microsoft Azure services support availability zones and are enabled to drive your cloud operations at optimum high availability while supporting your disaster recovery and business continuity strategy needs. Choose the best region for your needs based on technical and regulatory considerations—service capabilities, data residency, compliance requirements, latency—and begin advancing your resiliency strategy.</w:t>
            </w:r>
          </w:p>
          <w:p w:rsidR="00656E29" w:rsidRDefault="00656E29" w:rsidP="00656E29">
            <w:pPr>
              <w:rPr>
                <w:rFonts w:ascii="Open Sans" w:eastAsia="Open Sans" w:hAnsi="Open Sans" w:cs="Open Sans"/>
                <w:color w:val="2E3D49"/>
                <w:sz w:val="24"/>
                <w:szCs w:val="24"/>
              </w:rPr>
            </w:pPr>
            <w:r>
              <w:rPr>
                <w:rFonts w:ascii="Open Sans" w:eastAsia="Open Sans" w:hAnsi="Open Sans" w:cs="Open Sans"/>
                <w:color w:val="2E3D49"/>
                <w:sz w:val="24"/>
                <w:szCs w:val="24"/>
              </w:rPr>
              <w:t>(</w:t>
            </w:r>
            <w:hyperlink r:id="rId18" w:history="1">
              <w:r w:rsidRPr="00556868">
                <w:rPr>
                  <w:rStyle w:val="Hyperlink"/>
                  <w:rFonts w:ascii="Open Sans" w:eastAsia="Open Sans" w:hAnsi="Open Sans" w:cs="Open Sans"/>
                  <w:sz w:val="24"/>
                  <w:szCs w:val="24"/>
                </w:rPr>
                <w:t>https://docs.microsoft.com/en-us/azure/availability-zones/overview</w:t>
              </w:r>
            </w:hyperlink>
            <w:r>
              <w:rPr>
                <w:rFonts w:ascii="Open Sans" w:eastAsia="Open Sans" w:hAnsi="Open Sans" w:cs="Open Sans"/>
                <w:color w:val="2E3D49"/>
                <w:sz w:val="24"/>
                <w:szCs w:val="24"/>
              </w:rPr>
              <w:t>)</w:t>
            </w:r>
          </w:p>
          <w:p w:rsidR="00656E29" w:rsidRDefault="00656E29" w:rsidP="00C5608C">
            <w:pPr>
              <w:ind w:firstLine="478"/>
              <w:rPr>
                <w:rFonts w:ascii="Open Sans" w:eastAsia="Open Sans" w:hAnsi="Open Sans" w:cs="Open Sans"/>
                <w:color w:val="2E3D49"/>
                <w:sz w:val="24"/>
                <w:szCs w:val="24"/>
              </w:rPr>
            </w:pPr>
            <w:r>
              <w:rPr>
                <w:rFonts w:ascii="Open Sans" w:eastAsia="Open Sans" w:hAnsi="Open Sans" w:cs="Open Sans"/>
                <w:color w:val="2E3D49"/>
                <w:sz w:val="24"/>
                <w:szCs w:val="24"/>
              </w:rPr>
              <w:t xml:space="preserve">You can use Site Recovery, Backup vault and </w:t>
            </w:r>
            <w:r w:rsidR="00C5608C">
              <w:rPr>
                <w:rFonts w:ascii="Open Sans" w:eastAsia="Open Sans" w:hAnsi="Open Sans" w:cs="Open Sans"/>
                <w:color w:val="2E3D49"/>
                <w:sz w:val="24"/>
                <w:szCs w:val="24"/>
              </w:rPr>
              <w:t>other services provided by A</w:t>
            </w:r>
            <w:r w:rsidRPr="00656E29">
              <w:rPr>
                <w:rFonts w:ascii="Open Sans" w:eastAsia="Open Sans" w:hAnsi="Open Sans" w:cs="Open Sans"/>
                <w:color w:val="2E3D49"/>
                <w:sz w:val="24"/>
                <w:szCs w:val="24"/>
              </w:rPr>
              <w:t>zure to make s</w:t>
            </w:r>
            <w:r w:rsidR="00C5608C">
              <w:rPr>
                <w:rFonts w:ascii="Open Sans" w:eastAsia="Open Sans" w:hAnsi="Open Sans" w:cs="Open Sans"/>
                <w:color w:val="2E3D49"/>
                <w:sz w:val="24"/>
                <w:szCs w:val="24"/>
              </w:rPr>
              <w:t>ure your system works safely</w:t>
            </w:r>
            <w:r w:rsidRPr="00656E29">
              <w:rPr>
                <w:rFonts w:ascii="Open Sans" w:eastAsia="Open Sans" w:hAnsi="Open Sans" w:cs="Open Sans"/>
                <w:color w:val="2E3D49"/>
                <w:sz w:val="24"/>
                <w:szCs w:val="24"/>
              </w:rPr>
              <w:t xml:space="preserve"> with high availability</w:t>
            </w:r>
            <w:r w:rsidR="00C5608C">
              <w:rPr>
                <w:rFonts w:ascii="Open Sans" w:eastAsia="Open Sans" w:hAnsi="Open Sans" w:cs="Open Sans"/>
                <w:color w:val="2E3D49"/>
                <w:sz w:val="24"/>
                <w:szCs w:val="24"/>
              </w:rPr>
              <w:t xml:space="preserve"> and </w:t>
            </w:r>
            <w:r w:rsidR="00C5608C" w:rsidRPr="00C5608C">
              <w:rPr>
                <w:rFonts w:ascii="Open Sans" w:eastAsia="Open Sans" w:hAnsi="Open Sans" w:cs="Open Sans"/>
                <w:color w:val="2E3D49"/>
                <w:sz w:val="24"/>
                <w:szCs w:val="24"/>
              </w:rPr>
              <w:t>disaster recovery</w:t>
            </w:r>
            <w:r w:rsidR="00C5608C">
              <w:rPr>
                <w:rFonts w:ascii="Open Sans" w:eastAsia="Open Sans" w:hAnsi="Open Sans" w:cs="Open Sans"/>
                <w:color w:val="2E3D49"/>
                <w:sz w:val="24"/>
                <w:szCs w:val="24"/>
              </w:rPr>
              <w:t>.</w:t>
            </w:r>
          </w:p>
        </w:tc>
      </w:tr>
    </w:tbl>
    <w:p w:rsidR="00561ED8" w:rsidRDefault="008341CD">
      <w:pPr>
        <w:spacing w:after="160" w:line="259" w:lineRule="auto"/>
        <w:rPr>
          <w:rFonts w:ascii="Calibri" w:eastAsia="Calibri" w:hAnsi="Calibri" w:cs="Calibri"/>
        </w:rPr>
      </w:pPr>
      <w:r>
        <w:br w:type="page"/>
      </w:r>
    </w:p>
    <w:p w:rsidR="00561ED8" w:rsidRDefault="008341CD">
      <w:pPr>
        <w:pStyle w:val="Heading1"/>
        <w:keepNext w:val="0"/>
        <w:keepLines w:val="0"/>
        <w:spacing w:before="0" w:after="160" w:line="240" w:lineRule="auto"/>
        <w:rPr>
          <w:rFonts w:ascii="Open Sans" w:eastAsia="Open Sans" w:hAnsi="Open Sans" w:cs="Open Sans"/>
          <w:b/>
          <w:sz w:val="36"/>
          <w:szCs w:val="36"/>
        </w:rPr>
      </w:pPr>
      <w:bookmarkStart w:id="4" w:name="_35nkun2" w:colFirst="0" w:colLast="0"/>
      <w:bookmarkEnd w:id="4"/>
      <w:r>
        <w:rPr>
          <w:rFonts w:ascii="Open Sans" w:eastAsia="Open Sans" w:hAnsi="Open Sans" w:cs="Open Sans"/>
          <w:b/>
          <w:color w:val="FFFFFF"/>
          <w:sz w:val="36"/>
          <w:szCs w:val="36"/>
          <w:shd w:val="clear" w:color="auto" w:fill="02B3E4"/>
        </w:rPr>
        <w:lastRenderedPageBreak/>
        <w:t>STEP 3:</w:t>
      </w:r>
      <w:r>
        <w:rPr>
          <w:rFonts w:ascii="Open Sans" w:eastAsia="Open Sans" w:hAnsi="Open Sans" w:cs="Open Sans"/>
          <w:b/>
          <w:sz w:val="36"/>
          <w:szCs w:val="36"/>
        </w:rPr>
        <w:t xml:space="preserve"> Azure Cost Management + Billing </w:t>
      </w:r>
    </w:p>
    <w:p w:rsidR="00561ED8" w:rsidRDefault="00561ED8">
      <w:pPr>
        <w:spacing w:after="160" w:line="259" w:lineRule="auto"/>
        <w:rPr>
          <w:rFonts w:ascii="Open Sans" w:eastAsia="Open Sans" w:hAnsi="Open Sans" w:cs="Open Sans"/>
        </w:rPr>
      </w:pPr>
    </w:p>
    <w:tbl>
      <w:tblPr>
        <w:tblStyle w:val="a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8838"/>
      </w:tblGrid>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Background</w:t>
            </w:r>
          </w:p>
          <w:p w:rsidR="00561ED8" w:rsidRDefault="00561ED8">
            <w:pPr>
              <w:rPr>
                <w:rFonts w:ascii="Open Sans" w:eastAsia="Open Sans" w:hAnsi="Open Sans" w:cs="Open Sans"/>
                <w:color w:val="FFFFFF"/>
                <w:sz w:val="24"/>
                <w:szCs w:val="24"/>
              </w:rPr>
            </w:pPr>
          </w:p>
          <w:p w:rsidR="00561ED8" w:rsidRDefault="00561ED8">
            <w:pPr>
              <w:rPr>
                <w:rFonts w:ascii="Open Sans" w:eastAsia="Open Sans" w:hAnsi="Open Sans" w:cs="Open Sans"/>
                <w:color w:val="FFFFFF"/>
                <w:sz w:val="24"/>
                <w:szCs w:val="24"/>
              </w:rPr>
            </w:pP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color w:val="2E3D49"/>
                <w:sz w:val="24"/>
                <w:szCs w:val="24"/>
              </w:rPr>
              <w:t>You have now configured your Azure Production Workload environment and been using Azure for a few days. You have now been tasked by your CIO to present some metrics on how the costs are being billed within Azure and also what other functionalities Azure ha</w:t>
            </w:r>
            <w:r>
              <w:rPr>
                <w:rFonts w:ascii="Open Sans" w:eastAsia="Open Sans" w:hAnsi="Open Sans" w:cs="Open Sans"/>
                <w:color w:val="2E3D49"/>
                <w:sz w:val="24"/>
                <w:szCs w:val="24"/>
              </w:rPr>
              <w:t>s in regards to cost management, which were not previously available.</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Question 1</w:t>
            </w:r>
            <w:r>
              <w:rPr>
                <w:rFonts w:ascii="Open Sans" w:eastAsia="Open Sans" w:hAnsi="Open Sans" w:cs="Open Sans"/>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 xml:space="preserve">Submit the explanation </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What is the purpose of Azure Cost Mgmt + billing Dashboard?</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Explanation 1</w:t>
            </w:r>
          </w:p>
          <w:p w:rsidR="00561ED8" w:rsidRDefault="00561ED8">
            <w:pPr>
              <w:rPr>
                <w:rFonts w:ascii="Open Sans" w:eastAsia="Open Sans" w:hAnsi="Open Sans" w:cs="Open Sans"/>
                <w:color w:val="FFFFFF"/>
                <w:sz w:val="24"/>
                <w:szCs w:val="24"/>
              </w:rPr>
            </w:pPr>
          </w:p>
          <w:p w:rsidR="00561ED8" w:rsidRDefault="00561ED8">
            <w:pPr>
              <w:rPr>
                <w:rFonts w:ascii="Open Sans" w:eastAsia="Open Sans" w:hAnsi="Open Sans" w:cs="Open Sans"/>
                <w:b/>
                <w:color w:val="FFFFFF"/>
                <w:sz w:val="24"/>
                <w:szCs w:val="24"/>
              </w:rPr>
            </w:pPr>
          </w:p>
          <w:p w:rsidR="00561ED8" w:rsidRDefault="00561ED8">
            <w:pPr>
              <w:rPr>
                <w:rFonts w:ascii="Open Sans" w:eastAsia="Open Sans" w:hAnsi="Open Sans" w:cs="Open Sans"/>
                <w:b/>
                <w:color w:val="FFFFFF"/>
                <w:sz w:val="24"/>
                <w:szCs w:val="24"/>
              </w:rPr>
            </w:pP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DE1DBE" w:rsidP="00DE1DBE">
            <w:pPr>
              <w:rPr>
                <w:rFonts w:ascii="Open Sans" w:eastAsia="Open Sans" w:hAnsi="Open Sans" w:cs="Open Sans"/>
                <w:color w:val="2E3D49"/>
                <w:sz w:val="24"/>
                <w:szCs w:val="24"/>
              </w:rPr>
            </w:pPr>
            <w:r w:rsidRPr="00DE1DBE">
              <w:rPr>
                <w:rFonts w:ascii="Open Sans" w:eastAsia="Open Sans" w:hAnsi="Open Sans" w:cs="Open Sans"/>
                <w:color w:val="2E3D49"/>
                <w:sz w:val="24"/>
                <w:szCs w:val="24"/>
              </w:rPr>
              <w:t>Cost Management + Billing</w:t>
            </w:r>
            <w:r>
              <w:rPr>
                <w:rFonts w:ascii="Open Sans" w:eastAsia="Open Sans" w:hAnsi="Open Sans" w:cs="Open Sans"/>
                <w:color w:val="2E3D49"/>
                <w:sz w:val="24"/>
                <w:szCs w:val="24"/>
              </w:rPr>
              <w:t xml:space="preserve"> </w:t>
            </w:r>
            <w:r>
              <w:rPr>
                <w:rFonts w:ascii="Open Sans" w:eastAsia="Open Sans" w:hAnsi="Open Sans" w:cs="Open Sans"/>
                <w:color w:val="2E3D49"/>
                <w:sz w:val="24"/>
                <w:szCs w:val="24"/>
              </w:rPr>
              <w:t>is</w:t>
            </w:r>
            <w:r w:rsidRPr="00DE1DBE">
              <w:rPr>
                <w:rFonts w:ascii="Open Sans" w:eastAsia="Open Sans" w:hAnsi="Open Sans" w:cs="Open Sans"/>
                <w:color w:val="2E3D49"/>
                <w:sz w:val="24"/>
                <w:szCs w:val="24"/>
              </w:rPr>
              <w:t xml:space="preserve"> a one shop stop location</w:t>
            </w:r>
            <w:r>
              <w:rPr>
                <w:rFonts w:ascii="Open Sans" w:eastAsia="Open Sans" w:hAnsi="Open Sans" w:cs="Open Sans"/>
                <w:color w:val="2E3D49"/>
                <w:sz w:val="24"/>
                <w:szCs w:val="24"/>
              </w:rPr>
              <w:t xml:space="preserve"> for you to</w:t>
            </w:r>
            <w:r w:rsidRPr="00DE1DBE">
              <w:rPr>
                <w:rFonts w:ascii="Open Sans" w:eastAsia="Open Sans" w:hAnsi="Open Sans" w:cs="Open Sans"/>
                <w:color w:val="2E3D49"/>
                <w:sz w:val="24"/>
                <w:szCs w:val="24"/>
              </w:rPr>
              <w:t xml:space="preserve"> understand your Azure invoice (bill), manage your billing account and subscriptions, monitor and control Azure spending and optimize resource use.</w:t>
            </w:r>
            <w:r>
              <w:rPr>
                <w:rFonts w:ascii="Open Sans" w:eastAsia="Open Sans" w:hAnsi="Open Sans" w:cs="Open Sans"/>
                <w:color w:val="2E3D49"/>
                <w:sz w:val="24"/>
                <w:szCs w:val="24"/>
              </w:rPr>
              <w:t xml:space="preserve"> </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2</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Submit the screenshot for main Cost Mgmt + Billing Dashboard.  </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b/>
                <w:color w:val="2E3D49"/>
                <w:sz w:val="24"/>
                <w:szCs w:val="24"/>
              </w:rPr>
              <w:t>Hint:</w:t>
            </w:r>
            <w:r>
              <w:rPr>
                <w:rFonts w:ascii="Open Sans" w:eastAsia="Open Sans" w:hAnsi="Open Sans" w:cs="Open Sans"/>
                <w:color w:val="2E3D49"/>
                <w:sz w:val="24"/>
                <w:szCs w:val="24"/>
              </w:rPr>
              <w:t xml:space="preserve"> Navigate to the Cost Management Section on the left and then click “Cost Analysis” to reach this dashboard. Students need to submit the main screenshot of the Billing dashboard </w:t>
            </w:r>
          </w:p>
          <w:p w:rsidR="00561ED8" w:rsidRDefault="003D74DA" w:rsidP="00BE48FB">
            <w:pPr>
              <w:rPr>
                <w:rFonts w:ascii="Open Sans" w:eastAsia="Open Sans" w:hAnsi="Open Sans" w:cs="Open Sans"/>
                <w:sz w:val="24"/>
                <w:szCs w:val="24"/>
              </w:rPr>
            </w:pPr>
            <w:r>
              <w:rPr>
                <w:noProof/>
                <w:lang w:val="en-US"/>
              </w:rPr>
              <w:drawing>
                <wp:inline distT="0" distB="0" distL="0" distR="0" wp14:anchorId="32035EB7" wp14:editId="0890B916">
                  <wp:extent cx="5429250" cy="2070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2070100"/>
                          </a:xfrm>
                          <a:prstGeom prst="rect">
                            <a:avLst/>
                          </a:prstGeom>
                        </pic:spPr>
                      </pic:pic>
                    </a:graphicData>
                  </a:graphic>
                </wp:inline>
              </w:drawing>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Explanation 2</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Explain the key components </w:t>
            </w:r>
            <w:r>
              <w:rPr>
                <w:rFonts w:ascii="Open Sans" w:eastAsia="Open Sans" w:hAnsi="Open Sans" w:cs="Open Sans"/>
                <w:color w:val="FFFFFF"/>
                <w:sz w:val="24"/>
                <w:szCs w:val="24"/>
              </w:rPr>
              <w:lastRenderedPageBreak/>
              <w:t>of the screenshot submitted. An explanation to be provided for</w:t>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Scope and Area dropdown from the screenshot submitted. </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Calibri" w:eastAsia="Calibri" w:hAnsi="Calibri" w:cs="Calibri"/>
              </w:rPr>
            </w:pPr>
            <w:r>
              <w:rPr>
                <w:rFonts w:ascii="Open Sans" w:eastAsia="Open Sans" w:hAnsi="Open Sans" w:cs="Open Sans"/>
                <w:b/>
                <w:color w:val="2E3D49"/>
                <w:sz w:val="24"/>
                <w:szCs w:val="24"/>
              </w:rPr>
              <w:lastRenderedPageBreak/>
              <w:t>Hint</w:t>
            </w:r>
            <w:r>
              <w:rPr>
                <w:rFonts w:ascii="Open Sans" w:eastAsia="Open Sans" w:hAnsi="Open Sans" w:cs="Open Sans"/>
                <w:color w:val="2E3D49"/>
                <w:sz w:val="24"/>
                <w:szCs w:val="24"/>
              </w:rPr>
              <w:t xml:space="preserve">: Make sure the right time period is selected to see the data. </w:t>
            </w:r>
            <w:r w:rsidR="00BE48FB">
              <w:rPr>
                <w:rFonts w:ascii="Calibri" w:eastAsia="Calibri" w:hAnsi="Calibri" w:cs="Calibri"/>
              </w:rPr>
              <w:br/>
              <w:t xml:space="preserve">Scope: </w:t>
            </w:r>
            <w:r w:rsidR="00BE48FB" w:rsidRPr="00BE48FB">
              <w:rPr>
                <w:rFonts w:ascii="Calibri" w:eastAsia="Calibri" w:hAnsi="Calibri" w:cs="Calibri"/>
              </w:rPr>
              <w:t>Scopes are levels in the resource hierarchy where you manage and control access to one or more resources. Select a scope to see a filtered roll-up of all resources, products, and services.</w:t>
            </w:r>
          </w:p>
          <w:p w:rsidR="00BE48FB" w:rsidRDefault="00BE48FB">
            <w:pPr>
              <w:rPr>
                <w:rFonts w:ascii="Calibri" w:eastAsia="Calibri" w:hAnsi="Calibri" w:cs="Calibri"/>
              </w:rPr>
            </w:pPr>
            <w:r>
              <w:rPr>
                <w:rFonts w:ascii="Calibri" w:eastAsia="Calibri" w:hAnsi="Calibri" w:cs="Calibri"/>
              </w:rPr>
              <w:t>View(Drop down): Y</w:t>
            </w:r>
            <w:r w:rsidRPr="00BE48FB">
              <w:rPr>
                <w:rFonts w:ascii="Calibri" w:eastAsia="Calibri" w:hAnsi="Calibri" w:cs="Calibri"/>
              </w:rPr>
              <w:t>ou can choose the criteria of the chart</w:t>
            </w:r>
            <w:r>
              <w:rPr>
                <w:rFonts w:ascii="Calibri" w:eastAsia="Calibri" w:hAnsi="Calibri" w:cs="Calibri"/>
              </w:rPr>
              <w:t xml:space="preserve"> such as Daily costs, Cost by services,…</w:t>
            </w:r>
          </w:p>
          <w:p w:rsidR="00305789" w:rsidRDefault="00305789">
            <w:pPr>
              <w:rPr>
                <w:rFonts w:ascii="Open Sans" w:eastAsia="Open Sans" w:hAnsi="Open Sans" w:cs="Open Sans"/>
                <w:sz w:val="20"/>
                <w:szCs w:val="20"/>
              </w:rPr>
            </w:pPr>
            <w:r>
              <w:rPr>
                <w:rFonts w:ascii="Calibri" w:eastAsia="Calibri" w:hAnsi="Calibri" w:cs="Calibri"/>
              </w:rPr>
              <w:lastRenderedPageBreak/>
              <w:t xml:space="preserve">Calendar(Drop down): </w:t>
            </w:r>
            <w:r w:rsidRPr="00305789">
              <w:rPr>
                <w:rFonts w:ascii="Calibri" w:eastAsia="Calibri" w:hAnsi="Calibri" w:cs="Calibri"/>
              </w:rPr>
              <w:t>Here is the start and end time period of the chart</w:t>
            </w:r>
            <w:r>
              <w:rPr>
                <w:rFonts w:ascii="Calibri" w:eastAsia="Calibri" w:hAnsi="Calibri" w:cs="Calibri"/>
              </w:rPr>
              <w:t>.</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 3</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Submit the screenshot for breakdown of costs by Service Name and Location.</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b/>
                <w:color w:val="2E3D49"/>
                <w:sz w:val="24"/>
                <w:szCs w:val="24"/>
              </w:rPr>
              <w:t>Hint</w:t>
            </w:r>
            <w:r>
              <w:rPr>
                <w:rFonts w:ascii="Open Sans" w:eastAsia="Open Sans" w:hAnsi="Open Sans" w:cs="Open Sans"/>
                <w:color w:val="2E3D49"/>
                <w:sz w:val="24"/>
                <w:szCs w:val="24"/>
              </w:rPr>
              <w:t xml:space="preserve">: Navigate to Cost Management Section on the left, and then click “Cost Analysis” to reach this dashboard. These pie charts are under the above graph submitted. </w:t>
            </w:r>
          </w:p>
          <w:p w:rsidR="00561ED8" w:rsidRDefault="00186965">
            <w:pPr>
              <w:rPr>
                <w:rFonts w:ascii="Open Sans" w:eastAsia="Open Sans" w:hAnsi="Open Sans" w:cs="Open Sans"/>
                <w:sz w:val="20"/>
                <w:szCs w:val="20"/>
              </w:rPr>
            </w:pPr>
            <w:r>
              <w:rPr>
                <w:noProof/>
                <w:lang w:val="en-US"/>
              </w:rPr>
              <w:drawing>
                <wp:inline distT="0" distB="0" distL="0" distR="0" wp14:anchorId="7E2B10BA" wp14:editId="64820844">
                  <wp:extent cx="5429250" cy="959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959485"/>
                          </a:xfrm>
                          <a:prstGeom prst="rect">
                            <a:avLst/>
                          </a:prstGeom>
                        </pic:spPr>
                      </pic:pic>
                    </a:graphicData>
                  </a:graphic>
                </wp:inline>
              </w:drawing>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 xml:space="preserve">Explanation </w:t>
            </w:r>
            <w:r>
              <w:rPr>
                <w:rFonts w:ascii="Open Sans" w:eastAsia="Open Sans" w:hAnsi="Open Sans" w:cs="Open Sans"/>
                <w:b/>
                <w:color w:val="FFFFFF"/>
                <w:sz w:val="24"/>
                <w:szCs w:val="24"/>
              </w:rPr>
              <w:t>3</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 xml:space="preserve">Explain the key components of the screenshot submitted. </w:t>
            </w:r>
          </w:p>
          <w:p w:rsidR="00561ED8" w:rsidRDefault="00561ED8">
            <w:pPr>
              <w:rPr>
                <w:rFonts w:ascii="Open Sans" w:eastAsia="Open Sans" w:hAnsi="Open Sans" w:cs="Open Sans"/>
                <w:b/>
                <w:color w:val="FFFFFF"/>
                <w:sz w:val="24"/>
                <w:szCs w:val="24"/>
              </w:rPr>
            </w:pP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color w:val="2E3D49"/>
                <w:sz w:val="24"/>
                <w:szCs w:val="24"/>
              </w:rPr>
            </w:pPr>
          </w:p>
          <w:p w:rsidR="00561ED8" w:rsidRDefault="00561ED8">
            <w:pPr>
              <w:rPr>
                <w:rFonts w:ascii="Open Sans" w:eastAsia="Open Sans" w:hAnsi="Open Sans" w:cs="Open Sans"/>
                <w:sz w:val="24"/>
                <w:szCs w:val="24"/>
              </w:rPr>
            </w:pP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4</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 xml:space="preserve">Submit the screenshot for breakdown of costs by </w:t>
            </w:r>
            <w:r>
              <w:rPr>
                <w:rFonts w:ascii="Open Sans" w:eastAsia="Open Sans" w:hAnsi="Open Sans" w:cs="Open Sans"/>
                <w:color w:val="FFFFFF"/>
                <w:sz w:val="24"/>
                <w:szCs w:val="24"/>
              </w:rPr>
              <w:lastRenderedPageBreak/>
              <w:t>Service Name and Location.</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b/>
                <w:color w:val="2E3D49"/>
                <w:sz w:val="24"/>
                <w:szCs w:val="24"/>
              </w:rPr>
              <w:lastRenderedPageBreak/>
              <w:t>Hint</w:t>
            </w:r>
            <w:r>
              <w:rPr>
                <w:rFonts w:ascii="Open Sans" w:eastAsia="Open Sans" w:hAnsi="Open Sans" w:cs="Open Sans"/>
                <w:color w:val="2E3D49"/>
                <w:sz w:val="24"/>
                <w:szCs w:val="24"/>
              </w:rPr>
              <w:t>: Navigate to Cost Management Section on the left and then click “Cost Alert” to reach this wizard. Next, click on “Add button” on top left under this tab. This is Part 1 of the wizard (of the 2-part process).</w:t>
            </w:r>
          </w:p>
          <w:p w:rsidR="00561ED8" w:rsidRDefault="00561ED8">
            <w:pPr>
              <w:rPr>
                <w:rFonts w:ascii="Open Sans" w:eastAsia="Open Sans" w:hAnsi="Open Sans" w:cs="Open Sans"/>
                <w:color w:val="2E3D49"/>
                <w:sz w:val="24"/>
                <w:szCs w:val="24"/>
              </w:rPr>
            </w:pPr>
          </w:p>
          <w:p w:rsidR="00561ED8" w:rsidRDefault="00561ED8">
            <w:pPr>
              <w:rPr>
                <w:rFonts w:ascii="Open Sans" w:eastAsia="Open Sans" w:hAnsi="Open Sans" w:cs="Open Sans"/>
                <w:color w:val="2E3D49"/>
                <w:sz w:val="20"/>
                <w:szCs w:val="20"/>
              </w:rPr>
            </w:pPr>
          </w:p>
          <w:p w:rsidR="00561ED8" w:rsidRDefault="00561ED8">
            <w:pPr>
              <w:rPr>
                <w:rFonts w:ascii="Open Sans" w:eastAsia="Open Sans" w:hAnsi="Open Sans" w:cs="Open Sans"/>
                <w:color w:val="2E3D49"/>
                <w:sz w:val="20"/>
                <w:szCs w:val="20"/>
              </w:rPr>
            </w:pP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Explanation 4</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Explain the key components </w:t>
            </w:r>
            <w:r>
              <w:rPr>
                <w:rFonts w:ascii="Open Sans" w:eastAsia="Open Sans" w:hAnsi="Open Sans" w:cs="Open Sans"/>
                <w:color w:val="FFFFFF"/>
                <w:sz w:val="24"/>
                <w:szCs w:val="24"/>
              </w:rPr>
              <w:t xml:space="preserve">of the screenshot submitted. </w:t>
            </w:r>
          </w:p>
          <w:p w:rsidR="00561ED8" w:rsidRDefault="00561ED8">
            <w:pPr>
              <w:rPr>
                <w:rFonts w:ascii="Open Sans" w:eastAsia="Open Sans" w:hAnsi="Open Sans" w:cs="Open Sans"/>
                <w:b/>
                <w:color w:val="FFFFFF"/>
                <w:sz w:val="24"/>
                <w:szCs w:val="24"/>
              </w:rPr>
            </w:pP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color w:val="2E3D49"/>
                <w:sz w:val="20"/>
                <w:szCs w:val="20"/>
              </w:rPr>
            </w:pP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5</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Submit the screenshot for breakdown of costs by Service Name and Location</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b/>
                <w:color w:val="2E3D49"/>
                <w:sz w:val="24"/>
                <w:szCs w:val="24"/>
              </w:rPr>
              <w:t>Hint</w:t>
            </w:r>
            <w:r>
              <w:rPr>
                <w:rFonts w:ascii="Open Sans" w:eastAsia="Open Sans" w:hAnsi="Open Sans" w:cs="Open Sans"/>
                <w:color w:val="2E3D49"/>
                <w:sz w:val="24"/>
                <w:szCs w:val="24"/>
              </w:rPr>
              <w:t>: This is Part 2 of the wizard (of the 2-part process).</w:t>
            </w:r>
          </w:p>
          <w:p w:rsidR="00561ED8" w:rsidRDefault="00561ED8">
            <w:pPr>
              <w:rPr>
                <w:rFonts w:ascii="Open Sans" w:eastAsia="Open Sans" w:hAnsi="Open Sans" w:cs="Open Sans"/>
                <w:color w:val="2E3D49"/>
                <w:sz w:val="24"/>
                <w:szCs w:val="24"/>
              </w:rPr>
            </w:pPr>
          </w:p>
          <w:p w:rsidR="00561ED8" w:rsidRDefault="00561ED8">
            <w:pPr>
              <w:rPr>
                <w:rFonts w:ascii="Open Sans" w:eastAsia="Open Sans" w:hAnsi="Open Sans" w:cs="Open Sans"/>
                <w:color w:val="2E3D49"/>
                <w:sz w:val="20"/>
                <w:szCs w:val="20"/>
              </w:rPr>
            </w:pPr>
          </w:p>
          <w:p w:rsidR="00561ED8" w:rsidRDefault="00561ED8">
            <w:pPr>
              <w:rPr>
                <w:rFonts w:ascii="Open Sans" w:eastAsia="Open Sans" w:hAnsi="Open Sans" w:cs="Open Sans"/>
                <w:color w:val="2E3D49"/>
                <w:sz w:val="20"/>
                <w:szCs w:val="20"/>
              </w:rPr>
            </w:pPr>
          </w:p>
          <w:p w:rsidR="00561ED8" w:rsidRDefault="00561ED8">
            <w:pPr>
              <w:rPr>
                <w:rFonts w:ascii="Open Sans" w:eastAsia="Open Sans" w:hAnsi="Open Sans" w:cs="Open Sans"/>
                <w:color w:val="2E3D49"/>
                <w:sz w:val="20"/>
                <w:szCs w:val="20"/>
              </w:rPr>
            </w:pPr>
          </w:p>
          <w:p w:rsidR="00561ED8" w:rsidRDefault="008341CD">
            <w:pPr>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Explanation 5</w:t>
            </w:r>
            <w:r>
              <w:rPr>
                <w:rFonts w:ascii="Calibri" w:eastAsia="Calibri" w:hAnsi="Calibri" w:cs="Calibri"/>
              </w:rPr>
              <w:br/>
            </w: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Explain the key components of the screenshot submitted. </w:t>
            </w:r>
          </w:p>
          <w:p w:rsidR="00561ED8" w:rsidRDefault="00561ED8">
            <w:pPr>
              <w:rPr>
                <w:rFonts w:ascii="Open Sans" w:eastAsia="Open Sans" w:hAnsi="Open Sans" w:cs="Open Sans"/>
                <w:b/>
                <w:color w:val="FFFFFF"/>
                <w:sz w:val="24"/>
                <w:szCs w:val="24"/>
              </w:rPr>
            </w:pP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color w:val="2E3D49"/>
                <w:sz w:val="24"/>
                <w:szCs w:val="24"/>
              </w:rPr>
            </w:pPr>
          </w:p>
          <w:p w:rsidR="00561ED8" w:rsidRDefault="00561ED8">
            <w:pPr>
              <w:rPr>
                <w:rFonts w:ascii="Open Sans" w:eastAsia="Open Sans" w:hAnsi="Open Sans" w:cs="Open Sans"/>
                <w:color w:val="2E3D49"/>
                <w:sz w:val="24"/>
                <w:szCs w:val="24"/>
              </w:rPr>
            </w:pPr>
          </w:p>
          <w:p w:rsidR="00561ED8" w:rsidRDefault="008341CD">
            <w:pPr>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6</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 xml:space="preserve">Submit the screenshot for breakdown of costs by </w:t>
            </w:r>
            <w:r>
              <w:rPr>
                <w:rFonts w:ascii="Open Sans" w:eastAsia="Open Sans" w:hAnsi="Open Sans" w:cs="Open Sans"/>
                <w:color w:val="FFFFFF"/>
                <w:sz w:val="24"/>
                <w:szCs w:val="24"/>
              </w:rPr>
              <w:lastRenderedPageBreak/>
              <w:t>Service Name and Location.</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color w:val="2E3D49"/>
                <w:sz w:val="20"/>
                <w:szCs w:val="20"/>
              </w:rPr>
            </w:pPr>
          </w:p>
          <w:p w:rsidR="00561ED8" w:rsidRDefault="00561ED8">
            <w:pPr>
              <w:jc w:val="center"/>
              <w:rPr>
                <w:rFonts w:ascii="Open Sans" w:eastAsia="Open Sans" w:hAnsi="Open Sans" w:cs="Open Sans"/>
                <w:color w:val="2E3D49"/>
                <w:sz w:val="20"/>
                <w:szCs w:val="20"/>
              </w:rPr>
            </w:pPr>
          </w:p>
          <w:p w:rsidR="00561ED8" w:rsidRDefault="00561ED8">
            <w:pPr>
              <w:rPr>
                <w:rFonts w:ascii="Open Sans" w:eastAsia="Open Sans" w:hAnsi="Open Sans" w:cs="Open Sans"/>
                <w:color w:val="2E3D49"/>
                <w:sz w:val="20"/>
                <w:szCs w:val="20"/>
              </w:rPr>
            </w:pPr>
          </w:p>
          <w:p w:rsidR="00561ED8" w:rsidRDefault="008341CD">
            <w:pPr>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Explanation 6</w:t>
            </w:r>
          </w:p>
          <w:p w:rsidR="00561ED8" w:rsidRDefault="00561ED8">
            <w:pPr>
              <w:rPr>
                <w:rFonts w:ascii="Open Sans" w:eastAsia="Open Sans" w:hAnsi="Open Sans" w:cs="Open Sans"/>
                <w:b/>
                <w:color w:val="FFFFFF"/>
                <w:sz w:val="24"/>
                <w:szCs w:val="24"/>
              </w:rPr>
            </w:pP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Explain the key components of the screenshot submitted. </w:t>
            </w:r>
          </w:p>
          <w:p w:rsidR="00561ED8" w:rsidRDefault="00561ED8">
            <w:pPr>
              <w:rPr>
                <w:rFonts w:ascii="Open Sans" w:eastAsia="Open Sans" w:hAnsi="Open Sans" w:cs="Open Sans"/>
                <w:b/>
                <w:color w:val="FFFFFF"/>
                <w:sz w:val="24"/>
                <w:szCs w:val="24"/>
              </w:rPr>
            </w:pP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color w:val="2E3D49"/>
                <w:sz w:val="24"/>
                <w:szCs w:val="24"/>
              </w:rPr>
            </w:pPr>
          </w:p>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 xml:space="preserve"> </w:t>
            </w:r>
          </w:p>
        </w:tc>
      </w:tr>
      <w:tr w:rsidR="00561ED8">
        <w:trPr>
          <w:trHeight w:val="540"/>
        </w:trPr>
        <w:tc>
          <w:tcPr>
            <w:tcW w:w="1952"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Explanation 7</w:t>
            </w:r>
          </w:p>
          <w:p w:rsidR="00561ED8" w:rsidRDefault="00561ED8">
            <w:pPr>
              <w:rPr>
                <w:rFonts w:ascii="Open Sans" w:eastAsia="Open Sans" w:hAnsi="Open Sans" w:cs="Open Sans"/>
                <w:b/>
                <w:color w:val="FFFFFF"/>
                <w:sz w:val="24"/>
                <w:szCs w:val="24"/>
              </w:rPr>
            </w:pP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 xml:space="preserve">Explain the summarized highlights of this part of the project, Azure Cost Mgmt + Billing </w:t>
            </w:r>
          </w:p>
        </w:tc>
        <w:tc>
          <w:tcPr>
            <w:tcW w:w="8838"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sz w:val="24"/>
                <w:szCs w:val="24"/>
              </w:rPr>
            </w:pPr>
          </w:p>
          <w:p w:rsidR="00561ED8" w:rsidRDefault="00561ED8">
            <w:pPr>
              <w:rPr>
                <w:rFonts w:ascii="Open Sans" w:eastAsia="Open Sans" w:hAnsi="Open Sans" w:cs="Open Sans"/>
                <w:color w:val="2E3D49"/>
                <w:sz w:val="24"/>
                <w:szCs w:val="24"/>
              </w:rPr>
            </w:pPr>
          </w:p>
        </w:tc>
      </w:tr>
    </w:tbl>
    <w:p w:rsidR="00561ED8" w:rsidRDefault="00561ED8">
      <w:pPr>
        <w:spacing w:after="160" w:line="259" w:lineRule="auto"/>
        <w:rPr>
          <w:rFonts w:ascii="Open Sans" w:eastAsia="Open Sans" w:hAnsi="Open Sans" w:cs="Open Sans"/>
        </w:rPr>
      </w:pPr>
    </w:p>
    <w:p w:rsidR="00561ED8" w:rsidRDefault="00561ED8">
      <w:pPr>
        <w:spacing w:after="160" w:line="259" w:lineRule="auto"/>
        <w:rPr>
          <w:rFonts w:ascii="Open Sans" w:eastAsia="Open Sans" w:hAnsi="Open Sans" w:cs="Open Sans"/>
        </w:rPr>
      </w:pPr>
    </w:p>
    <w:p w:rsidR="00561ED8" w:rsidRDefault="00561ED8">
      <w:pPr>
        <w:spacing w:after="160" w:line="259" w:lineRule="auto"/>
        <w:rPr>
          <w:rFonts w:ascii="Open Sans" w:eastAsia="Open Sans" w:hAnsi="Open Sans" w:cs="Open Sans"/>
        </w:rPr>
      </w:pPr>
    </w:p>
    <w:p w:rsidR="00561ED8" w:rsidRDefault="00561ED8">
      <w:pPr>
        <w:spacing w:after="160" w:line="259" w:lineRule="auto"/>
        <w:rPr>
          <w:rFonts w:ascii="Open Sans" w:eastAsia="Open Sans" w:hAnsi="Open Sans" w:cs="Open Sans"/>
        </w:rPr>
      </w:pPr>
    </w:p>
    <w:p w:rsidR="00561ED8" w:rsidRDefault="008341CD">
      <w:pPr>
        <w:spacing w:after="160" w:line="259" w:lineRule="auto"/>
        <w:rPr>
          <w:rFonts w:ascii="Open Sans" w:eastAsia="Open Sans" w:hAnsi="Open Sans" w:cs="Open Sans"/>
        </w:rPr>
      </w:pPr>
      <w:r>
        <w:rPr>
          <w:rFonts w:ascii="Open Sans" w:eastAsia="Open Sans" w:hAnsi="Open Sans" w:cs="Open Sans"/>
        </w:rPr>
        <w:t xml:space="preserve"> </w:t>
      </w:r>
    </w:p>
    <w:p w:rsidR="00561ED8" w:rsidRDefault="00561ED8">
      <w:pPr>
        <w:spacing w:after="160" w:line="259" w:lineRule="auto"/>
        <w:rPr>
          <w:rFonts w:ascii="Open Sans" w:eastAsia="Open Sans" w:hAnsi="Open Sans" w:cs="Open Sans"/>
        </w:rPr>
      </w:pPr>
    </w:p>
    <w:p w:rsidR="00561ED8" w:rsidRDefault="00561ED8">
      <w:pPr>
        <w:spacing w:after="160" w:line="259" w:lineRule="auto"/>
        <w:rPr>
          <w:rFonts w:ascii="Open Sans" w:eastAsia="Open Sans" w:hAnsi="Open Sans" w:cs="Open Sans"/>
        </w:rPr>
      </w:pPr>
    </w:p>
    <w:p w:rsidR="00561ED8" w:rsidRDefault="008341CD">
      <w:pPr>
        <w:pStyle w:val="Heading1"/>
        <w:keepNext w:val="0"/>
        <w:keepLines w:val="0"/>
        <w:spacing w:before="0" w:after="160" w:line="240" w:lineRule="auto"/>
        <w:rPr>
          <w:rFonts w:ascii="Open Sans" w:eastAsia="Open Sans" w:hAnsi="Open Sans" w:cs="Open Sans"/>
          <w:b/>
          <w:color w:val="FFFFFF"/>
          <w:sz w:val="36"/>
          <w:szCs w:val="36"/>
          <w:shd w:val="clear" w:color="auto" w:fill="02B3E4"/>
        </w:rPr>
      </w:pPr>
      <w:bookmarkStart w:id="5" w:name="_1ksv4uv" w:colFirst="0" w:colLast="0"/>
      <w:bookmarkEnd w:id="5"/>
      <w:r>
        <w:br w:type="page"/>
      </w:r>
    </w:p>
    <w:p w:rsidR="00561ED8" w:rsidRDefault="008341CD">
      <w:pPr>
        <w:pStyle w:val="Heading1"/>
        <w:keepNext w:val="0"/>
        <w:keepLines w:val="0"/>
        <w:spacing w:before="0" w:after="160" w:line="240" w:lineRule="auto"/>
        <w:rPr>
          <w:rFonts w:ascii="Open Sans" w:eastAsia="Open Sans" w:hAnsi="Open Sans" w:cs="Open Sans"/>
          <w:b/>
          <w:sz w:val="48"/>
          <w:szCs w:val="48"/>
        </w:rPr>
      </w:pPr>
      <w:bookmarkStart w:id="6" w:name="_v6s844ds2r46" w:colFirst="0" w:colLast="0"/>
      <w:bookmarkEnd w:id="6"/>
      <w:r>
        <w:rPr>
          <w:rFonts w:ascii="Open Sans" w:eastAsia="Open Sans" w:hAnsi="Open Sans" w:cs="Open Sans"/>
          <w:b/>
          <w:color w:val="FFFFFF"/>
          <w:sz w:val="36"/>
          <w:szCs w:val="36"/>
          <w:shd w:val="clear" w:color="auto" w:fill="02B3E4"/>
        </w:rPr>
        <w:lastRenderedPageBreak/>
        <w:t>STEP 4:</w:t>
      </w:r>
      <w:r>
        <w:rPr>
          <w:rFonts w:ascii="Open Sans" w:eastAsia="Open Sans" w:hAnsi="Open Sans" w:cs="Open Sans"/>
          <w:b/>
          <w:sz w:val="36"/>
          <w:szCs w:val="36"/>
        </w:rPr>
        <w:t xml:space="preserve"> Azure Policy to create and enforce policies </w:t>
      </w:r>
    </w:p>
    <w:p w:rsidR="00561ED8" w:rsidRDefault="00561ED8">
      <w:pPr>
        <w:spacing w:after="160" w:line="259" w:lineRule="auto"/>
        <w:rPr>
          <w:rFonts w:ascii="Open Sans" w:eastAsia="Open Sans" w:hAnsi="Open Sans" w:cs="Open Sans"/>
        </w:rPr>
      </w:pPr>
    </w:p>
    <w:tbl>
      <w:tblPr>
        <w:tblStyle w:val="a3"/>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8995"/>
      </w:tblGrid>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Background</w:t>
            </w:r>
          </w:p>
          <w:p w:rsidR="00561ED8" w:rsidRDefault="00561ED8">
            <w:pPr>
              <w:rPr>
                <w:rFonts w:ascii="Open Sans" w:eastAsia="Open Sans" w:hAnsi="Open Sans" w:cs="Open Sans"/>
                <w:color w:val="FFFFFF"/>
                <w:sz w:val="24"/>
                <w:szCs w:val="24"/>
              </w:rPr>
            </w:pPr>
          </w:p>
          <w:p w:rsidR="00561ED8" w:rsidRDefault="00561ED8">
            <w:pPr>
              <w:rPr>
                <w:rFonts w:ascii="Open Sans" w:eastAsia="Open Sans" w:hAnsi="Open Sans" w:cs="Open Sans"/>
                <w:color w:val="FFFFFF"/>
                <w:sz w:val="24"/>
                <w:szCs w:val="24"/>
              </w:rPr>
            </w:pP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 xml:space="preserve">You have now configured your Azure Production Workload environment and been using Azure for a few days. You realize that many infrastructure administrators are creating VM sizes without doing proper due diligence, thus having a direct impact on cost. </w:t>
            </w:r>
          </w:p>
          <w:p w:rsidR="00561ED8" w:rsidRDefault="00561ED8">
            <w:pPr>
              <w:rPr>
                <w:rFonts w:ascii="Open Sans" w:eastAsia="Open Sans" w:hAnsi="Open Sans" w:cs="Open Sans"/>
                <w:color w:val="2E3D49"/>
                <w:sz w:val="24"/>
                <w:szCs w:val="24"/>
              </w:rPr>
            </w:pPr>
          </w:p>
          <w:p w:rsidR="00561ED8" w:rsidRDefault="008341CD">
            <w:pPr>
              <w:rPr>
                <w:rFonts w:ascii="Open Sans" w:eastAsia="Open Sans" w:hAnsi="Open Sans" w:cs="Open Sans"/>
                <w:color w:val="2E3D49"/>
                <w:sz w:val="24"/>
                <w:szCs w:val="24"/>
              </w:rPr>
            </w:pPr>
            <w:r>
              <w:rPr>
                <w:rFonts w:ascii="Open Sans" w:eastAsia="Open Sans" w:hAnsi="Open Sans" w:cs="Open Sans"/>
                <w:color w:val="2E3D49"/>
                <w:sz w:val="24"/>
                <w:szCs w:val="24"/>
              </w:rPr>
              <w:t>You</w:t>
            </w:r>
            <w:r>
              <w:rPr>
                <w:rFonts w:ascii="Open Sans" w:eastAsia="Open Sans" w:hAnsi="Open Sans" w:cs="Open Sans"/>
                <w:color w:val="2E3D49"/>
                <w:sz w:val="24"/>
                <w:szCs w:val="24"/>
              </w:rPr>
              <w:t xml:space="preserve"> now decide to leverage Azure Policy features to ensure that appropriate controls are put in place.</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Screenshots 1 through 5</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Submit the screenshots for Azure Policy steps.</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color w:val="2E3D49"/>
                <w:sz w:val="24"/>
                <w:szCs w:val="24"/>
              </w:rPr>
            </w:pPr>
            <w:r>
              <w:rPr>
                <w:rFonts w:ascii="Open Sans" w:eastAsia="Open Sans" w:hAnsi="Open Sans" w:cs="Open Sans"/>
                <w:b/>
                <w:color w:val="2E3D49"/>
                <w:sz w:val="24"/>
                <w:szCs w:val="24"/>
              </w:rPr>
              <w:t>Hint</w:t>
            </w:r>
            <w:r>
              <w:rPr>
                <w:rFonts w:ascii="Open Sans" w:eastAsia="Open Sans" w:hAnsi="Open Sans" w:cs="Open Sans"/>
                <w:color w:val="2E3D49"/>
                <w:sz w:val="24"/>
                <w:szCs w:val="24"/>
              </w:rPr>
              <w:t>: Navigate to and select the built-in Azure policy “Allowed virtual machine siz</w:t>
            </w:r>
            <w:r>
              <w:rPr>
                <w:rFonts w:ascii="Open Sans" w:eastAsia="Open Sans" w:hAnsi="Open Sans" w:cs="Open Sans"/>
                <w:color w:val="2E3D49"/>
                <w:sz w:val="24"/>
                <w:szCs w:val="24"/>
              </w:rPr>
              <w:t xml:space="preserve">e SKUs;” then follow the wizard steps. Submit a screenshot for every single step of the wizard so that any mistakes in the final step can be caught by your reviewer. </w:t>
            </w:r>
          </w:p>
          <w:p w:rsidR="00561ED8" w:rsidRDefault="00561ED8">
            <w:pPr>
              <w:rPr>
                <w:rFonts w:ascii="Open Sans" w:eastAsia="Open Sans" w:hAnsi="Open Sans" w:cs="Open Sans"/>
                <w:b/>
                <w:sz w:val="24"/>
                <w:szCs w:val="24"/>
                <w:highlight w:val="green"/>
                <w:u w:val="single"/>
              </w:rPr>
            </w:pPr>
          </w:p>
          <w:p w:rsidR="00561ED8" w:rsidRDefault="008341CD">
            <w:pPr>
              <w:rPr>
                <w:rFonts w:ascii="Open Sans" w:eastAsia="Open Sans" w:hAnsi="Open Sans" w:cs="Open Sans"/>
                <w:sz w:val="24"/>
                <w:szCs w:val="24"/>
              </w:rPr>
            </w:pPr>
            <w:r>
              <w:rPr>
                <w:rFonts w:ascii="Open Sans" w:eastAsia="Open Sans" w:hAnsi="Open Sans" w:cs="Open Sans"/>
                <w:b/>
                <w:sz w:val="24"/>
                <w:szCs w:val="24"/>
                <w:u w:val="single"/>
              </w:rPr>
              <w:t>Very important note:</w:t>
            </w:r>
            <w:r>
              <w:rPr>
                <w:rFonts w:ascii="Open Sans" w:eastAsia="Open Sans" w:hAnsi="Open Sans" w:cs="Open Sans"/>
                <w:sz w:val="24"/>
                <w:szCs w:val="24"/>
              </w:rPr>
              <w:t xml:space="preserve"> </w:t>
            </w:r>
          </w:p>
          <w:p w:rsidR="00561ED8" w:rsidRDefault="008341CD">
            <w:pPr>
              <w:numPr>
                <w:ilvl w:val="0"/>
                <w:numId w:val="4"/>
              </w:numPr>
              <w:rPr>
                <w:rFonts w:ascii="Open Sans" w:eastAsia="Open Sans" w:hAnsi="Open Sans" w:cs="Open Sans"/>
                <w:sz w:val="24"/>
                <w:szCs w:val="24"/>
              </w:rPr>
            </w:pPr>
            <w:r>
              <w:rPr>
                <w:rFonts w:ascii="Open Sans" w:eastAsia="Open Sans" w:hAnsi="Open Sans" w:cs="Open Sans"/>
                <w:sz w:val="24"/>
                <w:szCs w:val="24"/>
              </w:rPr>
              <w:t>Due to lab restrictions, while you go through the wizard,  you will not be allowed to create the policy in the final step. Please submit all screenshots though</w:t>
            </w:r>
          </w:p>
          <w:p w:rsidR="00561ED8" w:rsidRDefault="008341CD">
            <w:pPr>
              <w:numPr>
                <w:ilvl w:val="0"/>
                <w:numId w:val="4"/>
              </w:numPr>
              <w:spacing w:after="160"/>
              <w:rPr>
                <w:rFonts w:ascii="Open Sans" w:eastAsia="Open Sans" w:hAnsi="Open Sans" w:cs="Open Sans"/>
                <w:sz w:val="24"/>
                <w:szCs w:val="24"/>
              </w:rPr>
            </w:pPr>
            <w:r>
              <w:rPr>
                <w:rFonts w:ascii="Open Sans" w:eastAsia="Open Sans" w:hAnsi="Open Sans" w:cs="Open Sans"/>
                <w:sz w:val="24"/>
                <w:szCs w:val="24"/>
              </w:rPr>
              <w:t xml:space="preserve">So for the Part 2 of this project to be submitted, a successful policy has already been created </w:t>
            </w:r>
            <w:r>
              <w:rPr>
                <w:rFonts w:ascii="Open Sans" w:eastAsia="Open Sans" w:hAnsi="Open Sans" w:cs="Open Sans"/>
                <w:sz w:val="24"/>
                <w:szCs w:val="24"/>
              </w:rPr>
              <w:t xml:space="preserve">in the lab for you, which can be used to test the VM creation scenario. Please ensure to double check which VM series is allowed to be created in the lab and ensure that you do not use the same series for passing this part of the project </w:t>
            </w:r>
          </w:p>
          <w:p w:rsidR="00561ED8" w:rsidRDefault="00561ED8">
            <w:pPr>
              <w:rPr>
                <w:rFonts w:ascii="Open Sans" w:eastAsia="Open Sans" w:hAnsi="Open Sans" w:cs="Open Sans"/>
                <w:color w:val="2E3D49"/>
                <w:sz w:val="20"/>
                <w:szCs w:val="20"/>
              </w:rPr>
            </w:pPr>
          </w:p>
          <w:p w:rsidR="00561ED8" w:rsidRDefault="008341CD">
            <w:pPr>
              <w:rPr>
                <w:rFonts w:ascii="Open Sans" w:eastAsia="Open Sans" w:hAnsi="Open Sans" w:cs="Open Sans"/>
                <w:b/>
                <w:color w:val="2E3D49"/>
                <w:sz w:val="24"/>
                <w:szCs w:val="24"/>
              </w:rPr>
            </w:pPr>
            <w:r>
              <w:rPr>
                <w:rFonts w:ascii="Open Sans" w:eastAsia="Open Sans" w:hAnsi="Open Sans" w:cs="Open Sans"/>
                <w:b/>
                <w:color w:val="2E3D49"/>
                <w:sz w:val="24"/>
                <w:szCs w:val="24"/>
              </w:rPr>
              <w:t>Step 1:</w:t>
            </w:r>
            <w:r>
              <w:rPr>
                <w:rFonts w:ascii="Calibri" w:eastAsia="Calibri" w:hAnsi="Calibri" w:cs="Calibri"/>
              </w:rPr>
              <w:br/>
            </w:r>
          </w:p>
          <w:p w:rsidR="00561ED8" w:rsidRDefault="00561ED8">
            <w:pPr>
              <w:jc w:val="center"/>
              <w:rPr>
                <w:rFonts w:ascii="Open Sans" w:eastAsia="Open Sans" w:hAnsi="Open Sans" w:cs="Open Sans"/>
                <w:color w:val="2E3D49"/>
                <w:sz w:val="20"/>
                <w:szCs w:val="20"/>
              </w:rPr>
            </w:pPr>
          </w:p>
          <w:p w:rsidR="00561ED8" w:rsidRDefault="008341CD">
            <w:pPr>
              <w:rPr>
                <w:rFonts w:ascii="Open Sans" w:eastAsia="Open Sans" w:hAnsi="Open Sans" w:cs="Open Sans"/>
                <w:b/>
                <w:color w:val="2E3D49"/>
                <w:sz w:val="24"/>
                <w:szCs w:val="24"/>
              </w:rPr>
            </w:pPr>
            <w:r>
              <w:rPr>
                <w:rFonts w:ascii="Open Sans" w:eastAsia="Open Sans" w:hAnsi="Open Sans" w:cs="Open Sans"/>
                <w:b/>
                <w:color w:val="2E3D49"/>
                <w:sz w:val="24"/>
                <w:szCs w:val="24"/>
              </w:rPr>
              <w:t>Step 2</w:t>
            </w:r>
            <w:r>
              <w:rPr>
                <w:rFonts w:ascii="Open Sans" w:eastAsia="Open Sans" w:hAnsi="Open Sans" w:cs="Open Sans"/>
                <w:b/>
                <w:color w:val="2E3D49"/>
                <w:sz w:val="24"/>
                <w:szCs w:val="24"/>
              </w:rPr>
              <w:t>:</w:t>
            </w:r>
          </w:p>
          <w:p w:rsidR="00561ED8" w:rsidRDefault="00561ED8">
            <w:pPr>
              <w:rPr>
                <w:rFonts w:ascii="Open Sans" w:eastAsia="Open Sans" w:hAnsi="Open Sans" w:cs="Open Sans"/>
                <w:color w:val="2E3D49"/>
                <w:sz w:val="20"/>
                <w:szCs w:val="20"/>
              </w:rPr>
            </w:pPr>
          </w:p>
          <w:p w:rsidR="00561ED8" w:rsidRDefault="00561ED8">
            <w:pPr>
              <w:rPr>
                <w:rFonts w:ascii="Open Sans" w:eastAsia="Open Sans" w:hAnsi="Open Sans" w:cs="Open Sans"/>
                <w:color w:val="2E3D49"/>
                <w:sz w:val="20"/>
                <w:szCs w:val="20"/>
              </w:rPr>
            </w:pPr>
          </w:p>
          <w:p w:rsidR="00561ED8" w:rsidRDefault="008341CD">
            <w:pPr>
              <w:rPr>
                <w:rFonts w:ascii="Open Sans" w:eastAsia="Open Sans" w:hAnsi="Open Sans" w:cs="Open Sans"/>
                <w:b/>
                <w:color w:val="2E3D49"/>
                <w:sz w:val="20"/>
                <w:szCs w:val="20"/>
                <w:u w:val="single"/>
              </w:rPr>
            </w:pPr>
            <w:r>
              <w:rPr>
                <w:rFonts w:ascii="Calibri" w:eastAsia="Calibri" w:hAnsi="Calibri" w:cs="Calibri"/>
              </w:rPr>
              <w:br/>
            </w:r>
            <w:r>
              <w:rPr>
                <w:rFonts w:ascii="Open Sans" w:eastAsia="Open Sans" w:hAnsi="Open Sans" w:cs="Open Sans"/>
                <w:b/>
                <w:color w:val="2E3D49"/>
                <w:sz w:val="24"/>
                <w:szCs w:val="24"/>
              </w:rPr>
              <w:t>Step 3</w:t>
            </w:r>
          </w:p>
          <w:p w:rsidR="00561ED8" w:rsidRDefault="00561ED8">
            <w:pPr>
              <w:rPr>
                <w:rFonts w:ascii="Open Sans" w:eastAsia="Open Sans" w:hAnsi="Open Sans" w:cs="Open Sans"/>
                <w:color w:val="2E3D49"/>
                <w:sz w:val="20"/>
                <w:szCs w:val="20"/>
              </w:rPr>
            </w:pPr>
          </w:p>
          <w:p w:rsidR="00561ED8" w:rsidRDefault="00561ED8">
            <w:pPr>
              <w:jc w:val="center"/>
              <w:rPr>
                <w:rFonts w:ascii="Open Sans" w:eastAsia="Open Sans" w:hAnsi="Open Sans" w:cs="Open Sans"/>
                <w:i/>
              </w:rPr>
            </w:pPr>
          </w:p>
          <w:p w:rsidR="00561ED8" w:rsidRDefault="008341CD">
            <w:pPr>
              <w:rPr>
                <w:rFonts w:ascii="Open Sans" w:eastAsia="Open Sans" w:hAnsi="Open Sans" w:cs="Open Sans"/>
                <w:b/>
                <w:color w:val="2E3D49"/>
                <w:sz w:val="24"/>
                <w:szCs w:val="24"/>
              </w:rPr>
            </w:pPr>
            <w:r>
              <w:rPr>
                <w:rFonts w:ascii="Calibri" w:eastAsia="Calibri" w:hAnsi="Calibri" w:cs="Calibri"/>
              </w:rPr>
              <w:br/>
            </w:r>
            <w:r>
              <w:rPr>
                <w:rFonts w:ascii="Open Sans" w:eastAsia="Open Sans" w:hAnsi="Open Sans" w:cs="Open Sans"/>
                <w:b/>
                <w:color w:val="2E3D49"/>
                <w:sz w:val="24"/>
                <w:szCs w:val="24"/>
              </w:rPr>
              <w:t>Step 4:</w:t>
            </w:r>
          </w:p>
          <w:p w:rsidR="00561ED8" w:rsidRDefault="00561ED8">
            <w:pPr>
              <w:rPr>
                <w:rFonts w:ascii="Open Sans" w:eastAsia="Open Sans" w:hAnsi="Open Sans" w:cs="Open Sans"/>
              </w:rPr>
            </w:pPr>
          </w:p>
          <w:p w:rsidR="00561ED8" w:rsidRDefault="00561ED8">
            <w:pPr>
              <w:rPr>
                <w:rFonts w:ascii="Open Sans" w:eastAsia="Open Sans" w:hAnsi="Open Sans" w:cs="Open Sans"/>
              </w:rPr>
            </w:pPr>
          </w:p>
          <w:p w:rsidR="00561ED8" w:rsidRDefault="00561ED8">
            <w:pPr>
              <w:rPr>
                <w:rFonts w:ascii="Open Sans" w:eastAsia="Open Sans" w:hAnsi="Open Sans" w:cs="Open Sans"/>
                <w:b/>
                <w:color w:val="2E3D49"/>
                <w:sz w:val="20"/>
                <w:szCs w:val="20"/>
                <w:u w:val="single"/>
              </w:rPr>
            </w:pPr>
          </w:p>
          <w:p w:rsidR="00561ED8" w:rsidRDefault="00561ED8">
            <w:pPr>
              <w:rPr>
                <w:rFonts w:ascii="Open Sans" w:eastAsia="Open Sans" w:hAnsi="Open Sans" w:cs="Open Sans"/>
                <w:b/>
                <w:color w:val="2E3D49"/>
                <w:sz w:val="20"/>
                <w:szCs w:val="20"/>
                <w:u w:val="single"/>
              </w:rPr>
            </w:pPr>
          </w:p>
          <w:p w:rsidR="00561ED8" w:rsidRDefault="008341CD">
            <w:pPr>
              <w:rPr>
                <w:rFonts w:ascii="Open Sans" w:eastAsia="Open Sans" w:hAnsi="Open Sans" w:cs="Open Sans"/>
                <w:b/>
                <w:color w:val="2E3D49"/>
                <w:sz w:val="24"/>
                <w:szCs w:val="24"/>
              </w:rPr>
            </w:pPr>
            <w:r>
              <w:rPr>
                <w:rFonts w:ascii="Open Sans" w:eastAsia="Open Sans" w:hAnsi="Open Sans" w:cs="Open Sans"/>
                <w:b/>
                <w:color w:val="2E3D49"/>
                <w:sz w:val="24"/>
                <w:szCs w:val="24"/>
              </w:rPr>
              <w:t>Step 5:</w:t>
            </w:r>
          </w:p>
          <w:p w:rsidR="00561ED8" w:rsidRDefault="00561ED8">
            <w:pPr>
              <w:rPr>
                <w:rFonts w:ascii="Open Sans" w:eastAsia="Open Sans" w:hAnsi="Open Sans" w:cs="Open Sans"/>
              </w:rPr>
            </w:pPr>
          </w:p>
          <w:p w:rsidR="00561ED8" w:rsidRDefault="00561ED8">
            <w:pPr>
              <w:rPr>
                <w:rFonts w:ascii="Open Sans" w:eastAsia="Open Sans" w:hAnsi="Open Sans" w:cs="Open Sans"/>
              </w:rPr>
            </w:pPr>
          </w:p>
          <w:p w:rsidR="00561ED8" w:rsidRDefault="00561ED8">
            <w:pPr>
              <w:rPr>
                <w:rFonts w:ascii="Open Sans" w:eastAsia="Open Sans" w:hAnsi="Open Sans" w:cs="Open Sans"/>
              </w:rPr>
            </w:pP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 6</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Explain through screenshots what happens when you create a VM which is in violation with the policy you just created.</w:t>
            </w:r>
            <w:r>
              <w:rPr>
                <w:rFonts w:ascii="Open Sans" w:eastAsia="Open Sans" w:hAnsi="Open Sans" w:cs="Open Sans"/>
                <w:color w:val="FFFFFF"/>
              </w:rPr>
              <w:t xml:space="preserve"> </w:t>
            </w:r>
          </w:p>
          <w:p w:rsidR="00561ED8" w:rsidRDefault="00561ED8">
            <w:pPr>
              <w:rPr>
                <w:rFonts w:ascii="Open Sans" w:eastAsia="Open Sans" w:hAnsi="Open Sans" w:cs="Open Sans"/>
                <w:b/>
                <w:color w:val="FFFFFF"/>
                <w:sz w:val="24"/>
                <w:szCs w:val="24"/>
              </w:rPr>
            </w:pP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sz w:val="24"/>
                <w:szCs w:val="24"/>
              </w:rPr>
              <w:t xml:space="preserve">Once the Azure policy creation is complete, try to create a VM which is of a “NOT ALLOWED” size. </w:t>
            </w:r>
            <w:r>
              <w:rPr>
                <w:rFonts w:ascii="Calibri" w:eastAsia="Calibri" w:hAnsi="Calibri" w:cs="Calibri"/>
              </w:rPr>
              <w:br/>
            </w:r>
            <w:r>
              <w:rPr>
                <w:rFonts w:ascii="Calibri" w:eastAsia="Calibri" w:hAnsi="Calibri" w:cs="Calibri"/>
              </w:rPr>
              <w:br/>
            </w:r>
            <w:r>
              <w:rPr>
                <w:rFonts w:ascii="Open Sans" w:eastAsia="Open Sans" w:hAnsi="Open Sans" w:cs="Open Sans"/>
                <w:b/>
                <w:sz w:val="24"/>
                <w:szCs w:val="24"/>
              </w:rPr>
              <w:t>Hint</w:t>
            </w:r>
            <w:r>
              <w:rPr>
                <w:rFonts w:ascii="Open Sans" w:eastAsia="Open Sans" w:hAnsi="Open Sans" w:cs="Open Sans"/>
                <w:sz w:val="24"/>
                <w:szCs w:val="24"/>
              </w:rPr>
              <w:t xml:space="preserve">: pick any size; it doesn’t matter as long as it's not in the allowed list in Azure policy you just created. </w:t>
            </w:r>
            <w:r>
              <w:rPr>
                <w:rFonts w:ascii="Calibri" w:eastAsia="Calibri" w:hAnsi="Calibri" w:cs="Calibri"/>
              </w:rPr>
              <w:br/>
            </w:r>
            <w:r>
              <w:rPr>
                <w:rFonts w:ascii="Calibri" w:eastAsia="Calibri" w:hAnsi="Calibri" w:cs="Calibri"/>
              </w:rPr>
              <w:br/>
            </w:r>
            <w:r>
              <w:rPr>
                <w:rFonts w:ascii="Open Sans" w:eastAsia="Open Sans" w:hAnsi="Open Sans" w:cs="Open Sans"/>
                <w:sz w:val="24"/>
                <w:szCs w:val="24"/>
              </w:rPr>
              <w:t>Once you go through the wizard, in the fin</w:t>
            </w:r>
            <w:r>
              <w:rPr>
                <w:rFonts w:ascii="Open Sans" w:eastAsia="Open Sans" w:hAnsi="Open Sans" w:cs="Open Sans"/>
                <w:sz w:val="24"/>
                <w:szCs w:val="24"/>
              </w:rPr>
              <w:t>al step you will see the following screenshot, which needs to be submitted.</w:t>
            </w:r>
          </w:p>
          <w:p w:rsidR="00561ED8" w:rsidRDefault="00561ED8">
            <w:pPr>
              <w:rPr>
                <w:rFonts w:ascii="Open Sans" w:eastAsia="Open Sans" w:hAnsi="Open Sans" w:cs="Open Sans"/>
                <w:sz w:val="20"/>
                <w:szCs w:val="20"/>
              </w:rPr>
            </w:pPr>
          </w:p>
          <w:p w:rsidR="00561ED8" w:rsidRDefault="008341CD">
            <w:pPr>
              <w:rPr>
                <w:rFonts w:ascii="Open Sans" w:eastAsia="Open Sans" w:hAnsi="Open Sans" w:cs="Open Sans"/>
                <w:color w:val="2E3D49"/>
                <w:sz w:val="20"/>
                <w:szCs w:val="20"/>
              </w:rPr>
            </w:pPr>
            <w:r>
              <w:rPr>
                <w:rFonts w:ascii="Open Sans" w:eastAsia="Open Sans" w:hAnsi="Open Sans" w:cs="Open Sans"/>
                <w:sz w:val="20"/>
                <w:szCs w:val="20"/>
              </w:rPr>
              <w:t xml:space="preserve"> </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Explanation 1</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Explain the summarized highlights of this part of the project, Azure Policy.</w:t>
            </w:r>
            <w:r>
              <w:rPr>
                <w:rFonts w:ascii="Open Sans" w:eastAsia="Open Sans" w:hAnsi="Open Sans" w:cs="Open Sans"/>
                <w:b/>
                <w:color w:val="FFFFFF"/>
                <w:sz w:val="24"/>
                <w:szCs w:val="24"/>
              </w:rPr>
              <w:t xml:space="preserve"> </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sz w:val="24"/>
                <w:szCs w:val="24"/>
              </w:rPr>
            </w:pPr>
          </w:p>
        </w:tc>
      </w:tr>
    </w:tbl>
    <w:p w:rsidR="00561ED8" w:rsidRDefault="00561ED8">
      <w:pPr>
        <w:spacing w:before="280" w:line="240" w:lineRule="auto"/>
        <w:rPr>
          <w:rFonts w:ascii="Open Sans" w:eastAsia="Open Sans" w:hAnsi="Open Sans" w:cs="Open Sans"/>
          <w:b/>
          <w:color w:val="FFFFFF"/>
          <w:sz w:val="36"/>
          <w:szCs w:val="36"/>
          <w:shd w:val="clear" w:color="auto" w:fill="980001"/>
        </w:rPr>
      </w:pPr>
    </w:p>
    <w:p w:rsidR="00561ED8" w:rsidRDefault="00561ED8">
      <w:pPr>
        <w:spacing w:before="280" w:line="240" w:lineRule="auto"/>
        <w:rPr>
          <w:rFonts w:ascii="Open Sans" w:eastAsia="Open Sans" w:hAnsi="Open Sans" w:cs="Open Sans"/>
          <w:b/>
          <w:color w:val="FFFFFF"/>
          <w:sz w:val="36"/>
          <w:szCs w:val="36"/>
          <w:shd w:val="clear" w:color="auto" w:fill="980001"/>
        </w:rPr>
      </w:pPr>
    </w:p>
    <w:p w:rsidR="00561ED8" w:rsidRDefault="008341CD">
      <w:pPr>
        <w:spacing w:before="280" w:line="240" w:lineRule="auto"/>
        <w:rPr>
          <w:rFonts w:ascii="Open Sans" w:eastAsia="Open Sans" w:hAnsi="Open Sans" w:cs="Open Sans"/>
          <w:sz w:val="36"/>
          <w:szCs w:val="36"/>
        </w:rPr>
      </w:pPr>
      <w:bookmarkStart w:id="7" w:name="_wv6hbmsdz5do" w:colFirst="0" w:colLast="0"/>
      <w:bookmarkEnd w:id="7"/>
      <w:r>
        <w:rPr>
          <w:rFonts w:ascii="Open Sans" w:eastAsia="Open Sans" w:hAnsi="Open Sans" w:cs="Open Sans"/>
          <w:b/>
          <w:color w:val="FFFFFF"/>
          <w:sz w:val="36"/>
          <w:szCs w:val="36"/>
          <w:shd w:val="clear" w:color="auto" w:fill="02B2E4"/>
        </w:rPr>
        <w:lastRenderedPageBreak/>
        <w:t>STEP 5:</w:t>
      </w:r>
      <w:r>
        <w:rPr>
          <w:rFonts w:ascii="Open Sans" w:eastAsia="Open Sans" w:hAnsi="Open Sans" w:cs="Open Sans"/>
          <w:b/>
          <w:sz w:val="36"/>
          <w:szCs w:val="36"/>
        </w:rPr>
        <w:t xml:space="preserve"> Azure Dashboards</w:t>
      </w:r>
    </w:p>
    <w:p w:rsidR="00561ED8" w:rsidRDefault="00561ED8">
      <w:pPr>
        <w:spacing w:after="160" w:line="259" w:lineRule="auto"/>
        <w:rPr>
          <w:rFonts w:ascii="Open Sans" w:eastAsia="Open Sans" w:hAnsi="Open Sans" w:cs="Open Sans"/>
        </w:rPr>
      </w:pPr>
    </w:p>
    <w:tbl>
      <w:tblPr>
        <w:tblStyle w:val="a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8995"/>
      </w:tblGrid>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Background</w:t>
            </w:r>
          </w:p>
          <w:p w:rsidR="00561ED8" w:rsidRDefault="00561ED8">
            <w:pPr>
              <w:rPr>
                <w:rFonts w:ascii="Open Sans" w:eastAsia="Open Sans" w:hAnsi="Open Sans" w:cs="Open Sans"/>
                <w:sz w:val="24"/>
                <w:szCs w:val="24"/>
              </w:rPr>
            </w:pP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sz w:val="24"/>
                <w:szCs w:val="24"/>
              </w:rPr>
              <w:t>Azure Dashboards are a one stop shop to monitor</w:t>
            </w:r>
          </w:p>
          <w:p w:rsidR="00561ED8" w:rsidRDefault="008341CD">
            <w:pPr>
              <w:numPr>
                <w:ilvl w:val="0"/>
                <w:numId w:val="2"/>
              </w:numPr>
              <w:rPr>
                <w:rFonts w:ascii="Open Sans" w:eastAsia="Open Sans" w:hAnsi="Open Sans" w:cs="Open Sans"/>
                <w:sz w:val="24"/>
                <w:szCs w:val="24"/>
              </w:rPr>
            </w:pPr>
            <w:r>
              <w:rPr>
                <w:rFonts w:ascii="Open Sans" w:eastAsia="Open Sans" w:hAnsi="Open Sans" w:cs="Open Sans"/>
                <w:sz w:val="24"/>
                <w:szCs w:val="24"/>
              </w:rPr>
              <w:t>Your logs</w:t>
            </w:r>
          </w:p>
          <w:p w:rsidR="00561ED8" w:rsidRDefault="008341CD">
            <w:pPr>
              <w:numPr>
                <w:ilvl w:val="0"/>
                <w:numId w:val="2"/>
              </w:numPr>
              <w:rPr>
                <w:rFonts w:ascii="Open Sans" w:eastAsia="Open Sans" w:hAnsi="Open Sans" w:cs="Open Sans"/>
                <w:sz w:val="24"/>
                <w:szCs w:val="24"/>
              </w:rPr>
            </w:pPr>
            <w:r>
              <w:rPr>
                <w:rFonts w:ascii="Open Sans" w:eastAsia="Open Sans" w:hAnsi="Open Sans" w:cs="Open Sans"/>
                <w:sz w:val="24"/>
                <w:szCs w:val="24"/>
              </w:rPr>
              <w:t>Your infrastructure</w:t>
            </w:r>
          </w:p>
          <w:p w:rsidR="00561ED8" w:rsidRDefault="008341CD">
            <w:pPr>
              <w:numPr>
                <w:ilvl w:val="0"/>
                <w:numId w:val="2"/>
              </w:numPr>
              <w:rPr>
                <w:rFonts w:ascii="Open Sans" w:eastAsia="Open Sans" w:hAnsi="Open Sans" w:cs="Open Sans"/>
                <w:sz w:val="24"/>
                <w:szCs w:val="24"/>
              </w:rPr>
            </w:pPr>
            <w:r>
              <w:rPr>
                <w:rFonts w:ascii="Open Sans" w:eastAsia="Open Sans" w:hAnsi="Open Sans" w:cs="Open Sans"/>
                <w:sz w:val="24"/>
                <w:szCs w:val="24"/>
              </w:rPr>
              <w:t xml:space="preserve">Your applications </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Task 1</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sz w:val="24"/>
                <w:szCs w:val="24"/>
              </w:rPr>
              <w:t>You need to create an Azure dashboard that will pull in a few widgets: Percentage CPU, All Resources, Resource Groups &amp; Avg CPU Credits Consumed. Submi</w:t>
            </w:r>
            <w:r>
              <w:rPr>
                <w:rFonts w:ascii="Open Sans" w:eastAsia="Open Sans" w:hAnsi="Open Sans" w:cs="Open Sans"/>
                <w:sz w:val="24"/>
                <w:szCs w:val="24"/>
              </w:rPr>
              <w:t>t the screenshots and explain the key components of the Dashboard. Be sure to include a screenshot of the final Dashboard.</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Screenshots1 through 3</w:t>
            </w:r>
            <w:r>
              <w:rPr>
                <w:rFonts w:ascii="Calibri" w:eastAsia="Calibri" w:hAnsi="Calibri" w:cs="Calibri"/>
              </w:rPr>
              <w:br/>
            </w:r>
          </w:p>
          <w:p w:rsidR="00561ED8" w:rsidRDefault="008341CD">
            <w:pPr>
              <w:rPr>
                <w:rFonts w:ascii="Open Sans" w:eastAsia="Open Sans" w:hAnsi="Open Sans" w:cs="Open Sans"/>
                <w:b/>
                <w:sz w:val="24"/>
                <w:szCs w:val="24"/>
              </w:rPr>
            </w:pPr>
            <w:r>
              <w:rPr>
                <w:rFonts w:ascii="Open Sans" w:eastAsia="Open Sans" w:hAnsi="Open Sans" w:cs="Open Sans"/>
                <w:color w:val="FFFFFF"/>
                <w:sz w:val="24"/>
                <w:szCs w:val="24"/>
              </w:rPr>
              <w:t>You will submit the screenshots for Overview tab.</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b/>
                <w:color w:val="2E3D49"/>
                <w:sz w:val="20"/>
                <w:szCs w:val="20"/>
              </w:rPr>
            </w:pPr>
            <w:r>
              <w:rPr>
                <w:rFonts w:ascii="Open Sans" w:eastAsia="Open Sans" w:hAnsi="Open Sans" w:cs="Open Sans"/>
                <w:b/>
                <w:color w:val="2E3D49"/>
                <w:sz w:val="24"/>
                <w:szCs w:val="24"/>
              </w:rPr>
              <w:t>Step 1:</w:t>
            </w:r>
            <w:r>
              <w:rPr>
                <w:rFonts w:ascii="Calibri" w:eastAsia="Calibri" w:hAnsi="Calibri" w:cs="Calibri"/>
              </w:rPr>
              <w:br/>
            </w:r>
          </w:p>
          <w:p w:rsidR="00561ED8" w:rsidRDefault="00561ED8">
            <w:pPr>
              <w:jc w:val="center"/>
              <w:rPr>
                <w:rFonts w:ascii="Open Sans" w:eastAsia="Open Sans" w:hAnsi="Open Sans" w:cs="Open Sans"/>
                <w:color w:val="2E3D49"/>
                <w:sz w:val="20"/>
                <w:szCs w:val="20"/>
              </w:rPr>
            </w:pPr>
          </w:p>
          <w:p w:rsidR="00561ED8" w:rsidRDefault="008341CD">
            <w:pPr>
              <w:rPr>
                <w:rFonts w:ascii="Open Sans" w:eastAsia="Open Sans" w:hAnsi="Open Sans" w:cs="Open Sans"/>
                <w:b/>
                <w:color w:val="2E3D49"/>
                <w:sz w:val="20"/>
                <w:szCs w:val="20"/>
              </w:rPr>
            </w:pPr>
            <w:r>
              <w:rPr>
                <w:rFonts w:ascii="Calibri" w:eastAsia="Calibri" w:hAnsi="Calibri" w:cs="Calibri"/>
              </w:rPr>
              <w:br/>
            </w:r>
            <w:r>
              <w:rPr>
                <w:rFonts w:ascii="Open Sans" w:eastAsia="Open Sans" w:hAnsi="Open Sans" w:cs="Open Sans"/>
                <w:b/>
                <w:color w:val="2E3D49"/>
                <w:sz w:val="24"/>
                <w:szCs w:val="24"/>
              </w:rPr>
              <w:t>Step 2:</w:t>
            </w:r>
            <w:r>
              <w:rPr>
                <w:rFonts w:ascii="Calibri" w:eastAsia="Calibri" w:hAnsi="Calibri" w:cs="Calibri"/>
              </w:rPr>
              <w:br/>
            </w:r>
          </w:p>
          <w:p w:rsidR="00561ED8" w:rsidRDefault="00561ED8">
            <w:pPr>
              <w:jc w:val="center"/>
              <w:rPr>
                <w:rFonts w:ascii="Open Sans" w:eastAsia="Open Sans" w:hAnsi="Open Sans" w:cs="Open Sans"/>
                <w:color w:val="2E3D49"/>
                <w:sz w:val="20"/>
                <w:szCs w:val="20"/>
              </w:rPr>
            </w:pPr>
          </w:p>
          <w:p w:rsidR="00561ED8" w:rsidRDefault="00561ED8">
            <w:pPr>
              <w:jc w:val="center"/>
              <w:rPr>
                <w:rFonts w:ascii="Open Sans" w:eastAsia="Open Sans" w:hAnsi="Open Sans" w:cs="Open Sans"/>
                <w:color w:val="2E3D49"/>
                <w:sz w:val="20"/>
                <w:szCs w:val="20"/>
              </w:rPr>
            </w:pPr>
          </w:p>
          <w:p w:rsidR="00561ED8" w:rsidRDefault="008341CD">
            <w:pPr>
              <w:rPr>
                <w:rFonts w:ascii="Open Sans" w:eastAsia="Open Sans" w:hAnsi="Open Sans" w:cs="Open Sans"/>
                <w:b/>
                <w:color w:val="2E3D49"/>
                <w:sz w:val="20"/>
                <w:szCs w:val="20"/>
              </w:rPr>
            </w:pPr>
            <w:r>
              <w:rPr>
                <w:rFonts w:ascii="Open Sans" w:eastAsia="Open Sans" w:hAnsi="Open Sans" w:cs="Open Sans"/>
                <w:b/>
                <w:color w:val="2E3D49"/>
                <w:sz w:val="24"/>
                <w:szCs w:val="24"/>
              </w:rPr>
              <w:t>Step 3 (Final Output):</w:t>
            </w:r>
            <w:r>
              <w:rPr>
                <w:rFonts w:ascii="Calibri" w:eastAsia="Calibri" w:hAnsi="Calibri" w:cs="Calibri"/>
              </w:rPr>
              <w:br/>
            </w:r>
          </w:p>
          <w:p w:rsidR="00561ED8" w:rsidRDefault="00561ED8">
            <w:pPr>
              <w:rPr>
                <w:rFonts w:ascii="Open Sans" w:eastAsia="Open Sans" w:hAnsi="Open Sans" w:cs="Open Sans"/>
                <w:color w:val="2E3D49"/>
                <w:sz w:val="20"/>
                <w:szCs w:val="20"/>
              </w:rPr>
            </w:pPr>
          </w:p>
          <w:p w:rsidR="00561ED8" w:rsidRDefault="00561ED8">
            <w:pPr>
              <w:jc w:val="center"/>
              <w:rPr>
                <w:rFonts w:ascii="Open Sans" w:eastAsia="Open Sans" w:hAnsi="Open Sans" w:cs="Open Sans"/>
                <w:color w:val="2E3D49"/>
                <w:sz w:val="20"/>
                <w:szCs w:val="20"/>
              </w:rPr>
            </w:pPr>
          </w:p>
        </w:tc>
      </w:tr>
    </w:tbl>
    <w:p w:rsidR="00561ED8" w:rsidRDefault="00561ED8">
      <w:pPr>
        <w:spacing w:after="160" w:line="259" w:lineRule="auto"/>
        <w:rPr>
          <w:rFonts w:ascii="Open Sans" w:eastAsia="Open Sans" w:hAnsi="Open Sans" w:cs="Open Sans"/>
        </w:rPr>
      </w:pPr>
    </w:p>
    <w:p w:rsidR="00561ED8" w:rsidRDefault="008341CD">
      <w:pPr>
        <w:spacing w:after="160" w:line="259" w:lineRule="auto"/>
        <w:rPr>
          <w:rFonts w:ascii="Calibri" w:eastAsia="Calibri" w:hAnsi="Calibri" w:cs="Calibri"/>
        </w:rPr>
      </w:pPr>
      <w:r>
        <w:br w:type="page"/>
      </w:r>
    </w:p>
    <w:p w:rsidR="00561ED8" w:rsidRDefault="008341CD">
      <w:pPr>
        <w:pStyle w:val="Heading1"/>
        <w:keepNext w:val="0"/>
        <w:keepLines w:val="0"/>
        <w:spacing w:before="0" w:after="160" w:line="240" w:lineRule="auto"/>
        <w:rPr>
          <w:rFonts w:ascii="Open Sans" w:eastAsia="Open Sans" w:hAnsi="Open Sans" w:cs="Open Sans"/>
          <w:b/>
          <w:sz w:val="48"/>
          <w:szCs w:val="48"/>
        </w:rPr>
      </w:pPr>
      <w:bookmarkStart w:id="8" w:name="_2jxsxqh" w:colFirst="0" w:colLast="0"/>
      <w:bookmarkEnd w:id="8"/>
      <w:r>
        <w:rPr>
          <w:rFonts w:ascii="Open Sans" w:eastAsia="Open Sans" w:hAnsi="Open Sans" w:cs="Open Sans"/>
          <w:b/>
          <w:color w:val="FFFFFF"/>
          <w:sz w:val="36"/>
          <w:szCs w:val="36"/>
          <w:shd w:val="clear" w:color="auto" w:fill="02B2E4"/>
        </w:rPr>
        <w:lastRenderedPageBreak/>
        <w:t>STEP 6:</w:t>
      </w:r>
      <w:r>
        <w:rPr>
          <w:rFonts w:ascii="Open Sans" w:eastAsia="Open Sans" w:hAnsi="Open Sans" w:cs="Open Sans"/>
          <w:b/>
          <w:sz w:val="36"/>
          <w:szCs w:val="36"/>
        </w:rPr>
        <w:t xml:space="preserve"> Azure Monitor – Metrics </w:t>
      </w:r>
    </w:p>
    <w:p w:rsidR="00561ED8" w:rsidRDefault="00561ED8">
      <w:pPr>
        <w:spacing w:after="160" w:line="259" w:lineRule="auto"/>
        <w:rPr>
          <w:rFonts w:ascii="Open Sans" w:eastAsia="Open Sans" w:hAnsi="Open Sans" w:cs="Open Sans"/>
        </w:rPr>
      </w:pPr>
    </w:p>
    <w:tbl>
      <w:tblPr>
        <w:tblStyle w:val="a5"/>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8995"/>
      </w:tblGrid>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Task 1</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sz w:val="24"/>
                <w:szCs w:val="24"/>
              </w:rPr>
              <w:t xml:space="preserve">You need to navigate to Azure Monitor </w:t>
            </w:r>
            <w:r>
              <w:rPr>
                <w:rFonts w:ascii="Calibri" w:eastAsia="Calibri" w:hAnsi="Calibri" w:cs="Calibri"/>
              </w:rPr>
              <w:t xml:space="preserve">&gt; </w:t>
            </w:r>
            <w:r>
              <w:rPr>
                <w:rFonts w:ascii="Open Sans" w:eastAsia="Open Sans" w:hAnsi="Open Sans" w:cs="Open Sans"/>
                <w:sz w:val="24"/>
                <w:szCs w:val="24"/>
              </w:rPr>
              <w:t>Metrics screen and create a Percentage CPU as a metric and submit screenshot of the graph generated and pin to dashboard.</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Screenshots 1 through 3</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 xml:space="preserve">You will submit the screenshots for Monitor | Metrics screen as you are setting up </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b/>
                <w:color w:val="2E3D49"/>
                <w:sz w:val="24"/>
                <w:szCs w:val="24"/>
              </w:rPr>
            </w:pPr>
            <w:r>
              <w:rPr>
                <w:rFonts w:ascii="Open Sans" w:eastAsia="Open Sans" w:hAnsi="Open Sans" w:cs="Open Sans"/>
                <w:b/>
                <w:color w:val="2E3D49"/>
                <w:sz w:val="24"/>
                <w:szCs w:val="24"/>
              </w:rPr>
              <w:t>Step 1:</w:t>
            </w:r>
          </w:p>
          <w:p w:rsidR="00561ED8" w:rsidRDefault="00561ED8">
            <w:pPr>
              <w:rPr>
                <w:rFonts w:ascii="Open Sans" w:eastAsia="Open Sans" w:hAnsi="Open Sans" w:cs="Open Sans"/>
                <w:color w:val="2E3D49"/>
                <w:sz w:val="20"/>
                <w:szCs w:val="20"/>
              </w:rPr>
            </w:pPr>
          </w:p>
          <w:p w:rsidR="00561ED8" w:rsidRDefault="00561ED8">
            <w:pPr>
              <w:rPr>
                <w:rFonts w:ascii="Open Sans" w:eastAsia="Open Sans" w:hAnsi="Open Sans" w:cs="Open Sans"/>
                <w:b/>
              </w:rPr>
            </w:pPr>
          </w:p>
          <w:p w:rsidR="00561ED8" w:rsidRDefault="008341CD">
            <w:pPr>
              <w:rPr>
                <w:rFonts w:ascii="Open Sans" w:eastAsia="Open Sans" w:hAnsi="Open Sans" w:cs="Open Sans"/>
                <w:b/>
                <w:color w:val="2E3D49"/>
                <w:sz w:val="20"/>
                <w:szCs w:val="20"/>
              </w:rPr>
            </w:pPr>
            <w:r>
              <w:rPr>
                <w:rFonts w:ascii="Calibri" w:eastAsia="Calibri" w:hAnsi="Calibri" w:cs="Calibri"/>
              </w:rPr>
              <w:br/>
            </w:r>
            <w:r>
              <w:rPr>
                <w:rFonts w:ascii="Open Sans" w:eastAsia="Open Sans" w:hAnsi="Open Sans" w:cs="Open Sans"/>
                <w:b/>
                <w:color w:val="2E3D49"/>
                <w:sz w:val="24"/>
                <w:szCs w:val="24"/>
              </w:rPr>
              <w:t>Step 2:</w:t>
            </w:r>
            <w:bookmarkStart w:id="9" w:name="_GoBack"/>
            <w:bookmarkEnd w:id="9"/>
          </w:p>
          <w:p w:rsidR="00561ED8" w:rsidRDefault="00561ED8">
            <w:pPr>
              <w:rPr>
                <w:rFonts w:ascii="Open Sans" w:eastAsia="Open Sans" w:hAnsi="Open Sans" w:cs="Open Sans"/>
                <w:b/>
              </w:rPr>
            </w:pPr>
          </w:p>
          <w:p w:rsidR="00561ED8" w:rsidRDefault="00561ED8">
            <w:pPr>
              <w:rPr>
                <w:rFonts w:ascii="Open Sans" w:eastAsia="Open Sans" w:hAnsi="Open Sans" w:cs="Open Sans"/>
                <w:b/>
              </w:rPr>
            </w:pPr>
          </w:p>
          <w:p w:rsidR="00561ED8" w:rsidRDefault="00561ED8">
            <w:pPr>
              <w:rPr>
                <w:rFonts w:ascii="Open Sans" w:eastAsia="Open Sans" w:hAnsi="Open Sans" w:cs="Open Sans"/>
                <w:b/>
                <w:color w:val="2E3D49"/>
                <w:sz w:val="20"/>
                <w:szCs w:val="20"/>
                <w:highlight w:val="cyan"/>
              </w:rPr>
            </w:pPr>
          </w:p>
          <w:p w:rsidR="00561ED8" w:rsidRDefault="008341CD">
            <w:pPr>
              <w:rPr>
                <w:rFonts w:ascii="Open Sans" w:eastAsia="Open Sans" w:hAnsi="Open Sans" w:cs="Open Sans"/>
                <w:b/>
                <w:color w:val="2E3D49"/>
                <w:sz w:val="20"/>
                <w:szCs w:val="20"/>
              </w:rPr>
            </w:pPr>
            <w:r>
              <w:rPr>
                <w:rFonts w:ascii="Open Sans" w:eastAsia="Open Sans" w:hAnsi="Open Sans" w:cs="Open Sans"/>
                <w:b/>
                <w:color w:val="2E3D49"/>
                <w:sz w:val="24"/>
                <w:szCs w:val="24"/>
              </w:rPr>
              <w:t>Step 3:</w:t>
            </w:r>
            <w:r>
              <w:rPr>
                <w:rFonts w:ascii="Calibri" w:eastAsia="Calibri" w:hAnsi="Calibri" w:cs="Calibri"/>
              </w:rPr>
              <w:br/>
            </w:r>
          </w:p>
          <w:p w:rsidR="00561ED8" w:rsidRDefault="00561ED8">
            <w:pPr>
              <w:rPr>
                <w:rFonts w:ascii="Open Sans" w:eastAsia="Open Sans" w:hAnsi="Open Sans" w:cs="Open Sans"/>
                <w:b/>
              </w:rPr>
            </w:pP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 4</w:t>
            </w:r>
            <w:r>
              <w:rPr>
                <w:rFonts w:ascii="Calibri" w:eastAsia="Calibri" w:hAnsi="Calibri" w:cs="Calibri"/>
              </w:rPr>
              <w:br/>
            </w:r>
          </w:p>
          <w:p w:rsidR="00561ED8" w:rsidRDefault="008341CD">
            <w:pPr>
              <w:rPr>
                <w:rFonts w:ascii="Open Sans" w:eastAsia="Open Sans" w:hAnsi="Open Sans" w:cs="Open Sans"/>
                <w:b/>
                <w:color w:val="FFFFFF"/>
                <w:sz w:val="24"/>
                <w:szCs w:val="24"/>
              </w:rPr>
            </w:pPr>
            <w:r>
              <w:rPr>
                <w:rFonts w:ascii="Open Sans" w:eastAsia="Open Sans" w:hAnsi="Open Sans" w:cs="Open Sans"/>
                <w:color w:val="FFFFFF"/>
                <w:sz w:val="24"/>
                <w:szCs w:val="24"/>
              </w:rPr>
              <w:t>Now that Azure Metrics Monitor is configured, please set an alert for that metric. The alert is whenever the Avg % CPU is greater than 0.3; then the alert will be triggered.</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b/>
              </w:rPr>
            </w:pPr>
          </w:p>
          <w:p w:rsidR="00561ED8" w:rsidRDefault="00561ED8">
            <w:pPr>
              <w:rPr>
                <w:rFonts w:ascii="Open Sans" w:eastAsia="Open Sans" w:hAnsi="Open Sans" w:cs="Open Sans"/>
                <w:color w:val="2E3D49"/>
                <w:sz w:val="20"/>
                <w:szCs w:val="20"/>
              </w:rPr>
            </w:pPr>
          </w:p>
          <w:p w:rsidR="00561ED8" w:rsidRDefault="00561ED8">
            <w:pPr>
              <w:jc w:val="center"/>
              <w:rPr>
                <w:rFonts w:ascii="Open Sans" w:eastAsia="Open Sans" w:hAnsi="Open Sans" w:cs="Open Sans"/>
                <w:color w:val="2E3D49"/>
                <w:sz w:val="20"/>
                <w:szCs w:val="20"/>
              </w:rPr>
            </w:pPr>
          </w:p>
          <w:p w:rsidR="00561ED8" w:rsidRDefault="00561ED8">
            <w:pPr>
              <w:rPr>
                <w:rFonts w:ascii="Open Sans" w:eastAsia="Open Sans" w:hAnsi="Open Sans" w:cs="Open Sans"/>
                <w:color w:val="2E3D49"/>
                <w:sz w:val="20"/>
                <w:szCs w:val="20"/>
              </w:rPr>
            </w:pPr>
          </w:p>
        </w:tc>
      </w:tr>
    </w:tbl>
    <w:p w:rsidR="00561ED8" w:rsidRDefault="008341CD">
      <w:pPr>
        <w:pStyle w:val="Heading1"/>
        <w:keepNext w:val="0"/>
        <w:keepLines w:val="0"/>
        <w:spacing w:before="0" w:after="160" w:line="240" w:lineRule="auto"/>
        <w:rPr>
          <w:rFonts w:ascii="Open Sans" w:eastAsia="Open Sans" w:hAnsi="Open Sans" w:cs="Open Sans"/>
          <w:b/>
          <w:sz w:val="36"/>
          <w:szCs w:val="36"/>
        </w:rPr>
      </w:pPr>
      <w:bookmarkStart w:id="10" w:name="_z337ya" w:colFirst="0" w:colLast="0"/>
      <w:bookmarkEnd w:id="10"/>
      <w:r>
        <w:rPr>
          <w:rFonts w:ascii="Open Sans" w:eastAsia="Open Sans" w:hAnsi="Open Sans" w:cs="Open Sans"/>
          <w:b/>
          <w:color w:val="FFFFFF"/>
          <w:sz w:val="36"/>
          <w:szCs w:val="36"/>
          <w:shd w:val="clear" w:color="auto" w:fill="02B2E4"/>
        </w:rPr>
        <w:lastRenderedPageBreak/>
        <w:t>STEP 7:</w:t>
      </w:r>
      <w:r>
        <w:rPr>
          <w:rFonts w:ascii="Open Sans" w:eastAsia="Open Sans" w:hAnsi="Open Sans" w:cs="Open Sans"/>
          <w:b/>
          <w:sz w:val="36"/>
          <w:szCs w:val="36"/>
        </w:rPr>
        <w:t xml:space="preserve"> Azure Monitor – Log Analytics  </w:t>
      </w:r>
    </w:p>
    <w:p w:rsidR="00561ED8" w:rsidRDefault="00561ED8">
      <w:pPr>
        <w:spacing w:after="160" w:line="259" w:lineRule="auto"/>
        <w:rPr>
          <w:rFonts w:ascii="Open Sans" w:eastAsia="Open Sans" w:hAnsi="Open Sans" w:cs="Open Sans"/>
        </w:rPr>
      </w:pPr>
    </w:p>
    <w:tbl>
      <w:tblPr>
        <w:tblStyle w:val="a6"/>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8995"/>
      </w:tblGrid>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Task 1</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sz w:val="24"/>
                <w:szCs w:val="24"/>
              </w:rPr>
              <w:t>You need to create a Log Analytics workspace and submit step-by-step screenshots.</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Screenshots 1 through 4</w:t>
            </w:r>
            <w:r>
              <w:rPr>
                <w:rFonts w:ascii="Calibri" w:eastAsia="Calibri" w:hAnsi="Calibri" w:cs="Calibri"/>
              </w:rPr>
              <w:br/>
            </w:r>
          </w:p>
          <w:p w:rsidR="00561ED8" w:rsidRDefault="008341CD">
            <w:pPr>
              <w:rPr>
                <w:rFonts w:ascii="Open Sans" w:eastAsia="Open Sans" w:hAnsi="Open Sans" w:cs="Open Sans"/>
                <w:b/>
                <w:sz w:val="24"/>
                <w:szCs w:val="24"/>
              </w:rPr>
            </w:pPr>
            <w:r>
              <w:rPr>
                <w:rFonts w:ascii="Open Sans" w:eastAsia="Open Sans" w:hAnsi="Open Sans" w:cs="Open Sans"/>
                <w:color w:val="FFFFFF"/>
                <w:sz w:val="24"/>
                <w:szCs w:val="24"/>
              </w:rPr>
              <w:t>You will submit the screenshots for Log Analytics workspace creation screens.</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b/>
                <w:sz w:val="24"/>
                <w:szCs w:val="24"/>
                <w:highlight w:val="cyan"/>
              </w:rPr>
            </w:pPr>
            <w:r>
              <w:rPr>
                <w:rFonts w:ascii="Open Sans" w:eastAsia="Open Sans" w:hAnsi="Open Sans" w:cs="Open Sans"/>
                <w:b/>
                <w:sz w:val="24"/>
                <w:szCs w:val="24"/>
              </w:rPr>
              <w:t>Step 1:</w:t>
            </w:r>
            <w:r>
              <w:rPr>
                <w:rFonts w:ascii="Calibri" w:eastAsia="Calibri" w:hAnsi="Calibri" w:cs="Calibri"/>
              </w:rPr>
              <w:br/>
            </w:r>
          </w:p>
          <w:p w:rsidR="00561ED8" w:rsidRDefault="00561ED8">
            <w:pPr>
              <w:rPr>
                <w:rFonts w:ascii="Open Sans" w:eastAsia="Open Sans" w:hAnsi="Open Sans" w:cs="Open Sans"/>
                <w:sz w:val="24"/>
                <w:szCs w:val="24"/>
              </w:rPr>
            </w:pPr>
          </w:p>
          <w:p w:rsidR="00561ED8" w:rsidRDefault="008341CD">
            <w:pPr>
              <w:rPr>
                <w:rFonts w:ascii="Open Sans" w:eastAsia="Open Sans" w:hAnsi="Open Sans" w:cs="Open Sans"/>
                <w:b/>
                <w:sz w:val="24"/>
                <w:szCs w:val="24"/>
                <w:highlight w:val="cyan"/>
              </w:rPr>
            </w:pPr>
            <w:r>
              <w:rPr>
                <w:rFonts w:ascii="Calibri" w:eastAsia="Calibri" w:hAnsi="Calibri" w:cs="Calibri"/>
              </w:rPr>
              <w:br/>
            </w:r>
            <w:r>
              <w:rPr>
                <w:rFonts w:ascii="Open Sans" w:eastAsia="Open Sans" w:hAnsi="Open Sans" w:cs="Open Sans"/>
                <w:b/>
                <w:sz w:val="24"/>
                <w:szCs w:val="24"/>
              </w:rPr>
              <w:t>Step 2:</w:t>
            </w:r>
            <w:r>
              <w:rPr>
                <w:rFonts w:ascii="Calibri" w:eastAsia="Calibri" w:hAnsi="Calibri" w:cs="Calibri"/>
              </w:rPr>
              <w:br/>
            </w:r>
          </w:p>
          <w:p w:rsidR="00561ED8" w:rsidRDefault="00561ED8">
            <w:pPr>
              <w:rPr>
                <w:rFonts w:ascii="Open Sans" w:eastAsia="Open Sans" w:hAnsi="Open Sans" w:cs="Open Sans"/>
                <w:sz w:val="24"/>
                <w:szCs w:val="24"/>
              </w:rPr>
            </w:pPr>
          </w:p>
          <w:p w:rsidR="00561ED8" w:rsidRDefault="008341CD">
            <w:pPr>
              <w:rPr>
                <w:rFonts w:ascii="Open Sans" w:eastAsia="Open Sans" w:hAnsi="Open Sans" w:cs="Open Sans"/>
                <w:b/>
                <w:sz w:val="24"/>
                <w:szCs w:val="24"/>
                <w:highlight w:val="cyan"/>
              </w:rPr>
            </w:pPr>
            <w:r>
              <w:rPr>
                <w:rFonts w:ascii="Calibri" w:eastAsia="Calibri" w:hAnsi="Calibri" w:cs="Calibri"/>
              </w:rPr>
              <w:br/>
            </w:r>
            <w:r>
              <w:rPr>
                <w:rFonts w:ascii="Open Sans" w:eastAsia="Open Sans" w:hAnsi="Open Sans" w:cs="Open Sans"/>
                <w:b/>
                <w:sz w:val="24"/>
                <w:szCs w:val="24"/>
              </w:rPr>
              <w:t>Step 3:</w:t>
            </w:r>
            <w:r>
              <w:rPr>
                <w:rFonts w:ascii="Calibri" w:eastAsia="Calibri" w:hAnsi="Calibri" w:cs="Calibri"/>
              </w:rPr>
              <w:br/>
            </w:r>
          </w:p>
          <w:p w:rsidR="00561ED8" w:rsidRDefault="00561ED8">
            <w:pPr>
              <w:rPr>
                <w:rFonts w:ascii="Open Sans" w:eastAsia="Open Sans" w:hAnsi="Open Sans" w:cs="Open Sans"/>
                <w:b/>
                <w:sz w:val="24"/>
                <w:szCs w:val="24"/>
              </w:rPr>
            </w:pPr>
          </w:p>
          <w:p w:rsidR="00561ED8" w:rsidRDefault="008341CD">
            <w:pPr>
              <w:rPr>
                <w:rFonts w:ascii="Open Sans" w:eastAsia="Open Sans" w:hAnsi="Open Sans" w:cs="Open Sans"/>
                <w:b/>
                <w:sz w:val="24"/>
                <w:szCs w:val="24"/>
                <w:highlight w:val="cyan"/>
              </w:rPr>
            </w:pPr>
            <w:r>
              <w:rPr>
                <w:rFonts w:ascii="Calibri" w:eastAsia="Calibri" w:hAnsi="Calibri" w:cs="Calibri"/>
              </w:rPr>
              <w:br/>
            </w:r>
            <w:r>
              <w:rPr>
                <w:rFonts w:ascii="Open Sans" w:eastAsia="Open Sans" w:hAnsi="Open Sans" w:cs="Open Sans"/>
                <w:b/>
                <w:sz w:val="24"/>
                <w:szCs w:val="24"/>
              </w:rPr>
              <w:t>Step 4:</w:t>
            </w:r>
            <w:r>
              <w:rPr>
                <w:rFonts w:ascii="Calibri" w:eastAsia="Calibri" w:hAnsi="Calibri" w:cs="Calibri"/>
              </w:rPr>
              <w:br/>
            </w:r>
          </w:p>
          <w:p w:rsidR="00561ED8" w:rsidRDefault="00561ED8">
            <w:pPr>
              <w:rPr>
                <w:rFonts w:ascii="Open Sans" w:eastAsia="Open Sans" w:hAnsi="Open Sans" w:cs="Open Sans"/>
                <w:b/>
                <w:sz w:val="24"/>
                <w:szCs w:val="24"/>
              </w:rPr>
            </w:pPr>
          </w:p>
        </w:tc>
      </w:tr>
    </w:tbl>
    <w:p w:rsidR="00561ED8" w:rsidRDefault="00561ED8">
      <w:pPr>
        <w:spacing w:after="160" w:line="259" w:lineRule="auto"/>
        <w:rPr>
          <w:rFonts w:ascii="Open Sans" w:eastAsia="Open Sans" w:hAnsi="Open Sans" w:cs="Open Sans"/>
        </w:rPr>
      </w:pPr>
    </w:p>
    <w:p w:rsidR="00561ED8" w:rsidRDefault="00561ED8">
      <w:pPr>
        <w:spacing w:after="160" w:line="259" w:lineRule="auto"/>
        <w:rPr>
          <w:rFonts w:ascii="Open Sans" w:eastAsia="Open Sans" w:hAnsi="Open Sans" w:cs="Open Sans"/>
        </w:rPr>
      </w:pPr>
    </w:p>
    <w:p w:rsidR="00561ED8" w:rsidRDefault="008341CD">
      <w:pPr>
        <w:spacing w:after="160" w:line="259" w:lineRule="auto"/>
        <w:rPr>
          <w:rFonts w:ascii="Calibri" w:eastAsia="Calibri" w:hAnsi="Calibri" w:cs="Calibri"/>
        </w:rPr>
      </w:pPr>
      <w:r>
        <w:br w:type="page"/>
      </w:r>
    </w:p>
    <w:p w:rsidR="00561ED8" w:rsidRDefault="008341CD">
      <w:pPr>
        <w:pStyle w:val="Heading1"/>
        <w:keepNext w:val="0"/>
        <w:keepLines w:val="0"/>
        <w:spacing w:before="0" w:after="160" w:line="240" w:lineRule="auto"/>
        <w:rPr>
          <w:rFonts w:ascii="Open Sans" w:eastAsia="Open Sans" w:hAnsi="Open Sans" w:cs="Open Sans"/>
          <w:b/>
          <w:sz w:val="36"/>
          <w:szCs w:val="36"/>
        </w:rPr>
      </w:pPr>
      <w:bookmarkStart w:id="11" w:name="_3j2qqm3" w:colFirst="0" w:colLast="0"/>
      <w:bookmarkEnd w:id="11"/>
      <w:r>
        <w:rPr>
          <w:rFonts w:ascii="Open Sans" w:eastAsia="Open Sans" w:hAnsi="Open Sans" w:cs="Open Sans"/>
          <w:b/>
          <w:color w:val="FFFFFF"/>
          <w:sz w:val="36"/>
          <w:szCs w:val="36"/>
          <w:shd w:val="clear" w:color="auto" w:fill="02B2E4"/>
        </w:rPr>
        <w:lastRenderedPageBreak/>
        <w:t xml:space="preserve">STEP 8: </w:t>
      </w:r>
      <w:r>
        <w:rPr>
          <w:rFonts w:ascii="Open Sans" w:eastAsia="Open Sans" w:hAnsi="Open Sans" w:cs="Open Sans"/>
          <w:b/>
          <w:sz w:val="36"/>
          <w:szCs w:val="36"/>
        </w:rPr>
        <w:t xml:space="preserve">Azure Insights  </w:t>
      </w:r>
    </w:p>
    <w:p w:rsidR="00561ED8" w:rsidRDefault="00561ED8">
      <w:pPr>
        <w:spacing w:after="160" w:line="259" w:lineRule="auto"/>
        <w:rPr>
          <w:rFonts w:ascii="Open Sans" w:eastAsia="Open Sans" w:hAnsi="Open Sans" w:cs="Open Sans"/>
          <w:b/>
        </w:rPr>
      </w:pPr>
    </w:p>
    <w:tbl>
      <w:tblPr>
        <w:tblStyle w:val="a7"/>
        <w:tblW w:w="10790" w:type="dxa"/>
        <w:tblLayout w:type="fixed"/>
        <w:tblLook w:val="0400" w:firstRow="0" w:lastRow="0" w:firstColumn="0" w:lastColumn="0" w:noHBand="0" w:noVBand="1"/>
      </w:tblPr>
      <w:tblGrid>
        <w:gridCol w:w="1795"/>
        <w:gridCol w:w="8995"/>
      </w:tblGrid>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spacing w:after="160" w:line="259" w:lineRule="auto"/>
              <w:rPr>
                <w:rFonts w:ascii="Open Sans" w:eastAsia="Open Sans" w:hAnsi="Open Sans" w:cs="Open Sans"/>
                <w:b/>
                <w:color w:val="FFFFFF"/>
                <w:sz w:val="24"/>
                <w:szCs w:val="24"/>
              </w:rPr>
            </w:pPr>
            <w:r>
              <w:rPr>
                <w:rFonts w:ascii="Open Sans" w:eastAsia="Open Sans" w:hAnsi="Open Sans" w:cs="Open Sans"/>
                <w:b/>
                <w:color w:val="FFFFFF"/>
                <w:sz w:val="24"/>
                <w:szCs w:val="24"/>
              </w:rPr>
              <w:t>Background</w:t>
            </w:r>
          </w:p>
          <w:p w:rsidR="00561ED8" w:rsidRDefault="00561ED8">
            <w:pPr>
              <w:spacing w:line="240" w:lineRule="auto"/>
              <w:rPr>
                <w:rFonts w:ascii="Open Sans" w:eastAsia="Open Sans" w:hAnsi="Open Sans" w:cs="Open Sans"/>
                <w:sz w:val="24"/>
                <w:szCs w:val="24"/>
              </w:rPr>
            </w:pP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spacing w:after="160" w:line="259" w:lineRule="auto"/>
              <w:rPr>
                <w:rFonts w:ascii="Open Sans" w:eastAsia="Open Sans" w:hAnsi="Open Sans" w:cs="Open Sans"/>
                <w:sz w:val="24"/>
                <w:szCs w:val="24"/>
              </w:rPr>
            </w:pPr>
            <w:r>
              <w:rPr>
                <w:rFonts w:ascii="Open Sans" w:eastAsia="Open Sans" w:hAnsi="Open Sans" w:cs="Open Sans"/>
                <w:sz w:val="24"/>
                <w:szCs w:val="24"/>
              </w:rPr>
              <w:t>Azure Insights can only be created once you have the Log Analytics workspace completed.</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spacing w:after="160" w:line="259" w:lineRule="auto"/>
              <w:rPr>
                <w:rFonts w:ascii="Open Sans" w:eastAsia="Open Sans" w:hAnsi="Open Sans" w:cs="Open Sans"/>
                <w:b/>
                <w:color w:val="FFFFFF"/>
                <w:sz w:val="24"/>
                <w:szCs w:val="24"/>
              </w:rPr>
            </w:pPr>
            <w:r>
              <w:rPr>
                <w:rFonts w:ascii="Open Sans" w:eastAsia="Open Sans" w:hAnsi="Open Sans" w:cs="Open Sans"/>
                <w:b/>
                <w:color w:val="FFFFFF"/>
                <w:sz w:val="24"/>
                <w:szCs w:val="24"/>
              </w:rPr>
              <w:t>Screenshots1 through 6</w:t>
            </w:r>
            <w:r>
              <w:rPr>
                <w:rFonts w:ascii="Calibri" w:eastAsia="Calibri" w:hAnsi="Calibri" w:cs="Calibri"/>
              </w:rPr>
              <w:br/>
            </w:r>
          </w:p>
          <w:p w:rsidR="00561ED8" w:rsidRDefault="008341CD">
            <w:pPr>
              <w:spacing w:line="240" w:lineRule="auto"/>
              <w:rPr>
                <w:rFonts w:ascii="Open Sans" w:eastAsia="Open Sans" w:hAnsi="Open Sans" w:cs="Open Sans"/>
                <w:b/>
                <w:sz w:val="24"/>
                <w:szCs w:val="24"/>
              </w:rPr>
            </w:pPr>
            <w:r>
              <w:rPr>
                <w:rFonts w:ascii="Open Sans" w:eastAsia="Open Sans" w:hAnsi="Open Sans" w:cs="Open Sans"/>
                <w:color w:val="FFFFFF"/>
                <w:sz w:val="24"/>
                <w:szCs w:val="24"/>
              </w:rPr>
              <w:t>You will submit the screenshots for the Monitor | Metrics screen as you are setting up.</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spacing w:after="160" w:line="259" w:lineRule="auto"/>
              <w:rPr>
                <w:rFonts w:ascii="Open Sans" w:eastAsia="Open Sans" w:hAnsi="Open Sans" w:cs="Open Sans"/>
                <w:sz w:val="24"/>
                <w:szCs w:val="24"/>
              </w:rPr>
            </w:pPr>
            <w:r>
              <w:rPr>
                <w:rFonts w:ascii="Open Sans" w:eastAsia="Open Sans" w:hAnsi="Open Sans" w:cs="Open Sans"/>
                <w:b/>
                <w:sz w:val="24"/>
                <w:szCs w:val="24"/>
              </w:rPr>
              <w:t>Hint 1:</w:t>
            </w:r>
            <w:r>
              <w:rPr>
                <w:rFonts w:ascii="Open Sans" w:eastAsia="Open Sans" w:hAnsi="Open Sans" w:cs="Open Sans"/>
                <w:sz w:val="24"/>
                <w:szCs w:val="24"/>
              </w:rPr>
              <w:t xml:space="preserve"> Navigate to Insights &gt; Applications and then click Add button  </w:t>
            </w:r>
          </w:p>
          <w:p w:rsidR="00561ED8" w:rsidRDefault="008341CD">
            <w:pPr>
              <w:spacing w:after="160" w:line="259" w:lineRule="auto"/>
              <w:rPr>
                <w:rFonts w:ascii="Open Sans" w:eastAsia="Open Sans" w:hAnsi="Open Sans" w:cs="Open Sans"/>
                <w:b/>
                <w:sz w:val="24"/>
                <w:szCs w:val="24"/>
                <w:highlight w:val="cyan"/>
              </w:rPr>
            </w:pPr>
            <w:r>
              <w:rPr>
                <w:rFonts w:ascii="Open Sans" w:eastAsia="Open Sans" w:hAnsi="Open Sans" w:cs="Open Sans"/>
                <w:b/>
                <w:sz w:val="24"/>
                <w:szCs w:val="24"/>
              </w:rPr>
              <w:t>Hint 2:</w:t>
            </w:r>
            <w:r>
              <w:rPr>
                <w:rFonts w:ascii="Open Sans" w:eastAsia="Open Sans" w:hAnsi="Open Sans" w:cs="Open Sans"/>
                <w:sz w:val="24"/>
                <w:szCs w:val="24"/>
              </w:rPr>
              <w:t xml:space="preserve"> The Log Analytics workspace you created before will be used here</w:t>
            </w:r>
            <w:r>
              <w:rPr>
                <w:rFonts w:ascii="Calibri" w:eastAsia="Calibri" w:hAnsi="Calibri" w:cs="Calibri"/>
              </w:rPr>
              <w:br/>
            </w:r>
          </w:p>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1:</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2:</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3:</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4:</w:t>
            </w:r>
            <w:r>
              <w:rPr>
                <w:rFonts w:ascii="Calibri" w:eastAsia="Calibri" w:hAnsi="Calibri" w:cs="Calibri"/>
              </w:rPr>
              <w:br/>
            </w:r>
          </w:p>
          <w:p w:rsidR="00561ED8" w:rsidRDefault="00561ED8">
            <w:pPr>
              <w:spacing w:after="160" w:line="259" w:lineRule="auto"/>
              <w:rPr>
                <w:rFonts w:ascii="Open Sans" w:eastAsia="Open Sans" w:hAnsi="Open Sans" w:cs="Open Sans"/>
                <w:b/>
                <w:highlight w:val="green"/>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5:</w:t>
            </w:r>
            <w:r>
              <w:rPr>
                <w:rFonts w:ascii="Calibri" w:eastAsia="Calibri" w:hAnsi="Calibri" w:cs="Calibri"/>
              </w:rPr>
              <w:br/>
            </w:r>
          </w:p>
          <w:p w:rsidR="00561ED8" w:rsidRDefault="00561ED8">
            <w:pPr>
              <w:spacing w:after="160" w:line="259" w:lineRule="auto"/>
              <w:rPr>
                <w:rFonts w:ascii="Open Sans" w:eastAsia="Open Sans" w:hAnsi="Open Sans" w:cs="Open Sans"/>
                <w:b/>
                <w:highlight w:val="green"/>
              </w:rPr>
            </w:pPr>
          </w:p>
          <w:p w:rsidR="00561ED8" w:rsidRDefault="008341CD">
            <w:pPr>
              <w:spacing w:after="160" w:line="259" w:lineRule="auto"/>
              <w:rPr>
                <w:rFonts w:ascii="Open Sans" w:eastAsia="Open Sans" w:hAnsi="Open Sans" w:cs="Open Sans"/>
                <w:b/>
              </w:rPr>
            </w:pPr>
            <w:r>
              <w:rPr>
                <w:rFonts w:ascii="Open Sans" w:eastAsia="Open Sans" w:hAnsi="Open Sans" w:cs="Open Sans"/>
                <w:b/>
                <w:sz w:val="24"/>
                <w:szCs w:val="24"/>
              </w:rPr>
              <w:t>Step 6: Click “Go to resource”</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561ED8">
            <w:pPr>
              <w:spacing w:after="160" w:line="259" w:lineRule="auto"/>
              <w:rPr>
                <w:rFonts w:ascii="Open Sans" w:eastAsia="Open Sans" w:hAnsi="Open Sans" w:cs="Open Sans"/>
                <w:b/>
              </w:rPr>
            </w:pPr>
          </w:p>
          <w:p w:rsidR="00561ED8" w:rsidRDefault="00561ED8">
            <w:pPr>
              <w:spacing w:after="160" w:line="259" w:lineRule="auto"/>
              <w:rPr>
                <w:rFonts w:ascii="Open Sans" w:eastAsia="Open Sans" w:hAnsi="Open Sans" w:cs="Open Sans"/>
                <w:b/>
              </w:rPr>
            </w:pPr>
          </w:p>
          <w:p w:rsidR="00561ED8" w:rsidRDefault="00561ED8">
            <w:pPr>
              <w:spacing w:after="160" w:line="259" w:lineRule="auto"/>
              <w:rPr>
                <w:rFonts w:ascii="Open Sans" w:eastAsia="Open Sans" w:hAnsi="Open Sans" w:cs="Open Sans"/>
                <w:b/>
                <w:highlight w:val="cyan"/>
              </w:rPr>
            </w:pP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spacing w:after="160" w:line="259"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Screenshots 7 through 12</w:t>
            </w:r>
            <w:r>
              <w:rPr>
                <w:rFonts w:ascii="Calibri" w:eastAsia="Calibri" w:hAnsi="Calibri" w:cs="Calibri"/>
              </w:rPr>
              <w:br/>
            </w:r>
            <w:r>
              <w:rPr>
                <w:rFonts w:ascii="Calibri" w:eastAsia="Calibri" w:hAnsi="Calibri" w:cs="Calibri"/>
              </w:rPr>
              <w:br/>
            </w:r>
            <w:r>
              <w:rPr>
                <w:rFonts w:ascii="Open Sans" w:eastAsia="Open Sans" w:hAnsi="Open Sans" w:cs="Open Sans"/>
                <w:b/>
                <w:color w:val="FFFFFF"/>
                <w:sz w:val="24"/>
                <w:szCs w:val="24"/>
              </w:rPr>
              <w:t>You will submit screenshots of you enabling the VM.</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spacing w:after="160" w:line="259" w:lineRule="auto"/>
              <w:rPr>
                <w:rFonts w:ascii="Open Sans" w:eastAsia="Open Sans" w:hAnsi="Open Sans" w:cs="Open Sans"/>
                <w:sz w:val="24"/>
                <w:szCs w:val="24"/>
              </w:rPr>
            </w:pPr>
            <w:r>
              <w:rPr>
                <w:rFonts w:ascii="Open Sans" w:eastAsia="Open Sans" w:hAnsi="Open Sans" w:cs="Open Sans"/>
                <w:b/>
                <w:sz w:val="24"/>
                <w:szCs w:val="24"/>
              </w:rPr>
              <w:t>Hint 1:</w:t>
            </w:r>
            <w:r>
              <w:rPr>
                <w:rFonts w:ascii="Open Sans" w:eastAsia="Open Sans" w:hAnsi="Open Sans" w:cs="Open Sans"/>
                <w:sz w:val="24"/>
                <w:szCs w:val="24"/>
              </w:rPr>
              <w:t xml:space="preserve"> So now that you have created Azure Insights for the Resource group, you need to go to Virtual Machines tab and actually enable it for the VM itself.</w:t>
            </w:r>
          </w:p>
          <w:p w:rsidR="00561ED8" w:rsidRDefault="00561ED8">
            <w:pPr>
              <w:spacing w:after="160" w:line="259" w:lineRule="auto"/>
              <w:rPr>
                <w:rFonts w:ascii="Open Sans" w:eastAsia="Open Sans" w:hAnsi="Open Sans" w:cs="Open Sans"/>
                <w:sz w:val="24"/>
                <w:szCs w:val="24"/>
              </w:rPr>
            </w:pPr>
          </w:p>
          <w:p w:rsidR="00561ED8" w:rsidRDefault="008341CD">
            <w:pPr>
              <w:spacing w:after="160" w:line="259" w:lineRule="auto"/>
              <w:rPr>
                <w:rFonts w:ascii="Open Sans" w:eastAsia="Open Sans" w:hAnsi="Open Sans" w:cs="Open Sans"/>
                <w:b/>
                <w:sz w:val="24"/>
                <w:szCs w:val="24"/>
              </w:rPr>
            </w:pPr>
            <w:r>
              <w:rPr>
                <w:rFonts w:ascii="Open Sans" w:eastAsia="Open Sans" w:hAnsi="Open Sans" w:cs="Open Sans"/>
                <w:b/>
                <w:sz w:val="24"/>
                <w:szCs w:val="24"/>
              </w:rPr>
              <w:t>Hint 2:</w:t>
            </w:r>
            <w:r>
              <w:rPr>
                <w:rFonts w:ascii="Open Sans" w:eastAsia="Open Sans" w:hAnsi="Open Sans" w:cs="Open Sans"/>
                <w:sz w:val="24"/>
                <w:szCs w:val="24"/>
              </w:rPr>
              <w:t xml:space="preserve"> The key is to select the Log Analytics</w:t>
            </w:r>
            <w:r>
              <w:rPr>
                <w:rFonts w:ascii="Open Sans" w:eastAsia="Open Sans" w:hAnsi="Open Sans" w:cs="Open Sans"/>
                <w:sz w:val="24"/>
                <w:szCs w:val="24"/>
              </w:rPr>
              <w:t xml:space="preserve"> workspace which you created above in STEP 7:  Azure Monitor – Log Analytics.</w:t>
            </w:r>
            <w:r>
              <w:rPr>
                <w:rFonts w:ascii="Calibri" w:eastAsia="Calibri" w:hAnsi="Calibri" w:cs="Calibri"/>
              </w:rPr>
              <w:br/>
            </w:r>
          </w:p>
          <w:p w:rsidR="00561ED8" w:rsidRDefault="008341CD">
            <w:pPr>
              <w:spacing w:after="160" w:line="259" w:lineRule="auto"/>
              <w:rPr>
                <w:rFonts w:ascii="Open Sans" w:eastAsia="Open Sans" w:hAnsi="Open Sans" w:cs="Open Sans"/>
                <w:b/>
                <w:sz w:val="24"/>
                <w:szCs w:val="24"/>
              </w:rPr>
            </w:pPr>
            <w:r>
              <w:rPr>
                <w:rFonts w:ascii="Open Sans" w:eastAsia="Open Sans" w:hAnsi="Open Sans" w:cs="Open Sans"/>
                <w:b/>
                <w:sz w:val="24"/>
                <w:szCs w:val="24"/>
              </w:rPr>
              <w:t>Step 7:</w:t>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Calibri" w:eastAsia="Calibri" w:hAnsi="Calibri" w:cs="Calibri"/>
              </w:rPr>
              <w:br/>
            </w:r>
            <w:r>
              <w:rPr>
                <w:rFonts w:ascii="Open Sans" w:eastAsia="Open Sans" w:hAnsi="Open Sans" w:cs="Open Sans"/>
                <w:b/>
              </w:rPr>
              <w:t>Step 8:</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9:</w:t>
            </w:r>
            <w:r>
              <w:rPr>
                <w:rFonts w:ascii="Calibri" w:eastAsia="Calibri" w:hAnsi="Calibri" w:cs="Calibri"/>
              </w:rPr>
              <w:br/>
            </w:r>
          </w:p>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10:</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11:</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12:</w:t>
            </w:r>
            <w:r>
              <w:rPr>
                <w:rFonts w:ascii="Open Sans" w:eastAsia="Open Sans" w:hAnsi="Open Sans" w:cs="Open Sans"/>
                <w:b/>
              </w:rPr>
              <w:t xml:space="preserve"> </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561ED8">
            <w:pPr>
              <w:spacing w:after="160" w:line="259" w:lineRule="auto"/>
              <w:rPr>
                <w:rFonts w:ascii="Open Sans" w:eastAsia="Open Sans" w:hAnsi="Open Sans" w:cs="Open Sans"/>
                <w:b/>
              </w:rPr>
            </w:pPr>
          </w:p>
        </w:tc>
      </w:tr>
    </w:tbl>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Calibri" w:eastAsia="Calibri" w:hAnsi="Calibri" w:cs="Calibri"/>
        </w:rPr>
      </w:pPr>
      <w:r>
        <w:br w:type="page"/>
      </w:r>
    </w:p>
    <w:p w:rsidR="00561ED8" w:rsidRDefault="008341CD">
      <w:pPr>
        <w:pStyle w:val="Heading1"/>
        <w:keepNext w:val="0"/>
        <w:keepLines w:val="0"/>
        <w:spacing w:before="0" w:after="160" w:line="240" w:lineRule="auto"/>
        <w:rPr>
          <w:rFonts w:ascii="Open Sans" w:eastAsia="Open Sans" w:hAnsi="Open Sans" w:cs="Open Sans"/>
          <w:b/>
          <w:sz w:val="36"/>
          <w:szCs w:val="36"/>
        </w:rPr>
      </w:pPr>
      <w:bookmarkStart w:id="12" w:name="_1y810tw" w:colFirst="0" w:colLast="0"/>
      <w:bookmarkEnd w:id="12"/>
      <w:r>
        <w:rPr>
          <w:rFonts w:ascii="Open Sans" w:eastAsia="Open Sans" w:hAnsi="Open Sans" w:cs="Open Sans"/>
          <w:b/>
          <w:color w:val="FFFFFF"/>
          <w:sz w:val="36"/>
          <w:szCs w:val="36"/>
          <w:shd w:val="clear" w:color="auto" w:fill="02B2E4"/>
        </w:rPr>
        <w:lastRenderedPageBreak/>
        <w:t>STEP 9:</w:t>
      </w:r>
      <w:r>
        <w:rPr>
          <w:rFonts w:ascii="Open Sans" w:eastAsia="Open Sans" w:hAnsi="Open Sans" w:cs="Open Sans"/>
          <w:b/>
          <w:sz w:val="36"/>
          <w:szCs w:val="36"/>
        </w:rPr>
        <w:t xml:space="preserve"> Azure Monitor – Smart Alerts   </w:t>
      </w:r>
    </w:p>
    <w:p w:rsidR="00561ED8" w:rsidRDefault="00561ED8">
      <w:pPr>
        <w:spacing w:after="160" w:line="259" w:lineRule="auto"/>
        <w:rPr>
          <w:rFonts w:ascii="Open Sans" w:eastAsia="Open Sans" w:hAnsi="Open Sans" w:cs="Open Sans"/>
          <w:b/>
        </w:rPr>
      </w:pPr>
    </w:p>
    <w:tbl>
      <w:tblPr>
        <w:tblStyle w:val="a8"/>
        <w:tblW w:w="10790" w:type="dxa"/>
        <w:tblLayout w:type="fixed"/>
        <w:tblLook w:val="0400" w:firstRow="0" w:lastRow="0" w:firstColumn="0" w:lastColumn="0" w:noHBand="0" w:noVBand="1"/>
      </w:tblPr>
      <w:tblGrid>
        <w:gridCol w:w="1950"/>
        <w:gridCol w:w="8840"/>
      </w:tblGrid>
      <w:tr w:rsidR="00561ED8">
        <w:trPr>
          <w:trHeight w:val="540"/>
        </w:trPr>
        <w:tc>
          <w:tcPr>
            <w:tcW w:w="1950"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spacing w:after="160" w:line="259" w:lineRule="auto"/>
              <w:rPr>
                <w:rFonts w:ascii="Open Sans" w:eastAsia="Open Sans" w:hAnsi="Open Sans" w:cs="Open Sans"/>
                <w:b/>
                <w:color w:val="FFFFFF"/>
                <w:sz w:val="24"/>
                <w:szCs w:val="24"/>
              </w:rPr>
            </w:pPr>
            <w:r>
              <w:rPr>
                <w:rFonts w:ascii="Open Sans" w:eastAsia="Open Sans" w:hAnsi="Open Sans" w:cs="Open Sans"/>
                <w:b/>
                <w:color w:val="FFFFFF"/>
                <w:sz w:val="24"/>
                <w:szCs w:val="24"/>
              </w:rPr>
              <w:t>Task 1</w:t>
            </w:r>
          </w:p>
        </w:tc>
        <w:tc>
          <w:tcPr>
            <w:tcW w:w="8840"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spacing w:line="240" w:lineRule="auto"/>
              <w:rPr>
                <w:rFonts w:ascii="Open Sans" w:eastAsia="Open Sans" w:hAnsi="Open Sans" w:cs="Open Sans"/>
                <w:sz w:val="24"/>
                <w:szCs w:val="24"/>
              </w:rPr>
            </w:pPr>
            <w:r>
              <w:rPr>
                <w:rFonts w:ascii="Open Sans" w:eastAsia="Open Sans" w:hAnsi="Open Sans" w:cs="Open Sans"/>
                <w:sz w:val="24"/>
                <w:szCs w:val="24"/>
              </w:rPr>
              <w:t>Navigate to Setup Alert &amp; Actions under Azure Monitor</w:t>
            </w:r>
            <w:r>
              <w:rPr>
                <w:rFonts w:ascii="Calibri" w:eastAsia="Calibri" w:hAnsi="Calibri" w:cs="Calibri"/>
              </w:rPr>
              <w:t xml:space="preserve"> &gt;</w:t>
            </w:r>
            <w:r>
              <w:rPr>
                <w:rFonts w:ascii="Open Sans" w:eastAsia="Open Sans" w:hAnsi="Open Sans" w:cs="Open Sans"/>
                <w:sz w:val="24"/>
                <w:szCs w:val="24"/>
              </w:rPr>
              <w:t>Overview</w:t>
            </w:r>
            <w:r>
              <w:rPr>
                <w:rFonts w:ascii="Calibri" w:eastAsia="Calibri" w:hAnsi="Calibri" w:cs="Calibri"/>
              </w:rPr>
              <w:t>.</w:t>
            </w:r>
          </w:p>
          <w:p w:rsidR="00561ED8" w:rsidRDefault="00561ED8">
            <w:pPr>
              <w:spacing w:line="240" w:lineRule="auto"/>
              <w:rPr>
                <w:rFonts w:ascii="Open Sans" w:eastAsia="Open Sans" w:hAnsi="Open Sans" w:cs="Open Sans"/>
                <w:sz w:val="24"/>
                <w:szCs w:val="24"/>
              </w:rPr>
            </w:pPr>
          </w:p>
          <w:p w:rsidR="00561ED8" w:rsidRDefault="008341CD">
            <w:pPr>
              <w:spacing w:line="240" w:lineRule="auto"/>
              <w:rPr>
                <w:rFonts w:ascii="Open Sans" w:eastAsia="Open Sans" w:hAnsi="Open Sans" w:cs="Open Sans"/>
                <w:sz w:val="24"/>
                <w:szCs w:val="24"/>
              </w:rPr>
            </w:pPr>
            <w:r>
              <w:rPr>
                <w:rFonts w:ascii="Open Sans" w:eastAsia="Open Sans" w:hAnsi="Open Sans" w:cs="Open Sans"/>
                <w:sz w:val="24"/>
                <w:szCs w:val="24"/>
              </w:rPr>
              <w:t>The condition name should be CPU units consumed and its value should be greater than 0.3.</w:t>
            </w:r>
          </w:p>
        </w:tc>
      </w:tr>
      <w:tr w:rsidR="00561ED8">
        <w:trPr>
          <w:trHeight w:val="540"/>
        </w:trPr>
        <w:tc>
          <w:tcPr>
            <w:tcW w:w="1950"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spacing w:after="160" w:line="259" w:lineRule="auto"/>
              <w:rPr>
                <w:rFonts w:ascii="Open Sans" w:eastAsia="Open Sans" w:hAnsi="Open Sans" w:cs="Open Sans"/>
                <w:b/>
                <w:color w:val="FFFFFF"/>
                <w:sz w:val="24"/>
                <w:szCs w:val="24"/>
              </w:rPr>
            </w:pPr>
            <w:r>
              <w:rPr>
                <w:rFonts w:ascii="Open Sans" w:eastAsia="Open Sans" w:hAnsi="Open Sans" w:cs="Open Sans"/>
                <w:b/>
                <w:color w:val="FFFFFF"/>
                <w:sz w:val="24"/>
                <w:szCs w:val="24"/>
              </w:rPr>
              <w:t>Screenshots 1 through 8</w:t>
            </w:r>
            <w:r>
              <w:rPr>
                <w:rFonts w:ascii="Calibri" w:eastAsia="Calibri" w:hAnsi="Calibri" w:cs="Calibri"/>
              </w:rPr>
              <w:br/>
            </w:r>
          </w:p>
          <w:p w:rsidR="00561ED8" w:rsidRDefault="008341CD">
            <w:pPr>
              <w:spacing w:line="240" w:lineRule="auto"/>
              <w:rPr>
                <w:rFonts w:ascii="Open Sans" w:eastAsia="Open Sans" w:hAnsi="Open Sans" w:cs="Open Sans"/>
                <w:b/>
                <w:sz w:val="24"/>
                <w:szCs w:val="24"/>
              </w:rPr>
            </w:pPr>
            <w:r>
              <w:rPr>
                <w:rFonts w:ascii="Open Sans" w:eastAsia="Open Sans" w:hAnsi="Open Sans" w:cs="Open Sans"/>
                <w:color w:val="FFFFFF"/>
              </w:rPr>
              <w:t xml:space="preserve">You will submit step-by-step screenshots for creating a Setup Alert &amp; Actions. </w:t>
            </w:r>
          </w:p>
        </w:tc>
        <w:tc>
          <w:tcPr>
            <w:tcW w:w="8840"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1:</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561ED8">
            <w:pPr>
              <w:spacing w:after="160" w:line="259" w:lineRule="auto"/>
              <w:rPr>
                <w:rFonts w:ascii="Open Sans" w:eastAsia="Open Sans" w:hAnsi="Open Sans" w:cs="Open Sans"/>
                <w:b/>
                <w:highlight w:val="cyan"/>
              </w:rPr>
            </w:pPr>
          </w:p>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2:</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3:</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4:</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5:</w:t>
            </w:r>
          </w:p>
          <w:p w:rsidR="00561ED8" w:rsidRDefault="00561ED8">
            <w:pPr>
              <w:spacing w:after="160" w:line="259" w:lineRule="auto"/>
              <w:rPr>
                <w:rFonts w:ascii="Open Sans" w:eastAsia="Open Sans" w:hAnsi="Open Sans" w:cs="Open Sans"/>
                <w:b/>
              </w:rPr>
            </w:pP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6 (Summary after above steps):</w:t>
            </w:r>
            <w:r>
              <w:rPr>
                <w:rFonts w:ascii="Calibri" w:eastAsia="Calibri" w:hAnsi="Calibri" w:cs="Calibri"/>
              </w:rPr>
              <w:br/>
            </w:r>
          </w:p>
          <w:p w:rsidR="00561ED8" w:rsidRDefault="00561ED8">
            <w:pPr>
              <w:spacing w:after="160" w:line="259" w:lineRule="auto"/>
              <w:rPr>
                <w:rFonts w:ascii="Open Sans" w:eastAsia="Open Sans" w:hAnsi="Open Sans" w:cs="Open Sans"/>
                <w:b/>
              </w:rPr>
            </w:pPr>
          </w:p>
          <w:p w:rsidR="00561ED8" w:rsidRDefault="008341CD">
            <w:pPr>
              <w:spacing w:after="160" w:line="259" w:lineRule="auto"/>
              <w:rPr>
                <w:rFonts w:ascii="Open Sans" w:eastAsia="Open Sans" w:hAnsi="Open Sans" w:cs="Open Sans"/>
                <w:b/>
                <w:highlight w:val="cyan"/>
              </w:rPr>
            </w:pPr>
            <w:r>
              <w:rPr>
                <w:rFonts w:ascii="Open Sans" w:eastAsia="Open Sans" w:hAnsi="Open Sans" w:cs="Open Sans"/>
                <w:b/>
                <w:sz w:val="24"/>
                <w:szCs w:val="24"/>
              </w:rPr>
              <w:t>Step 7 (Screenshot post-creation of the alert):</w:t>
            </w:r>
            <w:r>
              <w:rPr>
                <w:rFonts w:ascii="Calibri" w:eastAsia="Calibri" w:hAnsi="Calibri" w:cs="Calibri"/>
              </w:rPr>
              <w:br/>
            </w:r>
          </w:p>
          <w:p w:rsidR="00561ED8" w:rsidRDefault="008341CD">
            <w:pPr>
              <w:spacing w:after="160" w:line="259" w:lineRule="auto"/>
              <w:rPr>
                <w:rFonts w:ascii="Open Sans" w:eastAsia="Open Sans" w:hAnsi="Open Sans" w:cs="Open Sans"/>
                <w:b/>
              </w:rPr>
            </w:pPr>
            <w:r>
              <w:rPr>
                <w:rFonts w:ascii="Calibri" w:eastAsia="Calibri" w:hAnsi="Calibri" w:cs="Calibri"/>
              </w:rPr>
              <w:br/>
            </w:r>
            <w:r>
              <w:rPr>
                <w:rFonts w:ascii="Open Sans" w:eastAsia="Open Sans" w:hAnsi="Open Sans" w:cs="Open Sans"/>
                <w:b/>
                <w:sz w:val="24"/>
                <w:szCs w:val="24"/>
              </w:rPr>
              <w:t>Step 8 (If you had any alerts, they would be submitted here):</w:t>
            </w:r>
            <w:r>
              <w:rPr>
                <w:rFonts w:ascii="Calibri" w:eastAsia="Calibri" w:hAnsi="Calibri" w:cs="Calibri"/>
              </w:rPr>
              <w:br/>
            </w:r>
          </w:p>
          <w:p w:rsidR="00561ED8" w:rsidRDefault="00561ED8">
            <w:pPr>
              <w:spacing w:after="160" w:line="259" w:lineRule="auto"/>
              <w:rPr>
                <w:rFonts w:ascii="Open Sans" w:eastAsia="Open Sans" w:hAnsi="Open Sans" w:cs="Open Sans"/>
                <w:b/>
              </w:rPr>
            </w:pPr>
          </w:p>
        </w:tc>
      </w:tr>
      <w:tr w:rsidR="00561ED8">
        <w:trPr>
          <w:trHeight w:val="540"/>
        </w:trPr>
        <w:tc>
          <w:tcPr>
            <w:tcW w:w="1950"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spacing w:after="16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Explanation 1</w:t>
            </w:r>
          </w:p>
          <w:p w:rsidR="00561ED8" w:rsidRDefault="00561ED8">
            <w:pPr>
              <w:spacing w:line="240" w:lineRule="auto"/>
              <w:rPr>
                <w:rFonts w:ascii="Open Sans" w:eastAsia="Open Sans" w:hAnsi="Open Sans" w:cs="Open Sans"/>
                <w:b/>
                <w:color w:val="FFFFFF"/>
                <w:sz w:val="24"/>
                <w:szCs w:val="24"/>
              </w:rPr>
            </w:pPr>
          </w:p>
          <w:p w:rsidR="00561ED8" w:rsidRDefault="008341CD">
            <w:pPr>
              <w:spacing w:line="240" w:lineRule="auto"/>
              <w:rPr>
                <w:rFonts w:ascii="Open Sans" w:eastAsia="Open Sans" w:hAnsi="Open Sans" w:cs="Open Sans"/>
                <w:sz w:val="24"/>
                <w:szCs w:val="24"/>
              </w:rPr>
            </w:pPr>
            <w:r>
              <w:rPr>
                <w:rFonts w:ascii="Open Sans" w:eastAsia="Open Sans" w:hAnsi="Open Sans" w:cs="Open Sans"/>
                <w:color w:val="FFFFFF"/>
                <w:sz w:val="24"/>
                <w:szCs w:val="24"/>
              </w:rPr>
              <w:t>Explain the purpose of Azure Dashboards, Azure Monitor and alerts</w:t>
            </w:r>
          </w:p>
          <w:p w:rsidR="00561ED8" w:rsidRDefault="00561ED8">
            <w:pPr>
              <w:spacing w:after="160" w:line="259" w:lineRule="auto"/>
              <w:rPr>
                <w:rFonts w:ascii="Open Sans" w:eastAsia="Open Sans" w:hAnsi="Open Sans" w:cs="Open Sans"/>
                <w:b/>
                <w:color w:val="FFFFFF"/>
                <w:sz w:val="24"/>
                <w:szCs w:val="24"/>
              </w:rPr>
            </w:pPr>
          </w:p>
        </w:tc>
        <w:tc>
          <w:tcPr>
            <w:tcW w:w="8840"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spacing w:line="240" w:lineRule="auto"/>
              <w:rPr>
                <w:rFonts w:ascii="Open Sans" w:eastAsia="Open Sans" w:hAnsi="Open Sans" w:cs="Open Sans"/>
                <w:sz w:val="24"/>
                <w:szCs w:val="24"/>
              </w:rPr>
            </w:pPr>
          </w:p>
          <w:p w:rsidR="00561ED8" w:rsidRDefault="00561ED8">
            <w:pPr>
              <w:spacing w:after="160" w:line="259" w:lineRule="auto"/>
              <w:rPr>
                <w:rFonts w:ascii="Open Sans" w:eastAsia="Open Sans" w:hAnsi="Open Sans" w:cs="Open Sans"/>
                <w:b/>
                <w:highlight w:val="cyan"/>
              </w:rPr>
            </w:pPr>
          </w:p>
        </w:tc>
      </w:tr>
    </w:tbl>
    <w:p w:rsidR="00561ED8" w:rsidRDefault="00561ED8">
      <w:pPr>
        <w:pStyle w:val="Heading1"/>
        <w:keepNext w:val="0"/>
        <w:keepLines w:val="0"/>
        <w:spacing w:before="0" w:after="160" w:line="240" w:lineRule="auto"/>
        <w:rPr>
          <w:rFonts w:ascii="Open Sans" w:eastAsia="Open Sans" w:hAnsi="Open Sans" w:cs="Open Sans"/>
          <w:b/>
          <w:color w:val="FFFFFF"/>
          <w:sz w:val="36"/>
          <w:szCs w:val="36"/>
        </w:rPr>
      </w:pPr>
      <w:bookmarkStart w:id="13" w:name="_4i7ojhp" w:colFirst="0" w:colLast="0"/>
      <w:bookmarkEnd w:id="13"/>
    </w:p>
    <w:p w:rsidR="00561ED8" w:rsidRDefault="008341CD">
      <w:pPr>
        <w:spacing w:after="160" w:line="259" w:lineRule="auto"/>
        <w:rPr>
          <w:rFonts w:ascii="Calibri" w:eastAsia="Calibri" w:hAnsi="Calibri" w:cs="Calibri"/>
        </w:rPr>
      </w:pPr>
      <w:r>
        <w:br w:type="page"/>
      </w:r>
    </w:p>
    <w:p w:rsidR="00561ED8" w:rsidRDefault="008341CD">
      <w:pPr>
        <w:pStyle w:val="Heading1"/>
        <w:keepNext w:val="0"/>
        <w:keepLines w:val="0"/>
        <w:spacing w:before="0" w:after="160" w:line="240" w:lineRule="auto"/>
        <w:rPr>
          <w:rFonts w:ascii="Times New Roman" w:eastAsia="Times New Roman" w:hAnsi="Times New Roman" w:cs="Times New Roman"/>
          <w:b/>
          <w:sz w:val="48"/>
          <w:szCs w:val="48"/>
        </w:rPr>
      </w:pPr>
      <w:r>
        <w:rPr>
          <w:rFonts w:ascii="Open Sans" w:eastAsia="Open Sans" w:hAnsi="Open Sans" w:cs="Open Sans"/>
          <w:b/>
          <w:color w:val="FFFFFF"/>
          <w:sz w:val="36"/>
          <w:szCs w:val="36"/>
          <w:shd w:val="clear" w:color="auto" w:fill="02B2E4"/>
        </w:rPr>
        <w:lastRenderedPageBreak/>
        <w:t>STEP 10:</w:t>
      </w:r>
      <w:r>
        <w:rPr>
          <w:rFonts w:ascii="Open Sans" w:eastAsia="Open Sans" w:hAnsi="Open Sans" w:cs="Open Sans"/>
          <w:b/>
          <w:sz w:val="36"/>
          <w:szCs w:val="36"/>
        </w:rPr>
        <w:t xml:space="preserve"> Autoscale In-Out Based on Number of Users per CPU Core </w:t>
      </w:r>
      <w:r>
        <w:rPr>
          <w:rFonts w:ascii="Open Sans" w:eastAsia="Open Sans" w:hAnsi="Open Sans" w:cs="Open Sans"/>
          <w:b/>
          <w:sz w:val="48"/>
          <w:szCs w:val="48"/>
        </w:rPr>
        <w:t xml:space="preserve">  </w:t>
      </w:r>
    </w:p>
    <w:p w:rsidR="00561ED8" w:rsidRDefault="00561ED8">
      <w:pPr>
        <w:spacing w:after="160" w:line="259" w:lineRule="auto"/>
        <w:rPr>
          <w:rFonts w:ascii="Open Sans" w:eastAsia="Open Sans" w:hAnsi="Open Sans" w:cs="Open Sans"/>
          <w:b/>
        </w:rPr>
      </w:pPr>
    </w:p>
    <w:tbl>
      <w:tblPr>
        <w:tblStyle w:val="a9"/>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8995"/>
      </w:tblGrid>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Task 1</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sz w:val="24"/>
                <w:szCs w:val="24"/>
              </w:rPr>
            </w:pPr>
            <w:r>
              <w:rPr>
                <w:rFonts w:ascii="Open Sans" w:eastAsia="Open Sans" w:hAnsi="Open Sans" w:cs="Open Sans"/>
                <w:sz w:val="24"/>
                <w:szCs w:val="24"/>
              </w:rPr>
              <w:t>The lab will have a Virtual Machine Scale set already created.</w:t>
            </w:r>
          </w:p>
          <w:p w:rsidR="00561ED8" w:rsidRDefault="008341CD">
            <w:pPr>
              <w:rPr>
                <w:rFonts w:ascii="Open Sans" w:eastAsia="Open Sans" w:hAnsi="Open Sans" w:cs="Open Sans"/>
                <w:sz w:val="24"/>
                <w:szCs w:val="24"/>
              </w:rPr>
            </w:pPr>
            <w:r>
              <w:rPr>
                <w:rFonts w:ascii="Open Sans" w:eastAsia="Open Sans" w:hAnsi="Open Sans" w:cs="Open Sans"/>
                <w:sz w:val="24"/>
                <w:szCs w:val="24"/>
              </w:rPr>
              <w:t xml:space="preserve">Navigate to Azure Monitor &gt; Settings &gt; Autoscale. </w:t>
            </w:r>
          </w:p>
          <w:p w:rsidR="00561ED8" w:rsidRDefault="008341CD">
            <w:pPr>
              <w:rPr>
                <w:rFonts w:ascii="Open Sans" w:eastAsia="Open Sans" w:hAnsi="Open Sans" w:cs="Open Sans"/>
                <w:sz w:val="24"/>
                <w:szCs w:val="24"/>
              </w:rPr>
            </w:pPr>
            <w:r>
              <w:rPr>
                <w:rFonts w:ascii="Open Sans" w:eastAsia="Open Sans" w:hAnsi="Open Sans" w:cs="Open Sans"/>
                <w:sz w:val="24"/>
                <w:szCs w:val="24"/>
              </w:rPr>
              <w:t xml:space="preserve">You will create an Autoscale rule as part of this project. </w:t>
            </w: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Screenshots 1-5</w:t>
            </w:r>
            <w:r>
              <w:rPr>
                <w:rFonts w:ascii="Calibri" w:eastAsia="Calibri" w:hAnsi="Calibri" w:cs="Calibri"/>
              </w:rPr>
              <w:br/>
            </w:r>
          </w:p>
          <w:p w:rsidR="00561ED8" w:rsidRDefault="008341CD">
            <w:pPr>
              <w:rPr>
                <w:rFonts w:ascii="Open Sans" w:eastAsia="Open Sans" w:hAnsi="Open Sans" w:cs="Open Sans"/>
                <w:b/>
                <w:sz w:val="24"/>
                <w:szCs w:val="24"/>
              </w:rPr>
            </w:pPr>
            <w:r>
              <w:rPr>
                <w:rFonts w:ascii="Open Sans" w:eastAsia="Open Sans" w:hAnsi="Open Sans" w:cs="Open Sans"/>
                <w:color w:val="FFFFFF"/>
                <w:sz w:val="24"/>
                <w:szCs w:val="24"/>
              </w:rPr>
              <w:t>You will submit step-by-step screenshots for creating an autoscale rule under Azure Monitor.</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8341CD">
            <w:pPr>
              <w:rPr>
                <w:rFonts w:ascii="Open Sans" w:eastAsia="Open Sans" w:hAnsi="Open Sans" w:cs="Open Sans"/>
                <w:b/>
                <w:sz w:val="24"/>
                <w:szCs w:val="24"/>
              </w:rPr>
            </w:pPr>
            <w:r>
              <w:rPr>
                <w:rFonts w:ascii="Open Sans" w:eastAsia="Open Sans" w:hAnsi="Open Sans" w:cs="Open Sans"/>
                <w:b/>
                <w:sz w:val="24"/>
                <w:szCs w:val="24"/>
              </w:rPr>
              <w:t>Step 1 (Browse to Monitor &gt; Autoscale):</w:t>
            </w:r>
            <w:r>
              <w:rPr>
                <w:rFonts w:ascii="Calibri" w:eastAsia="Calibri" w:hAnsi="Calibri" w:cs="Calibri"/>
              </w:rPr>
              <w:br/>
            </w:r>
          </w:p>
          <w:p w:rsidR="00561ED8" w:rsidRDefault="00561ED8">
            <w:pPr>
              <w:rPr>
                <w:rFonts w:ascii="Open Sans" w:eastAsia="Open Sans" w:hAnsi="Open Sans" w:cs="Open Sans"/>
              </w:rPr>
            </w:pPr>
          </w:p>
          <w:p w:rsidR="00561ED8" w:rsidRDefault="00561ED8">
            <w:pPr>
              <w:rPr>
                <w:rFonts w:ascii="Open Sans" w:eastAsia="Open Sans" w:hAnsi="Open Sans" w:cs="Open Sans"/>
                <w:b/>
                <w:highlight w:val="cyan"/>
              </w:rPr>
            </w:pPr>
          </w:p>
          <w:p w:rsidR="00561ED8" w:rsidRDefault="008341CD">
            <w:pPr>
              <w:rPr>
                <w:rFonts w:ascii="Open Sans" w:eastAsia="Open Sans" w:hAnsi="Open Sans" w:cs="Open Sans"/>
                <w:b/>
              </w:rPr>
            </w:pPr>
            <w:r>
              <w:rPr>
                <w:rFonts w:ascii="Open Sans" w:eastAsia="Open Sans" w:hAnsi="Open Sans" w:cs="Open Sans"/>
                <w:b/>
                <w:sz w:val="24"/>
                <w:szCs w:val="24"/>
              </w:rPr>
              <w:t>Step 2 (Select the option for Custom autoscale and within that Scale based on metric and then click “Add Rule”):</w:t>
            </w:r>
            <w:r>
              <w:rPr>
                <w:rFonts w:ascii="Calibri" w:eastAsia="Calibri" w:hAnsi="Calibri" w:cs="Calibri"/>
              </w:rPr>
              <w:br/>
            </w:r>
          </w:p>
          <w:p w:rsidR="00561ED8" w:rsidRDefault="00561ED8">
            <w:pPr>
              <w:rPr>
                <w:rFonts w:ascii="Open Sans" w:eastAsia="Open Sans" w:hAnsi="Open Sans" w:cs="Open Sans"/>
              </w:rPr>
            </w:pPr>
          </w:p>
          <w:p w:rsidR="00561ED8" w:rsidRDefault="008341CD">
            <w:pPr>
              <w:rPr>
                <w:rFonts w:ascii="Open Sans" w:eastAsia="Open Sans" w:hAnsi="Open Sans" w:cs="Open Sans"/>
                <w:b/>
                <w:highlight w:val="cyan"/>
              </w:rPr>
            </w:pPr>
            <w:r>
              <w:rPr>
                <w:rFonts w:ascii="Calibri" w:eastAsia="Calibri" w:hAnsi="Calibri" w:cs="Calibri"/>
              </w:rPr>
              <w:br/>
            </w:r>
            <w:r>
              <w:rPr>
                <w:rFonts w:ascii="Open Sans" w:eastAsia="Open Sans" w:hAnsi="Open Sans" w:cs="Open Sans"/>
                <w:b/>
                <w:sz w:val="24"/>
                <w:szCs w:val="24"/>
              </w:rPr>
              <w:t>Step 3 (Create the scale rule. They key part on this screen is that Percentage CPU metric is selected):</w:t>
            </w:r>
            <w:r>
              <w:rPr>
                <w:rFonts w:ascii="Calibri" w:eastAsia="Calibri" w:hAnsi="Calibri" w:cs="Calibri"/>
              </w:rPr>
              <w:br/>
            </w:r>
          </w:p>
          <w:p w:rsidR="00561ED8" w:rsidRDefault="00561ED8">
            <w:pPr>
              <w:rPr>
                <w:rFonts w:ascii="Open Sans" w:eastAsia="Open Sans" w:hAnsi="Open Sans" w:cs="Open Sans"/>
              </w:rPr>
            </w:pPr>
          </w:p>
          <w:p w:rsidR="00561ED8" w:rsidRDefault="00561ED8">
            <w:pPr>
              <w:rPr>
                <w:rFonts w:ascii="Open Sans" w:eastAsia="Open Sans" w:hAnsi="Open Sans" w:cs="Open Sans"/>
              </w:rPr>
            </w:pPr>
          </w:p>
          <w:p w:rsidR="00561ED8" w:rsidRDefault="008341CD">
            <w:pPr>
              <w:rPr>
                <w:rFonts w:ascii="Open Sans" w:eastAsia="Open Sans" w:hAnsi="Open Sans" w:cs="Open Sans"/>
                <w:b/>
                <w:sz w:val="24"/>
                <w:szCs w:val="24"/>
                <w:highlight w:val="cyan"/>
              </w:rPr>
            </w:pPr>
            <w:r>
              <w:rPr>
                <w:rFonts w:ascii="Calibri" w:eastAsia="Calibri" w:hAnsi="Calibri" w:cs="Calibri"/>
              </w:rPr>
              <w:br/>
            </w:r>
            <w:r>
              <w:rPr>
                <w:rFonts w:ascii="Open Sans" w:eastAsia="Open Sans" w:hAnsi="Open Sans" w:cs="Open Sans"/>
                <w:b/>
                <w:sz w:val="24"/>
                <w:szCs w:val="24"/>
              </w:rPr>
              <w:t>Step 4 (Once scale rule is creat</w:t>
            </w:r>
            <w:r>
              <w:rPr>
                <w:rFonts w:ascii="Open Sans" w:eastAsia="Open Sans" w:hAnsi="Open Sans" w:cs="Open Sans"/>
                <w:b/>
                <w:sz w:val="24"/>
                <w:szCs w:val="24"/>
              </w:rPr>
              <w:t>ed, submit the summary screenshot):</w:t>
            </w:r>
            <w:r>
              <w:rPr>
                <w:rFonts w:ascii="Calibri" w:eastAsia="Calibri" w:hAnsi="Calibri" w:cs="Calibri"/>
              </w:rPr>
              <w:br/>
            </w:r>
          </w:p>
          <w:p w:rsidR="00561ED8" w:rsidRDefault="00561ED8">
            <w:pPr>
              <w:rPr>
                <w:rFonts w:ascii="Open Sans" w:eastAsia="Open Sans" w:hAnsi="Open Sans" w:cs="Open Sans"/>
              </w:rPr>
            </w:pPr>
          </w:p>
          <w:p w:rsidR="00561ED8" w:rsidRDefault="008341CD">
            <w:pPr>
              <w:rPr>
                <w:rFonts w:ascii="Open Sans" w:eastAsia="Open Sans" w:hAnsi="Open Sans" w:cs="Open Sans"/>
                <w:b/>
              </w:rPr>
            </w:pPr>
            <w:r>
              <w:rPr>
                <w:rFonts w:ascii="Open Sans" w:eastAsia="Open Sans" w:hAnsi="Open Sans" w:cs="Open Sans"/>
                <w:b/>
                <w:sz w:val="24"/>
                <w:szCs w:val="24"/>
              </w:rPr>
              <w:t>Step 5 (Screenshot for “Autoscale Enabled”):</w:t>
            </w:r>
          </w:p>
          <w:p w:rsidR="00561ED8" w:rsidRDefault="00561ED8">
            <w:pPr>
              <w:rPr>
                <w:rFonts w:ascii="Open Sans" w:eastAsia="Open Sans" w:hAnsi="Open Sans" w:cs="Open Sans"/>
              </w:rPr>
            </w:pPr>
          </w:p>
        </w:tc>
      </w:tr>
      <w:tr w:rsidR="00561ED8">
        <w:trPr>
          <w:trHeight w:val="540"/>
        </w:trPr>
        <w:tc>
          <w:tcPr>
            <w:tcW w:w="1795" w:type="dxa"/>
            <w:tcBorders>
              <w:top w:val="single" w:sz="4" w:space="0" w:color="2E3D49"/>
              <w:left w:val="single" w:sz="4" w:space="0" w:color="2E3D49"/>
              <w:bottom w:val="single" w:sz="4" w:space="0" w:color="2E3D49"/>
              <w:right w:val="single" w:sz="4" w:space="0" w:color="2E3D49"/>
            </w:tcBorders>
            <w:shd w:val="clear" w:color="auto" w:fill="02B2E4"/>
            <w:tcMar>
              <w:top w:w="144" w:type="dxa"/>
              <w:left w:w="144" w:type="dxa"/>
              <w:bottom w:w="144" w:type="dxa"/>
              <w:right w:w="144" w:type="dxa"/>
            </w:tcMar>
          </w:tcPr>
          <w:p w:rsidR="00561ED8" w:rsidRDefault="008341CD">
            <w:pPr>
              <w:rPr>
                <w:rFonts w:ascii="Open Sans" w:eastAsia="Open Sans" w:hAnsi="Open Sans" w:cs="Open Sans"/>
                <w:b/>
                <w:color w:val="FFFFFF"/>
                <w:sz w:val="24"/>
                <w:szCs w:val="24"/>
              </w:rPr>
            </w:pPr>
            <w:r>
              <w:rPr>
                <w:rFonts w:ascii="Open Sans" w:eastAsia="Open Sans" w:hAnsi="Open Sans" w:cs="Open Sans"/>
                <w:b/>
                <w:color w:val="FFFFFF"/>
                <w:sz w:val="24"/>
                <w:szCs w:val="24"/>
              </w:rPr>
              <w:t>Explanation 1</w:t>
            </w:r>
          </w:p>
          <w:p w:rsidR="00561ED8" w:rsidRDefault="00561ED8">
            <w:pPr>
              <w:rPr>
                <w:rFonts w:ascii="Open Sans" w:eastAsia="Open Sans" w:hAnsi="Open Sans" w:cs="Open Sans"/>
                <w:b/>
                <w:color w:val="FFFFFF"/>
                <w:sz w:val="24"/>
                <w:szCs w:val="24"/>
              </w:rPr>
            </w:pPr>
          </w:p>
          <w:p w:rsidR="00561ED8" w:rsidRDefault="008341CD">
            <w:pPr>
              <w:rPr>
                <w:rFonts w:ascii="Open Sans" w:eastAsia="Open Sans" w:hAnsi="Open Sans" w:cs="Open Sans"/>
                <w:color w:val="FFFFFF"/>
                <w:sz w:val="24"/>
                <w:szCs w:val="24"/>
              </w:rPr>
            </w:pPr>
            <w:r>
              <w:rPr>
                <w:rFonts w:ascii="Open Sans" w:eastAsia="Open Sans" w:hAnsi="Open Sans" w:cs="Open Sans"/>
                <w:color w:val="FFFFFF"/>
                <w:sz w:val="24"/>
                <w:szCs w:val="24"/>
              </w:rPr>
              <w:t>Explain the key details of autoscale screenshots you have submitted.</w:t>
            </w:r>
          </w:p>
        </w:tc>
        <w:tc>
          <w:tcPr>
            <w:tcW w:w="899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561ED8" w:rsidRDefault="00561ED8">
            <w:pPr>
              <w:rPr>
                <w:rFonts w:ascii="Open Sans" w:eastAsia="Open Sans" w:hAnsi="Open Sans" w:cs="Open Sans"/>
              </w:rPr>
            </w:pPr>
          </w:p>
        </w:tc>
      </w:tr>
    </w:tbl>
    <w:p w:rsidR="00561ED8" w:rsidRDefault="00561ED8">
      <w:pPr>
        <w:spacing w:after="160" w:line="259" w:lineRule="auto"/>
        <w:rPr>
          <w:b/>
          <w:i/>
          <w:sz w:val="27"/>
          <w:szCs w:val="27"/>
        </w:rPr>
      </w:pPr>
    </w:p>
    <w:sectPr w:rsidR="00561ED8" w:rsidSect="008341CD">
      <w:pgSz w:w="12240" w:h="15840"/>
      <w:pgMar w:top="1440" w:right="1440" w:bottom="1440"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Light">
    <w:charset w:val="00"/>
    <w:family w:val="auto"/>
    <w:pitch w:val="default"/>
  </w:font>
  <w:font w:name="Open Sans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78D"/>
    <w:multiLevelType w:val="multilevel"/>
    <w:tmpl w:val="EDEC2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455C22"/>
    <w:multiLevelType w:val="hybridMultilevel"/>
    <w:tmpl w:val="1FE05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82C38"/>
    <w:multiLevelType w:val="multilevel"/>
    <w:tmpl w:val="18EEA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077AD4"/>
    <w:multiLevelType w:val="hybridMultilevel"/>
    <w:tmpl w:val="E18417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A5F86"/>
    <w:multiLevelType w:val="hybridMultilevel"/>
    <w:tmpl w:val="8F54F77A"/>
    <w:lvl w:ilvl="0" w:tplc="DECAA03C">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F5F10"/>
    <w:multiLevelType w:val="multilevel"/>
    <w:tmpl w:val="6608C22E"/>
    <w:lvl w:ilvl="0">
      <w:start w:val="1"/>
      <w:numFmt w:val="bullet"/>
      <w:lvlText w:val="●"/>
      <w:lvlJc w:val="left"/>
      <w:pPr>
        <w:ind w:left="774" w:hanging="358"/>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6" w15:restartNumberingAfterBreak="0">
    <w:nsid w:val="7B037A8F"/>
    <w:multiLevelType w:val="multilevel"/>
    <w:tmpl w:val="0EB6B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D8"/>
    <w:rsid w:val="00030842"/>
    <w:rsid w:val="00115490"/>
    <w:rsid w:val="00186965"/>
    <w:rsid w:val="001E520A"/>
    <w:rsid w:val="00286406"/>
    <w:rsid w:val="002B0F20"/>
    <w:rsid w:val="00305789"/>
    <w:rsid w:val="003B0844"/>
    <w:rsid w:val="003D74DA"/>
    <w:rsid w:val="004C46DF"/>
    <w:rsid w:val="004F7192"/>
    <w:rsid w:val="00557D28"/>
    <w:rsid w:val="00561ED8"/>
    <w:rsid w:val="00624970"/>
    <w:rsid w:val="0063348D"/>
    <w:rsid w:val="00656E29"/>
    <w:rsid w:val="00674F9F"/>
    <w:rsid w:val="008153D4"/>
    <w:rsid w:val="008341CD"/>
    <w:rsid w:val="00B24B3A"/>
    <w:rsid w:val="00BE48FB"/>
    <w:rsid w:val="00C01AFF"/>
    <w:rsid w:val="00C5608C"/>
    <w:rsid w:val="00DE1DBE"/>
    <w:rsid w:val="00E07819"/>
    <w:rsid w:val="00F7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530C"/>
  <w15:docId w15:val="{F0830EE1-9E19-48C4-BEFD-9D9232DA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E07819"/>
    <w:rPr>
      <w:color w:val="0000FF" w:themeColor="hyperlink"/>
      <w:u w:val="single"/>
    </w:rPr>
  </w:style>
  <w:style w:type="paragraph" w:styleId="ListParagraph">
    <w:name w:val="List Paragraph"/>
    <w:basedOn w:val="Normal"/>
    <w:uiPriority w:val="34"/>
    <w:qFormat/>
    <w:rsid w:val="004F7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739469">
      <w:bodyDiv w:val="1"/>
      <w:marLeft w:val="0"/>
      <w:marRight w:val="0"/>
      <w:marTop w:val="0"/>
      <w:marBottom w:val="0"/>
      <w:divBdr>
        <w:top w:val="none" w:sz="0" w:space="0" w:color="auto"/>
        <w:left w:val="none" w:sz="0" w:space="0" w:color="auto"/>
        <w:bottom w:val="none" w:sz="0" w:space="0" w:color="auto"/>
        <w:right w:val="none" w:sz="0" w:space="0" w:color="auto"/>
      </w:divBdr>
    </w:div>
    <w:div w:id="686248381">
      <w:bodyDiv w:val="1"/>
      <w:marLeft w:val="0"/>
      <w:marRight w:val="0"/>
      <w:marTop w:val="0"/>
      <w:marBottom w:val="0"/>
      <w:divBdr>
        <w:top w:val="none" w:sz="0" w:space="0" w:color="auto"/>
        <w:left w:val="none" w:sz="0" w:space="0" w:color="auto"/>
        <w:bottom w:val="none" w:sz="0" w:space="0" w:color="auto"/>
        <w:right w:val="none" w:sz="0" w:space="0" w:color="auto"/>
      </w:divBdr>
    </w:div>
    <w:div w:id="1794059252">
      <w:bodyDiv w:val="1"/>
      <w:marLeft w:val="0"/>
      <w:marRight w:val="0"/>
      <w:marTop w:val="0"/>
      <w:marBottom w:val="0"/>
      <w:divBdr>
        <w:top w:val="none" w:sz="0" w:space="0" w:color="auto"/>
        <w:left w:val="none" w:sz="0" w:space="0" w:color="auto"/>
        <w:bottom w:val="none" w:sz="0" w:space="0" w:color="auto"/>
        <w:right w:val="none" w:sz="0" w:space="0" w:color="auto"/>
      </w:divBdr>
    </w:div>
    <w:div w:id="2053655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en-us/azure/availability-zones/ov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4.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25</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sonlh31@fpt.com.vn</cp:lastModifiedBy>
  <cp:revision>50</cp:revision>
  <dcterms:created xsi:type="dcterms:W3CDTF">2022-06-26T13:36:00Z</dcterms:created>
  <dcterms:modified xsi:type="dcterms:W3CDTF">2022-06-26T15:28:00Z</dcterms:modified>
</cp:coreProperties>
</file>