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DE7" w14:textId="5785F41A" w:rsidR="002C6343" w:rsidRPr="00993D04" w:rsidRDefault="00993D04">
      <w:pPr>
        <w:rPr>
          <w:lang w:val="tr-TR"/>
        </w:rPr>
      </w:pPr>
      <w:r>
        <w:rPr>
          <w:lang w:val="tr-TR"/>
        </w:rPr>
        <w:t>İngilizce öğretirken öğrencinin ilgi alanlarının tespit edilip o alanlarla ilgili öğrenme çalışması yapılması</w:t>
      </w:r>
      <w:r w:rsidR="009676F5">
        <w:rPr>
          <w:lang w:val="tr-TR"/>
        </w:rPr>
        <w:t xml:space="preserve">, yani örneğin öğrenci Beşiktaş’ı seviyordur, bu durumda Beşiktaş ile ilgili şeyler gündeme getirilip onlar hakkında </w:t>
      </w:r>
      <w:r w:rsidR="00D5426B">
        <w:rPr>
          <w:lang w:val="tr-TR"/>
        </w:rPr>
        <w:t>ders yapılması</w:t>
      </w:r>
      <w:r w:rsidR="009676F5">
        <w:rPr>
          <w:lang w:val="tr-TR"/>
        </w:rPr>
        <w:t>.</w:t>
      </w:r>
    </w:p>
    <w:sectPr w:rsidR="002C6343" w:rsidRPr="0099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01"/>
    <w:rsid w:val="002C6343"/>
    <w:rsid w:val="005D2501"/>
    <w:rsid w:val="009676F5"/>
    <w:rsid w:val="00993D04"/>
    <w:rsid w:val="00BF47BF"/>
    <w:rsid w:val="00D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9659"/>
  <w15:chartTrackingRefBased/>
  <w15:docId w15:val="{F78D1BEC-9174-45EC-B680-754116A6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Yatgak Bilişim Teknolojileri Tic. ve San. LTD. ŞTİ.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 SÖNMEZ</dc:creator>
  <cp:keywords/>
  <dc:description/>
  <cp:lastModifiedBy>Cem  SÖNMEZ</cp:lastModifiedBy>
  <cp:revision>4</cp:revision>
  <dcterms:created xsi:type="dcterms:W3CDTF">2022-10-02T07:53:00Z</dcterms:created>
  <dcterms:modified xsi:type="dcterms:W3CDTF">2022-10-02T07:54:00Z</dcterms:modified>
</cp:coreProperties>
</file>