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r/>
    </w:p>
    <w:p>
      <w:pPr>
        <w:spacing w:after="200"/>
      </w:pPr>
      <w:r/>
      <w:r>
        <w:rPr>
          <w:rFonts w:ascii="Noto Sans" w:hAnsi="Noto Sans" w:eastAsia="Noto Sans"/>
          <w:b/>
          <w:color w:val="087D85"/>
          <w:sz w:val="23"/>
        </w:rPr>
        <w:t>AI IN HEALTHCARE  •  AIH301m</w:t>
      </w:r>
    </w:p>
    <w:p>
      <w:pPr>
        <w:pStyle w:val="Title"/>
        <w:spacing w:after="260"/>
      </w:pPr>
      <w:r>
        <w:rPr>
          <w:rFonts w:ascii="Noto Sans" w:hAnsi="Noto Sans" w:eastAsia="Noto Sans"/>
          <w:b/>
          <w:color w:val="17283B"/>
          <w:sz w:val="50"/>
        </w:rPr>
        <w:t>BẢN THIẾT KẾ DỰ ÁN</w:t>
        <w:br/>
        <w:t>AI CLINICIAN</w:t>
      </w:r>
    </w:p>
    <w:p>
      <w:pPr>
        <w:spacing w:after="460"/>
      </w:pPr>
      <w:r/>
      <w:r>
        <w:rPr>
          <w:rFonts w:ascii="Noto Sans" w:hAnsi="Noto Sans" w:eastAsia="Noto Sans"/>
          <w:b w:val="0"/>
          <w:color w:val="506174"/>
          <w:sz w:val="26"/>
        </w:rPr>
        <w:t>Reinforcement Learning trên dữ liệu ICU thật</w:t>
        <w:br/>
        <w:t>Triển khai chi tiết cho nhóm 03 thành viên</w:t>
      </w:r>
    </w:p>
    <w:tbl>
      <w:tblPr>
        <w:tblW w:type="auto" w:w="0"/>
        <w:tblLook w:firstColumn="1" w:firstRow="1" w:lastColumn="0" w:lastRow="0" w:noHBand="0" w:noVBand="1" w:val="04A0"/>
      </w:tblPr>
      <w:tblGrid>
        <w:gridCol w:w="9774"/>
      </w:tblGrid>
      <w:tr>
        <w:tc>
          <w:tcPr>
            <w:tcW w:type="dxa" w:w="9774"/>
            <w:shd w:fill="E7F6F2"/>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087D85"/>
                <w:sz w:val="19"/>
              </w:rPr>
              <w:t>PHƯƠNG PHÁP CHÍNH</w:t>
            </w:r>
          </w:p>
          <w:p>
            <w:pPr>
              <w:spacing w:after="0"/>
            </w:pPr>
            <w:r>
              <w:rPr>
                <w:rFonts w:ascii="Noto Sans" w:hAnsi="Noto Sans" w:eastAsia="Noto Sans"/>
                <w:b w:val="0"/>
                <w:color w:val="17283B"/>
                <w:sz w:val="18"/>
              </w:rPr>
              <w:t>Model-based Offline Reinforcement Learning + Markov Decision Process + Policy Iteration.  K-means++ tạo trạng thái; Weighted Importance Sampling và Bootstrap phục vụ đánh giá.</w:t>
            </w:r>
          </w:p>
        </w:tc>
      </w:tr>
    </w:tbl>
    <w:p>
      <w:pPr>
        <w:spacing w:after="40"/>
      </w:pPr>
      <w:r/>
    </w:p>
    <w:tbl>
      <w:tblPr>
        <w:tblW w:type="auto" w:w="0"/>
        <w:jc w:val="center"/>
        <w:tblLayout w:type="fixed"/>
        <w:tblLook w:firstColumn="1" w:firstRow="1" w:lastColumn="0" w:lastRow="0" w:noHBand="0" w:noVBand="1" w:val="04A0"/>
      </w:tblPr>
      <w:tblGrid>
        <w:gridCol w:w="2835"/>
        <w:gridCol w:w="3288"/>
        <w:gridCol w:w="3628"/>
      </w:tblGrid>
      <w:tr>
        <w:trPr>
          <w:tblHeader w:val="true"/>
          <w:cantSplit/>
        </w:trPr>
        <w:tc>
          <w:tcPr>
            <w:tcW w:type="dxa" w:w="283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ĐẦU VÀO</w:t>
            </w:r>
          </w:p>
        </w:tc>
        <w:tc>
          <w:tcPr>
            <w:tcW w:type="dxa" w:w="328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SẢN PHẨM CUỐI</w:t>
            </w:r>
          </w:p>
        </w:tc>
        <w:tc>
          <w:tcPr>
            <w:tcW w:type="dxa" w:w="362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NGUYÊN TẮC CHIA VIỆC</w:t>
            </w:r>
          </w:p>
        </w:tc>
      </w:tr>
      <w:tr>
        <w:trPr>
          <w:cantSplit/>
        </w:trPr>
        <w:tc>
          <w:tcPr>
            <w:tcW w:type="dxa" w:w="283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MIMIC-III (dữ liệu ICU hồi cứu)</w:t>
            </w:r>
          </w:p>
        </w:tc>
        <w:tc>
          <w:tcPr>
            <w:tcW w:type="dxa" w:w="328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Code Python · Báo cáo · Slide · Kết quả đánh giá</w:t>
            </w:r>
          </w:p>
        </w:tc>
        <w:tc>
          <w:tcPr>
            <w:tcW w:type="dxa" w:w="36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03 người đều code, làm slide, viết báo cáo</w:t>
            </w:r>
          </w:p>
        </w:tc>
      </w:tr>
      <w:tr>
        <w:trPr>
          <w:cantSplit/>
        </w:trPr>
        <w:tc>
          <w:tcPr>
            <w:tcW w:type="dxa" w:w="283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Paper Komorowski et al. (2018)</w:t>
            </w:r>
          </w:p>
        </w:tc>
        <w:tc>
          <w:tcPr>
            <w:tcW w:type="dxa" w:w="328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Pipeline có thể tái lập và kiểm chứng</w:t>
            </w:r>
          </w:p>
        </w:tc>
        <w:tc>
          <w:tcPr>
            <w:tcW w:type="dxa" w:w="362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03 module tích hợp vào một hệ thống</w:t>
            </w:r>
          </w:p>
        </w:tc>
      </w:tr>
    </w:tbl>
    <w:p>
      <w:pPr>
        <w:spacing w:after="40"/>
      </w:pPr>
      <w:r/>
    </w:p>
    <w:tbl>
      <w:tblPr>
        <w:tblW w:type="auto" w:w="0"/>
        <w:tblLook w:firstColumn="1" w:firstRow="1" w:lastColumn="0" w:lastRow="0" w:noHBand="0" w:noVBand="1" w:val="04A0"/>
      </w:tblPr>
      <w:tblGrid>
        <w:gridCol w:w="9774"/>
      </w:tblGrid>
      <w:tr>
        <w:tc>
          <w:tcPr>
            <w:tcW w:type="dxa" w:w="9774"/>
            <w:shd w:fill="FFF3E0"/>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17283B"/>
                <w:sz w:val="19"/>
              </w:rPr>
              <w:t>PHẠM VI VÀ RANH GIỚI</w:t>
            </w:r>
          </w:p>
          <w:p>
            <w:pPr>
              <w:spacing w:after="0"/>
            </w:pPr>
            <w:r>
              <w:rPr>
                <w:rFonts w:ascii="Noto Sans" w:hAnsi="Noto Sans" w:eastAsia="Noto Sans"/>
                <w:b w:val="0"/>
                <w:color w:val="17283B"/>
                <w:sz w:val="18"/>
              </w:rPr>
              <w:t>Dự án nghiên cứu học thuật: phân tích dữ liệu bệnh nhân ICU đã được ẩn danh để xây dựng và đánh giá chính sách quyết định. Không phải công cụ kê đơn, không được dùng để khuyến nghị điều trị cho bệnh nhân thực tế. Kết quả hồi cứu không thay thế thử nghiệm lâm sàng.</w:t>
            </w:r>
          </w:p>
        </w:tc>
      </w:tr>
    </w:tbl>
    <w:p>
      <w:pPr>
        <w:spacing w:after="40"/>
      </w:pPr>
      <w:r/>
    </w:p>
    <w:p>
      <w:pPr>
        <w:spacing w:after="100"/>
      </w:pPr>
      <w:r>
        <w:t>Căn cứ: Assignment Brief AIH301m; Komorowski et al. (Nature Medicine, 2018); mã nguồn tác giả và hướng dẫn dữ liệu chính thức của PhysioNet. Tài liệu phân biệt rõ “paper gốc” với “đề xuất thiết kế của nhóm”.</w:t>
      </w:r>
    </w:p>
    <w:p>
      <w:pPr>
        <w:spacing w:after="0"/>
      </w:pPr>
      <w:r>
        <w:t>Bản này không có lịch trình, deadline nội bộ hoặc phân công theo tuần.</w:t>
      </w:r>
    </w:p>
    <w:p>
      <w:r>
        <w:br w:type="page"/>
      </w:r>
    </w:p>
    <w:p>
      <w:pPr>
        <w:pStyle w:val="Heading1"/>
      </w:pPr>
      <w:r>
        <w:t>MỤC LỤC ĐỊNH HƯỚNG</w:t>
      </w:r>
    </w:p>
    <w:p>
      <w:pPr>
        <w:spacing w:after="140"/>
      </w:pPr>
      <w:r>
        <w:t>01 · Đọc đúng yêu cầu Assignment và mục tiêu kỹ thuật</w:t>
      </w:r>
    </w:p>
    <w:p>
      <w:pPr>
        <w:spacing w:after="140"/>
      </w:pPr>
      <w:r>
        <w:t>02 · Định nghĩa bài toán nghiên cứu và phạm vi</w:t>
      </w:r>
    </w:p>
    <w:p>
      <w:pPr>
        <w:spacing w:after="140"/>
      </w:pPr>
      <w:r>
        <w:t>03 · Paper gốc: số liệu, mô hình, quy trình và giới hạn</w:t>
      </w:r>
    </w:p>
    <w:p>
      <w:pPr>
        <w:spacing w:after="140"/>
      </w:pPr>
      <w:r>
        <w:t>04 · Kiến trúc tổng thể và lựa chọn thuật toán</w:t>
      </w:r>
    </w:p>
    <w:p>
      <w:pPr>
        <w:spacing w:after="140"/>
      </w:pPr>
      <w:r>
        <w:t>05 · Nguồn dữ liệu ICU, quyền truy cập và môi trường</w:t>
      </w:r>
    </w:p>
    <w:p>
      <w:pPr>
        <w:spacing w:after="140"/>
      </w:pPr>
      <w:r>
        <w:t>06 · Module 1: Cohort, tiền xử lý, state &amp; action</w:t>
      </w:r>
    </w:p>
    <w:p>
      <w:pPr>
        <w:spacing w:after="140"/>
      </w:pPr>
      <w:r>
        <w:t>07 · Module 2: MDP, Policy Iteration và training</w:t>
      </w:r>
    </w:p>
    <w:p>
      <w:pPr>
        <w:spacing w:after="140"/>
      </w:pPr>
      <w:r>
        <w:t>08 · Module 3: Baseline, OPE, WIS và thống kê</w:t>
      </w:r>
    </w:p>
    <w:p>
      <w:pPr>
        <w:spacing w:after="140"/>
      </w:pPr>
      <w:r>
        <w:t>09 · Data contract, giao diện module, cấu trúc repository</w:t>
      </w:r>
    </w:p>
    <w:p>
      <w:pPr>
        <w:spacing w:after="140"/>
      </w:pPr>
      <w:r>
        <w:t>10 · Chia trách nhiệm cân đối cho 03 thành viên</w:t>
      </w:r>
    </w:p>
    <w:p>
      <w:pPr>
        <w:spacing w:after="140"/>
      </w:pPr>
      <w:r>
        <w:t>11 · Quy trình tích hợp, kiểm thử và nghiệm thu</w:t>
      </w:r>
    </w:p>
    <w:p>
      <w:pPr>
        <w:spacing w:after="140"/>
      </w:pPr>
      <w:r>
        <w:t>12 · Bố cục slide, cấu trúc báo cáo, rubric và câu hỏi phản biện</w:t>
      </w:r>
    </w:p>
    <w:p>
      <w:pPr>
        <w:spacing w:after="140"/>
      </w:pPr>
      <w:r>
        <w:t>13 · Rủi ro, quyết định cần thống nhất, checklist</w:t>
      </w:r>
    </w:p>
    <w:p>
      <w:pPr>
        <w:spacing w:after="140"/>
      </w:pPr>
      <w:r>
        <w:t>14 · Tài liệu và repository nguồn</w:t>
      </w:r>
    </w:p>
    <w:tbl>
      <w:tblPr>
        <w:tblW w:type="auto" w:w="0"/>
        <w:tblLook w:firstColumn="1" w:firstRow="1" w:lastColumn="0" w:lastRow="0" w:noHBand="0" w:noVBand="1" w:val="04A0"/>
      </w:tblPr>
      <w:tblGrid>
        <w:gridCol w:w="9774"/>
      </w:tblGrid>
      <w:tr>
        <w:tc>
          <w:tcPr>
            <w:tcW w:type="dxa" w:w="9774"/>
            <w:shd w:fill="EAF3F7"/>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087D85"/>
                <w:sz w:val="19"/>
              </w:rPr>
              <w:t>CÁCH ĐỌC TÀI LIỆU</w:t>
            </w:r>
          </w:p>
          <w:p>
            <w:pPr>
              <w:spacing w:after="0"/>
            </w:pPr>
            <w:r>
              <w:rPr>
                <w:rFonts w:ascii="Noto Sans" w:hAnsi="Noto Sans" w:eastAsia="Noto Sans"/>
                <w:b w:val="0"/>
                <w:color w:val="17283B"/>
                <w:sz w:val="18"/>
              </w:rPr>
              <w:t>Các mục ghi [PAPER] là phương pháp/thông số mô tả trong nghiên cứu gốc. Các mục ghi [NHÓM ĐỀ XUẤT] là lựa chọn triển khai phù hợp Assignment, cần được nhóm kiểm chứng và có thể thay đổi có lý do.</w:t>
            </w:r>
          </w:p>
        </w:tc>
      </w:tr>
    </w:tbl>
    <w:p>
      <w:pPr>
        <w:spacing w:after="40"/>
      </w:pPr>
      <w:r/>
    </w:p>
    <w:p>
      <w:pPr>
        <w:pStyle w:val="Heading1"/>
      </w:pPr>
      <w:r>
        <w:t>01. YÊU CẦU ASSIGNMENT VÀ KẾT QUẢ MONG ĐỢI</w:t>
      </w:r>
    </w:p>
    <w:p>
      <w:pPr>
        <w:pStyle w:val="Heading2"/>
      </w:pPr>
      <w:r>
        <w:t>1.1. Bài tập yêu cầu những gì?</w:t>
      </w:r>
    </w:p>
    <w:p>
      <w:r>
        <w:t>Assignment 2 có chủ đề “The Artificial Intelligence Clinician learns optimal treatment strategies for sepsis in intensive care”. Brief yêu cầu xây dựng một Reinforcement Learning agent học từ hồ sơ bệnh nhân; chứng minh/đánh giá giá trị của chiến lược do AI chọn so với bác sĩ; và bàn về đánh giá tương lai bằng dữ liệu thời gian thực, thử nghiệm lâm sàng, nhiều môi trường y tế [A1].</w:t>
      </w:r>
    </w:p>
    <w:p>
      <w:r>
        <w:t>Hình thức: thuyết trình nhóm 30 phút; nộp Presentation files và Document files; phải trích dẫn nguồn. Brief không đặc tả ngôn ngữ lập trình, API, định dạng notebook, cấu trúc dataset hay bắt buộc tái tạo chính xác mọi kết quả của paper. Phương án có code chạy được là quyết định nâng chất lượng bài làm của nhóm, không nên ghi thành yêu cầu nguyên văn của giảng viên [A1].</w:t>
      </w:r>
    </w:p>
    <w:tbl>
      <w:tblPr>
        <w:tblW w:type="auto" w:w="0"/>
        <w:jc w:val="center"/>
        <w:tblLayout w:type="fixed"/>
        <w:tblLook w:firstColumn="1" w:firstRow="1" w:lastColumn="0" w:lastRow="0" w:noHBand="0" w:noVBand="1" w:val="04A0"/>
      </w:tblPr>
      <w:tblGrid>
        <w:gridCol w:w="1871"/>
        <w:gridCol w:w="7880"/>
      </w:tblGrid>
      <w:tr>
        <w:trPr>
          <w:tblHeader w:val="true"/>
          <w:cantSplit/>
        </w:trPr>
        <w:tc>
          <w:tcPr>
            <w:tcW w:type="dxa" w:w="187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Tiêu chí rubric</w:t>
            </w:r>
          </w:p>
        </w:tc>
        <w:tc>
          <w:tcPr>
            <w:tcW w:type="dxa" w:w="788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Nhóm phải trình bày / chứng minh</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P4</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Sepsis là gì, vấn đề điều trị và AI hỗ trợ như thế nào.</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M4</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Phân tích các thuật toán ML, dữ liệu sinh học-thống kê, yếu tố tác động và bias.</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P5</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Thiết kế và phát triển một RL agent cho tình huống Sepsis.</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M5</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Đánh giá AI, policy value, so sánh baseline và độ tin cậy.</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D2</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Liên hệ ML – biostatistics – lập trình – RL; giải thích tính đúng đắn và giới hạn.</w:t>
            </w:r>
          </w:p>
        </w:tc>
      </w:tr>
    </w:tbl>
    <w:p>
      <w:pPr>
        <w:spacing w:after="40"/>
      </w:pPr>
      <w:r/>
    </w:p>
    <w:p>
      <w:pPr>
        <w:pStyle w:val="Heading2"/>
      </w:pPr>
      <w:r>
        <w:t>1.2. Định nghĩa “làm xong dự án”</w:t>
      </w:r>
    </w:p>
    <w:p>
      <w:pPr>
        <w:pStyle w:val="ListBullet"/>
      </w:pPr>
      <w:r>
        <w:t>Có quy trình tạo cohort bệnh nhân Sepsis từ dữ liệu ICU thật, với các tiêu chí chọn/loại và thống kê minh bạch.</w:t>
      </w:r>
    </w:p>
    <w:p>
      <w:pPr>
        <w:pStyle w:val="ListBullet"/>
      </w:pPr>
      <w:r>
        <w:t>Có dữ liệu chuỗi thời gian biến thành state, action, next_state, reward và terminal phù hợp để dựng MDP.</w:t>
      </w:r>
    </w:p>
    <w:p>
      <w:pPr>
        <w:pStyle w:val="ListBullet"/>
      </w:pPr>
      <w:r>
        <w:t>Có mã nguồn mô hình MDP và thuật toán Policy Iteration học ra một policy với dữ liệu huấn luyện.</w:t>
      </w:r>
    </w:p>
    <w:p>
      <w:pPr>
        <w:pStyle w:val="ListBullet"/>
      </w:pPr>
      <w:r>
        <w:t>Có dữ liệu kiểm thử độc lập ở mức bệnh nhân, baseline bác sĩ, off-policy evaluation và báo cáo độ bất định.</w:t>
      </w:r>
    </w:p>
    <w:p>
      <w:pPr>
        <w:pStyle w:val="ListBullet"/>
      </w:pPr>
      <w:r>
        <w:t>Có kiểm tra leakage, dữ liệu khuyết, support/coverage, sparse transitions và tính tái lập.</w:t>
      </w:r>
    </w:p>
    <w:p>
      <w:pPr>
        <w:pStyle w:val="ListBullet"/>
      </w:pPr>
      <w:r>
        <w:t>Cả ba người đều có code, test, phần báo cáo, slide và khả năng giải thích toàn bộ pipeline.</w:t>
      </w:r>
    </w:p>
    <w:tbl>
      <w:tblPr>
        <w:tblW w:type="auto" w:w="0"/>
        <w:tblLook w:firstColumn="1" w:firstRow="1" w:lastColumn="0" w:lastRow="0" w:noHBand="0" w:noVBand="1" w:val="04A0"/>
      </w:tblPr>
      <w:tblGrid>
        <w:gridCol w:w="9774"/>
      </w:tblGrid>
      <w:tr>
        <w:tc>
          <w:tcPr>
            <w:tcW w:type="dxa" w:w="9774"/>
            <w:shd w:fill="FFF3E0"/>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17283B"/>
                <w:sz w:val="19"/>
              </w:rPr>
              <w:t>ĐIỀU KHÔNG ĐƯỢC KHẲNG ĐỊNH</w:t>
            </w:r>
          </w:p>
          <w:p>
            <w:pPr>
              <w:spacing w:after="0"/>
            </w:pPr>
            <w:r>
              <w:rPr>
                <w:rFonts w:ascii="Noto Sans" w:hAnsi="Noto Sans" w:eastAsia="Noto Sans"/>
                <w:b w:val="0"/>
                <w:color w:val="17283B"/>
                <w:sz w:val="18"/>
              </w:rPr>
              <w:t>Không chứng minh AI cải thiện tỷ lệ sống thực tế chỉ nhờ giá trị OPE cao. Không có thử nghiệm ngẫu nhiên trên bệnh nhân trong Assignment. Không tự chọn liều điều trị lâm sàng hay xây một hệ thống kê đơn cho bác sĩ.</w:t>
            </w:r>
          </w:p>
        </w:tc>
      </w:tr>
    </w:tbl>
    <w:p>
      <w:pPr>
        <w:spacing w:after="40"/>
      </w:pPr>
      <w:r/>
    </w:p>
    <w:p>
      <w:pPr>
        <w:pStyle w:val="Heading1"/>
      </w:pPr>
      <w:r>
        <w:t>02. ĐỊNH NGHĨA BÀI TOÁN NGHIÊN CỨU</w:t>
      </w:r>
    </w:p>
    <w:p>
      <w:pPr>
        <w:pStyle w:val="Heading2"/>
      </w:pPr>
      <w:r>
        <w:t>2.1. Vấn đề y khoa</w:t>
      </w:r>
    </w:p>
    <w:p>
      <w:r>
        <w:t>Sepsis là rối loạn chức năng cơ quan đe dọa tính mạng do đáp ứng của cơ thể với nhiễm trùng bị mất điều hòa. Quyết định truyền dịch và sử dụng thuốc vận mạch trong ICU thay đổi theo trạng thái bệnh nhân. Một lựa chọn có thể ảnh hưởng đến các trạng thái sau đó, vì vậy đây là bài toán ra quyết định tuần tự, không chỉ dự đoán sống/chết từ một hàng dữ liệu [P1].</w:t>
      </w:r>
    </w:p>
    <w:p>
      <w:pPr>
        <w:pStyle w:val="Heading2"/>
      </w:pPr>
      <w:r>
        <w:t>2.2. Research question và giả thuyết</w:t>
      </w:r>
    </w:p>
    <w:tbl>
      <w:tblPr>
        <w:tblW w:type="auto" w:w="0"/>
        <w:jc w:val="center"/>
        <w:tblLayout w:type="fixed"/>
        <w:tblLook w:firstColumn="1" w:firstRow="1" w:lastColumn="0" w:lastRow="0" w:noHBand="0" w:noVBand="1" w:val="04A0"/>
      </w:tblPr>
      <w:tblGrid>
        <w:gridCol w:w="1956"/>
        <w:gridCol w:w="7795"/>
      </w:tblGrid>
      <w:tr>
        <w:trPr>
          <w:tblHeader w:val="true"/>
          <w:cantSplit/>
        </w:trPr>
        <w:tc>
          <w:tcPr>
            <w:tcW w:type="dxa" w:w="1956"/>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Thành phần</w:t>
            </w:r>
          </w:p>
        </w:tc>
        <w:tc>
          <w:tcPr>
            <w:tcW w:type="dxa" w:w="779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Phát biểu đề xuất của nhóm</w:t>
            </w:r>
          </w:p>
        </w:tc>
      </w:tr>
      <w:tr>
        <w:trPr>
          <w:cantSplit/>
        </w:trPr>
        <w:tc>
          <w:tcPr>
            <w:tcW w:type="dxa" w:w="195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Research question</w:t>
            </w:r>
          </w:p>
        </w:tc>
        <w:tc>
          <w:tcPr>
            <w:tcW w:type="dxa" w:w="77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Liệu policy học từ các trajectory điều trị ICU lịch sử có estimated value tốt hơn chính sách bác sĩ, theo một phương pháp OPE có kiểm soát sai lệch?</w:t>
            </w:r>
          </w:p>
        </w:tc>
      </w:tr>
      <w:tr>
        <w:trPr>
          <w:cantSplit/>
        </w:trPr>
        <w:tc>
          <w:tcPr>
            <w:tcW w:type="dxa" w:w="195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Input</w:t>
            </w:r>
          </w:p>
        </w:tc>
        <w:tc>
          <w:tcPr>
            <w:tcW w:type="dxa" w:w="77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Lịch sử bệnh nhân ICU: thông số sinh tồn, xét nghiệm, điều trị, kết cục; chuỗi rời rạc theo 4 giờ.</w:t>
            </w:r>
          </w:p>
        </w:tc>
      </w:tr>
      <w:tr>
        <w:trPr>
          <w:cantSplit/>
        </w:trPr>
        <w:tc>
          <w:tcPr>
            <w:tcW w:type="dxa" w:w="195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Output của AI</w:t>
            </w:r>
          </w:p>
        </w:tc>
        <w:tc>
          <w:tcPr>
            <w:tcW w:type="dxa" w:w="77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Một hành động rời rạc tương ứng với mức truyền dịch + mức thuốc vận mạch cho mỗi trạng thái quan sát được.</w:t>
            </w:r>
          </w:p>
        </w:tc>
      </w:tr>
      <w:tr>
        <w:trPr>
          <w:cantSplit/>
        </w:trPr>
        <w:tc>
          <w:tcPr>
            <w:tcW w:type="dxa" w:w="195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Tối ưu</w:t>
            </w:r>
          </w:p>
        </w:tc>
        <w:tc>
          <w:tcPr>
            <w:tcW w:type="dxa" w:w="77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Expected discounted terminal reward (sống: +100; tử vong: −100).</w:t>
            </w:r>
          </w:p>
        </w:tc>
      </w:tr>
      <w:tr>
        <w:trPr>
          <w:cantSplit/>
        </w:trPr>
        <w:tc>
          <w:tcPr>
            <w:tcW w:type="dxa" w:w="195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Đối chứng</w:t>
            </w:r>
          </w:p>
        </w:tc>
        <w:tc>
          <w:tcPr>
            <w:tcW w:type="dxa" w:w="77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Estimated behavior policy (hành động đã ghi nhận ở bác sĩ) và có thể thêm random/zero-action chỉ để tham chiếu kỹ thuật.</w:t>
            </w:r>
          </w:p>
        </w:tc>
      </w:tr>
      <w:tr>
        <w:trPr>
          <w:cantSplit/>
        </w:trPr>
        <w:tc>
          <w:tcPr>
            <w:tcW w:type="dxa" w:w="195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Bằng chứng</w:t>
            </w:r>
          </w:p>
        </w:tc>
        <w:tc>
          <w:tcPr>
            <w:tcW w:type="dxa" w:w="77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Ước lượng policy value, khoảng tin cậy, support/ESS, phân tích độ nhạy, các giới hạn hồi cứu.</w:t>
            </w:r>
          </w:p>
        </w:tc>
      </w:tr>
    </w:tbl>
    <w:p>
      <w:pPr>
        <w:spacing w:after="40"/>
      </w:pPr>
      <w:r/>
    </w:p>
    <w:p>
      <w:pPr>
        <w:pStyle w:val="Heading2"/>
      </w:pPr>
      <w:r>
        <w:t>2.3. Phạm vi và những gì KHÔNG làm</w:t>
      </w:r>
    </w:p>
    <w:p>
      <w:pPr>
        <w:pStyle w:val="ListBullet"/>
      </w:pPr>
      <w:r>
        <w:t>Nằm trong phạm vi: phân tích hai lựa chọn can thiệp (IV fluids và vasopressors), xử lý trajectory, học MDP rời rạc, đánh giá off-policy.</w:t>
      </w:r>
    </w:p>
    <w:p>
      <w:pPr>
        <w:pStyle w:val="ListBullet"/>
      </w:pPr>
      <w:r>
        <w:t>Không nằm trong phạm vi: điều chỉnh kháng sinh, phẫu thuật, lọc máu, tự động kê đơn, tối ưu tất cả can thiệp ICU cùng lúc.</w:t>
      </w:r>
    </w:p>
    <w:p>
      <w:pPr>
        <w:pStyle w:val="ListBullet"/>
      </w:pPr>
      <w:r>
        <w:t>Không dùng DQN/PPO để thay Policy Iteration chỉ vì chúng “hiện đại hơn”; nếu mở rộng thuật toán thì phải có câu hỏi nghiên cứu mới.</w:t>
      </w:r>
    </w:p>
    <w:p>
      <w:pPr>
        <w:pStyle w:val="ListBullet"/>
      </w:pPr>
      <w:r>
        <w:t>Không xem classification accuracy là thước đo chính cho policy điều trị: hành động khác bác sĩ chưa chắc sai, hành động trùng bác sĩ chưa chắc đúng.</w:t>
      </w:r>
    </w:p>
    <w:p>
      <w:pPr>
        <w:pStyle w:val="Heading1"/>
      </w:pPr>
      <w:r>
        <w:t>03. PAPER GỐC: BÁM SÁT VÀ PHÂN BIỆT KHI TÁI HIỆN</w:t>
      </w:r>
    </w:p>
    <w:tbl>
      <w:tblPr>
        <w:tblW w:type="auto" w:w="0"/>
        <w:jc w:val="center"/>
        <w:tblLayout w:type="fixed"/>
        <w:tblLook w:firstColumn="1" w:firstRow="1" w:lastColumn="0" w:lastRow="0" w:noHBand="0" w:noVBand="1" w:val="04A0"/>
      </w:tblPr>
      <w:tblGrid>
        <w:gridCol w:w="1531"/>
        <w:gridCol w:w="4025"/>
        <w:gridCol w:w="4195"/>
      </w:tblGrid>
      <w:tr>
        <w:trPr>
          <w:tblHeader w:val="true"/>
          <w:cantSplit/>
        </w:trPr>
        <w:tc>
          <w:tcPr>
            <w:tcW w:type="dxa" w:w="153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Hạng mục</w:t>
            </w:r>
          </w:p>
        </w:tc>
        <w:tc>
          <w:tcPr>
            <w:tcW w:type="dxa" w:w="402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[PAPER] Komorowski et al., 2018</w:t>
            </w:r>
          </w:p>
        </w:tc>
        <w:tc>
          <w:tcPr>
            <w:tcW w:type="dxa" w:w="419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[NHÓM ĐỀ XUẤT]</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Data development</w:t>
            </w:r>
          </w:p>
        </w:tc>
        <w:tc>
          <w:tcPr>
            <w:tcW w:type="dxa" w:w="402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17.083 ICU admissions từ MIMIC-III</w:t>
            </w:r>
          </w:p>
        </w:tc>
        <w:tc>
          <w:tcPr>
            <w:tcW w:type="dxa" w:w="41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MIMIC-III v1.4 có quyền truy cập hợp lệ; cohort có thể khác do quy trình lọc.</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Data test</w:t>
            </w:r>
          </w:p>
        </w:tc>
        <w:tc>
          <w:tcPr>
            <w:tcW w:type="dxa" w:w="402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79.073 ICU admissions từ eRI (tập nghiên cứu gốc)</w:t>
            </w:r>
          </w:p>
        </w:tc>
        <w:tc>
          <w:tcPr>
            <w:tcW w:type="dxa" w:w="41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eICU-CRD public credentialed là dataset KHÁC với full private eRI của paper.</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Thời gian</w:t>
            </w:r>
          </w:p>
        </w:tc>
        <w:tc>
          <w:tcPr>
            <w:tcW w:type="dxa" w:w="402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MIMIC khoảng 24 giờ trước đến 48 giờ sau onset; bước 4 giờ</w:t>
            </w:r>
          </w:p>
        </w:tc>
        <w:tc>
          <w:tcPr>
            <w:tcW w:type="dxa" w:w="41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Thống nhất onset và bin 4 giờ; ghi chính xác khoảng quan sát thực tế.</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Feature</w:t>
            </w:r>
          </w:p>
        </w:tc>
        <w:tc>
          <w:tcPr>
            <w:tcW w:type="dxa" w:w="402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48 biến y khoa, xem supplement</w:t>
            </w:r>
          </w:p>
        </w:tc>
        <w:tc>
          <w:tcPr>
            <w:tcW w:type="dxa" w:w="41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Lấy danh mục từ mã/supplement; không tự nhận tái lập đúng 48 nếu chưa đối chiếu.</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State</w:t>
            </w:r>
          </w:p>
        </w:tc>
        <w:tc>
          <w:tcPr>
            <w:tcW w:type="dxa" w:w="402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K-means++ tạo 750 trạng thái; thêm 2 absorbing states</w:t>
            </w:r>
          </w:p>
        </w:tc>
        <w:tc>
          <w:tcPr>
            <w:tcW w:type="dxa" w:w="41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Khởi đầu ít trạng thái để test, mở rộng nếu support cho phép.</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Action</w:t>
            </w:r>
          </w:p>
        </w:tc>
        <w:tc>
          <w:tcPr>
            <w:tcW w:type="dxa" w:w="402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5 mức dịch × 5 mức vận mạch = 25 hành động</w:t>
            </w:r>
          </w:p>
        </w:tc>
        <w:tc>
          <w:tcPr>
            <w:tcW w:type="dxa" w:w="41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Giữ đúng 25 hành động và bin học trên train.</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Reward / gamma</w:t>
            </w:r>
          </w:p>
        </w:tc>
        <w:tc>
          <w:tcPr>
            <w:tcW w:type="dxa" w:w="402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Terminal +100/−100; gamma 0,99</w:t>
            </w:r>
          </w:p>
        </w:tc>
        <w:tc>
          <w:tcPr>
            <w:tcW w:type="dxa" w:w="41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Giữ nguyên mặc định, báo cáo sensitivity nếu có.</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Learning</w:t>
            </w:r>
          </w:p>
        </w:tc>
        <w:tc>
          <w:tcPr>
            <w:tcW w:type="dxa" w:w="402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Ước lượng MDP từ data; Policy Iteration</w:t>
            </w:r>
          </w:p>
        </w:tc>
        <w:tc>
          <w:tcPr>
            <w:tcW w:type="dxa" w:w="41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Policy Iteration triển khai Python; loại action thiếu support.</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Model selection</w:t>
            </w:r>
          </w:p>
        </w:tc>
        <w:tc>
          <w:tcPr>
            <w:tcW w:type="dxa" w:w="402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500 mô hình; 80/20 MIMIC selection; eRI independent test</w:t>
            </w:r>
          </w:p>
        </w:tc>
        <w:tc>
          <w:tcPr>
            <w:tcW w:type="dxa" w:w="419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Đơn giản hóa, giữ tập test riêng nếu không có external cohort.</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Evaluation</w:t>
            </w:r>
          </w:p>
        </w:tc>
        <w:tc>
          <w:tcPr>
            <w:tcW w:type="dxa" w:w="402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OPE với WIS + Bootstrap; 2.000 resamples trong một số phân tích</w:t>
            </w:r>
          </w:p>
        </w:tc>
        <w:tc>
          <w:tcPr>
            <w:tcW w:type="dxa" w:w="419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WIS + CI; thêm ESS, coverage và stress tests.</w:t>
            </w:r>
          </w:p>
        </w:tc>
      </w:tr>
    </w:tbl>
    <w:p>
      <w:pPr>
        <w:spacing w:after="40"/>
      </w:pPr>
      <w:r/>
    </w:p>
    <w:p>
      <w:r>
        <w:t>Kết quả paper: trên eRI, giá trị chính sách trung vị ước lượng khoảng 56,9 với bác sĩ và 84,5 với AI; đây là estimated policy value, không phải tỷ lệ sống 56,9% và 84,5%. Nghiên cứu không phải randomized controlled trial [P1].</w:t>
      </w:r>
    </w:p>
    <w:tbl>
      <w:tblPr>
        <w:tblW w:type="auto" w:w="0"/>
        <w:tblLook w:firstColumn="1" w:firstRow="1" w:lastColumn="0" w:lastRow="0" w:noHBand="0" w:noVBand="1" w:val="04A0"/>
      </w:tblPr>
      <w:tblGrid>
        <w:gridCol w:w="9774"/>
      </w:tblGrid>
      <w:tr>
        <w:tc>
          <w:tcPr>
            <w:tcW w:type="dxa" w:w="9774"/>
            <w:shd w:fill="FFF3E0"/>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17283B"/>
                <w:sz w:val="19"/>
              </w:rPr>
              <w:t>CẢNH BÁO VỀ KHẢ NĂNG TÁI LẬP</w:t>
            </w:r>
          </w:p>
          <w:p>
            <w:pPr>
              <w:spacing w:after="0"/>
            </w:pPr>
            <w:r>
              <w:rPr>
                <w:rFonts w:ascii="Noto Sans" w:hAnsi="Noto Sans" w:eastAsia="Noto Sans"/>
                <w:b w:val="0"/>
                <w:color w:val="17283B"/>
                <w:sz w:val="18"/>
              </w:rPr>
              <w:t>Paper là nghiên cứu năm 2018, có code MATLAB của tác giả. Repository microsoft/mimic_sepsis có triển khai Python và ghi nhận sửa các lỗi tiền xử lý. Vì thế cần ghi rõ code lấy ý tưởng từ đâu, khác bản gốc ở đâu, không hứa tái hiện từng con số bằng mọi giá [R1, R2].</w:t>
            </w:r>
          </w:p>
        </w:tc>
      </w:tr>
    </w:tbl>
    <w:p>
      <w:pPr>
        <w:spacing w:after="40"/>
      </w:pPr>
      <w:r/>
    </w:p>
    <w:p>
      <w:pPr>
        <w:pStyle w:val="Heading1"/>
      </w:pPr>
      <w:r>
        <w:t>04. KIẾN TRÚC THUẬT TOÁN: AI DÙNG THUẬT TOÁN GÌ?</w:t>
      </w:r>
    </w:p>
    <w:tbl>
      <w:tblPr>
        <w:tblW w:type="auto" w:w="0"/>
        <w:tblLook w:firstColumn="1" w:firstRow="1" w:lastColumn="0" w:lastRow="0" w:noHBand="0" w:noVBand="1" w:val="04A0"/>
      </w:tblPr>
      <w:tblGrid>
        <w:gridCol w:w="9774"/>
      </w:tblGrid>
      <w:tr>
        <w:tc>
          <w:tcPr>
            <w:tcW w:type="dxa" w:w="9774"/>
            <w:shd w:fill="E7F6F2"/>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087D85"/>
                <w:sz w:val="19"/>
              </w:rPr>
              <w:t>THUẬT TOÁN CHỐT CỦA NHÓM</w:t>
            </w:r>
          </w:p>
          <w:p>
            <w:pPr>
              <w:spacing w:after="0"/>
            </w:pPr>
            <w:r>
              <w:rPr>
                <w:rFonts w:ascii="Noto Sans" w:hAnsi="Noto Sans" w:eastAsia="Noto Sans"/>
                <w:b w:val="0"/>
                <w:color w:val="17283B"/>
                <w:sz w:val="18"/>
              </w:rPr>
              <w:t>Model-based OFFLINE Reinforcement Learning. State encoder = K-means++; state transition model = đếm tần suất transitions; policy optimizer = Policy Iteration (Dynamic Programming); policy evaluator = Weighted Importance Sampling (Off-Policy Evaluation) + Bootstrap.</w:t>
            </w:r>
          </w:p>
        </w:tc>
      </w:tr>
    </w:tbl>
    <w:p>
      <w:pPr>
        <w:spacing w:after="40"/>
      </w:pPr>
      <w:r/>
    </w:p>
    <w:p>
      <w:pPr>
        <w:pStyle w:val="Heading2"/>
      </w:pPr>
      <w:r>
        <w:t>4.1. Vì sao gọi là Model-based Offline RL?</w:t>
      </w:r>
    </w:p>
    <w:p>
      <w:r>
        <w:t>OFFLINE vì agent chỉ học từ các quyết định và kết quả đã được ghi nhận trong hồ sơ ICU, không tương tác/khám phá hành động trên bệnh nhân thật. MODEL-BASED vì nhóm ước lượng xác suất P(s_next | s, a) và phần thưởng từ dữ liệu, sau đó giải MDP bằng lập trình động. Tên mô hình là “AI Clinician — tabular model-based offline RL”, không phải một mạng neuron phân loại.</w:t>
      </w:r>
    </w:p>
    <w:p>
      <w:pPr>
        <w:pStyle w:val="Heading2"/>
      </w:pPr>
      <w:r>
        <w:t>4.2. Các thành phần của Markov Decision Process</w:t>
      </w:r>
    </w:p>
    <w:tbl>
      <w:tblPr>
        <w:tblW w:type="auto" w:w="0"/>
        <w:jc w:val="center"/>
        <w:tblLayout w:type="fixed"/>
        <w:tblLook w:firstColumn="1" w:firstRow="1" w:lastColumn="0" w:lastRow="0" w:noHBand="0" w:noVBand="1" w:val="04A0"/>
      </w:tblPr>
      <w:tblGrid>
        <w:gridCol w:w="1134"/>
        <w:gridCol w:w="4252"/>
        <w:gridCol w:w="4365"/>
      </w:tblGrid>
      <w:tr>
        <w:trPr>
          <w:tblHeader w:val="true"/>
          <w:cantSplit/>
        </w:trPr>
        <w:tc>
          <w:tcPr>
            <w:tcW w:type="dxa" w:w="1134"/>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Ký hiệu</w:t>
            </w:r>
          </w:p>
        </w:tc>
        <w:tc>
          <w:tcPr>
            <w:tcW w:type="dxa" w:w="4252"/>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Định nghĩa trong dự án</w:t>
            </w:r>
          </w:p>
        </w:tc>
        <w:tc>
          <w:tcPr>
            <w:tcW w:type="dxa" w:w="43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Quy tắc triển khai</w:t>
            </w:r>
          </w:p>
        </w:tc>
      </w:tr>
      <w:tr>
        <w:trPr>
          <w:cantSplit/>
        </w:trPr>
        <w:tc>
          <w:tcPr>
            <w:tcW w:type="dxa" w:w="113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w:t>
            </w:r>
          </w:p>
        </w:tc>
        <w:tc>
          <w:tcPr>
            <w:tcW w:type="dxa" w:w="425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Tập trạng thái sức khỏe được K-means rời rạc hóa</w:t>
            </w:r>
          </w:p>
        </w:tc>
        <w:tc>
          <w:tcPr>
            <w:tcW w:type="dxa" w:w="43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 state nội bộ + 2 absorbing states (alive, dead).</w:t>
            </w:r>
          </w:p>
        </w:tc>
      </w:tr>
      <w:tr>
        <w:trPr>
          <w:cantSplit/>
        </w:trPr>
        <w:tc>
          <w:tcPr>
            <w:tcW w:type="dxa" w:w="113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w:t>
            </w:r>
          </w:p>
        </w:tc>
        <w:tc>
          <w:tcPr>
            <w:tcW w:type="dxa" w:w="4252"/>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Tập hành động điều trị</w:t>
            </w:r>
          </w:p>
        </w:tc>
        <w:tc>
          <w:tcPr>
            <w:tcW w:type="dxa" w:w="43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25 action IDs, do 5 mức IV fluids × 5 mức vasopressor.</w:t>
            </w:r>
          </w:p>
        </w:tc>
      </w:tr>
      <w:tr>
        <w:trPr>
          <w:cantSplit/>
        </w:trPr>
        <w:tc>
          <w:tcPr>
            <w:tcW w:type="dxa" w:w="113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T(s,a,s′)</w:t>
            </w:r>
          </w:p>
        </w:tc>
        <w:tc>
          <w:tcPr>
            <w:tcW w:type="dxa" w:w="425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Xác suất trạng thái kế tiếp khi thực hiện a tại s</w:t>
            </w:r>
          </w:p>
        </w:tc>
        <w:tc>
          <w:tcPr>
            <w:tcW w:type="dxa" w:w="43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Ước lượng từ transitions trong tập train.</w:t>
            </w:r>
          </w:p>
        </w:tc>
      </w:tr>
      <w:tr>
        <w:trPr>
          <w:cantSplit/>
        </w:trPr>
        <w:tc>
          <w:tcPr>
            <w:tcW w:type="dxa" w:w="113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R(s,a,s′)</w:t>
            </w:r>
          </w:p>
        </w:tc>
        <w:tc>
          <w:tcPr>
            <w:tcW w:type="dxa" w:w="4252"/>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Reward khi chuyển trạng thái</w:t>
            </w:r>
          </w:p>
        </w:tc>
        <w:tc>
          <w:tcPr>
            <w:tcW w:type="dxa" w:w="43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0 ở bước chưa kết thúc; +100 vào sống, −100 vào tử vong.</w:t>
            </w:r>
          </w:p>
        </w:tc>
      </w:tr>
      <w:tr>
        <w:trPr>
          <w:cantSplit/>
        </w:trPr>
        <w:tc>
          <w:tcPr>
            <w:tcW w:type="dxa" w:w="113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γ</w:t>
            </w:r>
          </w:p>
        </w:tc>
        <w:tc>
          <w:tcPr>
            <w:tcW w:type="dxa" w:w="425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Discount factor</w:t>
            </w:r>
          </w:p>
        </w:tc>
        <w:tc>
          <w:tcPr>
            <w:tcW w:type="dxa" w:w="43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γ = 0,99 (theo paper).</w:t>
            </w:r>
          </w:p>
        </w:tc>
      </w:tr>
      <w:tr>
        <w:trPr>
          <w:cantSplit/>
        </w:trPr>
        <w:tc>
          <w:tcPr>
            <w:tcW w:type="dxa" w:w="113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π(a|s)</w:t>
            </w:r>
          </w:p>
        </w:tc>
        <w:tc>
          <w:tcPr>
            <w:tcW w:type="dxa" w:w="4252"/>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Chiến lược chọn hành động a tại trạng thái s</w:t>
            </w:r>
          </w:p>
        </w:tc>
        <w:tc>
          <w:tcPr>
            <w:tcW w:type="dxa" w:w="43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AI policy gần deterministic; clinician policy ước lượng phân bố hành động.</w:t>
            </w:r>
          </w:p>
        </w:tc>
      </w:tr>
    </w:tbl>
    <w:p>
      <w:pPr>
        <w:spacing w:after="40"/>
      </w:pPr>
      <w:r/>
    </w:p>
    <w:p>
      <w:pPr>
        <w:pStyle w:val="Heading2"/>
      </w:pPr>
      <w:r>
        <w:t>4.3. Mã hóa action: 5 × 5 = 25</w:t>
      </w:r>
    </w:p>
    <w:p>
      <w:r>
        <w:t>Với từng loại can thiệp: mức 0 là không dùng; các liều dương được chia thành bốn khoảng theo phân vị của dữ liệu TRAIN, không lấy phân vị của test. Mỗi ô trong ma trận là một hành động a = fluid_bin × 5 + vaso_bin (quy ước index 0..24). Lưu ranh giới khoảng, đơn vị và giá trị đại diện từng bin.</w:t>
      </w:r>
    </w:p>
    <w:tbl>
      <w:tblPr>
        <w:tblW w:type="auto" w:w="0"/>
        <w:jc w:val="center"/>
        <w:tblLayout w:type="fixed"/>
        <w:tblLook w:firstColumn="1" w:firstRow="1" w:lastColumn="0" w:lastRow="0" w:noHBand="0" w:noVBand="1" w:val="04A0"/>
      </w:tblPr>
      <w:tblGrid>
        <w:gridCol w:w="1928"/>
        <w:gridCol w:w="1565"/>
        <w:gridCol w:w="1565"/>
        <w:gridCol w:w="1565"/>
        <w:gridCol w:w="1565"/>
        <w:gridCol w:w="1565"/>
      </w:tblGrid>
      <w:tr>
        <w:trPr>
          <w:tblHeader w:val="true"/>
          <w:cantSplit/>
        </w:trPr>
        <w:tc>
          <w:tcPr>
            <w:tcW w:type="dxa" w:w="192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IV fluid \ Vaso</w:t>
            </w:r>
          </w:p>
        </w:tc>
        <w:tc>
          <w:tcPr>
            <w:tcW w:type="dxa" w:w="15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0: Không</w:t>
            </w:r>
          </w:p>
        </w:tc>
        <w:tc>
          <w:tcPr>
            <w:tcW w:type="dxa" w:w="15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1: Q1</w:t>
            </w:r>
          </w:p>
        </w:tc>
        <w:tc>
          <w:tcPr>
            <w:tcW w:type="dxa" w:w="15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2: Q2</w:t>
            </w:r>
          </w:p>
        </w:tc>
        <w:tc>
          <w:tcPr>
            <w:tcW w:type="dxa" w:w="15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3: Q3</w:t>
            </w:r>
          </w:p>
        </w:tc>
        <w:tc>
          <w:tcPr>
            <w:tcW w:type="dxa" w:w="15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4: Q4</w:t>
            </w:r>
          </w:p>
        </w:tc>
      </w:tr>
      <w:tr>
        <w:trPr>
          <w:cantSplit/>
        </w:trPr>
        <w:tc>
          <w:tcPr>
            <w:tcW w:type="dxa" w:w="19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 Không</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a00</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a01</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a02</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a03</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a04</w:t>
            </w:r>
          </w:p>
        </w:tc>
      </w:tr>
      <w:tr>
        <w:trPr>
          <w:cantSplit/>
        </w:trPr>
        <w:tc>
          <w:tcPr>
            <w:tcW w:type="dxa" w:w="192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 Q1</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a05</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a06</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a07</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a08</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a09</w:t>
            </w:r>
          </w:p>
        </w:tc>
      </w:tr>
      <w:tr>
        <w:trPr>
          <w:cantSplit/>
        </w:trPr>
        <w:tc>
          <w:tcPr>
            <w:tcW w:type="dxa" w:w="19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2: Q2</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a10</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a11</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a12</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a13</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a14</w:t>
            </w:r>
          </w:p>
        </w:tc>
      </w:tr>
      <w:tr>
        <w:trPr>
          <w:cantSplit/>
        </w:trPr>
        <w:tc>
          <w:tcPr>
            <w:tcW w:type="dxa" w:w="192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3: Q3</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a15</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a16</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a17</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a18</w:t>
            </w:r>
          </w:p>
        </w:tc>
        <w:tc>
          <w:tcPr>
            <w:tcW w:type="dxa" w:w="15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a19</w:t>
            </w:r>
          </w:p>
        </w:tc>
      </w:tr>
      <w:tr>
        <w:trPr>
          <w:cantSplit/>
        </w:trPr>
        <w:tc>
          <w:tcPr>
            <w:tcW w:type="dxa" w:w="19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4: Q4</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a20</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a21</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a22</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a23</w:t>
            </w:r>
          </w:p>
        </w:tc>
        <w:tc>
          <w:tcPr>
            <w:tcW w:type="dxa" w:w="15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a24</w:t>
            </w:r>
          </w:p>
        </w:tc>
      </w:tr>
    </w:tbl>
    <w:p>
      <w:pPr>
        <w:spacing w:after="40"/>
      </w:pPr>
      <w:r/>
    </w:p>
    <w:p>
      <w:r>
        <w:t>Không áp dụng action 25 như nhãn lớp cố định trước khi kiểm tra đơn vị: truyền dịch đo thể tích trên cửa sổ 4 giờ; thuốc vận mạch quy đổi về norepinephrine-equivalent theo paper. Việc chuẩn hóa liều cần được đối chiếu với code gốc và tài liệu lâm sàng; không tự bịa mức liều mg hoặc mL có tính kê đơn [P1].</w:t>
      </w:r>
    </w:p>
    <w:p>
      <w:pPr>
        <w:pStyle w:val="Heading2"/>
      </w:pPr>
      <w:r>
        <w:t>4.4. Cách tạo state bằng K-means++</w:t>
      </w:r>
    </w:p>
    <w:p>
      <w:pPr>
        <w:pStyle w:val="ListBullet"/>
      </w:pPr>
      <w:r>
        <w:t>Đầu vào: ma trận X_train chứa feature tại từng 4-hour bin; bỏ những trường ID, outcome tương lai, label và cột treatment không được sử dụng như trạng thái tiền hành động.</w:t>
      </w:r>
    </w:p>
    <w:p>
      <w:pPr>
        <w:pStyle w:val="ListBullet"/>
      </w:pPr>
      <w:r>
        <w:t>Fit phép imputation, transformations (nếu dùng), scaler trên TRAIN; fit K-means++ với K cụ thể trên X_train.</w:t>
      </w:r>
    </w:p>
    <w:p>
      <w:pPr>
        <w:pStyle w:val="ListBullet"/>
      </w:pPr>
      <w:r>
        <w:t>State train = predict cluster của train. State validation/test = cluster gần nhất theo cùng scaler và centroid đã fit; tuyệt đối không refit trên test.</w:t>
      </w:r>
    </w:p>
    <w:p>
      <w:pPr>
        <w:pStyle w:val="ListBullet"/>
      </w:pPr>
      <w:r>
        <w:t>Kiểm tra số lượng records trong từng cluster, độ ổn định khi thay seed, mức độ khác biệt sinh lý giữa các cluster.</w:t>
      </w:r>
    </w:p>
    <w:p>
      <w:pPr>
        <w:pStyle w:val="ListBullet"/>
      </w:pPr>
      <w:r>
        <w:t>Thêm trạng thái hấp thụ “alive discharge” và “death” cho điểm kết thúc trajectory, không đưa chúng vào phép K-means.</w:t>
      </w:r>
    </w:p>
    <w:p>
      <w:pPr>
        <w:pStyle w:val="Heading2"/>
      </w:pPr>
      <w:r>
        <w:t>4.5. Ước lượng transition và ràng buộc an toàn dữ liệu</w:t>
      </w:r>
    </w:p>
    <w:p>
      <w:r>
        <w:t>Trong tập train, đếm N(s,a,s′). Với cặp (s,a) đủ support, ước lượng T(s,a,s′) = N(s,a,s′) / Σ_u N(s,a,u). Tập action hợp lệ A_valid(s) là những hành động được ghi nhận đủ số lần ở trạng thái s. Paper loại transitions quan sát dưới 5 lần; nhóm có thể dùng ngưỡng tương tự nhưng phải ghi rõ, kiểm tra số cặp bị loại và đặt phương án xử lý state thiếu action [P1].</w:t>
      </w:r>
    </w:p>
    <w:p>
      <w:pPr>
        <w:pStyle w:val="ListBullet"/>
      </w:pPr>
      <w:r>
        <w:t>Không tự gán xác suất cho action hoàn toàn không có trong dữ liệu rồi xem là có bằng chứng điều trị.</w:t>
      </w:r>
    </w:p>
    <w:p>
      <w:pPr>
        <w:pStyle w:val="ListBullet"/>
      </w:pPr>
      <w:r>
        <w:t>Sau lọc support, mỗi hàng transition hợp lệ phải có tổng xác suất gần bằng 1; nếu có state không còn hành động, đánh dấu unsupported và có cơ chế fallback theo policy bác sĩ/không kết luận, không tự điền “liều tối ưu”.</w:t>
      </w:r>
    </w:p>
    <w:p>
      <w:pPr>
        <w:pStyle w:val="ListBullet"/>
      </w:pPr>
      <w:r>
        <w:t>Các trạng thái sống/tử vong là absorbing, reward phải gắn với chuyển trạng thái cuối; tránh cộng +100 ở nhiều bước khác nhau.</w:t>
      </w:r>
    </w:p>
    <w:p>
      <w:pPr>
        <w:pStyle w:val="ListBullet"/>
      </w:pPr>
      <w:r>
        <w:t>Ghi lại số mẫu mỗi state-action; mô hình có 750 trạng thái và 25 action không mặc nhiên đủ sample cho 18.750 cặp.</w:t>
      </w:r>
    </w:p>
    <w:p>
      <w:pPr>
        <w:pStyle w:val="Heading2"/>
      </w:pPr>
      <w:r>
        <w:t>4.6. Thuật toán Policy Iteration</w:t>
      </w:r>
    </w:p>
    <w:p>
      <w:r>
        <w:t>Policy Iteration giải MDP đã ước lượng thông qua hai pha lặp lại đến hội tụ: (1) policy evaluation tính giá trị của policy hiện tại; (2) policy improvement chọn action có expected return tốt nhất theo Bellman. Công thức dùng để hiểu và trình bày:</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V_pi(s) = SUM_{s'} T(s, pi(s), s') * [ R(s, pi(s), s') + gamma * V_pi(s') ]</w:t>
              <w:br/>
              <w:br/>
              <w:t>Q_pi(s,a) = SUM_{s'} T(s,a,s') * [ R(s,a,s') + gamma * V_pi(s') ]</w:t>
              <w:br/>
              <w:br/>
              <w:t>pi_new(s) = argmax_{a in A_valid(s)} Q_pi(s,a)</w:t>
            </w:r>
          </w:p>
        </w:tc>
      </w:tr>
    </w:tbl>
    <w:p>
      <w:pPr>
        <w:spacing w:after="0"/>
      </w:pPr>
      <w:r/>
    </w:p>
    <w:p>
      <w:pPr>
        <w:pStyle w:val="ListBullet"/>
      </w:pPr>
      <w:r>
        <w:t>Khởi tạo policy hợp lệ ở mỗi state (ví dụ action phổ biến nhất của bác sĩ).</w:t>
      </w:r>
    </w:p>
    <w:p>
      <w:pPr>
        <w:pStyle w:val="ListBullet"/>
      </w:pPr>
      <w:r>
        <w:t>Policy evaluation bằng lặp Bellman hoặc giải hệ tuyến tính tới khi sai số dưới ngưỡng tolerance; absorbing states đặt giá trị theo convention terminal nhất quán.</w:t>
      </w:r>
    </w:p>
    <w:p>
      <w:pPr>
        <w:pStyle w:val="ListBullet"/>
      </w:pPr>
      <w:r>
        <w:t>Policy improvement chỉ chọn hành động nằm trong A_valid(s), không xét action chưa được ghi nhận đủ.</w:t>
      </w:r>
    </w:p>
    <w:p>
      <w:pPr>
        <w:pStyle w:val="ListBullet"/>
      </w:pPr>
      <w:r>
        <w:t>Dừng khi policy không đổi hoặc đạt giới hạn vòng lặp; log delta(V), số state đổi action và thời gian chạy.</w:t>
      </w:r>
    </w:p>
    <w:p>
      <w:pPr>
        <w:pStyle w:val="ListBullet"/>
      </w:pPr>
      <w:r>
        <w:t>Lưu state scaler/clusterer, action bins, transition model, valid-action mask, learned policy và mọi seed.</w:t>
      </w:r>
    </w:p>
    <w:p>
      <w:r>
        <w:t>Một cách viết Bellman khác có thể đặt terminal reward ngay tại state absorbing thay vì transition; nhóm chỉ chọn một convention và kiểm tra không đếm reward hai lần. Kết quả ở paper là policy tối ưu **trong MDP ước lượng** chứ không phải chứng minh liều tối ưu về mặt y khoa.</w:t>
      </w:r>
    </w:p>
    <w:p>
      <w:pPr>
        <w:pStyle w:val="Heading2"/>
      </w:pPr>
      <w:r>
        <w:t>4.7. Temporal Difference Learning ở đâu?</w:t>
      </w:r>
    </w:p>
    <w:p>
      <w:r>
        <w:t>[PAPER] Các tác giả dùng Temporal Difference (TD) learning để đánh giá giá trị Q của quyết định bác sĩ, trong khi AI policy được tìm bằng Policy Iteration. [NHÓM ĐỀ XUẤT] Ngoài behavior-policy estimate cho WIS, nhóm có thể thêm TD(0) trên các trajectory lâm sàng để đối chiếu giá trị clinician policy; đây là bài toán phụ, không thay thế OPE trên held-out data.</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Q(s,a) &lt;- Q(s,a) + alpha * [ r + gamma * Q(s_next,a_next) - Q(s,a) ]</w:t>
            </w:r>
          </w:p>
        </w:tc>
      </w:tr>
    </w:tbl>
    <w:p>
      <w:pPr>
        <w:spacing w:after="0"/>
      </w:pPr>
      <w:r/>
    </w:p>
    <w:p>
      <w:r>
        <w:t>Nếu làm TD baseline, phải ghi rõ đây là phương pháp đánh giá Q theo mẫu quan sát và không lẫn với Policy Iteration của AI.</w:t>
      </w:r>
    </w:p>
    <w:p>
      <w:pPr>
        <w:pStyle w:val="Heading1"/>
      </w:pPr>
      <w:r>
        <w:t>05. NGUỒN DỮ LIỆU ICU THẬT VÀ CÁCH TRUY CẬP</w:t>
      </w:r>
    </w:p>
    <w:tbl>
      <w:tblPr>
        <w:tblW w:type="auto" w:w="0"/>
        <w:jc w:val="center"/>
        <w:tblLayout w:type="fixed"/>
        <w:tblLook w:firstColumn="1" w:firstRow="1" w:lastColumn="0" w:lastRow="0" w:noHBand="0" w:noVBand="1" w:val="04A0"/>
      </w:tblPr>
      <w:tblGrid>
        <w:gridCol w:w="2098"/>
        <w:gridCol w:w="3005"/>
        <w:gridCol w:w="4649"/>
      </w:tblGrid>
      <w:tr>
        <w:trPr>
          <w:tblHeader w:val="true"/>
          <w:cantSplit/>
        </w:trPr>
        <w:tc>
          <w:tcPr>
            <w:tcW w:type="dxa" w:w="209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Nguồn</w:t>
            </w:r>
          </w:p>
        </w:tc>
        <w:tc>
          <w:tcPr>
            <w:tcW w:type="dxa" w:w="300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Mức phù hợp</w:t>
            </w:r>
          </w:p>
        </w:tc>
        <w:tc>
          <w:tcPr>
            <w:tcW w:type="dxa" w:w="4649"/>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Điều kiện / giới hạn</w:t>
            </w:r>
          </w:p>
        </w:tc>
      </w:tr>
      <w:tr>
        <w:trPr>
          <w:cantSplit/>
        </w:trPr>
        <w:tc>
          <w:tcPr>
            <w:tcW w:type="dxa" w:w="209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MIMIC-III v1.4</w:t>
            </w:r>
          </w:p>
        </w:tc>
        <w:tc>
          <w:tcPr>
            <w:tcW w:type="dxa" w:w="300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Ưu tiên: dataset development được paper dùng</w:t>
            </w:r>
          </w:p>
        </w:tc>
        <w:tc>
          <w:tcPr>
            <w:tcW w:type="dxa" w:w="464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Credentialed access, training và DUA của PhysioNet.</w:t>
            </w:r>
          </w:p>
        </w:tc>
      </w:tr>
      <w:tr>
        <w:trPr>
          <w:cantSplit/>
        </w:trPr>
        <w:tc>
          <w:tcPr>
            <w:tcW w:type="dxa" w:w="209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MIMIC-III Demo v1.4</w:t>
            </w:r>
          </w:p>
        </w:tc>
        <w:tc>
          <w:tcPr>
            <w:tcW w:type="dxa" w:w="300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Khởi động kiểm thử schema/SQL</w:t>
            </w:r>
          </w:p>
        </w:tc>
        <w:tc>
          <w:tcPr>
            <w:tcW w:type="dxa" w:w="4649"/>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Mẫu 100 bệnh nhân chọn từ nhóm cuối cùng có tử vong: KHÔNG đại diện cho mortality policy study.</w:t>
            </w:r>
          </w:p>
        </w:tc>
      </w:tr>
      <w:tr>
        <w:trPr>
          <w:cantSplit/>
        </w:trPr>
        <w:tc>
          <w:tcPr>
            <w:tcW w:type="dxa" w:w="209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MIMIC-IV v3.1</w:t>
            </w:r>
          </w:p>
        </w:tc>
        <w:tc>
          <w:tcPr>
            <w:tcW w:type="dxa" w:w="300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Phương án mở rộng/thay thế</w:t>
            </w:r>
          </w:p>
        </w:tc>
        <w:tc>
          <w:tcPr>
            <w:tcW w:type="dxa" w:w="464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Schema khác MIMIC-III, cần tái định nghĩa cohort và mapping biến.</w:t>
            </w:r>
          </w:p>
        </w:tc>
      </w:tr>
      <w:tr>
        <w:trPr>
          <w:cantSplit/>
        </w:trPr>
        <w:tc>
          <w:tcPr>
            <w:tcW w:type="dxa" w:w="209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eICU-CRD v2.0</w:t>
            </w:r>
          </w:p>
        </w:tc>
        <w:tc>
          <w:tcPr>
            <w:tcW w:type="dxa" w:w="300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External validation khi đủ điều kiện</w:t>
            </w:r>
          </w:p>
        </w:tc>
        <w:tc>
          <w:tcPr>
            <w:tcW w:type="dxa" w:w="4649"/>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Public research subset, KHÁC tập full eRI của paper; credentialed access.</w:t>
            </w:r>
          </w:p>
        </w:tc>
      </w:tr>
      <w:tr>
        <w:trPr>
          <w:cantSplit/>
        </w:trPr>
        <w:tc>
          <w:tcPr>
            <w:tcW w:type="dxa" w:w="209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eICU-CRD Demo</w:t>
            </w:r>
          </w:p>
        </w:tc>
        <w:tc>
          <w:tcPr>
            <w:tcW w:type="dxa" w:w="300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Kiểm thử schema eICU</w:t>
            </w:r>
          </w:p>
        </w:tc>
        <w:tc>
          <w:tcPr>
            <w:tcW w:type="dxa" w:w="464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Không đủ để tuyên bố external validation đáng tin.</w:t>
            </w:r>
          </w:p>
        </w:tc>
      </w:tr>
    </w:tbl>
    <w:p>
      <w:pPr>
        <w:spacing w:after="40"/>
      </w:pPr>
      <w:r/>
    </w:p>
    <w:p>
      <w:r>
        <w:t>Tài liệu chính thức: PhysioNet MIMIC-III, MIMIC-IV, eICU-CRD và FAQ [D1–D4]. FAQ yêu cầu cấp quyền cá nhân với các dataset credentialed, không được chia sẻ dữ liệu trong nhóm nếu người nhận chưa được cấp quyền. Trước khi dùng AI API hoặc cloud, kiểm tra chính sách zero-data-retention và DUA hiện hành [D1, D4].</w:t>
      </w:r>
    </w:p>
    <w:p>
      <w:pPr>
        <w:pStyle w:val="Heading2"/>
      </w:pPr>
      <w:r>
        <w:t>5.1. Môi trường triển khai và nguyên tắc bảo mật</w:t>
      </w:r>
    </w:p>
    <w:p>
      <w:pPr>
        <w:pStyle w:val="ListBullet"/>
      </w:pPr>
      <w:r>
        <w:t>Dùng Python 3.11 (hoặc phiên bản tương thích), PostgreSQL cho trích xuất nếu cần, pandas/NumPy/scikit-learn/SciPy, Matplotlib/Seaborn tùy quy định trình bày, pytest và Git.</w:t>
      </w:r>
    </w:p>
    <w:p>
      <w:pPr>
        <w:pStyle w:val="ListBullet"/>
      </w:pPr>
      <w:r>
        <w:t>Kho Git chứa CODE, cấu hình mẫu, unit tests, cấu trúc schema, dữ liệu synthetic dành cho test; không commit CSV bệnh nhân thật, feature-level patient records, credentials hay khóa truy cập.</w:t>
      </w:r>
    </w:p>
    <w:p>
      <w:pPr>
        <w:pStyle w:val="ListBullet"/>
      </w:pPr>
      <w:r>
        <w:t>Mỗi người được phép truy cập dữ liệu phải có quyền riêng, dùng vùng lưu trữ được DUA chấp nhận; model/derived datasets vẫn phải xem là tài sản nhạy cảm khi cần.</w:t>
      </w:r>
    </w:p>
    <w:p>
      <w:pPr>
        <w:pStyle w:val="ListBullet"/>
      </w:pPr>
      <w:r>
        <w:t>Nếu muốn dùng Colab Pro, Google Drive, cloud GPU hoặc API, phải kiểm tra điều kiện sử dụng trước; không mặc nhiên tải dữ liệu lên đó chỉ vì đã ẩn danh.</w:t>
      </w:r>
    </w:p>
    <w:p>
      <w:pPr>
        <w:pStyle w:val="ListBullet"/>
      </w:pPr>
      <w:r>
        <w:t>Code đặt config path ngoài repo, dùng .env.example (không có secret), .gitignore, kiểm thử với dữ liệu synthetic local, gắn version nguồn dữ liệu trong report.</w:t>
      </w:r>
    </w:p>
    <w:p>
      <w:pPr>
        <w:pStyle w:val="Heading2"/>
      </w:pPr>
      <w:r>
        <w:t>5.2. Code nguồn tham khảo cần đọc đúng thứ tự</w:t>
      </w:r>
    </w:p>
    <w:tbl>
      <w:tblPr>
        <w:tblW w:type="auto" w:w="0"/>
        <w:jc w:val="center"/>
        <w:tblLayout w:type="fixed"/>
        <w:tblLook w:firstColumn="1" w:firstRow="1" w:lastColumn="0" w:lastRow="0" w:noHBand="0" w:noVBand="1" w:val="04A0"/>
      </w:tblPr>
      <w:tblGrid>
        <w:gridCol w:w="4592"/>
        <w:gridCol w:w="5159"/>
      </w:tblGrid>
      <w:tr>
        <w:trPr>
          <w:tblHeader w:val="true"/>
          <w:cantSplit/>
        </w:trPr>
        <w:tc>
          <w:tcPr>
            <w:tcW w:type="dxa" w:w="4592"/>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Mã nguồn / tài liệu</w:t>
            </w:r>
          </w:p>
        </w:tc>
        <w:tc>
          <w:tcPr>
            <w:tcW w:type="dxa" w:w="5159"/>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Phần nhóm có thể đối chiếu</w:t>
            </w:r>
          </w:p>
        </w:tc>
      </w:tr>
      <w:tr>
        <w:trPr>
          <w:cantSplit/>
        </w:trPr>
        <w:tc>
          <w:tcPr>
            <w:tcW w:type="dxa" w:w="459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AIClinician_Data_extract_MIMIC3_140219.ipynb</w:t>
            </w:r>
          </w:p>
        </w:tc>
        <w:tc>
          <w:tcPr>
            <w:tcW w:type="dxa" w:w="515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Cách trích xuất các chỉ số và can thiệp từ MIMIC-III.</w:t>
            </w:r>
          </w:p>
        </w:tc>
      </w:tr>
      <w:tr>
        <w:trPr>
          <w:cantSplit/>
        </w:trPr>
        <w:tc>
          <w:tcPr>
            <w:tcW w:type="dxa" w:w="4592"/>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AIClinician_sepsis3_def_160219.m</w:t>
            </w:r>
          </w:p>
        </w:tc>
        <w:tc>
          <w:tcPr>
            <w:tcW w:type="dxa" w:w="5159"/>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Tạo cohort sepsis-3 theo paper.</w:t>
            </w:r>
          </w:p>
        </w:tc>
      </w:tr>
      <w:tr>
        <w:trPr>
          <w:cantSplit/>
        </w:trPr>
        <w:tc>
          <w:tcPr>
            <w:tcW w:type="dxa" w:w="459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AIClinician_mimic3_dataset_160219.m</w:t>
            </w:r>
          </w:p>
        </w:tc>
        <w:tc>
          <w:tcPr>
            <w:tcW w:type="dxa" w:w="515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Dựng bảng chuỗi thời gian/các xử lý dữ liệu.</w:t>
            </w:r>
          </w:p>
        </w:tc>
      </w:tr>
      <w:tr>
        <w:trPr>
          <w:cantSplit/>
        </w:trPr>
        <w:tc>
          <w:tcPr>
            <w:tcW w:type="dxa" w:w="4592"/>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AIClinician_core_160219.m</w:t>
            </w:r>
          </w:p>
        </w:tc>
        <w:tc>
          <w:tcPr>
            <w:tcW w:type="dxa" w:w="5159"/>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Tạo MDP, học 500 candidates, lựa chọn và OPE.</w:t>
            </w:r>
          </w:p>
        </w:tc>
      </w:tr>
      <w:tr>
        <w:trPr>
          <w:cantSplit/>
        </w:trPr>
        <w:tc>
          <w:tcPr>
            <w:tcW w:type="dxa" w:w="4592"/>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microsoft/mimic_sepsis</w:t>
            </w:r>
          </w:p>
        </w:tc>
        <w:tc>
          <w:tcPr>
            <w:tcW w:type="dxa" w:w="5159"/>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Port Python để kiểm tra, có sửa lỗi và thay đổi cách imputation; không xem là hoàn toàn giống bản gốc.</w:t>
            </w:r>
          </w:p>
        </w:tc>
      </w:tr>
    </w:tbl>
    <w:p>
      <w:pPr>
        <w:spacing w:after="40"/>
      </w:pPr>
      <w:r/>
    </w:p>
    <w:p>
      <w:pPr>
        <w:pStyle w:val="Heading1"/>
      </w:pPr>
      <w:r>
        <w:t>06. MODULE 1 — DATA PROCESSING (NGƯỜI 1)</w:t>
      </w:r>
    </w:p>
    <w:p>
      <w:pPr>
        <w:pStyle w:val="Heading2"/>
      </w:pPr>
      <w:r>
        <w:t>6.1. Mục tiêu và đầu vào</w:t>
      </w:r>
    </w:p>
    <w:p>
      <w:r>
        <w:t>Đầu vào: các bảng MIMIC-III có quyền sử dụng, từ điển item IDs, tiêu chuẩn cohort và biến kết quả. Đầu ra: dataset có provenance, feature sạch, trajectory 4 giờ, train/validation/test splits, các artifact state/action encoder và báo cáo QA.</w:t>
      </w:r>
    </w:p>
    <w:p>
      <w:pPr>
        <w:pStyle w:val="Heading2"/>
      </w:pPr>
      <w:r>
        <w:t>6.2. Định nghĩa cohort theo Sepsis-3</w:t>
      </w:r>
    </w:p>
    <w:p>
      <w:pPr>
        <w:pStyle w:val="ListBullet"/>
      </w:pPr>
      <w:r>
        <w:t>Chỉ nhận bệnh nhân trưởng thành (≥18 tuổi) theo định nghĩa study; theo dõi các lần ICU admission và logic loại readmission nếu thiết kế nghiên cứu yêu cầu.</w:t>
      </w:r>
    </w:p>
    <w:p>
      <w:pPr>
        <w:pStyle w:val="ListBullet"/>
      </w:pPr>
      <w:r>
        <w:t>Xác định nghi ngờ nhiễm trùng qua quan hệ thời gian giữa kháng sinh và cấy vi sinh. Trong paper: lấy mẫu sau kháng sinh trong 24 giờ, hoặc kháng sinh sau lấy mẫu trong 72 giờ; sự kiện sớm hơn dùng làm mốc onset nghi nhiễm.</w:t>
      </w:r>
    </w:p>
    <w:p>
      <w:pPr>
        <w:pStyle w:val="ListBullet"/>
      </w:pPr>
      <w:r>
        <w:t>Xác định suy chức năng cơ quan với SOFA ≥2 (paper giả định SOFA baseline = 0), đối chiếu mối liên hệ với nghi ngờ nhiễm trùng.</w:t>
      </w:r>
    </w:p>
    <w:p>
      <w:pPr>
        <w:pStyle w:val="ListBullet"/>
      </w:pPr>
      <w:r>
        <w:t>Áp dụng exclusion tương ứng: thiếu kết cục, không đủ dữ liệu dịch/thuốc; trường hợp ngưng điều trị nhằm mục tiêu không còn tối ưu sống sót; nêu rõ cách nhận diện.</w:t>
      </w:r>
    </w:p>
    <w:p>
      <w:pPr>
        <w:pStyle w:val="ListBullet"/>
      </w:pPr>
      <w:r>
        <w:t>Lập cohort flow: số admissions ban đầu → người lớn → suspect infection → SOFA → đủ trajectory → loại thiếu dữ liệu → số cuối cùng. Không ép số cuối thành 17.083.</w:t>
      </w:r>
    </w:p>
    <w:p>
      <w:pPr>
        <w:pStyle w:val="Heading2"/>
      </w:pPr>
      <w:r>
        <w:t>6.3. Thời gian quan sát, biến và xử lý dữ liệu</w:t>
      </w:r>
    </w:p>
    <w:tbl>
      <w:tblPr>
        <w:tblW w:type="auto" w:w="0"/>
        <w:jc w:val="center"/>
        <w:tblLayout w:type="fixed"/>
        <w:tblLook w:firstColumn="1" w:firstRow="1" w:lastColumn="0" w:lastRow="0" w:noHBand="0" w:noVBand="1" w:val="04A0"/>
      </w:tblPr>
      <w:tblGrid>
        <w:gridCol w:w="1871"/>
        <w:gridCol w:w="7880"/>
      </w:tblGrid>
      <w:tr>
        <w:trPr>
          <w:tblHeader w:val="true"/>
          <w:cantSplit/>
        </w:trPr>
        <w:tc>
          <w:tcPr>
            <w:tcW w:type="dxa" w:w="187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Hạng mục</w:t>
            </w:r>
          </w:p>
        </w:tc>
        <w:tc>
          <w:tcPr>
            <w:tcW w:type="dxa" w:w="788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Quy tắc cần code &amp; xác nhận</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Cửa sổ</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MIMIC paper thu từ −24 giờ đến +48 giờ quanh onset; mỗi 4 giờ là một decision step.</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Biến thời gian</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Phân biệt thời điểm lấy mẫu / ghi nhận / khi kết quả có sẵn. Không nhìn vào tương lai.</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Vitals</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Ví dụ: heart rate, MAP, SpO2, nhiệt độ, nhịp thở; aggregation phù hợp theo biến.</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Laboratories</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Ví dụ: lactate, creatinine, platelet, bilirubin, WBC; thời điểm kết quả phải hợp lệ.</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Đầu ra dịch</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Urine output và fluid balance theo 4 giờ; chú ý đơn vị và timestamp.</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Truyền dịch</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Thể tích trong 4 giờ và quy đổi phù hợp; phân biệt bolus/infusion.</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Vận mạch</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Liều cao nhất trong 4 giờ, chuẩn hóa norepinephrine-equivalent; tránh sai đơn vị.</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Thiếu dữ liệu</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Tỷ lệ missing từng feature; áp dụng time-limited carry-forward, impute train-only nếu cần.</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Ngoại lệ</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Outlier &amp; physiological range theo reference code, lưu số hàng ảnh hưởng và quy tắc sửa.</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Outcome</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Định nghĩa kết cục và thời điểm đo. Dữ liệu tương lai chỉ dùng xác định reward terminal.</w:t>
            </w:r>
          </w:p>
        </w:tc>
      </w:tr>
    </w:tbl>
    <w:p>
      <w:pPr>
        <w:spacing w:after="40"/>
      </w:pPr>
      <w:r/>
    </w:p>
    <w:p>
      <w:r>
        <w:t>Các biến trên là ví dụ thực hành, không phải tuyên bố đã liệt kê đủ 48 biến của paper. Danh mục 48 biến chính thức cần đối chiếu Supplementary Table 2 hoặc code nguồn tác giả [P1, R1].</w:t>
      </w:r>
    </w:p>
    <w:p>
      <w:pPr>
        <w:pStyle w:val="Heading2"/>
      </w:pPr>
      <w:r>
        <w:t>6.4. Thứ tự xử lý để không leakage</w:t>
      </w:r>
    </w:p>
    <w:p>
      <w:pPr>
        <w:pStyle w:val="ListBullet"/>
      </w:pPr>
      <w:r>
        <w:t>Xác định bệnh nhân, cohort và chuỗi thời gian từ dữ liệu thô bằng quy tắc cố định trước.</w:t>
      </w:r>
    </w:p>
    <w:p>
      <w:pPr>
        <w:pStyle w:val="ListBullet"/>
      </w:pPr>
      <w:r>
        <w:t>Tách unique patient thành Train / Validation / Test; phân bổ mọi ICU stay của cùng SUBJECT_ID vào một tập.</w:t>
      </w:r>
    </w:p>
    <w:p>
      <w:pPr>
        <w:pStyle w:val="ListBullet"/>
      </w:pPr>
      <w:r>
        <w:t>Chọn một chiến lược split: 70/15/15 cho nội bộ (NHÓM ĐỀ XUẤT), hoặc 80/20 selection + tập eICU độc lập nếu thật sự có external validation. Không nhầm 20% validation với test độc lập.</w:t>
      </w:r>
    </w:p>
    <w:p>
      <w:pPr>
        <w:pStyle w:val="ListBullet"/>
      </w:pPr>
      <w:r>
        <w:t>Fit imputer/scaler/quantile thresholds/K-means CHỈ ở train; transform validation/test mà không refit.</w:t>
      </w:r>
    </w:p>
    <w:p>
      <w:pPr>
        <w:pStyle w:val="ListBullet"/>
      </w:pPr>
      <w:r>
        <w:t>Chuyển các chuỗi liên tục thành 4-hour trajectories; mã hóa action từ dữ liệu gốc, state từ encoder train.</w:t>
      </w:r>
    </w:p>
    <w:p>
      <w:pPr>
        <w:pStyle w:val="ListBullet"/>
      </w:pPr>
      <w:r>
        <w:t>Đảm bảo các trajectory được kết thúc đúng: phân biệt death, survived/discharge và bị cắt quan sát (truncated/censored). Không tự xem truncated = survived.</w:t>
      </w:r>
    </w:p>
    <w:p>
      <w:pPr>
        <w:pStyle w:val="ListBullet"/>
      </w:pPr>
      <w:r>
        <w:t>Tạo báo cáo thống kê missingness, class outcome distribution, số bước/trajectory, số state-action và tỉ lệ đủ support.</w:t>
      </w:r>
    </w:p>
    <w:p>
      <w:pPr>
        <w:pStyle w:val="Heading2"/>
      </w:pPr>
      <w:r>
        <w:t>6.5. Các file code cần bàn giao</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src/data/query_cohort.sql</w:t>
              <w:br/>
              <w:t>src/data/extract_mimic.py</w:t>
              <w:br/>
              <w:t>src/data/cohort_sepsis3.py</w:t>
              <w:br/>
              <w:t>src/data/aggregate_4h.py</w:t>
              <w:br/>
              <w:t>src/data/feature_engineering.py</w:t>
              <w:br/>
              <w:t>src/data/preprocess.py</w:t>
              <w:br/>
              <w:t>src/data/state_action_encoder.py</w:t>
              <w:br/>
              <w:t>src/data/split_dataset.py</w:t>
              <w:br/>
              <w:t>src/data/data_quality.py</w:t>
            </w:r>
          </w:p>
        </w:tc>
      </w:tr>
    </w:tbl>
    <w:p>
      <w:pPr>
        <w:spacing w:after="0"/>
      </w:pPr>
      <w:r/>
    </w:p>
    <w:tbl>
      <w:tblPr>
        <w:tblW w:type="auto" w:w="0"/>
        <w:jc w:val="center"/>
        <w:tblLayout w:type="fixed"/>
        <w:tblLook w:firstColumn="1" w:firstRow="1" w:lastColumn="0" w:lastRow="0" w:noHBand="0" w:noVBand="1" w:val="04A0"/>
      </w:tblPr>
      <w:tblGrid>
        <w:gridCol w:w="2891"/>
        <w:gridCol w:w="6860"/>
      </w:tblGrid>
      <w:tr>
        <w:trPr>
          <w:tblHeader w:val="true"/>
          <w:cantSplit/>
        </w:trPr>
        <w:tc>
          <w:tcPr>
            <w:tcW w:type="dxa" w:w="289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File / artifact</w:t>
            </w:r>
          </w:p>
        </w:tc>
        <w:tc>
          <w:tcPr>
            <w:tcW w:type="dxa" w:w="686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Nội dung cần có</w:t>
            </w:r>
          </w:p>
        </w:tc>
      </w:tr>
      <w:tr>
        <w:trPr>
          <w:cantSplit/>
        </w:trPr>
        <w:tc>
          <w:tcPr>
            <w:tcW w:type="dxa" w:w="289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cohort_manifest.json</w:t>
            </w:r>
          </w:p>
        </w:tc>
        <w:tc>
          <w:tcPr>
            <w:tcW w:type="dxa" w:w="686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Dataset version, inclusion/exclusion, số lượng qua mỗi lọc.</w:t>
            </w:r>
          </w:p>
        </w:tc>
      </w:tr>
      <w:tr>
        <w:trPr>
          <w:cantSplit/>
        </w:trPr>
        <w:tc>
          <w:tcPr>
            <w:tcW w:type="dxa" w:w="289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features_schema.json</w:t>
            </w:r>
          </w:p>
        </w:tc>
        <w:tc>
          <w:tcPr>
            <w:tcW w:type="dxa" w:w="686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Tên feature, đơn vị, thời gian quan sát, phép gộp, missingness.</w:t>
            </w:r>
          </w:p>
        </w:tc>
      </w:tr>
      <w:tr>
        <w:trPr>
          <w:cantSplit/>
        </w:trPr>
        <w:tc>
          <w:tcPr>
            <w:tcW w:type="dxa" w:w="289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preprocess.joblib</w:t>
            </w:r>
          </w:p>
        </w:tc>
        <w:tc>
          <w:tcPr>
            <w:tcW w:type="dxa" w:w="686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Imputer, scaler chỉ fit trên train và cấu hình.</w:t>
            </w:r>
          </w:p>
        </w:tc>
      </w:tr>
      <w:tr>
        <w:trPr>
          <w:cantSplit/>
        </w:trPr>
        <w:tc>
          <w:tcPr>
            <w:tcW w:type="dxa" w:w="289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state_encoder.joblib</w:t>
            </w:r>
          </w:p>
        </w:tc>
        <w:tc>
          <w:tcPr>
            <w:tcW w:type="dxa" w:w="686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K-means centroids, K, seed, version feature.</w:t>
            </w:r>
          </w:p>
        </w:tc>
      </w:tr>
      <w:tr>
        <w:trPr>
          <w:cantSplit/>
        </w:trPr>
        <w:tc>
          <w:tcPr>
            <w:tcW w:type="dxa" w:w="289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action_bins.json</w:t>
            </w:r>
          </w:p>
        </w:tc>
        <w:tc>
          <w:tcPr>
            <w:tcW w:type="dxa" w:w="686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Ranh giới và giá trị đại diện của 25 hành động, fit train.</w:t>
            </w:r>
          </w:p>
        </w:tc>
      </w:tr>
      <w:tr>
        <w:trPr>
          <w:cantSplit/>
        </w:trPr>
        <w:tc>
          <w:tcPr>
            <w:tcW w:type="dxa" w:w="289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trajectories_*.parquet</w:t>
            </w:r>
          </w:p>
        </w:tc>
        <w:tc>
          <w:tcPr>
            <w:tcW w:type="dxa" w:w="686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State-action-next_state-reward-done theo từng split, lưu trong vùng được phép.</w:t>
            </w:r>
          </w:p>
        </w:tc>
      </w:tr>
      <w:tr>
        <w:trPr>
          <w:cantSplit/>
        </w:trPr>
        <w:tc>
          <w:tcPr>
            <w:tcW w:type="dxa" w:w="289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data_quality_report.md</w:t>
            </w:r>
          </w:p>
        </w:tc>
        <w:tc>
          <w:tcPr>
            <w:tcW w:type="dxa" w:w="686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QA, hình thống kê, cảnh báo sai đơn vị/leakage.</w:t>
            </w:r>
          </w:p>
        </w:tc>
      </w:tr>
    </w:tbl>
    <w:p>
      <w:pPr>
        <w:spacing w:after="40"/>
      </w:pPr>
      <w:r/>
    </w:p>
    <w:p>
      <w:pPr>
        <w:pStyle w:val="Heading2"/>
      </w:pPr>
      <w:r>
        <w:t>6.6. Acceptance tests của module 1</w:t>
      </w:r>
    </w:p>
    <w:p>
      <w:pPr>
        <w:pStyle w:val="ListBullet"/>
      </w:pPr>
      <w:r>
        <w:t>Mỗi hàng có unique (icustay_id, time_step); thứ tự thời gian tăng đều; không nối chuỗi qua hai bệnh nhân.</w:t>
      </w:r>
    </w:p>
    <w:p>
      <w:pPr>
        <w:pStyle w:val="ListBullet"/>
      </w:pPr>
      <w:r>
        <w:t>Không có SUBJECT_ID trùng nhau giữa train/validation/test.</w:t>
      </w:r>
    </w:p>
    <w:p>
      <w:pPr>
        <w:pStyle w:val="ListBullet"/>
      </w:pPr>
      <w:r>
        <w:t>Mọi nonterminal transition cùng patient/stay và time_step kế tiếp; terminal labels nhất quán.</w:t>
      </w:r>
    </w:p>
    <w:p>
      <w:pPr>
        <w:pStyle w:val="ListBullet"/>
      </w:pPr>
      <w:r>
        <w:t>Giá trị action_id ∈ [0,24] khi hành động quan sát hợp lệ; dữ liệu thiếu/không rõ treatment phải flag riêng, không ép thành 0.</w:t>
      </w:r>
    </w:p>
    <w:p>
      <w:pPr>
        <w:pStyle w:val="ListBullet"/>
      </w:pPr>
      <w:r>
        <w:t>Mọi feature vào inference được tính từ dữ liệu đã có sẵn tại thời điểm t; log kiểm tra đặc biệt laboratory result availability.</w:t>
      </w:r>
    </w:p>
    <w:p>
      <w:pPr>
        <w:pStyle w:val="ListBullet"/>
      </w:pPr>
      <w:r>
        <w:t>Scalers/clusterers được fit trên train; sử dụng y hệt cho hold-out.</w:t>
      </w:r>
    </w:p>
    <w:p>
      <w:pPr>
        <w:pStyle w:val="Heading1"/>
      </w:pPr>
      <w:r>
        <w:t>07. MODULE 2 — MDP &amp; POLICY ITERATION (NGƯỜI 2)</w:t>
      </w:r>
    </w:p>
    <w:p>
      <w:pPr>
        <w:pStyle w:val="Heading2"/>
      </w:pPr>
      <w:r>
        <w:t>7.1. Đầu vào và đầu ra</w:t>
      </w:r>
    </w:p>
    <w:p>
      <w:r>
        <w:t>Đầu vào: state/action encodings và trajectory train từ module 1. Đầu ra: transition model, valid-action mask, learned policy, model metadata, logs hội tụ. Người 2 tuyệt đối không học từ nhãn outcome của tập validation/test.</w:t>
      </w:r>
    </w:p>
    <w:p>
      <w:pPr>
        <w:pStyle w:val="Heading2"/>
      </w:pPr>
      <w:r>
        <w:t>7.2. Thiết kế MDP</w:t>
      </w:r>
    </w:p>
    <w:p>
      <w:pPr>
        <w:pStyle w:val="ListBullet"/>
      </w:pPr>
      <w:r>
        <w:t>Đọc trajectory train và xác thực cột bắt buộc; tách transition nonterminal, absorbing alive, absorbing dead.</w:t>
      </w:r>
    </w:p>
    <w:p>
      <w:pPr>
        <w:pStyle w:val="ListBullet"/>
      </w:pPr>
      <w:r>
        <w:t>Ước lượng counts N(s,a,s_next), tạo transition matrix ở định dạng sparse khi K lớn; tổng xác suất 1 đối với (s,a) hợp lệ.</w:t>
      </w:r>
    </w:p>
    <w:p>
      <w:pPr>
        <w:pStyle w:val="ListBullet"/>
      </w:pPr>
      <w:r>
        <w:t>Tạo reward +100/−100 khi chuyển vào terminal state, 0 ở mọi transition khác; không phát reward lặp vô hạn ở absorbing states.</w:t>
      </w:r>
    </w:p>
    <w:p>
      <w:pPr>
        <w:pStyle w:val="ListBullet"/>
      </w:pPr>
      <w:r>
        <w:t>Xác định action support: min-transition count, min-state-action count, và action mask; khai báo cụ thể trong config.</w:t>
      </w:r>
    </w:p>
    <w:p>
      <w:pPr>
        <w:pStyle w:val="ListBullet"/>
      </w:pPr>
      <w:r>
        <w:t>Các cặp state-action hiếm cần loại hoặc fallback có kiểm soát; ghi mức độ dữ liệu bị mất vì filtering.</w:t>
      </w:r>
    </w:p>
    <w:p>
      <w:pPr>
        <w:pStyle w:val="Heading2"/>
      </w:pPr>
      <w:r>
        <w:t>7.3. Quy trình learning</w:t>
      </w:r>
    </w:p>
    <w:p>
      <w:pPr>
        <w:pStyle w:val="ListBullet"/>
      </w:pPr>
      <w:r>
        <w:t>Tạo clinician behavior policy tham khảo từ tần suất action, dùng làm khởi tạo hợp lệ nếu cần.</w:t>
      </w:r>
    </w:p>
    <w:p>
      <w:pPr>
        <w:pStyle w:val="ListBullet"/>
      </w:pPr>
      <w:r>
        <w:t>Policy Evaluation: với π hiện tại, tính Vπ(s) bằng Bellman updates tới khi delta nhỏ hơn tolerance.</w:t>
      </w:r>
    </w:p>
    <w:p>
      <w:pPr>
        <w:pStyle w:val="ListBullet"/>
      </w:pPr>
      <w:r>
        <w:t>Policy Improvement: với mỗi state, tính Qπ(s,a) trên các action được phép và lấy argmax.</w:t>
      </w:r>
    </w:p>
    <w:p>
      <w:pPr>
        <w:pStyle w:val="ListBullet"/>
      </w:pPr>
      <w:r>
        <w:t>Lặp cho tới khi số state đổi action = 0; nếu không hội tụ thì báo cảnh báo, không tuyên bố “optimal”.</w:t>
      </w:r>
    </w:p>
    <w:p>
      <w:pPr>
        <w:pStyle w:val="ListBullet"/>
      </w:pPr>
      <w:r>
        <w:t>Lưu best model và metadata; test so sánh value với các policy tham chiếu trong mô hình ước lượng (đây là in-model value, KHÁC OPE).</w:t>
      </w:r>
    </w:p>
    <w:p>
      <w:pPr>
        <w:pStyle w:val="Heading2"/>
      </w:pPr>
      <w:r>
        <w:t>7.4. Thiết kế thử nghiệm / ablation</w:t>
      </w:r>
    </w:p>
    <w:tbl>
      <w:tblPr>
        <w:tblW w:type="auto" w:w="0"/>
        <w:jc w:val="center"/>
        <w:tblLayout w:type="fixed"/>
        <w:tblLook w:firstColumn="1" w:firstRow="1" w:lastColumn="0" w:lastRow="0" w:noHBand="0" w:noVBand="1" w:val="04A0"/>
      </w:tblPr>
      <w:tblGrid>
        <w:gridCol w:w="2835"/>
        <w:gridCol w:w="3288"/>
        <w:gridCol w:w="3628"/>
      </w:tblGrid>
      <w:tr>
        <w:trPr>
          <w:tblHeader w:val="true"/>
          <w:cantSplit/>
        </w:trPr>
        <w:tc>
          <w:tcPr>
            <w:tcW w:type="dxa" w:w="283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Thử nghiệm</w:t>
            </w:r>
          </w:p>
        </w:tc>
        <w:tc>
          <w:tcPr>
            <w:tcW w:type="dxa" w:w="328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Mục đích</w:t>
            </w:r>
          </w:p>
        </w:tc>
        <w:tc>
          <w:tcPr>
            <w:tcW w:type="dxa" w:w="362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Cách báo cáo</w:t>
            </w:r>
          </w:p>
        </w:tc>
      </w:tr>
      <w:tr>
        <w:trPr>
          <w:cantSplit/>
        </w:trPr>
        <w:tc>
          <w:tcPr>
            <w:tcW w:type="dxa" w:w="283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K = 50 / 100 / 250 / 750 (nếu đủ data)</w:t>
            </w:r>
          </w:p>
        </w:tc>
        <w:tc>
          <w:tcPr>
            <w:tcW w:type="dxa" w:w="328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Kiểm tra trade-off giữa độ chi tiết và sparsity</w:t>
            </w:r>
          </w:p>
        </w:tc>
        <w:tc>
          <w:tcPr>
            <w:tcW w:type="dxa" w:w="36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State occupancy, support, policy value + CI.</w:t>
            </w:r>
          </w:p>
        </w:tc>
      </w:tr>
      <w:tr>
        <w:trPr>
          <w:cantSplit/>
        </w:trPr>
        <w:tc>
          <w:tcPr>
            <w:tcW w:type="dxa" w:w="283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min_count = 5 và giá trị phụ</w:t>
            </w:r>
          </w:p>
        </w:tc>
        <w:tc>
          <w:tcPr>
            <w:tcW w:type="dxa" w:w="328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Ảnh hưởng loại transitions hiếm</w:t>
            </w:r>
          </w:p>
        </w:tc>
        <w:tc>
          <w:tcPr>
            <w:tcW w:type="dxa" w:w="362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Số transition bị loại, state không có action.</w:t>
            </w:r>
          </w:p>
        </w:tc>
      </w:tr>
      <w:tr>
        <w:trPr>
          <w:cantSplit/>
        </w:trPr>
        <w:tc>
          <w:tcPr>
            <w:tcW w:type="dxa" w:w="283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γ = 0,95 / 0,99 (optional)</w:t>
            </w:r>
          </w:p>
        </w:tc>
        <w:tc>
          <w:tcPr>
            <w:tcW w:type="dxa" w:w="328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Kiểm tra độ nhạy với future reward</w:t>
            </w:r>
          </w:p>
        </w:tc>
        <w:tc>
          <w:tcPr>
            <w:tcW w:type="dxa" w:w="36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Thay đổi policy/value và giải thích.</w:t>
            </w:r>
          </w:p>
        </w:tc>
      </w:tr>
      <w:tr>
        <w:trPr>
          <w:cantSplit/>
        </w:trPr>
        <w:tc>
          <w:tcPr>
            <w:tcW w:type="dxa" w:w="283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Seed K-means khác nhau</w:t>
            </w:r>
          </w:p>
        </w:tc>
        <w:tc>
          <w:tcPr>
            <w:tcW w:type="dxa" w:w="328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Độ ổn định state encoding</w:t>
            </w:r>
          </w:p>
        </w:tc>
        <w:tc>
          <w:tcPr>
            <w:tcW w:type="dxa" w:w="362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So sánh kết quả theo seed.</w:t>
            </w:r>
          </w:p>
        </w:tc>
      </w:tr>
      <w:tr>
        <w:trPr>
          <w:cantSplit/>
        </w:trPr>
        <w:tc>
          <w:tcPr>
            <w:tcW w:type="dxa" w:w="283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Policy initial khác nhau</w:t>
            </w:r>
          </w:p>
        </w:tc>
        <w:tc>
          <w:tcPr>
            <w:tcW w:type="dxa" w:w="328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Kiểm tra hội tụ PI</w:t>
            </w:r>
          </w:p>
        </w:tc>
        <w:tc>
          <w:tcPr>
            <w:tcW w:type="dxa" w:w="362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Số vòng, giá trị cuối, consistency.</w:t>
            </w:r>
          </w:p>
        </w:tc>
      </w:tr>
    </w:tbl>
    <w:p>
      <w:pPr>
        <w:spacing w:after="40"/>
      </w:pPr>
      <w:r/>
    </w:p>
    <w:p>
      <w:r>
        <w:t>Giá trị gợi ý là lựa chọn để triển khai (NHÓM ĐỀ XUẤT). Chỉ tuyên bố K=750 hợp lý nếu các kiểm tra support/độ ổn định cho phép; không đánh đồng mô hình nhiều state với mô hình tốt hơn.</w:t>
      </w:r>
    </w:p>
    <w:p>
      <w:pPr>
        <w:pStyle w:val="Heading2"/>
      </w:pPr>
      <w:r>
        <w:t>7.5. File code và kiểm thử</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src/rl/estimate_transition.py</w:t>
              <w:br/>
              <w:t>src/rl/build_mdp.py</w:t>
              <w:br/>
              <w:t>src/rl/policy_evaluation.py</w:t>
              <w:br/>
              <w:t>src/rl/policy_iteration.py</w:t>
              <w:br/>
              <w:t>src/rl/train.py</w:t>
              <w:br/>
              <w:t>src/rl/serialize_policy.py</w:t>
              <w:br/>
              <w:t>tests/test_mdp.py</w:t>
              <w:br/>
              <w:t>tests/test_policy_iteration.py</w:t>
            </w:r>
          </w:p>
        </w:tc>
      </w:tr>
    </w:tbl>
    <w:p>
      <w:pPr>
        <w:spacing w:after="0"/>
      </w:pPr>
      <w:r/>
    </w:p>
    <w:p>
      <w:pPr>
        <w:pStyle w:val="ListBullet"/>
      </w:pPr>
      <w:r>
        <w:t>Test xác suất: Σ_s′ T(s,a,s′) ≈ 1 cho mọi (s,a) hợp lệ.</w:t>
      </w:r>
    </w:p>
    <w:p>
      <w:pPr>
        <w:pStyle w:val="ListBullet"/>
      </w:pPr>
      <w:r>
        <w:t>Test định dạng: số state = K+2, action dimension = 25, không có action âm/ngoài mask.</w:t>
      </w:r>
    </w:p>
    <w:p>
      <w:pPr>
        <w:pStyle w:val="ListBullet"/>
      </w:pPr>
      <w:r>
        <w:t>Test synthetic MDP nhỏ với nghiệm biết trước: PI hội tụ về action kỳ vọng.</w:t>
      </w:r>
    </w:p>
    <w:p>
      <w:pPr>
        <w:pStyle w:val="ListBullet"/>
      </w:pPr>
      <w:r>
        <w:t>Test terminal convention: terminal reward được ghi nhận đúng một lần.</w:t>
      </w:r>
    </w:p>
    <w:p>
      <w:pPr>
        <w:pStyle w:val="ListBullet"/>
      </w:pPr>
      <w:r>
        <w:t>Test reproducibility: cùng data, config và seed phải tái tạo được cùng policy trong giới hạn thư viện.</w:t>
      </w:r>
    </w:p>
    <w:p>
      <w:pPr>
        <w:pStyle w:val="Heading1"/>
      </w:pPr>
      <w:r>
        <w:t>08. MODULE 3 — OFF-POLICY EVALUATION (NGƯỜI 3)</w:t>
      </w:r>
    </w:p>
    <w:p>
      <w:pPr>
        <w:pStyle w:val="Heading2"/>
      </w:pPr>
      <w:r>
        <w:t>8.1. Vì sao đánh giá khó hơn classification?</w:t>
      </w:r>
    </w:p>
    <w:p>
      <w:r>
        <w:t>Dataset được sinh ra theo quyết định của bác sĩ (behavior policy, π_b). Agent lại đề xuất policy khác (target policy, π_e). Không thể nhìn trực tiếp “nếu bệnh nhân đó đã nhận liều AI” vì counterfactual này không xảy ra. Đánh giá policy bằng dữ liệu bác sĩ gọi là Off-Policy Evaluation (OPE), có các giả định và có thể rất bất ổn [P1, G1].</w:t>
      </w:r>
    </w:p>
    <w:p>
      <w:pPr>
        <w:pStyle w:val="Heading2"/>
      </w:pPr>
      <w:r>
        <w:t>8.2. Xây behavior policy</w:t>
      </w:r>
    </w:p>
    <w:p>
      <w:r>
        <w:t>Ước lượng π_b(a|s) từ tần suất action trong TRAIN, có phương pháp smoothing (ghi rõ), tránh xác suất bằng 0 vô căn cứ. Dùng đúng state encoder của người 1. Không fit clinician policy bằng các trajectory của held-out test rồi xem là đánh giá độc lập.</w:t>
      </w:r>
    </w:p>
    <w:p>
      <w:pPr>
        <w:pStyle w:val="Heading2"/>
      </w:pPr>
      <w:r>
        <w:t>8.3. Weighted Importance Sampling — công thức trọng tâm</w:t>
      </w:r>
    </w:p>
    <w:p>
      <w:r>
        <w:t>Với trajectory i gồm T_i bước, có return G_i = Σ_t γ^t r_it. Trọng số importance ρ_i là tích tỷ số xác suất action theo AI policy và theo behavior policy. WIS trajectory-wise có dạng:</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rho_i = PRODUCT_t [ pi_e(a_it | s_it) / pi_b(a_it | s_it) ]</w:t>
              <w:br/>
              <w:t>G_i   = SUM_t [ gamma^t * r_it ]</w:t>
              <w:br/>
              <w:t>WIS(pi_e) = SUM_i(rho_i * G_i) / SUM_i(rho_i)</w:t>
              <w:br/>
              <w:t>ESS = (SUM_i rho_i)^2 / SUM_i(rho_i^2)</w:t>
            </w:r>
          </w:p>
        </w:tc>
      </w:tr>
    </w:tbl>
    <w:p>
      <w:pPr>
        <w:spacing w:after="0"/>
      </w:pPr>
      <w:r/>
    </w:p>
    <w:p>
      <w:r>
        <w:t>Đây là công thức WIS trajectory-wise khái quát để lập trình; paper còn mô tả cách trọng số/cập nhật theo horizon và làm mềm AI policy. Nếu nhóm muốn “reproduction” chính xác, cần đối chiếu chi tiết công thức implementation của tác giả; không được gắn nhãn “y hệt paper” chỉ vì cùng tên WIS.</w:t>
      </w:r>
    </w:p>
    <w:p>
      <w:pPr>
        <w:pStyle w:val="ListBullet"/>
      </w:pPr>
      <w:r>
        <w:t>Nếu π_b(a|s) ≈ 0 nhưng AI gán xác suất lớn, importance weight bùng nổ: báo warning và đánh giá coverage/ESS.</w:t>
      </w:r>
    </w:p>
    <w:p>
      <w:pPr>
        <w:pStyle w:val="ListBullet"/>
      </w:pPr>
      <w:r>
        <w:t>Nếu AI policy deterministic, nhiều trajectory có weight 0. Paper làm mềm target policy: hành động đề xuất với xác suất 99%, phần còn lại 1%; đây là lựa chọn paper, không phải bảo đảm giải quyết mọi vấn đề support.</w:t>
      </w:r>
    </w:p>
    <w:p>
      <w:pPr>
        <w:pStyle w:val="ListBullet"/>
      </w:pPr>
      <w:r>
        <w:t>Weight clipping hoặc log-space accumulation là lựa chọn kỹ thuật phải khai báo trước và làm sensitivity analysis; clipping đổi tính chất estimator.</w:t>
      </w:r>
    </w:p>
    <w:p>
      <w:pPr>
        <w:pStyle w:val="ListBullet"/>
      </w:pPr>
      <w:r>
        <w:t>Không được so sánh 2 WIS numbers nếu họ sử dụng các split, giả định reward, support hoặc preprocessing khác nhau.</w:t>
      </w:r>
    </w:p>
    <w:p>
      <w:pPr>
        <w:pStyle w:val="ListBullet"/>
      </w:pPr>
      <w:r>
        <w:t>Khi ESS quá thấp/coverage kém, giá trị cao không đủ cơ sở kết luận policy cải thiện kết cục.</w:t>
      </w:r>
    </w:p>
    <w:p>
      <w:pPr>
        <w:pStyle w:val="Heading2"/>
      </w:pPr>
      <w:r>
        <w:t>8.4. Bootstrap &amp; confidence interval</w:t>
      </w:r>
    </w:p>
    <w:p>
      <w:pPr>
        <w:pStyle w:val="ListBullet"/>
      </w:pPr>
      <w:r>
        <w:t>Bootstrap theo đơn vị bệnh nhân (hoặc nhóm phụ thuộc phù hợp), không resample từng cửa sổ 4 giờ như các quan sát độc lập.</w:t>
      </w:r>
    </w:p>
    <w:p>
      <w:pPr>
        <w:pStyle w:val="ListBullet"/>
      </w:pPr>
      <w:r>
        <w:t>Lặp resampling để nhận phân phối ước lượng policy value; báo cáo median/mean, khoảng tin cậy 95%, số mẫu hợp lệ, ESS.</w:t>
      </w:r>
    </w:p>
    <w:p>
      <w:pPr>
        <w:pStyle w:val="ListBullet"/>
      </w:pPr>
      <w:r>
        <w:t>Đánh giá AI và clinician baseline trên cùng split, cùng outcome; ghi seed, số lượt lặp và quy tắc bootstrap.</w:t>
      </w:r>
    </w:p>
    <w:p>
      <w:pPr>
        <w:pStyle w:val="ListBullet"/>
      </w:pPr>
      <w:r>
        <w:t>Không diễn giải bootstrap CI là bảo đảm độ an toàn nhân quả; kết quả vẫn có thể lệch do confounding, thiếu support, model misspecification.</w:t>
      </w:r>
    </w:p>
    <w:p>
      <w:pPr>
        <w:pStyle w:val="ListBullet"/>
      </w:pPr>
      <w:r>
        <w:t>Có thể bổ sung in-model value, nhưng phải đặt nhãn khác OPE vì in-model thường optimistic nếu transition model sai.</w:t>
      </w:r>
    </w:p>
    <w:p>
      <w:pPr>
        <w:pStyle w:val="Heading2"/>
      </w:pPr>
      <w:r>
        <w:t>8.5. Các baseline và visualization bắt buộc</w:t>
      </w:r>
    </w:p>
    <w:tbl>
      <w:tblPr>
        <w:tblW w:type="auto" w:w="0"/>
        <w:jc w:val="center"/>
        <w:tblLayout w:type="fixed"/>
        <w:tblLook w:firstColumn="1" w:firstRow="1" w:lastColumn="0" w:lastRow="0" w:noHBand="0" w:noVBand="1" w:val="04A0"/>
      </w:tblPr>
      <w:tblGrid>
        <w:gridCol w:w="2551"/>
        <w:gridCol w:w="7200"/>
      </w:tblGrid>
      <w:tr>
        <w:trPr>
          <w:tblHeader w:val="true"/>
          <w:cantSplit/>
        </w:trPr>
        <w:tc>
          <w:tcPr>
            <w:tcW w:type="dxa" w:w="255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Đối tượng</w:t>
            </w:r>
          </w:p>
        </w:tc>
        <w:tc>
          <w:tcPr>
            <w:tcW w:type="dxa" w:w="720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Ý nghĩa / biểu đồ cần đưa vào bài</w:t>
            </w:r>
          </w:p>
        </w:tc>
      </w:tr>
      <w:tr>
        <w:trPr>
          <w:cantSplit/>
        </w:trPr>
        <w:tc>
          <w:tcPr>
            <w:tcW w:type="dxa" w:w="255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Clinician behavior policy</w:t>
            </w:r>
          </w:p>
        </w:tc>
        <w:tc>
          <w:tcPr>
            <w:tcW w:type="dxa" w:w="720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Policy value ước lượng, action distribution, mean observed action.</w:t>
            </w:r>
          </w:p>
        </w:tc>
      </w:tr>
      <w:tr>
        <w:trPr>
          <w:cantSplit/>
        </w:trPr>
        <w:tc>
          <w:tcPr>
            <w:tcW w:type="dxa" w:w="255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 learned policy</w:t>
            </w:r>
          </w:p>
        </w:tc>
        <w:tc>
          <w:tcPr>
            <w:tcW w:type="dxa" w:w="720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WIS value + bootstrap CI + ESS và % state-action supported.</w:t>
            </w:r>
          </w:p>
        </w:tc>
      </w:tr>
      <w:tr>
        <w:trPr>
          <w:cantSplit/>
        </w:trPr>
        <w:tc>
          <w:tcPr>
            <w:tcW w:type="dxa" w:w="255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In-model value</w:t>
            </w:r>
          </w:p>
        </w:tc>
        <w:tc>
          <w:tcPr>
            <w:tcW w:type="dxa" w:w="720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Giá trị theo MDP đã fit; KHÔNG là chứng minh thực nghiệm.</w:t>
            </w:r>
          </w:p>
        </w:tc>
      </w:tr>
      <w:tr>
        <w:trPr>
          <w:cantSplit/>
        </w:trPr>
        <w:tc>
          <w:tcPr>
            <w:tcW w:type="dxa" w:w="255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Random policy (optional)</w:t>
            </w:r>
          </w:p>
        </w:tc>
        <w:tc>
          <w:tcPr>
            <w:tcW w:type="dxa" w:w="720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Sanity check; random trong môi trường y tế không là clinical comparator hợp lệ.</w:t>
            </w:r>
          </w:p>
        </w:tc>
      </w:tr>
      <w:tr>
        <w:trPr>
          <w:cantSplit/>
        </w:trPr>
        <w:tc>
          <w:tcPr>
            <w:tcW w:type="dxa" w:w="255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Zero-action policy (optional)</w:t>
            </w:r>
          </w:p>
        </w:tc>
        <w:tc>
          <w:tcPr>
            <w:tcW w:type="dxa" w:w="720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Sanity check kỹ thuật; không trình bày như phương án điều trị an toàn.</w:t>
            </w:r>
          </w:p>
        </w:tc>
      </w:tr>
      <w:tr>
        <w:trPr>
          <w:cantSplit/>
        </w:trPr>
        <w:tc>
          <w:tcPr>
            <w:tcW w:type="dxa" w:w="255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Action agreement</w:t>
            </w:r>
          </w:p>
        </w:tc>
        <w:tc>
          <w:tcPr>
            <w:tcW w:type="dxa" w:w="720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 AI trùng clinician, phân bố chênh lệch liều theo action bins.</w:t>
            </w:r>
          </w:p>
        </w:tc>
      </w:tr>
      <w:tr>
        <w:trPr>
          <w:cantSplit/>
        </w:trPr>
        <w:tc>
          <w:tcPr>
            <w:tcW w:type="dxa" w:w="255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Sensitivity</w:t>
            </w:r>
          </w:p>
        </w:tc>
        <w:tc>
          <w:tcPr>
            <w:tcW w:type="dxa" w:w="720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 min_count, seed, smoothing, clipping, outcome definition.</w:t>
            </w:r>
          </w:p>
        </w:tc>
      </w:tr>
    </w:tbl>
    <w:p>
      <w:pPr>
        <w:spacing w:after="40"/>
      </w:pPr>
      <w:r/>
    </w:p>
    <w:p>
      <w:pPr>
        <w:pStyle w:val="Heading2"/>
      </w:pPr>
      <w:r>
        <w:t>8.6. Các sai lầm khiến kết quả không đáng tin</w:t>
      </w:r>
    </w:p>
    <w:p>
      <w:pPr>
        <w:pStyle w:val="ListBullet"/>
      </w:pPr>
      <w:r>
        <w:t>Nhầm 84,5 policy value trong paper thành 84,5% survival.</w:t>
      </w:r>
    </w:p>
    <w:p>
      <w:pPr>
        <w:pStyle w:val="ListBullet"/>
      </w:pPr>
      <w:r>
        <w:t>Đánh giá accuracy AI so với hành động bác sĩ rồi kết luận AI tốt hơn hay tệ hơn.</w:t>
      </w:r>
    </w:p>
    <w:p>
      <w:pPr>
        <w:pStyle w:val="ListBullet"/>
      </w:pPr>
      <w:r>
        <w:t>Dùng chính tập train để vừa chọn policy vừa báo hiệu năng cuối cùng.</w:t>
      </w:r>
    </w:p>
    <w:p>
      <w:pPr>
        <w:pStyle w:val="ListBullet"/>
      </w:pPr>
      <w:r>
        <w:t>Không kiểm tra overlap/coverage và effective sample size của IS/WIS.</w:t>
      </w:r>
    </w:p>
    <w:p>
      <w:pPr>
        <w:pStyle w:val="ListBullet"/>
      </w:pPr>
      <w:r>
        <w:t>Dùng tử vong trong viện và 90-day mortality như thể là cùng endpoint.</w:t>
      </w:r>
    </w:p>
    <w:p>
      <w:pPr>
        <w:pStyle w:val="ListBullet"/>
      </w:pPr>
      <w:r>
        <w:t>Bỏ qua missing-not-at-random, confounding by indication, delayed lab results, treatment withdrawal và censoring.</w:t>
      </w:r>
    </w:p>
    <w:p>
      <w:pPr>
        <w:pStyle w:val="ListBullet"/>
      </w:pPr>
      <w:r>
        <w:t>Đưa ra liều thuốc cụ thể có ý nghĩa kê đơn từ model sinh viên chưa được lâm sàng xác thực.</w:t>
      </w:r>
    </w:p>
    <w:p>
      <w:pPr>
        <w:pStyle w:val="Heading2"/>
      </w:pPr>
      <w:r>
        <w:t>8.7. File code và nghiệm thu</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src/eval/behavior_policy.py</w:t>
              <w:br/>
              <w:t>src/eval/off_policy_wis.py</w:t>
              <w:br/>
              <w:t>src/eval/bootstrap_ci.py</w:t>
              <w:br/>
              <w:t>src/eval/coverage_ess.py</w:t>
              <w:br/>
              <w:t>src/eval/sensitivity.py</w:t>
              <w:br/>
              <w:t>src/eval/plots.py</w:t>
              <w:br/>
              <w:t>src/eval/evaluate.py</w:t>
              <w:br/>
              <w:t>tests/test_wis.py</w:t>
              <w:br/>
              <w:t>tests/test_bootstrap.py</w:t>
            </w:r>
          </w:p>
        </w:tc>
      </w:tr>
    </w:tbl>
    <w:p>
      <w:pPr>
        <w:spacing w:after="0"/>
      </w:pPr>
      <w:r/>
    </w:p>
    <w:p>
      <w:pPr>
        <w:pStyle w:val="ListBullet"/>
      </w:pPr>
      <w:r>
        <w:t>Test WIS trên dữ liệu synthetic với ratio dễ tính và expected value biết trước.</w:t>
      </w:r>
    </w:p>
    <w:p>
      <w:pPr>
        <w:pStyle w:val="ListBullet"/>
      </w:pPr>
      <w:r>
        <w:t>Test cảnh báo division-by-zero/overflow và degenerate weights.</w:t>
      </w:r>
    </w:p>
    <w:p>
      <w:pPr>
        <w:pStyle w:val="ListBullet"/>
      </w:pPr>
      <w:r>
        <w:t>Test split: không fit π_b hoặc chọn hyperparameters từ final test.</w:t>
      </w:r>
    </w:p>
    <w:p>
      <w:pPr>
        <w:pStyle w:val="ListBullet"/>
      </w:pPr>
      <w:r>
        <w:t>Báo cáo ít nhất: n patients, n trajectories, 95% CI, ESS, coverage, in-model vs OPE, caveats.</w:t>
      </w:r>
    </w:p>
    <w:p>
      <w:pPr>
        <w:pStyle w:val="ListBullet"/>
      </w:pPr>
      <w:r>
        <w:t>Kết luận chỉ nói “estimated policy value cao hơn/thấp hơn/không rõ” khi kết quả OPE đáng tin và đủ hỗ trợ.</w:t>
      </w:r>
    </w:p>
    <w:p>
      <w:pPr>
        <w:pStyle w:val="Heading1"/>
      </w:pPr>
      <w:r>
        <w:t>09. DATA CONTRACT VÀ KIẾN TRÚC REPOSITORY</w:t>
      </w:r>
    </w:p>
    <w:p>
      <w:pPr>
        <w:pStyle w:val="Heading2"/>
      </w:pPr>
      <w:r>
        <w:t>9.1. Data contract bắt buộc để các module chạy song song</w:t>
      </w:r>
    </w:p>
    <w:p>
      <w:r>
        <w:t>Cả 3 người thống nhất schema trước khi động tới dữ liệu ICU thật. Module 2 và 3 nhận đối tượng đã mã hóa; module 3 chỉ đánh giá trên held-out data. Cần đặt version cho mọi artifact; khi người 1 đổi cách preprocessing, người 2 và 3 phải biết và build lại kết quả tương ứng.</w:t>
      </w:r>
    </w:p>
    <w:tbl>
      <w:tblPr>
        <w:tblW w:type="auto" w:w="0"/>
        <w:jc w:val="center"/>
        <w:tblLayout w:type="fixed"/>
        <w:tblLook w:firstColumn="1" w:firstRow="1" w:lastColumn="0" w:lastRow="0" w:noHBand="0" w:noVBand="1" w:val="04A0"/>
      </w:tblPr>
      <w:tblGrid>
        <w:gridCol w:w="2466"/>
        <w:gridCol w:w="2665"/>
        <w:gridCol w:w="4620"/>
      </w:tblGrid>
      <w:tr>
        <w:trPr>
          <w:tblHeader w:val="true"/>
          <w:cantSplit/>
        </w:trPr>
        <w:tc>
          <w:tcPr>
            <w:tcW w:type="dxa" w:w="2466"/>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Tên trường</w:t>
            </w:r>
          </w:p>
        </w:tc>
        <w:tc>
          <w:tcPr>
            <w:tcW w:type="dxa" w:w="2665"/>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Kiểu / vai trò</w:t>
            </w:r>
          </w:p>
        </w:tc>
        <w:tc>
          <w:tcPr>
            <w:tcW w:type="dxa" w:w="462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Ràng buộc hoặc lưu ý</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subject_id</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int/string, bệnh nhân đã ẩn danh</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Tách train/test ở mức subject_id.</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hadm_id, icustay_id</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int/string, lần nhập viện và ICU</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Dùng để nhóm các trajectory.</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time_step</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Số bước 4 giờ, tăng đơn điệu trong mỗi trajectory.</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state</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0..K-1; terminal states nằm ở K, K+1.</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action</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0..24; unavailable/unknown có mask riêng, không gán thành 0.</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next_state</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int</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Trạng thái tiếp theo trong cùng trajectory, hoặc terminal.</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reward</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float</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0 nonterminal, +100/−100 terminal theo quy tắc xác định.</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done</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bool</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True nếu thật sự kết thúc episode theo định nghĩa, không áp cho observation cut.</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outcome_type</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category</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survived, died, censored/unknown (nếu cần).</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dataset_split</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category</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train / validation / test, cố định theo patient.</w:t>
            </w:r>
          </w:p>
        </w:tc>
      </w:tr>
      <w:tr>
        <w:trPr>
          <w:cantSplit/>
        </w:trPr>
        <w:tc>
          <w:tcPr>
            <w:tcW w:type="dxa" w:w="246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feature_version</w:t>
            </w:r>
          </w:p>
        </w:tc>
        <w:tc>
          <w:tcPr>
            <w:tcW w:type="dxa" w:w="2665"/>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string</w:t>
            </w:r>
          </w:p>
        </w:tc>
        <w:tc>
          <w:tcPr>
            <w:tcW w:type="dxa" w:w="462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Khớp scaler, clusterer và configuration đã fit.</w:t>
            </w:r>
          </w:p>
        </w:tc>
      </w:tr>
      <w:tr>
        <w:trPr>
          <w:cantSplit/>
        </w:trPr>
        <w:tc>
          <w:tcPr>
            <w:tcW w:type="dxa" w:w="246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record_time/available_time</w:t>
            </w:r>
          </w:p>
        </w:tc>
        <w:tc>
          <w:tcPr>
            <w:tcW w:type="dxa" w:w="2665"/>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datetime</w:t>
            </w:r>
          </w:p>
        </w:tc>
        <w:tc>
          <w:tcPr>
            <w:tcW w:type="dxa" w:w="462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Dùng audit tránh dùng laboratory result của tương lai.</w:t>
            </w:r>
          </w:p>
        </w:tc>
      </w:tr>
    </w:tbl>
    <w:p>
      <w:pPr>
        <w:spacing w:after="40"/>
      </w:pPr>
      <w:r/>
    </w:p>
    <w:p>
      <w:pPr>
        <w:pStyle w:val="Heading2"/>
      </w:pPr>
      <w:r>
        <w:t>9.2. Interface / function signatures (chuẩn đề xuất)</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prepare_cohort(raw_tables, cohort_config) -&gt; cohort_table</w:t>
              <w:br/>
              <w:t>preprocess_split(cohort_table, split_config) -&gt; train, val, test</w:t>
              <w:br/>
              <w:t>fit_state_action_encoder(train, encoder_config) -&gt; encoder</w:t>
              <w:br/>
              <w:t>transform_trajectories(split, encoder) -&gt; trajectories</w:t>
              <w:br/>
              <w:t>build_mdp(train_trajectories, mdp_config) -&gt; MDP</w:t>
              <w:br/>
              <w:t>policy_iteration(mdp, pi_config) -&gt; policy, training_log</w:t>
              <w:br/>
              <w:t>fit_behavior_policy(train_trajectories, cfg) -&gt; behavior_policy</w:t>
              <w:br/>
              <w:t>evaluate_ope(test_trajectories, policy, behavior, cfg) -&gt; metrics</w:t>
              <w:br/>
              <w:t>bootstrap_policy_value(test_trajectories, policy, behavior, cfg) -&gt; CI</w:t>
              <w:br/>
              <w:t>render_results(metrics, training_log, cohort_report) -&gt; figures</w:t>
            </w:r>
          </w:p>
        </w:tc>
      </w:tr>
    </w:tbl>
    <w:p>
      <w:pPr>
        <w:spacing w:after="0"/>
      </w:pPr>
      <w:r/>
    </w:p>
    <w:p>
      <w:r>
        <w:t>Tất cả function nhận config tường minh, trả đối tượng có schema ổn định. Tách riêng “fit” và “transform”, “train” và “evaluate”; không viết một notebook dài chạy tất cả trong các biến toàn cục khó kiểm thử.</w:t>
      </w:r>
    </w:p>
    <w:p>
      <w:pPr>
        <w:pStyle w:val="Heading2"/>
      </w:pPr>
      <w:r>
        <w:t>9.3. Pipeline chạy hoàn chỉnh — pseudocode liền mạch</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def main(config):</w:t>
              <w:br/>
              <w:t xml:space="preserve">    cohort = prepare_cohort(load_licensed_icu_data(config), config.cohort)</w:t>
              <w:br/>
              <w:t xml:space="preserve">    train, val, test = preprocess_split(cohort, config.split)</w:t>
              <w:br/>
              <w:t xml:space="preserve">    encoder = fit_state_action_encoder(train, config.encoder)</w:t>
              <w:br/>
              <w:t xml:space="preserve">    tr_train = transform_trajectories(train, encoder)</w:t>
              <w:br/>
              <w:t xml:space="preserve">    tr_val   = transform_trajectories(val, encoder)</w:t>
              <w:br/>
              <w:t xml:space="preserve">    tr_test  = transform_trajectories(test, encoder)</w:t>
              <w:br/>
              <w:t xml:space="preserve">    behavior = fit_behavior_policy(tr_train, config.behavior)</w:t>
              <w:br/>
              <w:br/>
              <w:t xml:space="preserve">    candidates = []</w:t>
              <w:br/>
              <w:t xml:space="preserve">    for params in config.candidate_models:</w:t>
              <w:br/>
              <w:t xml:space="preserve">        mdp = build_mdp(tr_train, params)</w:t>
              <w:br/>
              <w:t xml:space="preserve">        policy, log = policy_iteration(mdp, config.policy_iteration)</w:t>
              <w:br/>
              <w:t xml:space="preserve">        val_metrics = evaluate_ope(tr_val, policy, behavior, config.ope)</w:t>
              <w:br/>
              <w:t xml:space="preserve">        candidates.append((policy, mdp, log, val_metrics, params))</w:t>
              <w:br/>
              <w:br/>
              <w:t xml:space="preserve">    selected = select_by_predeclared_validation_rule(candidates)</w:t>
              <w:br/>
              <w:t xml:space="preserve">    test_metrics = evaluate_ope(tr_test, selected.policy, behavior, config.ope)</w:t>
              <w:br/>
              <w:t xml:space="preserve">    confidence = bootstrap_policy_value(</w:t>
              <w:br/>
              <w:t xml:space="preserve">        tr_test, selected.policy, behavior, config.bootstrap</w:t>
              <w:br/>
              <w:t xml:space="preserve">    )</w:t>
              <w:br/>
              <w:t xml:space="preserve">    save_reproducible_artifacts(selected, encoder, test_metrics, confidence)</w:t>
              <w:br/>
              <w:t xml:space="preserve">    render_results(test_metrics, selected.log, cohort.report)</w:t>
            </w:r>
          </w:p>
        </w:tc>
      </w:tr>
    </w:tbl>
    <w:p>
      <w:pPr>
        <w:spacing w:after="0"/>
      </w:pPr>
      <w:r/>
    </w:p>
    <w:p>
      <w:r>
        <w:t>Đây là mã giả thể hiện API phối hợp, không phải code chạy ngay. Mọi bước như `load_licensed_icu_data`, `preprocess_split`, `select_by_predeclared_validation_rule` phải được hiện thực hóa và thử nghiệm. Quan trọng: test chỉ được mở để báo cáo sau khi mọi lựa chọn mô hình đã chốt trên validation.</w:t>
      </w:r>
    </w:p>
    <w:p>
      <w:pPr>
        <w:pStyle w:val="Heading2"/>
      </w:pPr>
      <w:r>
        <w:t>9.4. Sơ đồ dự án trên Git</w:t>
      </w:r>
    </w:p>
    <w:tbl>
      <w:tblPr>
        <w:tblW w:type="auto" w:w="0"/>
        <w:tblLook w:firstColumn="1" w:firstRow="1" w:lastColumn="0" w:lastRow="0" w:noHBand="0" w:noVBand="1" w:val="04A0"/>
      </w:tblPr>
      <w:tblGrid>
        <w:gridCol w:w="9774"/>
      </w:tblGrid>
      <w:tr>
        <w:tc>
          <w:tcPr>
            <w:tcW w:type="dxa" w:w="9774"/>
            <w:shd w:fill="EFF3F6"/>
            <w:tcBorders>
              <w:top w:val="single" w:sz="4" w:color="D7E2EA"/>
              <w:bottom w:val="single" w:sz="4" w:color="D7E2EA"/>
              <w:left w:val="single" w:sz="4" w:color="D7E2EA"/>
              <w:right w:val="single" w:sz="4" w:color="D7E2EA"/>
            </w:tcBorders>
            <w:tcMar>
              <w:top w:w="170" w:type="dxa"/>
              <w:bottom w:w="170" w:type="dxa"/>
              <w:start w:w="205" w:type="dxa"/>
              <w:end w:w="205" w:type="dxa"/>
            </w:tcMar>
          </w:tcPr>
          <w:p>
            <w:pPr>
              <w:spacing w:after="0" w:line="247" w:lineRule="auto"/>
            </w:pPr>
            <w:r>
              <w:rPr>
                <w:rFonts w:ascii="DejaVu Sans Mono" w:hAnsi="DejaVu Sans Mono" w:eastAsia="DejaVu Sans Mono"/>
                <w:b w:val="0"/>
                <w:color w:val="24384D"/>
                <w:sz w:val="14"/>
              </w:rPr>
              <w:t>AI_Clinician_Assignment_2/</w:t>
              <w:br/>
              <w:t>|-- README.md</w:t>
              <w:br/>
              <w:t>|-- requirements.txt</w:t>
              <w:br/>
              <w:t>|-- pyproject.toml</w:t>
              <w:br/>
              <w:t>|-- .gitignore</w:t>
              <w:br/>
              <w:t>|-- .env.example</w:t>
              <w:br/>
              <w:t>|-- configs/</w:t>
              <w:br/>
              <w:t>|   |-- cohort.yaml</w:t>
              <w:br/>
              <w:t>|   |-- preprocessing.yaml</w:t>
              <w:br/>
              <w:t>|   |-- model.yaml</w:t>
              <w:br/>
              <w:t>|   `-- evaluation.yaml</w:t>
              <w:br/>
              <w:t>|-- src/</w:t>
              <w:br/>
              <w:t>|   |-- data/</w:t>
              <w:br/>
              <w:t>|   |   |-- extract_mimic.py</w:t>
              <w:br/>
              <w:t>|   |   |-- cohort_sepsis3.py</w:t>
              <w:br/>
              <w:t>|   |   |-- aggregate_4h.py</w:t>
              <w:br/>
              <w:t>|   |   |-- preprocess.py</w:t>
              <w:br/>
              <w:t>|   |   `-- state_action_encoder.py</w:t>
              <w:br/>
              <w:t>|   |-- rl/</w:t>
              <w:br/>
              <w:t>|   |   |-- estimate_transition.py</w:t>
              <w:br/>
              <w:t>|   |   |-- build_mdp.py</w:t>
              <w:br/>
              <w:t>|   |   |-- policy_iteration.py</w:t>
              <w:br/>
              <w:t>|   |   `-- train.py</w:t>
              <w:br/>
              <w:t>|   `-- eval/</w:t>
              <w:br/>
              <w:t>|       |-- behavior_policy.py</w:t>
              <w:br/>
              <w:t>|       |-- off_policy_wis.py</w:t>
              <w:br/>
              <w:t>|       |-- bootstrap_ci.py</w:t>
              <w:br/>
              <w:t>|       |-- coverage_ess.py</w:t>
              <w:br/>
              <w:t>|       `-- evaluate.py</w:t>
              <w:br/>
              <w:t>|-- tests/</w:t>
              <w:br/>
              <w:t>|-- examples/             # synthetic example only</w:t>
              <w:br/>
              <w:t>|-- notebooks/</w:t>
              <w:br/>
              <w:t>|-- figures/              # aggregate visuals cleared for sharing</w:t>
              <w:br/>
              <w:t>|-- docs/</w:t>
              <w:br/>
              <w:t>|   |-- method.md</w:t>
              <w:br/>
              <w:t>|   |-- data_dictionary.md</w:t>
              <w:br/>
              <w:t>|   |-- experiment_log.md</w:t>
              <w:br/>
              <w:t>|   `-- report.docx</w:t>
              <w:br/>
              <w:t>|-- slides/</w:t>
              <w:br/>
              <w:t>|   |-- member_1/</w:t>
              <w:br/>
              <w:t>|   |-- member_2/</w:t>
              <w:br/>
              <w:t>|   `-- member_3/</w:t>
              <w:br/>
              <w:t>|-- main.py</w:t>
              <w:br/>
              <w:t>`-- data/                 # private; ignored by git</w:t>
            </w:r>
          </w:p>
        </w:tc>
      </w:tr>
    </w:tbl>
    <w:p>
      <w:pPr>
        <w:spacing w:after="0"/>
      </w:pPr>
      <w:r/>
    </w:p>
    <w:p>
      <w:pPr>
        <w:pStyle w:val="Heading2"/>
      </w:pPr>
      <w:r>
        <w:t>9.5. Quy tắc Git và tích hợp</w:t>
      </w:r>
    </w:p>
    <w:p>
      <w:pPr>
        <w:pStyle w:val="ListBullet"/>
      </w:pPr>
      <w:r>
        <w:t>Người 1 làm ở nhánh `feature/data`, người 2 `feature/rl`, người 3 `feature/evaluation` (tên nhánh có thể thay đổi).</w:t>
      </w:r>
    </w:p>
    <w:p>
      <w:pPr>
        <w:pStyle w:val="ListBullet"/>
      </w:pPr>
      <w:r>
        <w:t>Mọi nhánh phải có unit test + README module, không merge chỉ vì code không báo lỗi.</w:t>
      </w:r>
    </w:p>
    <w:p>
      <w:pPr>
        <w:pStyle w:val="ListBullet"/>
      </w:pPr>
      <w:r>
        <w:t>Mỗi PR ghi: input/output, thay đổi logic, kiểm thử đã chạy, ảnh hưởng artifact/splits, ảnh hưởng kết quả và tài liệu tham khảo.</w:t>
      </w:r>
    </w:p>
    <w:p>
      <w:pPr>
        <w:pStyle w:val="ListBullet"/>
      </w:pPr>
      <w:r>
        <w:t>Dùng fixture synthetic nhỏ trong `tests/fixtures`; tuyệt đối không upload dữ liệu bệnh nhân hạn chế vào issue/PR/CI công khai.</w:t>
      </w:r>
    </w:p>
    <w:p>
      <w:pPr>
        <w:pStyle w:val="ListBullet"/>
      </w:pPr>
      <w:r>
        <w:t>Đổi schema phải cập nhật data dictionary và tăng artifact version. Không đặt đường dẫn dữ liệu local cứng trong source code.</w:t>
      </w:r>
    </w:p>
    <w:p>
      <w:pPr>
        <w:pStyle w:val="ListBullet"/>
      </w:pPr>
      <w:r>
        <w:t>Ghi `random_state`/seed, phiên bản package, phiên bản dataset và checksum/config hash cho runs có thể tái lập.</w:t>
      </w:r>
    </w:p>
    <w:p>
      <w:pPr>
        <w:pStyle w:val="Heading1"/>
      </w:pPr>
      <w:r>
        <w:t>10. CHIA ĐỀU BA THÀNH VIÊN: CODE + SLIDE + REPORT</w:t>
      </w:r>
    </w:p>
    <w:p>
      <w:r>
        <w:t>“Công bằng” là mỗi người sở hữu một module có logic kỹ thuật rõ ràng, một phần kiểm thử, một bộ hình/bảng, một phần viết học thuật và sáu slide; số dòng code không phải chỉ số công bằng. Ba người đều chịu trách nhiệm với tính đúng đắn của hệ thống chung.</w:t>
      </w:r>
    </w:p>
    <w:tbl>
      <w:tblPr>
        <w:tblW w:type="auto" w:w="0"/>
        <w:jc w:val="center"/>
        <w:tblLayout w:type="fixed"/>
        <w:tblLook w:firstColumn="1" w:firstRow="1" w:lastColumn="0" w:lastRow="0" w:noHBand="0" w:noVBand="1" w:val="04A0"/>
      </w:tblPr>
      <w:tblGrid>
        <w:gridCol w:w="1531"/>
        <w:gridCol w:w="2750"/>
        <w:gridCol w:w="2750"/>
        <w:gridCol w:w="2721"/>
      </w:tblGrid>
      <w:tr>
        <w:trPr>
          <w:tblHeader w:val="true"/>
          <w:cantSplit/>
        </w:trPr>
        <w:tc>
          <w:tcPr>
            <w:tcW w:type="dxa" w:w="153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Hạng mục</w:t>
            </w:r>
          </w:p>
        </w:tc>
        <w:tc>
          <w:tcPr>
            <w:tcW w:type="dxa" w:w="275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THÀNH VIÊN 1</w:t>
            </w:r>
          </w:p>
        </w:tc>
        <w:tc>
          <w:tcPr>
            <w:tcW w:type="dxa" w:w="275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THÀNH VIÊN 2</w:t>
            </w:r>
          </w:p>
        </w:tc>
        <w:tc>
          <w:tcPr>
            <w:tcW w:type="dxa" w:w="272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THÀNH VIÊN 3</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Vai trò</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Data &amp; state-action engineering</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MDP &amp; RL policy training</w:t>
            </w:r>
          </w:p>
        </w:tc>
        <w:tc>
          <w:tcPr>
            <w:tcW w:type="dxa" w:w="27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OPE &amp; statistical evaluation</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Algorithm phải hiểu sâu</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Time-series preprocessing; K-means++; quantile bins</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Transition estimation; Bellman; Policy Iteration</w:t>
            </w:r>
          </w:p>
        </w:tc>
        <w:tc>
          <w:tcPr>
            <w:tcW w:type="dxa" w:w="27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Behavior policy; WIS; bootstrap; ESS</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Code chính</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cohort, preprocessing, encoder, QA</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MDP, reward, policy iteration, training</w:t>
            </w:r>
          </w:p>
        </w:tc>
        <w:tc>
          <w:tcPr>
            <w:tcW w:type="dxa" w:w="27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baseline, OPE, CI, plots, sensitivity</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Unit tests</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Schema, leakage, mapping, trajectories</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Probability rows, terminal, convergence</w:t>
            </w:r>
          </w:p>
        </w:tc>
        <w:tc>
          <w:tcPr>
            <w:tcW w:type="dxa" w:w="27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Weights, ESS, CI, split usage</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Nội dung report</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Problem, dataset, cohort, preprocessing</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Model design, RL theory, implementation</w:t>
            </w:r>
          </w:p>
        </w:tc>
        <w:tc>
          <w:tcPr>
            <w:tcW w:type="dxa" w:w="27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Metrics, results, uncertainty, limitations</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Slide</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01–06</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07–12</w:t>
            </w:r>
          </w:p>
        </w:tc>
        <w:tc>
          <w:tcPr>
            <w:tcW w:type="dxa" w:w="27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13–18</w:t>
            </w:r>
          </w:p>
        </w:tc>
      </w:tr>
      <w:tr>
        <w:trPr>
          <w:cantSplit/>
        </w:trPr>
        <w:tc>
          <w:tcPr>
            <w:tcW w:type="dxa" w:w="153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Điều phải demo</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Raw → cleaned → trajectories</w:t>
            </w:r>
          </w:p>
        </w:tc>
        <w:tc>
          <w:tcPr>
            <w:tcW w:type="dxa" w:w="27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MDP → trained policy → convergence</w:t>
            </w:r>
          </w:p>
        </w:tc>
        <w:tc>
          <w:tcPr>
            <w:tcW w:type="dxa" w:w="27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Policy → OPE → CI → plots</w:t>
            </w:r>
          </w:p>
        </w:tc>
      </w:tr>
      <w:tr>
        <w:trPr>
          <w:cantSplit/>
        </w:trPr>
        <w:tc>
          <w:tcPr>
            <w:tcW w:type="dxa" w:w="153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Phần chung</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Đọc paper, bảo mật, tích hợp, làm Q&amp;A</w:t>
            </w:r>
          </w:p>
        </w:tc>
        <w:tc>
          <w:tcPr>
            <w:tcW w:type="dxa" w:w="27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Đọc paper, bảo mật, tích hợp, làm Q&amp;A</w:t>
            </w:r>
          </w:p>
        </w:tc>
        <w:tc>
          <w:tcPr>
            <w:tcW w:type="dxa" w:w="27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Đọc paper, bảo mật, tích hợp, làm Q&amp;A</w:t>
            </w:r>
          </w:p>
        </w:tc>
      </w:tr>
    </w:tbl>
    <w:p>
      <w:pPr>
        <w:spacing w:after="40"/>
      </w:pPr>
      <w:r/>
    </w:p>
    <w:p>
      <w:pPr>
        <w:pStyle w:val="Heading2"/>
      </w:pPr>
      <w:r>
        <w:t>10.1. Danh sách nhiệm vụ độc lập có thể làm ngay</w:t>
      </w:r>
    </w:p>
    <w:tbl>
      <w:tblPr>
        <w:tblW w:type="auto" w:w="0"/>
        <w:jc w:val="center"/>
        <w:tblLayout w:type="fixed"/>
        <w:tblLook w:firstColumn="1" w:firstRow="1" w:lastColumn="0" w:lastRow="0" w:noHBand="0" w:noVBand="1" w:val="04A0"/>
      </w:tblPr>
      <w:tblGrid>
        <w:gridCol w:w="1701"/>
        <w:gridCol w:w="8050"/>
      </w:tblGrid>
      <w:tr>
        <w:trPr>
          <w:tblHeader w:val="true"/>
          <w:cantSplit/>
        </w:trPr>
        <w:tc>
          <w:tcPr>
            <w:tcW w:type="dxa" w:w="170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Người</w:t>
            </w:r>
          </w:p>
        </w:tc>
        <w:tc>
          <w:tcPr>
            <w:tcW w:type="dxa" w:w="805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Không cần chờ data thật / module khác</w:t>
            </w:r>
          </w:p>
        </w:tc>
      </w:tr>
      <w:tr>
        <w:trPr>
          <w:cantSplit/>
        </w:trPr>
        <w:tc>
          <w:tcPr>
            <w:tcW w:type="dxa" w:w="170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Người 1</w:t>
            </w:r>
          </w:p>
        </w:tc>
        <w:tc>
          <w:tcPr>
            <w:tcW w:type="dxa" w:w="80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Đọc schema, nghiên cứu code cohort, viết truy vấn/fixtures, test aggregations, lập data dictionary, triển khai synthetic trajectory generator.</w:t>
            </w:r>
          </w:p>
        </w:tc>
      </w:tr>
      <w:tr>
        <w:trPr>
          <w:cantSplit/>
        </w:trPr>
        <w:tc>
          <w:tcPr>
            <w:tcW w:type="dxa" w:w="170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Người 2</w:t>
            </w:r>
          </w:p>
        </w:tc>
        <w:tc>
          <w:tcPr>
            <w:tcW w:type="dxa" w:w="805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Viết Policy Iteration trên toy MDP có nghiệm biết trước; thiết kế transition counting, action mask, serialize policy; unit test.</w:t>
            </w:r>
          </w:p>
        </w:tc>
      </w:tr>
      <w:tr>
        <w:trPr>
          <w:cantSplit/>
        </w:trPr>
        <w:tc>
          <w:tcPr>
            <w:tcW w:type="dxa" w:w="170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Người 3</w:t>
            </w:r>
          </w:p>
        </w:tc>
        <w:tc>
          <w:tcPr>
            <w:tcW w:type="dxa" w:w="805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Viết behavior-policy estimator, OPE/WIS và bootstrap trên trajectory synthetic đã biết tỷ lệ; test ESS, zero-support và plotting.</w:t>
            </w:r>
          </w:p>
        </w:tc>
      </w:tr>
    </w:tbl>
    <w:p>
      <w:pPr>
        <w:spacing w:after="40"/>
      </w:pPr>
      <w:r/>
    </w:p>
    <w:p>
      <w:pPr>
        <w:pStyle w:val="Heading2"/>
      </w:pPr>
      <w:r>
        <w:t>10.2. Điểm giao cần thống nhất chung</w:t>
      </w:r>
    </w:p>
    <w:p>
      <w:pPr>
        <w:pStyle w:val="ListBullet"/>
      </w:pPr>
      <w:r>
        <w:t>Mã bệnh nhân/tình trạng/điều trị: cùng tên cột, dtypes, units, encoding, terminal convention.</w:t>
      </w:r>
    </w:p>
    <w:p>
      <w:pPr>
        <w:pStyle w:val="ListBullet"/>
      </w:pPr>
      <w:r>
        <w:t>Train/validation/test: cùng patient split và nguyên tắc không leakage.</w:t>
      </w:r>
    </w:p>
    <w:p>
      <w:pPr>
        <w:pStyle w:val="ListBullet"/>
      </w:pPr>
      <w:r>
        <w:t>Tập candidate models và quy tắc model selection: người 2 đề xuất, người 3 kiểm tra tính hợp lệ, người 1 xác thực dữ liệu.</w:t>
      </w:r>
    </w:p>
    <w:p>
      <w:pPr>
        <w:pStyle w:val="ListBullet"/>
      </w:pPr>
      <w:r>
        <w:t>Metric cuối cùng: người 3 chịu trách nhiệm chính, cả 3 cùng kiểm tra kết luận.</w:t>
      </w:r>
    </w:p>
    <w:p>
      <w:pPr>
        <w:pStyle w:val="ListBullet"/>
      </w:pPr>
      <w:r>
        <w:t>Số liệu dùng lên slide/report chỉ lấy từ experiment log được lưu phiên bản; không tự nhập thủ công các số chưa kiểm tra.</w:t>
      </w:r>
    </w:p>
    <w:p>
      <w:pPr>
        <w:pStyle w:val="ListBullet"/>
      </w:pPr>
      <w:r>
        <w:t>Các thay đổi từ paper gốc phải đưa vào phần “Deviations from original paper” trong report.</w:t>
      </w:r>
    </w:p>
    <w:p>
      <w:pPr>
        <w:pStyle w:val="Heading1"/>
      </w:pPr>
      <w:r>
        <w:t>11. TÍCH HỢP VÀ KIỂM THỬ HỆ THỐNG</w:t>
      </w:r>
    </w:p>
    <w:p>
      <w:pPr>
        <w:pStyle w:val="Heading2"/>
      </w:pPr>
      <w:r>
        <w:t>11.1. Các lớp kiểm thử</w:t>
      </w:r>
    </w:p>
    <w:tbl>
      <w:tblPr>
        <w:tblW w:type="auto" w:w="0"/>
        <w:jc w:val="center"/>
        <w:tblLayout w:type="fixed"/>
        <w:tblLook w:firstColumn="1" w:firstRow="1" w:lastColumn="0" w:lastRow="0" w:noHBand="0" w:noVBand="1" w:val="04A0"/>
      </w:tblPr>
      <w:tblGrid>
        <w:gridCol w:w="2268"/>
        <w:gridCol w:w="5443"/>
        <w:gridCol w:w="2041"/>
      </w:tblGrid>
      <w:tr>
        <w:trPr>
          <w:tblHeader w:val="true"/>
          <w:cantSplit/>
        </w:trPr>
        <w:tc>
          <w:tcPr>
            <w:tcW w:type="dxa" w:w="2268"/>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Lớp test</w:t>
            </w:r>
          </w:p>
        </w:tc>
        <w:tc>
          <w:tcPr>
            <w:tcW w:type="dxa" w:w="5443"/>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Mục tiêu</w:t>
            </w:r>
          </w:p>
        </w:tc>
        <w:tc>
          <w:tcPr>
            <w:tcW w:type="dxa" w:w="204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Ai chịu trách nhiệm</w:t>
            </w:r>
          </w:p>
        </w:tc>
      </w:tr>
      <w:tr>
        <w:trPr>
          <w:cantSplit/>
        </w:trPr>
        <w:tc>
          <w:tcPr>
            <w:tcW w:type="dxa" w:w="226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Unit tests</w:t>
            </w:r>
          </w:p>
        </w:tc>
        <w:tc>
          <w:tcPr>
            <w:tcW w:type="dxa" w:w="54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Đúng cú pháp tính toán và các bất biến từng function</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sở hữu module</w:t>
            </w:r>
          </w:p>
        </w:tc>
      </w:tr>
      <w:tr>
        <w:trPr>
          <w:cantSplit/>
        </w:trPr>
        <w:tc>
          <w:tcPr>
            <w:tcW w:type="dxa" w:w="226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Data quality tests</w:t>
            </w:r>
          </w:p>
        </w:tc>
        <w:tc>
          <w:tcPr>
            <w:tcW w:type="dxa" w:w="54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Trajectories, missingness, timings, units, patient-level splitting</w:t>
            </w:r>
          </w:p>
        </w:tc>
        <w:tc>
          <w:tcPr>
            <w:tcW w:type="dxa" w:w="204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1 + hỗ trợ người 3</w:t>
            </w:r>
          </w:p>
        </w:tc>
      </w:tr>
      <w:tr>
        <w:trPr>
          <w:cantSplit/>
        </w:trPr>
        <w:tc>
          <w:tcPr>
            <w:tcW w:type="dxa" w:w="226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MDP mathematical tests</w:t>
            </w:r>
          </w:p>
        </w:tc>
        <w:tc>
          <w:tcPr>
            <w:tcW w:type="dxa" w:w="54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Row stochasticity, allowed actions, terminal rewards, PI convergence</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2</w:t>
            </w:r>
          </w:p>
        </w:tc>
      </w:tr>
      <w:tr>
        <w:trPr>
          <w:cantSplit/>
        </w:trPr>
        <w:tc>
          <w:tcPr>
            <w:tcW w:type="dxa" w:w="226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OPE statistical tests</w:t>
            </w:r>
          </w:p>
        </w:tc>
        <w:tc>
          <w:tcPr>
            <w:tcW w:type="dxa" w:w="54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Known synthetic value, ESS, bootstrap patient-level, coverage</w:t>
            </w:r>
          </w:p>
        </w:tc>
        <w:tc>
          <w:tcPr>
            <w:tcW w:type="dxa" w:w="204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3</w:t>
            </w:r>
          </w:p>
        </w:tc>
      </w:tr>
      <w:tr>
        <w:trPr>
          <w:cantSplit/>
        </w:trPr>
        <w:tc>
          <w:tcPr>
            <w:tcW w:type="dxa" w:w="226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Integration tests</w:t>
            </w:r>
          </w:p>
        </w:tc>
        <w:tc>
          <w:tcPr>
            <w:tcW w:type="dxa" w:w="54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Một pipeline chạy từ synthetic data đến CI mà không edit file thủ công</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Cả 3</w:t>
            </w:r>
          </w:p>
        </w:tc>
      </w:tr>
      <w:tr>
        <w:trPr>
          <w:cantSplit/>
        </w:trPr>
        <w:tc>
          <w:tcPr>
            <w:tcW w:type="dxa" w:w="2268"/>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Research validity check</w:t>
            </w:r>
          </w:p>
        </w:tc>
        <w:tc>
          <w:tcPr>
            <w:tcW w:type="dxa" w:w="54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Không khẳng định nhân quả, không dùng dữ liệu tương lai, không tune trên test</w:t>
            </w:r>
          </w:p>
        </w:tc>
        <w:tc>
          <w:tcPr>
            <w:tcW w:type="dxa" w:w="204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Cả 3</w:t>
            </w:r>
          </w:p>
        </w:tc>
      </w:tr>
      <w:tr>
        <w:trPr>
          <w:cantSplit/>
        </w:trPr>
        <w:tc>
          <w:tcPr>
            <w:tcW w:type="dxa" w:w="2268"/>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Reproducibility</w:t>
            </w:r>
          </w:p>
        </w:tc>
        <w:tc>
          <w:tcPr>
            <w:tcW w:type="dxa" w:w="54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Config/seed/env/report đủ để tái chạy trên môi trường có quyền data</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Cả 3</w:t>
            </w:r>
          </w:p>
        </w:tc>
      </w:tr>
    </w:tbl>
    <w:p>
      <w:pPr>
        <w:spacing w:after="40"/>
      </w:pPr>
      <w:r/>
    </w:p>
    <w:p>
      <w:pPr>
        <w:pStyle w:val="Heading2"/>
      </w:pPr>
      <w:r>
        <w:t>11.2. Bộ test ca biên phải có</w:t>
      </w:r>
    </w:p>
    <w:p>
      <w:pPr>
        <w:pStyle w:val="ListBullet"/>
      </w:pPr>
      <w:r>
        <w:t>Patient có hai ICU stays: cùng subject_id không được chia sang cả train lẫn test.</w:t>
      </w:r>
    </w:p>
    <w:p>
      <w:pPr>
        <w:pStyle w:val="ListBullet"/>
      </w:pPr>
      <w:r>
        <w:t>Bước cuối trajectory bị thiếu outcome: gắn censored/unknown, không biến thành alive.</w:t>
      </w:r>
    </w:p>
    <w:p>
      <w:pPr>
        <w:pStyle w:val="ListBullet"/>
      </w:pPr>
      <w:r>
        <w:t>Liều 0 do thật sự không dùng thuốc vs thiếu bản ghi do bệnh viện không ghi thuốc: phải phân biệt.</w:t>
      </w:r>
    </w:p>
    <w:p>
      <w:pPr>
        <w:pStyle w:val="ListBullet"/>
      </w:pPr>
      <w:r>
        <w:t>Test `available_time &gt; decision_time`: lab đó không được đưa vào feature của bước hiện tại.</w:t>
      </w:r>
    </w:p>
    <w:p>
      <w:pPr>
        <w:pStyle w:val="ListBullet"/>
      </w:pPr>
      <w:r>
        <w:t>State có N(s,a,.) = 0: không được chia cho 0, không dự đoán hỗ trợ giả tạo.</w:t>
      </w:r>
    </w:p>
    <w:p>
      <w:pPr>
        <w:pStyle w:val="ListBullet"/>
      </w:pPr>
      <w:r>
        <w:t>AI chọn action π_e(a|s)=0 trên một recorded action: ratio 0 phải được xử lý.</w:t>
      </w:r>
    </w:p>
    <w:p>
      <w:pPr>
        <w:pStyle w:val="ListBullet"/>
      </w:pPr>
      <w:r>
        <w:t>π_b(a|s)=0 nhưng π_e(a|s)&gt;0: báo vi phạm support, không im lặng chia cho 0.</w:t>
      </w:r>
    </w:p>
    <w:p>
      <w:pPr>
        <w:pStyle w:val="ListBullet"/>
      </w:pPr>
      <w:r>
        <w:t>Bootstrap lấy mẫu lại theo patient chứ không theo từng 4-hour row độc lập.</w:t>
      </w:r>
    </w:p>
    <w:p>
      <w:pPr>
        <w:pStyle w:val="ListBullet"/>
      </w:pPr>
      <w:r>
        <w:t>In-model value và estimated OPE value phải được đặt nhãn khác nhau trong mọi bảng/figure.</w:t>
      </w:r>
    </w:p>
    <w:p>
      <w:pPr>
        <w:pStyle w:val="Heading2"/>
      </w:pPr>
      <w:r>
        <w:t>11.3. Definition of Done: từng module</w:t>
      </w:r>
    </w:p>
    <w:tbl>
      <w:tblPr>
        <w:tblW w:type="auto" w:w="0"/>
        <w:jc w:val="center"/>
        <w:tblLayout w:type="fixed"/>
        <w:tblLook w:firstColumn="1" w:firstRow="1" w:lastColumn="0" w:lastRow="0" w:noHBand="0" w:noVBand="1" w:val="04A0"/>
      </w:tblPr>
      <w:tblGrid>
        <w:gridCol w:w="1871"/>
        <w:gridCol w:w="7880"/>
      </w:tblGrid>
      <w:tr>
        <w:trPr>
          <w:tblHeader w:val="true"/>
          <w:cantSplit/>
        </w:trPr>
        <w:tc>
          <w:tcPr>
            <w:tcW w:type="dxa" w:w="187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Module</w:t>
            </w:r>
          </w:p>
        </w:tc>
        <w:tc>
          <w:tcPr>
            <w:tcW w:type="dxa" w:w="788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6"/>
              </w:rPr>
              <w:t>Điều kiện bắt buộc để nghiệm thu</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Data</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Cohort selection traceable; QA đầy đủ; no patient leakage; 4-hour trajectories hợp lệ; state/action encoder reproducible.</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RL</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Policy Iteration chạy trên toy MDP &amp; ICU train; transition rows valid; reward hợp lệ; convergence được ghi log; policy artifact lưu được.</w:t>
            </w:r>
          </w:p>
        </w:tc>
      </w:tr>
      <w:tr>
        <w:trPr>
          <w:cantSplit/>
        </w:trPr>
        <w:tc>
          <w:tcPr>
            <w:tcW w:type="dxa" w:w="187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Evaluation</w:t>
            </w:r>
          </w:p>
        </w:tc>
        <w:tc>
          <w:tcPr>
            <w:tcW w:type="dxa" w:w="788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Clinician baseline rõ ràng; OPE trên held-out set; bootstrap CI/ESS/coverage; phát hiện weights degenerate; không kết luận quá mức.</w:t>
            </w:r>
          </w:p>
        </w:tc>
      </w:tr>
      <w:tr>
        <w:trPr>
          <w:cantSplit/>
        </w:trPr>
        <w:tc>
          <w:tcPr>
            <w:tcW w:type="dxa" w:w="187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6"/>
              </w:rPr>
              <w:t>Report/Slide</w:t>
            </w:r>
          </w:p>
        </w:tc>
        <w:tc>
          <w:tcPr>
            <w:tcW w:type="dxa" w:w="788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6"/>
              </w:rPr>
              <w:t>Đủ P4/M4/P5/M5/D2; minh họa biểu đồ thật; trích dẫn paper/dataset/repo; ghi giới hạn và khác biệt với paper.</w:t>
            </w:r>
          </w:p>
        </w:tc>
      </w:tr>
    </w:tbl>
    <w:p>
      <w:pPr>
        <w:spacing w:after="40"/>
      </w:pPr>
      <w:r/>
    </w:p>
    <w:p>
      <w:pPr>
        <w:pStyle w:val="Heading2"/>
      </w:pPr>
      <w:r>
        <w:t>11.4. Kết quả đầu ra cả nhóm phải có</w:t>
      </w:r>
    </w:p>
    <w:p>
      <w:pPr>
        <w:pStyle w:val="ListBullet"/>
      </w:pPr>
      <w:r>
        <w:t>Tài liệu `README.md` hướng dẫn thiết lập môi trường hợp pháp, chạy code với synthetic fixture và cách chạy với dataset có quyền truy cập.</w:t>
      </w:r>
    </w:p>
    <w:p>
      <w:pPr>
        <w:pStyle w:val="ListBullet"/>
      </w:pPr>
      <w:r>
        <w:t>`requirements.txt`/`pyproject.toml`, 1 file config trung tâm, test suite và lệnh chạy end-to-end.</w:t>
      </w:r>
    </w:p>
    <w:p>
      <w:pPr>
        <w:pStyle w:val="ListBullet"/>
      </w:pPr>
      <w:r>
        <w:t>Dataset manifest/cohort flow, data dictionary, bảng tỷ lệ missingness, cluster sizes, action frequency.</w:t>
      </w:r>
    </w:p>
    <w:p>
      <w:pPr>
        <w:pStyle w:val="ListBullet"/>
      </w:pPr>
      <w:r>
        <w:t>Artifacts imputer/scaler/clusterer/action bins/policy/behavior probabilities có version.</w:t>
      </w:r>
    </w:p>
    <w:p>
      <w:pPr>
        <w:pStyle w:val="ListBullet"/>
      </w:pPr>
      <w:r>
        <w:t>Hình minh họa MDP, biểu đồ policy iteration convergence, biểu đồ OPE + uncertainty, sensitivity results.</w:t>
      </w:r>
    </w:p>
    <w:p>
      <w:pPr>
        <w:pStyle w:val="ListBullet"/>
      </w:pPr>
      <w:r>
        <w:t>Báo cáo dự án (Document file) và slide thuyết trình (Presentation file) có nguồn.</w:t>
      </w:r>
    </w:p>
    <w:p>
      <w:pPr>
        <w:pStyle w:val="ListBullet"/>
      </w:pPr>
      <w:r>
        <w:t>Trang “Limitations and ethics” ghi rõ nghiên cứu hồi cứu, không dùng để điều trị thực tế.</w:t>
      </w:r>
    </w:p>
    <w:p>
      <w:pPr>
        <w:pStyle w:val="Heading1"/>
      </w:pPr>
      <w:r>
        <w:t>12. CẤU TRÚC SLIDE VÀ BÁO CÁO</w:t>
      </w:r>
    </w:p>
    <w:p>
      <w:pPr>
        <w:pStyle w:val="Heading2"/>
      </w:pPr>
      <w:r>
        <w:t>12.1. Slide: 18 trang, 06 trang/người</w:t>
      </w:r>
    </w:p>
    <w:tbl>
      <w:tblPr>
        <w:tblW w:type="auto" w:w="0"/>
        <w:jc w:val="center"/>
        <w:tblLayout w:type="fixed"/>
        <w:tblLook w:firstColumn="1" w:firstRow="1" w:lastColumn="0" w:lastRow="0" w:noHBand="0" w:noVBand="1" w:val="04A0"/>
      </w:tblPr>
      <w:tblGrid>
        <w:gridCol w:w="964"/>
        <w:gridCol w:w="7824"/>
        <w:gridCol w:w="964"/>
      </w:tblGrid>
      <w:tr>
        <w:trPr>
          <w:tblHeader w:val="true"/>
          <w:cantSplit/>
        </w:trPr>
        <w:tc>
          <w:tcPr>
            <w:tcW w:type="dxa" w:w="964"/>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Slide</w:t>
            </w:r>
          </w:p>
        </w:tc>
        <w:tc>
          <w:tcPr>
            <w:tcW w:type="dxa" w:w="7824"/>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Nội dung phải nói / thể hiện</w:t>
            </w:r>
          </w:p>
        </w:tc>
        <w:tc>
          <w:tcPr>
            <w:tcW w:type="dxa" w:w="964"/>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Chủ trì</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01</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Title, research question, mục tiêu và phạm vi của nhóm</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02</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Sepsis, ICU, tại sao fluids + vasopressors là quyết định khó</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03</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Why RL? Sequential decision making vs supervised prediction</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04</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Paper gốc + dữ liệu MIMIC-III, khác biệt với eRI/eICU-CRD</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05</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Sepsis-3 cohort flow + 4-hour preprocessing pipeline</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06</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Feature, state encoder K-means++ và action bins 5×5</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1</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07</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Offline Model-based RL — overview của toàn hệ thống</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08</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MDP (S,A,T,R,γ) với ví dụ trajectory</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09</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Transition matrix, absorbing states, valid-action mask</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10</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Policy Evaluation và Policy Improvement: Bellman + PI</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11</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Code architecture, hyperparameters, reproducibility</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12</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Kết quả training: convergence, policy examples</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2</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13</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Why OPE? Behavior policy vs target policy</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14</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WIS formula, overlap/support, ESS</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15</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Bootstrap CI, patient-level resampling, evaluation protocol</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16</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Evaluation results: baseline, AI, error bars, sensitivity</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r>
        <w:trPr>
          <w:cantSplit/>
        </w:trPr>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17</w:t>
            </w:r>
          </w:p>
        </w:tc>
        <w:tc>
          <w:tcPr>
            <w:tcW w:type="dxa" w:w="782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Bias, limitations, data privacy, clinical validation</w:t>
            </w:r>
          </w:p>
        </w:tc>
        <w:tc>
          <w:tcPr>
            <w:tcW w:type="dxa" w:w="964"/>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r>
        <w:trPr>
          <w:cantSplit/>
        </w:trPr>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18</w:t>
            </w:r>
          </w:p>
        </w:tc>
        <w:tc>
          <w:tcPr>
            <w:tcW w:type="dxa" w:w="782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Conclusion, câu trả lời research question, references</w:t>
            </w:r>
          </w:p>
        </w:tc>
        <w:tc>
          <w:tcPr>
            <w:tcW w:type="dxa" w:w="964"/>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3</w:t>
            </w:r>
          </w:p>
        </w:tc>
      </w:tr>
    </w:tbl>
    <w:p>
      <w:pPr>
        <w:spacing w:after="40"/>
      </w:pPr>
      <w:r/>
    </w:p>
    <w:p>
      <w:r>
        <w:t>Assignment Brief ghi nhóm trình bày trong 30 phút; tài liệu này không chia thời lượng theo người hay lập timeline, theo yêu cầu của nhóm. Mỗi người cần hiểu ý nghĩa slide của hai người còn lại.</w:t>
      </w:r>
    </w:p>
    <w:p>
      <w:pPr>
        <w:pStyle w:val="Heading2"/>
      </w:pPr>
      <w:r>
        <w:t>12.2. Cấu trúc báo cáo (Document file)</w:t>
      </w:r>
    </w:p>
    <w:p>
      <w:pPr>
        <w:pStyle w:val="ListBullet"/>
      </w:pPr>
      <w:r>
        <w:t>Abstract / Executive summary: bài toán, dữ liệu, thuật toán, kết quả và giới hạn.</w:t>
      </w:r>
    </w:p>
    <w:p>
      <w:pPr>
        <w:pStyle w:val="ListBullet"/>
      </w:pPr>
      <w:r>
        <w:t>1. Clinical background and motivation (P4).</w:t>
      </w:r>
    </w:p>
    <w:p>
      <w:pPr>
        <w:pStyle w:val="ListBullet"/>
      </w:pPr>
      <w:r>
        <w:t>2. Related work and critical reading of AI Clinician paper (M4, D2).</w:t>
      </w:r>
    </w:p>
    <w:p>
      <w:pPr>
        <w:pStyle w:val="ListBullet"/>
      </w:pPr>
      <w:r>
        <w:t>3. Data: source, access, cohort, pre-processing, feature engineering and quality checks.</w:t>
      </w:r>
    </w:p>
    <w:p>
      <w:pPr>
        <w:pStyle w:val="ListBullet"/>
      </w:pPr>
      <w:r>
        <w:t>4. Methodology: MDP, K-means++, action discretization, rewards, transitions, Policy Iteration (P5).</w:t>
      </w:r>
    </w:p>
    <w:p>
      <w:pPr>
        <w:pStyle w:val="ListBullet"/>
      </w:pPr>
      <w:r>
        <w:t>5. Experiments: baselines, OPE, uncertainty, support, data splitting, sensitivity analysis (M5).</w:t>
      </w:r>
    </w:p>
    <w:p>
      <w:pPr>
        <w:pStyle w:val="ListBullet"/>
      </w:pPr>
      <w:r>
        <w:t>6. Results: bảng/hình có tên metric và mức độ chắc chắn; so sánh paper có điều kiện.</w:t>
      </w:r>
    </w:p>
    <w:p>
      <w:pPr>
        <w:pStyle w:val="ListBullet"/>
      </w:pPr>
      <w:r>
        <w:t>7. Discussion: biases, ethics, generalization, prospective testing, ML–biostatistics connection (D2).</w:t>
      </w:r>
    </w:p>
    <w:p>
      <w:pPr>
        <w:pStyle w:val="ListBullet"/>
      </w:pPr>
      <w:r>
        <w:t>8. Conclusion, limitations, contributions of 3 members.</w:t>
      </w:r>
    </w:p>
    <w:p>
      <w:pPr>
        <w:pStyle w:val="ListBullet"/>
      </w:pPr>
      <w:r>
        <w:t>Appendices: data contract, hyperparameter table, experiment log, tests, references.</w:t>
      </w:r>
    </w:p>
    <w:p>
      <w:pPr>
        <w:pStyle w:val="Heading2"/>
      </w:pPr>
      <w:r>
        <w:t>12.3. Evidence matrix đối chiếu rubric</w:t>
      </w:r>
    </w:p>
    <w:tbl>
      <w:tblPr>
        <w:tblW w:type="auto" w:w="0"/>
        <w:jc w:val="center"/>
        <w:tblLayout w:type="fixed"/>
        <w:tblLook w:firstColumn="1" w:firstRow="1" w:lastColumn="0" w:lastRow="0" w:noHBand="0" w:noVBand="1" w:val="04A0"/>
      </w:tblPr>
      <w:tblGrid>
        <w:gridCol w:w="1247"/>
        <w:gridCol w:w="6463"/>
        <w:gridCol w:w="2041"/>
      </w:tblGrid>
      <w:tr>
        <w:trPr>
          <w:tblHeader w:val="true"/>
          <w:cantSplit/>
        </w:trPr>
        <w:tc>
          <w:tcPr>
            <w:tcW w:type="dxa" w:w="1247"/>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Tiêu chí</w:t>
            </w:r>
          </w:p>
        </w:tc>
        <w:tc>
          <w:tcPr>
            <w:tcW w:type="dxa" w:w="6463"/>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Evidence nên xuất hiện trong bài</w:t>
            </w:r>
          </w:p>
        </w:tc>
        <w:tc>
          <w:tcPr>
            <w:tcW w:type="dxa" w:w="204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Phần phụ trách</w:t>
            </w:r>
          </w:p>
        </w:tc>
      </w:tr>
      <w:tr>
        <w:trPr>
          <w:cantSplit/>
        </w:trPr>
        <w:tc>
          <w:tcPr>
            <w:tcW w:type="dxa" w:w="1247"/>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P4</w:t>
            </w:r>
          </w:p>
        </w:tc>
        <w:tc>
          <w:tcPr>
            <w:tcW w:type="dxa" w:w="646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Bối cảnh Sepsis, two intervention types, vì sao sequential decisions</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1; slide 02–03</w:t>
            </w:r>
          </w:p>
        </w:tc>
      </w:tr>
      <w:tr>
        <w:trPr>
          <w:cantSplit/>
        </w:trPr>
        <w:tc>
          <w:tcPr>
            <w:tcW w:type="dxa" w:w="1247"/>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M4</w:t>
            </w:r>
          </w:p>
        </w:tc>
        <w:tc>
          <w:tcPr>
            <w:tcW w:type="dxa" w:w="646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Preprocessing, clustering, data bias, statistical considerations</w:t>
            </w:r>
          </w:p>
        </w:tc>
        <w:tc>
          <w:tcPr>
            <w:tcW w:type="dxa" w:w="204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1+2; slide 04–09</w:t>
            </w:r>
          </w:p>
        </w:tc>
      </w:tr>
      <w:tr>
        <w:trPr>
          <w:cantSplit/>
        </w:trPr>
        <w:tc>
          <w:tcPr>
            <w:tcW w:type="dxa" w:w="1247"/>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P5</w:t>
            </w:r>
          </w:p>
        </w:tc>
        <w:tc>
          <w:tcPr>
            <w:tcW w:type="dxa" w:w="646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State/action/reward, Bellman, code RL, học được policy</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2; slide 07–12</w:t>
            </w:r>
          </w:p>
        </w:tc>
      </w:tr>
      <w:tr>
        <w:trPr>
          <w:cantSplit/>
        </w:trPr>
        <w:tc>
          <w:tcPr>
            <w:tcW w:type="dxa" w:w="1247"/>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M5</w:t>
            </w:r>
          </w:p>
        </w:tc>
        <w:tc>
          <w:tcPr>
            <w:tcW w:type="dxa" w:w="646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OPE baseline, WIS, CI, sensitivity, hiểu kết quả</w:t>
            </w:r>
          </w:p>
        </w:tc>
        <w:tc>
          <w:tcPr>
            <w:tcW w:type="dxa" w:w="204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Người 3; slide 13–16</w:t>
            </w:r>
          </w:p>
        </w:tc>
      </w:tr>
      <w:tr>
        <w:trPr>
          <w:cantSplit/>
        </w:trPr>
        <w:tc>
          <w:tcPr>
            <w:tcW w:type="dxa" w:w="1247"/>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D2</w:t>
            </w:r>
          </w:p>
        </w:tc>
        <w:tc>
          <w:tcPr>
            <w:tcW w:type="dxa" w:w="646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Kết nối ML–statistics–programming; trade-off safety, causal limits, transparency</w:t>
            </w:r>
          </w:p>
        </w:tc>
        <w:tc>
          <w:tcPr>
            <w:tcW w:type="dxa" w:w="204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Cả 3; slide 16–18</w:t>
            </w:r>
          </w:p>
        </w:tc>
      </w:tr>
    </w:tbl>
    <w:p>
      <w:pPr>
        <w:spacing w:after="40"/>
      </w:pPr>
      <w:r/>
    </w:p>
    <w:p>
      <w:pPr>
        <w:pStyle w:val="Heading1"/>
      </w:pPr>
      <w:r>
        <w:t>13. RỦI RO, GIỚI HẠN VÀ ĐẠO ĐỨC</w:t>
      </w:r>
    </w:p>
    <w:tbl>
      <w:tblPr>
        <w:tblW w:type="auto" w:w="0"/>
        <w:jc w:val="center"/>
        <w:tblLayout w:type="fixed"/>
        <w:tblLook w:firstColumn="1" w:firstRow="1" w:lastColumn="0" w:lastRow="0" w:noHBand="0" w:noVBand="1" w:val="04A0"/>
      </w:tblPr>
      <w:tblGrid>
        <w:gridCol w:w="1843"/>
        <w:gridCol w:w="2693"/>
        <w:gridCol w:w="5216"/>
      </w:tblGrid>
      <w:tr>
        <w:trPr>
          <w:tblHeader w:val="true"/>
          <w:cantSplit/>
        </w:trPr>
        <w:tc>
          <w:tcPr>
            <w:tcW w:type="dxa" w:w="1843"/>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Rủi ro</w:t>
            </w:r>
          </w:p>
        </w:tc>
        <w:tc>
          <w:tcPr>
            <w:tcW w:type="dxa" w:w="2693"/>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Hệ quả</w:t>
            </w:r>
          </w:p>
        </w:tc>
        <w:tc>
          <w:tcPr>
            <w:tcW w:type="dxa" w:w="5216"/>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4"/>
              </w:rPr>
              <w:t>Biện pháp kỹ thuật / báo cáo</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Không được cấp quyền MIMIC</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Không thể thực nghiệm cohort thật đầy đủ</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Chạy unit/integration trên demo/synthetic, ghi rõ mức bằng chứng.</w:t>
            </w:r>
          </w:p>
        </w:tc>
      </w:tr>
      <w:tr>
        <w:trPr>
          <w:cantSplit/>
        </w:trPr>
        <w:tc>
          <w:tcPr>
            <w:tcW w:type="dxa" w:w="18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Sepsis-3 cohort sai</w:t>
            </w:r>
          </w:p>
        </w:tc>
        <w:tc>
          <w:tcPr>
            <w:tcW w:type="dxa" w:w="269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Data không đại diện target study</w:t>
            </w:r>
          </w:p>
        </w:tc>
        <w:tc>
          <w:tcPr>
            <w:tcW w:type="dxa" w:w="521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So kết quả cohort flow với paper và code tham khảo; kiểm thử ngưỡng thời gian.</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Treatment record bị thiếu</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Nhầm thiếu thuốc thành 0 thuốc</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Đánh giá completeness theo hệ thống ghi dữ liệu, đánh dấu unknown.</w:t>
            </w:r>
          </w:p>
        </w:tc>
      </w:tr>
      <w:tr>
        <w:trPr>
          <w:cantSplit/>
        </w:trPr>
        <w:tc>
          <w:tcPr>
            <w:tcW w:type="dxa" w:w="18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Leakage thời gian</w:t>
            </w:r>
          </w:p>
        </w:tc>
        <w:tc>
          <w:tcPr>
            <w:tcW w:type="dxa" w:w="269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Thổi phồng chất lượng AI</w:t>
            </w:r>
          </w:p>
        </w:tc>
        <w:tc>
          <w:tcPr>
            <w:tcW w:type="dxa" w:w="521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Time-aware features, audit available_time.</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State-action sparse</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Transition bất ổn; policy lạ</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Count threshold, coverage, sensitivity theo K.</w:t>
            </w:r>
          </w:p>
        </w:tc>
      </w:tr>
      <w:tr>
        <w:trPr>
          <w:cantSplit/>
        </w:trPr>
        <w:tc>
          <w:tcPr>
            <w:tcW w:type="dxa" w:w="18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Causal confounding</w:t>
            </w:r>
          </w:p>
        </w:tc>
        <w:tc>
          <w:tcPr>
            <w:tcW w:type="dxa" w:w="269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OPE value lệch thực tế</w:t>
            </w:r>
          </w:p>
        </w:tc>
        <w:tc>
          <w:tcPr>
            <w:tcW w:type="dxa" w:w="521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Thừa nhận dữ liệu observational, không khẳng định hiệu quả lâm sàng.</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WIS weight collapse</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Ước lượng nhiễu, ESS thấp</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Log weights/ESS/CI; bỏ kết luận vượt bác sĩ nếu không đáng tin.</w:t>
            </w:r>
          </w:p>
        </w:tc>
      </w:tr>
      <w:tr>
        <w:trPr>
          <w:cantSplit/>
        </w:trPr>
        <w:tc>
          <w:tcPr>
            <w:tcW w:type="dxa" w:w="18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Dùng sai endpoint</w:t>
            </w:r>
          </w:p>
        </w:tc>
        <w:tc>
          <w:tcPr>
            <w:tcW w:type="dxa" w:w="269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Không so được với paper</w:t>
            </w:r>
          </w:p>
        </w:tc>
        <w:tc>
          <w:tcPr>
            <w:tcW w:type="dxa" w:w="521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Ghi rõ 90-day mortality vs hospital mortality.</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Dữ liệu không đại diện</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Không generalize sang bệnh viện khác</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Bàn về external validation, shift và prospective trial.</w:t>
            </w:r>
          </w:p>
        </w:tc>
      </w:tr>
      <w:tr>
        <w:trPr>
          <w:cantSplit/>
        </w:trPr>
        <w:tc>
          <w:tcPr>
            <w:tcW w:type="dxa" w:w="184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Rò rỉ dữ liệu bệnh nhân</w:t>
            </w:r>
          </w:p>
        </w:tc>
        <w:tc>
          <w:tcPr>
            <w:tcW w:type="dxa" w:w="2693"/>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Vi phạm DUA và bảo mật</w:t>
            </w:r>
          </w:p>
        </w:tc>
        <w:tc>
          <w:tcPr>
            <w:tcW w:type="dxa" w:w="5216"/>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Access cá nhân, không commit raw/derived data và secrets.</w:t>
            </w:r>
          </w:p>
        </w:tc>
      </w:tr>
      <w:tr>
        <w:trPr>
          <w:cantSplit/>
        </w:trPr>
        <w:tc>
          <w:tcPr>
            <w:tcW w:type="dxa" w:w="184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4"/>
              </w:rPr>
              <w:t>Quá khớp với validation/test</w:t>
            </w:r>
          </w:p>
        </w:tc>
        <w:tc>
          <w:tcPr>
            <w:tcW w:type="dxa" w:w="2693"/>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Báo cáo sai kết quả</w:t>
            </w:r>
          </w:p>
        </w:tc>
        <w:tc>
          <w:tcPr>
            <w:tcW w:type="dxa" w:w="5216"/>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4"/>
              </w:rPr>
              <w:t>Pre-register model selection, lock final test.</w:t>
            </w:r>
          </w:p>
        </w:tc>
      </w:tr>
    </w:tbl>
    <w:p>
      <w:pPr>
        <w:spacing w:after="40"/>
      </w:pPr>
      <w:r/>
    </w:p>
    <w:p>
      <w:pPr>
        <w:pStyle w:val="Heading2"/>
      </w:pPr>
      <w:r>
        <w:t>13.1. Điều kiện để có thể nói “AI tốt hơn bác sĩ”</w:t>
      </w:r>
    </w:p>
    <w:p>
      <w:r>
        <w:t>Chỉ khi đánh giá OPE có support đầy đủ, cỡ mẫu hiệu dụng hợp lý, thống kê bất định rõ và comparison có cùng outcome/splits thì nhóm mới có thể nói “AI policy có estimated value cao hơn clinician policy trên dữ liệu hồi cứu trong thiết kế đã thực hiện”. Không được nói “AI cứu sống nhiều bệnh nhân hơn trong thực tế” hay “đã chứng minh thuốc AI kê an toàn hơn”. Thử nghiệm prospective/clinical trial và thẩm định nhiều cơ sở là bước tiếp theo trước triển khai [P1, G1].</w:t>
      </w:r>
    </w:p>
    <w:p>
      <w:pPr>
        <w:pStyle w:val="Heading2"/>
      </w:pPr>
      <w:r>
        <w:t>13.2. Các quyết định nhóm cần chốt trước khi bắt đầu</w:t>
      </w:r>
    </w:p>
    <w:p>
      <w:pPr>
        <w:pStyle w:val="ListBullet"/>
      </w:pPr>
      <w:r>
        <w:t>Dataset chính: MIMIC-III v1.4, có quyền hợp lệ; không tùy tiện trộn MIMIC-IV.</w:t>
      </w:r>
    </w:p>
    <w:p>
      <w:pPr>
        <w:pStyle w:val="ListBullet"/>
      </w:pPr>
      <w:r>
        <w:t>Định nghĩa cohort: adult, Sepsis-3, onset, inclusion/exclusion, xử lý withdrawal/censored.</w:t>
      </w:r>
    </w:p>
    <w:p>
      <w:pPr>
        <w:pStyle w:val="ListBullet"/>
      </w:pPr>
      <w:r>
        <w:t>Outcome: 90-day mortality nếu hợp lệ theo cohort và dữ liệu; nếu hospital mortality phải ghi khác paper.</w:t>
      </w:r>
    </w:p>
    <w:p>
      <w:pPr>
        <w:pStyle w:val="ListBullet"/>
      </w:pPr>
      <w:r>
        <w:t>Split: patient-level; có held-out final test và validation riêng.</w:t>
      </w:r>
    </w:p>
    <w:p>
      <w:pPr>
        <w:pStyle w:val="ListBullet"/>
      </w:pPr>
      <w:r>
        <w:t>K và feature list: document là proposal; dựa trên support và reference code để quyết định thực tế.</w:t>
      </w:r>
    </w:p>
    <w:p>
      <w:pPr>
        <w:pStyle w:val="ListBullet"/>
      </w:pPr>
      <w:r>
        <w:t>Bin action: zero+positive quartiles trên train; units và tương đương norepinephrine.</w:t>
      </w:r>
    </w:p>
    <w:p>
      <w:pPr>
        <w:pStyle w:val="ListBullet"/>
      </w:pPr>
      <w:r>
        <w:t>Min counts, fallback policy, terminal convention, gamma và PI stopping tolerance.</w:t>
      </w:r>
    </w:p>
    <w:p>
      <w:pPr>
        <w:pStyle w:val="ListBullet"/>
      </w:pPr>
      <w:r>
        <w:t>Behavior policy smoothing, target-policy softening, WIS weights, ESS threshold báo cáo, bootstrap unit.</w:t>
      </w:r>
    </w:p>
    <w:p>
      <w:pPr>
        <w:pStyle w:val="ListBullet"/>
      </w:pPr>
      <w:r>
        <w:t>Hyperparameter selection rule trước khi nhìn final test; output/report format chung.</w:t>
      </w:r>
    </w:p>
    <w:p>
      <w:pPr>
        <w:pStyle w:val="ListBullet"/>
      </w:pPr>
      <w:r>
        <w:t>Thỏa thuận nơi lưu data, quyền từng người, nơi share artifacts và nơi sử dụng AI tools theo DUA.</w:t>
      </w:r>
    </w:p>
    <w:p>
      <w:pPr>
        <w:pStyle w:val="Heading1"/>
      </w:pPr>
      <w:r>
        <w:t>14. CÂU HỎI GIẢNG VIÊN CÓ THỂ HỎI VÀ GỢI Ý TRẢ LỜI</w:t>
      </w:r>
    </w:p>
    <w:tbl>
      <w:tblPr>
        <w:tblW w:type="auto" w:w="0"/>
        <w:jc w:val="center"/>
        <w:tblLayout w:type="fixed"/>
        <w:tblLook w:firstColumn="1" w:firstRow="1" w:lastColumn="0" w:lastRow="0" w:noHBand="0" w:noVBand="1" w:val="04A0"/>
      </w:tblPr>
      <w:tblGrid>
        <w:gridCol w:w="3430"/>
        <w:gridCol w:w="6321"/>
      </w:tblGrid>
      <w:tr>
        <w:trPr>
          <w:tblHeader w:val="true"/>
          <w:cantSplit/>
        </w:trPr>
        <w:tc>
          <w:tcPr>
            <w:tcW w:type="dxa" w:w="3430"/>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Câu hỏi</w:t>
            </w:r>
          </w:p>
        </w:tc>
        <w:tc>
          <w:tcPr>
            <w:tcW w:type="dxa" w:w="6321"/>
            <w:vAlign w:val="center"/>
            <w:shd w:fill="24384D"/>
            <w:tcBorders>
              <w:top w:val="single" w:sz="4" w:color="24384D"/>
              <w:bottom w:val="single" w:sz="4" w:color="24384D"/>
              <w:left w:val="single" w:sz="4" w:color="24384D"/>
              <w:right w:val="single" w:sz="4" w:color="24384D"/>
            </w:tcBorders>
            <w:tcMar>
              <w:top w:w="105" w:type="dxa"/>
              <w:bottom w:w="105" w:type="dxa"/>
              <w:start w:w="140" w:type="dxa"/>
              <w:end w:w="140" w:type="dxa"/>
            </w:tcMar>
          </w:tcPr>
          <w:p>
            <w:pPr>
              <w:spacing w:after="0"/>
            </w:pPr>
            <w:r/>
            <w:r>
              <w:rPr>
                <w:rFonts w:ascii="Noto Sans" w:hAnsi="Noto Sans" w:eastAsia="Noto Sans"/>
                <w:b/>
                <w:color w:val="FFFFFF"/>
                <w:sz w:val="15"/>
              </w:rPr>
              <w:t>Ý trả lời trọng tâm</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Mô hình AI chính là thuật toán gì?</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Model-based Offline RL; mô hình MDP học từ historical ICU transitions, tối ưu policy bằng Policy Iteration.</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K-means++ có phải RL không?</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Không. Là unsupervised clustering dùng để rời rạc hóa clinical state trước khi RL.</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Vì sao không chọn DQN/PPO?</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Bám paper có discrete state/action và transition model; đơn giản hơn, dễ giải thích và kiểm soát support.</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Tại sao chia 4 giờ?</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Theo temporal resolution của paper để biến quan sát không đồng bộ thành chuỗi quyết định rời rạc.</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25 hành động lấy ở đâu?</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5 mức fluid × 5 mức vasopressor (0 và bốn positive quantiles mỗi loại).</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AI học từ dữ liệu thật hay thử trên người?</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Học offline từ EHR hồi cứu; không thử thuốc lên người.</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Tại sao không đo Accuracy?</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Policy khác clinician không phải nhãn sai; cần expected return và OPE.</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WIS làm gì?</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Ước lượng policy target từ trajectories tạo bởi behavior policy; có assumption về support và propensity.</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84,5 của paper là gì?</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Estimated policy value; không phải survival rate 84,5%.</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Nếu policy khác bác sĩ, biết nó an toàn không?</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Không thể chắc chỉ từ observational data; OPE/CI, support và prospective validation là bắt buộc trước ứng dụng.</w:t>
            </w:r>
          </w:p>
        </w:tc>
      </w:tr>
      <w:tr>
        <w:trPr>
          <w:cantSplit/>
        </w:trPr>
        <w:tc>
          <w:tcPr>
            <w:tcW w:type="dxa" w:w="3430"/>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Điểm mới nhóm làm so với paper?</w:t>
            </w:r>
          </w:p>
        </w:tc>
        <w:tc>
          <w:tcPr>
            <w:tcW w:type="dxa" w:w="6321"/>
            <w:vAlign w:val="center"/>
            <w:shd w:fill="FFFFFF"/>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Port Python thu gọn, kiểm tra reproducibility, leakage, overlap/ESS, sensitivity; không tuyên bố nghiên cứu lâm sàng mới.</w:t>
            </w:r>
          </w:p>
        </w:tc>
      </w:tr>
      <w:tr>
        <w:trPr>
          <w:cantSplit/>
        </w:trPr>
        <w:tc>
          <w:tcPr>
            <w:tcW w:type="dxa" w:w="3430"/>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color w:val="17283B"/>
                <w:sz w:val="15"/>
              </w:rPr>
              <w:t>Ba người thực sự code gì?</w:t>
            </w:r>
          </w:p>
        </w:tc>
        <w:tc>
          <w:tcPr>
            <w:tcW w:type="dxa" w:w="6321"/>
            <w:vAlign w:val="center"/>
            <w:shd w:fill="F3F6FA"/>
            <w:tcBorders>
              <w:top w:val="single" w:sz="4" w:color="D7E2EA"/>
              <w:bottom w:val="single" w:sz="4" w:color="D7E2EA"/>
              <w:left w:val="single" w:sz="4" w:color="D7E2EA"/>
              <w:right w:val="single" w:sz="4" w:color="D7E2EA"/>
            </w:tcBorders>
            <w:tcMar>
              <w:top w:w="100" w:type="dxa"/>
              <w:bottom w:w="100" w:type="dxa"/>
              <w:start w:w="135" w:type="dxa"/>
              <w:end w:w="135" w:type="dxa"/>
            </w:tcMar>
          </w:tcPr>
          <w:p>
            <w:pPr>
              <w:spacing w:after="0" w:line="271" w:lineRule="auto"/>
            </w:pPr>
            <w:r/>
            <w:r>
              <w:rPr>
                <w:rFonts w:ascii="Noto Sans" w:hAnsi="Noto Sans" w:eastAsia="Noto Sans"/>
                <w:b w:val="0"/>
                <w:color w:val="506174"/>
                <w:sz w:val="15"/>
              </w:rPr>
              <w:t>Một người cohort-state-action, một người MDP-policy learning, một người WIS-bootstrap-evaluation.</w:t>
            </w:r>
          </w:p>
        </w:tc>
      </w:tr>
    </w:tbl>
    <w:p>
      <w:pPr>
        <w:spacing w:after="40"/>
      </w:pPr>
      <w:r/>
    </w:p>
    <w:p>
      <w:pPr>
        <w:pStyle w:val="Heading1"/>
      </w:pPr>
      <w:r>
        <w:t>15. CHECKLIST HOÀN THÀNH — KHÔNG GẮN MỐC THỜI GIAN</w:t>
      </w:r>
    </w:p>
    <w:p>
      <w:pPr>
        <w:pStyle w:val="Heading2"/>
      </w:pPr>
      <w:r>
        <w:t>Nghiên cứu và dữ liệu</w:t>
      </w:r>
    </w:p>
    <w:p>
      <w:pPr>
        <w:spacing w:after="80"/>
      </w:pPr>
      <w:r>
        <w:t>[ ] Cả 3 đọc hiểu Figure 1/2/3 của paper và Methods.</w:t>
      </w:r>
    </w:p>
    <w:p>
      <w:pPr>
        <w:spacing w:after="80"/>
      </w:pPr>
      <w:r>
        <w:t>[ ] Đủ quyền truy cập dữ liệu cho các thành viên sử dụng.</w:t>
      </w:r>
    </w:p>
    <w:p>
      <w:pPr>
        <w:spacing w:after="80"/>
      </w:pPr>
      <w:r>
        <w:t>[ ] Định nghĩa cohort được duyệt và ghi trong document.</w:t>
      </w:r>
    </w:p>
    <w:p>
      <w:pPr>
        <w:spacing w:after="80"/>
      </w:pPr>
      <w:r>
        <w:t>[ ] Có data dictionary và cohort flow chart.</w:t>
      </w:r>
    </w:p>
    <w:p>
      <w:pPr>
        <w:spacing w:after="80"/>
      </w:pPr>
      <w:r>
        <w:t>[ ] Không có temporal leakage hoặc patient split leakage.</w:t>
      </w:r>
    </w:p>
    <w:p>
      <w:pPr>
        <w:pStyle w:val="Heading2"/>
      </w:pPr>
      <w:r>
        <w:t>Lập trình AI</w:t>
      </w:r>
    </w:p>
    <w:p>
      <w:pPr>
        <w:spacing w:after="80"/>
      </w:pPr>
      <w:r>
        <w:t>[ ] Module data có unit test và xuất trajectory hợp lệ.</w:t>
      </w:r>
    </w:p>
    <w:p>
      <w:pPr>
        <w:spacing w:after="80"/>
      </w:pPr>
      <w:r>
        <w:t>[ ] MDP đúng normalization, terminal reward, action mask.</w:t>
      </w:r>
    </w:p>
    <w:p>
      <w:pPr>
        <w:spacing w:after="80"/>
      </w:pPr>
      <w:r>
        <w:t>[ ] Policy Iteration hội tụ trên toy MDP và train.</w:t>
      </w:r>
    </w:p>
    <w:p>
      <w:pPr>
        <w:spacing w:after="80"/>
      </w:pPr>
      <w:r>
        <w:t>[ ] Artifacts có version/seed/config và load được.</w:t>
      </w:r>
    </w:p>
    <w:p>
      <w:pPr>
        <w:spacing w:after="80"/>
      </w:pPr>
      <w:r>
        <w:t>[ ] Pipeline chạy qua main.py với synthetic fixture.</w:t>
      </w:r>
    </w:p>
    <w:p>
      <w:pPr>
        <w:pStyle w:val="Heading2"/>
      </w:pPr>
      <w:r>
        <w:t>Đánh giá khoa học</w:t>
      </w:r>
    </w:p>
    <w:p>
      <w:pPr>
        <w:spacing w:after="80"/>
      </w:pPr>
      <w:r>
        <w:t>[ ] Clinician behavior policy được ước lượng rõ ràng.</w:t>
      </w:r>
    </w:p>
    <w:p>
      <w:pPr>
        <w:spacing w:after="80"/>
      </w:pPr>
      <w:r>
        <w:t>[ ] WIS/Bootstrap/ESS/coverage kiểm thử và lưu kết quả.</w:t>
      </w:r>
    </w:p>
    <w:p>
      <w:pPr>
        <w:spacing w:after="80"/>
      </w:pPr>
      <w:r>
        <w:t>[ ] Các kết luận chỉ diễn giải giá trị ước lượng.</w:t>
      </w:r>
    </w:p>
    <w:p>
      <w:pPr>
        <w:spacing w:after="80"/>
      </w:pPr>
      <w:r>
        <w:t>[ ] Báo cáo uncertainty và các failure modes.</w:t>
      </w:r>
    </w:p>
    <w:p>
      <w:pPr>
        <w:spacing w:after="80"/>
      </w:pPr>
      <w:r>
        <w:t>[ ] Tách rõ kết quả nhóm và kết quả lấy từ paper.</w:t>
      </w:r>
    </w:p>
    <w:p>
      <w:pPr>
        <w:pStyle w:val="Heading2"/>
      </w:pPr>
      <w:r>
        <w:t>Báo cáo và đóng góp</w:t>
      </w:r>
    </w:p>
    <w:p>
      <w:pPr>
        <w:spacing w:after="80"/>
      </w:pPr>
      <w:r>
        <w:t>[ ] 18 slide, mỗi thành viên sở hữu 6.</w:t>
      </w:r>
    </w:p>
    <w:p>
      <w:pPr>
        <w:spacing w:after="80"/>
      </w:pPr>
      <w:r>
        <w:t>[ ] Báo cáo chứng minh P4, M4, P5, M5 và D2.</w:t>
      </w:r>
    </w:p>
    <w:p>
      <w:pPr>
        <w:spacing w:after="80"/>
      </w:pPr>
      <w:r>
        <w:t>[ ] Mọi hình/tuyên bố từ nguồn ngoài có citation.</w:t>
      </w:r>
    </w:p>
    <w:p>
      <w:pPr>
        <w:spacing w:after="80"/>
      </w:pPr>
      <w:r>
        <w:t>[ ] Có bảng tác giả/đóng góp từng module.</w:t>
      </w:r>
    </w:p>
    <w:p>
      <w:pPr>
        <w:spacing w:after="80"/>
      </w:pPr>
      <w:r>
        <w:t>[ ] Cả 3 hiểu được code và kết quả của nhau.</w:t>
      </w:r>
    </w:p>
    <w:p>
      <w:pPr>
        <w:pStyle w:val="Heading1"/>
      </w:pPr>
      <w:r>
        <w:t>16. TÀI LIỆU THAM KHẢO VÀ NGUỒN GỐC</w:t>
      </w:r>
    </w:p>
    <w:p>
      <w:r>
        <w:t>Nguồn [A1] — Assignment Brief, AIH301m, “Assignment 2: The Artificial Intelligence Clinician learns optimal treatment strategies for sepsis in intensive care”, file giảng viên cung cấp, 3 trang.</w:t>
      </w:r>
    </w:p>
    <w:p>
      <w:r>
        <w:t>Nguồn [P1] — Komorowski, M., Celi, L. A., Badawi, O., Gordon, A. C., &amp; Faisal, A. A. (2018). The Artificial Intelligence Clinician learns optimal treatment strategies for sepsis in intensive care. Nature Medicine, 24, 1716–1720. DOI: https://doi.org/10.1038/s41591-018-0213-5. Bản PDF giảng viên cung cấp gồm bài chính và Methods/Reporting Summary.</w:t>
      </w:r>
    </w:p>
    <w:p>
      <w:r>
        <w:t>Nguồn [R1] — Repository của tác giả: Komorowski, AI_Clinician (GitHub). https://github.com/matthieukomorowski/AI_Clinician</w:t>
      </w:r>
    </w:p>
    <w:p>
      <w:r>
        <w:t>Nguồn [R2] — Microsoft Research, mimic_sepsis: Python reproduction/bug fixes for MIMIC-III Sepsis cohort. https://github.com/microsoft/mimic_sepsis</w:t>
      </w:r>
    </w:p>
    <w:p>
      <w:r>
        <w:t>Nguồn [D1] — PhysioNet, MIMIC-III Clinical Database v1.4. https://physionet.org/content/mimiciii/1.4/</w:t>
      </w:r>
    </w:p>
    <w:p>
      <w:r>
        <w:t>Nguồn [D2] — PhysioNet, MIMIC-III Clinical Database Demo v1.4. https://physionet.org/content/mimiciii-demo/1.4/</w:t>
      </w:r>
    </w:p>
    <w:p>
      <w:r>
        <w:t>Nguồn [D3] — PhysioNet, MIMIC-IV v3.1. https://physionet.org/content/mimiciv/3.1/</w:t>
      </w:r>
    </w:p>
    <w:p>
      <w:r>
        <w:t>Nguồn [D4] — PhysioNet, eICU Collaborative Research Database v2.0. https://physionet.org/content/eicu-crd/2.0/</w:t>
      </w:r>
    </w:p>
    <w:p>
      <w:r>
        <w:t>Nguồn [D5] — PhysioNet FAQs, credentialing and credentialed dataset sharing. https://physionet.org/about/faqs/</w:t>
      </w:r>
    </w:p>
    <w:p>
      <w:r>
        <w:t>Nguồn [G1] — Gottesman, O., Johansson, F., Komorowski, M., et al. (2019). Guidelines for reinforcement learning in healthcare. Nature Medicine, 25, 16–18. DOI: https://doi.org/10.1038/s41591-018-0310-5</w:t>
      </w:r>
    </w:p>
    <w:tbl>
      <w:tblPr>
        <w:tblW w:type="auto" w:w="0"/>
        <w:tblLook w:firstColumn="1" w:firstRow="1" w:lastColumn="0" w:lastRow="0" w:noHBand="0" w:noVBand="1" w:val="04A0"/>
      </w:tblPr>
      <w:tblGrid>
        <w:gridCol w:w="9774"/>
      </w:tblGrid>
      <w:tr>
        <w:tc>
          <w:tcPr>
            <w:tcW w:type="dxa" w:w="9774"/>
            <w:shd w:fill="EAF3F7"/>
            <w:tcBorders>
              <w:top w:val="single" w:sz="4" w:color="D7E2EA"/>
              <w:bottom w:val="single" w:sz="4" w:color="D7E2EA"/>
              <w:left w:val="single" w:sz="4" w:color="D7E2EA"/>
              <w:right w:val="single" w:sz="4" w:color="D7E2EA"/>
            </w:tcBorders>
            <w:tcMar>
              <w:top w:w="185" w:type="dxa"/>
              <w:bottom w:w="185" w:type="dxa"/>
              <w:start w:w="220" w:type="dxa"/>
              <w:end w:w="220" w:type="dxa"/>
            </w:tcMar>
          </w:tcPr>
          <w:p>
            <w:pPr>
              <w:spacing w:after="80"/>
            </w:pPr>
            <w:r>
              <w:rPr>
                <w:rFonts w:ascii="Noto Sans" w:hAnsi="Noto Sans" w:eastAsia="Noto Sans"/>
                <w:b/>
                <w:color w:val="087D85"/>
                <w:sz w:val="19"/>
              </w:rPr>
              <w:t>TÓM TẮT LỰA CHỌN CUỐI CÙNG</w:t>
            </w:r>
          </w:p>
          <w:p>
            <w:pPr>
              <w:spacing w:after="0"/>
            </w:pPr>
            <w:r>
              <w:rPr>
                <w:rFonts w:ascii="Noto Sans" w:hAnsi="Noto Sans" w:eastAsia="Noto Sans"/>
                <w:b w:val="0"/>
                <w:color w:val="17283B"/>
                <w:sz w:val="18"/>
              </w:rPr>
              <w:t>03 thành viên cùng phát triển 01 pipeline thống nhất: Người 1 xây cohort + cleaning + K-means++/action encoding; Người 2 xây transition MDP + Policy Iteration; Người 3 xây clinician baseline + WIS/Bootstrap/ESS. Cả 3 tự làm 06 slide, viết phần báo cáo và cùng tích hợp, kiểm thử. Không có timeline. Mọi kết quả từ dữ liệu hồi cứu phải được báo cáo có điều kiện, độ bất định và giới hạn.</w:t>
            </w:r>
          </w:p>
        </w:tc>
      </w:tr>
    </w:tbl>
    <w:p>
      <w:pPr>
        <w:spacing w:after="40"/>
      </w:pPr>
      <w:r/>
    </w:p>
    <w:sectPr w:rsidR="00FC693F" w:rsidRPr="0006063C" w:rsidSect="00034616">
      <w:headerReference w:type="default" r:id="rId9"/>
      <w:footerReference w:type="default" r:id="rId10"/>
      <w:pgSz w:w="11906" w:h="16838"/>
      <w:pgMar w:top="1043" w:right="1066" w:bottom="975" w:left="1066" w:header="425"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eastAsia="Noto Sans"/>
        <w:b w:val="0"/>
        <w:color w:val="506174"/>
        <w:sz w:val="14"/>
      </w:rPr>
      <w:t xml:space="preserve">Assignment 2 · Nhóm 3 người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w:hAnsi="Noto Sans" w:eastAsia="Noto Sans"/>
        <w:b/>
        <w:color w:val="087D85"/>
        <w:sz w:val="14"/>
      </w:rPr>
      <w:t>AIH301m  |  AI CLINICIAN  |  TECHNICAL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8" w:line="281" w:lineRule="auto"/>
    </w:pPr>
    <w:rPr>
      <w:rFonts w:ascii="Noto Sans" w:hAnsi="Noto San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00"/>
      <w:outlineLvl w:val="0"/>
    </w:pPr>
    <w:rPr>
      <w:rFonts w:asciiTheme="majorHAnsi" w:eastAsiaTheme="majorEastAsia" w:hAnsiTheme="majorHAnsi" w:cstheme="majorBidi" w:ascii="Noto Sans" w:hAnsi="Noto Sans"/>
      <w:b/>
      <w:bCs/>
      <w:color w:val="17283B"/>
      <w:sz w:val="29"/>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w:hAnsi="Noto Sans"/>
      <w:b/>
      <w:bCs/>
      <w:color w:val="17283B"/>
      <w:sz w:val="23"/>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Noto Sans" w:hAnsi="Noto Sans"/>
      <w:b/>
      <w:bCs/>
      <w:color w:val="087D8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40"/>
      <w:contextualSpacing/>
    </w:pPr>
    <w:rPr>
      <w:rFonts w:asciiTheme="majorHAnsi" w:eastAsiaTheme="majorEastAsia" w:hAnsiTheme="majorHAnsi" w:cstheme="majorBidi" w:ascii="Noto Sans" w:hAnsi="Noto Sans"/>
      <w:b/>
      <w:color w:val="1728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2"/>
      <w:ind w:left="346"/>
      <w:contextualSpacing/>
    </w:pPr>
    <w:rPr>
      <w:rFonts w:ascii="Noto Sans" w:hAnsi="Noto San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2"/>
      <w:ind w:left="346"/>
      <w:contextualSpacing/>
    </w:pPr>
    <w:rPr>
      <w:rFonts w:ascii="Noto Sans" w:hAnsi="Noto San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Clinician - Thiết kế dự án chi tiết cho nhóm 3 người</dc:title>
  <dc:subject>Assignment 2 AIH301m - Offline Reinforcement Learning</dc:subject>
  <dc:creator>python-docx</dc:creator>
  <cp:keywords>AI Clinician, MIMIC-III, policy iteration, WIS, project blueprint</cp:keywords>
  <dc:description>generated by python-docx</dc:description>
  <cp:lastModifiedBy/>
  <cp:revision>1</cp:revision>
  <dcterms:created xsi:type="dcterms:W3CDTF">2013-12-23T23:15:00Z</dcterms:created>
  <dcterms:modified xsi:type="dcterms:W3CDTF">2013-12-23T23:15:00Z</dcterms:modified>
  <cp:category/>
</cp:coreProperties>
</file>