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320A" w14:textId="4742C2CC" w:rsidR="00907503" w:rsidRPr="00F87CDF" w:rsidRDefault="00907503" w:rsidP="00907503">
      <w:pPr>
        <w:widowControl w:val="0"/>
        <w:tabs>
          <w:tab w:val="left" w:pos="3420"/>
        </w:tabs>
        <w:autoSpaceDE w:val="0"/>
        <w:autoSpaceDN w:val="0"/>
        <w:adjustRightInd w:val="0"/>
        <w:spacing w:after="0" w:line="240" w:lineRule="auto"/>
        <w:rPr>
          <w:rFonts w:asciiTheme="majorBidi" w:eastAsia="Times New Roman" w:hAnsiTheme="majorBidi" w:cstheme="majorBidi"/>
          <w:b/>
          <w:bCs/>
          <w:kern w:val="0"/>
          <w:lang w:eastAsia="en-US"/>
          <w14:ligatures w14:val="none"/>
        </w:rPr>
      </w:pPr>
      <w:r w:rsidRPr="00F87CDF">
        <w:rPr>
          <w:rFonts w:asciiTheme="majorBidi" w:eastAsia="Times New Roman" w:hAnsiTheme="majorBidi" w:cstheme="majorBidi"/>
          <w:b/>
          <w:bCs/>
          <w:kern w:val="0"/>
          <w:lang w:eastAsia="en-US"/>
          <w14:ligatures w14:val="none"/>
        </w:rPr>
        <w:t>SAMUEL B. SONNEGA</w:t>
      </w:r>
    </w:p>
    <w:p w14:paraId="66D18B56" w14:textId="77777777" w:rsidR="00907503" w:rsidRPr="00F87CDF" w:rsidRDefault="00907503" w:rsidP="00907503">
      <w:pPr>
        <w:widowControl w:val="0"/>
        <w:tabs>
          <w:tab w:val="left" w:pos="3420"/>
        </w:tabs>
        <w:autoSpaceDE w:val="0"/>
        <w:autoSpaceDN w:val="0"/>
        <w:adjustRightInd w:val="0"/>
        <w:spacing w:after="0" w:line="240" w:lineRule="auto"/>
        <w:jc w:val="center"/>
        <w:rPr>
          <w:rFonts w:asciiTheme="majorBidi" w:eastAsia="Times New Roman" w:hAnsiTheme="majorBidi" w:cstheme="majorBidi"/>
          <w:b/>
          <w:bCs/>
          <w:kern w:val="0"/>
          <w:lang w:eastAsia="en-US"/>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46"/>
        <w:gridCol w:w="3077"/>
        <w:gridCol w:w="3137"/>
      </w:tblGrid>
      <w:tr w:rsidR="00907503" w:rsidRPr="00F87CDF" w14:paraId="18DEA94E" w14:textId="77777777">
        <w:tc>
          <w:tcPr>
            <w:tcW w:w="3192" w:type="dxa"/>
          </w:tcPr>
          <w:p w14:paraId="0FDB5D0E" w14:textId="77777777" w:rsidR="00907503" w:rsidRPr="00F87CDF" w:rsidRDefault="00907503">
            <w:pPr>
              <w:widowControl w:val="0"/>
              <w:tabs>
                <w:tab w:val="left" w:pos="3420"/>
              </w:tabs>
              <w:autoSpaceDE w:val="0"/>
              <w:autoSpaceDN w:val="0"/>
              <w:adjustRightInd w:val="0"/>
              <w:rPr>
                <w:rFonts w:asciiTheme="majorBidi" w:hAnsiTheme="majorBidi" w:cstheme="majorBidi"/>
                <w:b/>
                <w:bCs/>
                <w:sz w:val="24"/>
                <w:szCs w:val="24"/>
              </w:rPr>
            </w:pPr>
            <w:r w:rsidRPr="00F87CDF">
              <w:rPr>
                <w:rFonts w:asciiTheme="majorBidi" w:hAnsiTheme="majorBidi" w:cstheme="majorBidi"/>
                <w:sz w:val="24"/>
                <w:szCs w:val="24"/>
              </w:rPr>
              <w:t xml:space="preserve">734.272.9007              </w:t>
            </w:r>
          </w:p>
        </w:tc>
        <w:tc>
          <w:tcPr>
            <w:tcW w:w="3192" w:type="dxa"/>
          </w:tcPr>
          <w:p w14:paraId="6D8D8A65" w14:textId="77777777" w:rsidR="00907503" w:rsidRPr="00F87CDF" w:rsidRDefault="00907503">
            <w:pPr>
              <w:widowControl w:val="0"/>
              <w:tabs>
                <w:tab w:val="left" w:pos="3420"/>
              </w:tabs>
              <w:autoSpaceDE w:val="0"/>
              <w:autoSpaceDN w:val="0"/>
              <w:adjustRightInd w:val="0"/>
              <w:jc w:val="center"/>
              <w:rPr>
                <w:rFonts w:asciiTheme="majorBidi" w:hAnsiTheme="majorBidi" w:cstheme="majorBidi"/>
                <w:b/>
                <w:bCs/>
                <w:sz w:val="24"/>
                <w:szCs w:val="24"/>
              </w:rPr>
            </w:pPr>
            <w:r w:rsidRPr="00F87CDF">
              <w:rPr>
                <w:rFonts w:asciiTheme="majorBidi" w:hAnsiTheme="majorBidi" w:cstheme="majorBidi"/>
                <w:i/>
                <w:sz w:val="24"/>
                <w:szCs w:val="24"/>
              </w:rPr>
              <w:t>Curriculum Vitae</w:t>
            </w:r>
            <w:r w:rsidRPr="00F87CDF">
              <w:rPr>
                <w:rFonts w:asciiTheme="majorBidi" w:hAnsiTheme="majorBidi" w:cstheme="majorBidi"/>
                <w:sz w:val="24"/>
                <w:szCs w:val="24"/>
              </w:rPr>
              <w:t xml:space="preserve">       </w:t>
            </w:r>
          </w:p>
        </w:tc>
        <w:tc>
          <w:tcPr>
            <w:tcW w:w="3192" w:type="dxa"/>
          </w:tcPr>
          <w:p w14:paraId="6A033A40" w14:textId="77777777" w:rsidR="00907503" w:rsidRPr="00F87CDF" w:rsidRDefault="00907503">
            <w:pPr>
              <w:widowControl w:val="0"/>
              <w:autoSpaceDE w:val="0"/>
              <w:autoSpaceDN w:val="0"/>
              <w:adjustRightInd w:val="0"/>
              <w:jc w:val="right"/>
              <w:rPr>
                <w:rFonts w:asciiTheme="majorBidi" w:hAnsiTheme="majorBidi" w:cstheme="majorBidi"/>
                <w:sz w:val="24"/>
                <w:szCs w:val="24"/>
              </w:rPr>
            </w:pPr>
            <w:r w:rsidRPr="00F87CDF">
              <w:rPr>
                <w:rFonts w:asciiTheme="majorBidi" w:hAnsiTheme="majorBidi" w:cstheme="majorBidi"/>
                <w:sz w:val="24"/>
                <w:szCs w:val="24"/>
              </w:rPr>
              <w:t>sonnegasam.github.io</w:t>
            </w:r>
          </w:p>
        </w:tc>
      </w:tr>
      <w:tr w:rsidR="00907503" w:rsidRPr="00F87CDF" w14:paraId="3F88A3AA" w14:textId="77777777">
        <w:tc>
          <w:tcPr>
            <w:tcW w:w="3192" w:type="dxa"/>
          </w:tcPr>
          <w:p w14:paraId="3111D913" w14:textId="77777777" w:rsidR="00907503" w:rsidRPr="00F87CDF" w:rsidRDefault="00907503">
            <w:pPr>
              <w:widowControl w:val="0"/>
              <w:tabs>
                <w:tab w:val="left" w:pos="3420"/>
              </w:tabs>
              <w:autoSpaceDE w:val="0"/>
              <w:autoSpaceDN w:val="0"/>
              <w:adjustRightInd w:val="0"/>
              <w:rPr>
                <w:rFonts w:asciiTheme="majorBidi" w:hAnsiTheme="majorBidi" w:cstheme="majorBidi"/>
                <w:b/>
                <w:bCs/>
                <w:sz w:val="24"/>
                <w:szCs w:val="24"/>
              </w:rPr>
            </w:pPr>
            <w:hyperlink r:id="rId6" w:history="1">
              <w:r w:rsidRPr="00F87CDF">
                <w:rPr>
                  <w:rFonts w:asciiTheme="majorBidi" w:hAnsiTheme="majorBidi" w:cstheme="majorBidi"/>
                  <w:color w:val="0000FF"/>
                  <w:sz w:val="24"/>
                  <w:szCs w:val="24"/>
                  <w:u w:val="single"/>
                </w:rPr>
                <w:t>ssonnega@umassd.edu</w:t>
              </w:r>
            </w:hyperlink>
          </w:p>
        </w:tc>
        <w:tc>
          <w:tcPr>
            <w:tcW w:w="3192" w:type="dxa"/>
          </w:tcPr>
          <w:p w14:paraId="14C1692C" w14:textId="579EB949" w:rsidR="00907503" w:rsidRPr="00F87CDF" w:rsidRDefault="003D23B4">
            <w:pPr>
              <w:widowControl w:val="0"/>
              <w:tabs>
                <w:tab w:val="left" w:pos="3420"/>
              </w:tabs>
              <w:autoSpaceDE w:val="0"/>
              <w:autoSpaceDN w:val="0"/>
              <w:adjustRightInd w:val="0"/>
              <w:jc w:val="center"/>
              <w:rPr>
                <w:rFonts w:asciiTheme="majorBidi" w:hAnsiTheme="majorBidi" w:cstheme="majorBidi"/>
                <w:b/>
                <w:bCs/>
                <w:sz w:val="24"/>
                <w:szCs w:val="24"/>
              </w:rPr>
            </w:pPr>
            <w:r>
              <w:rPr>
                <w:rFonts w:asciiTheme="majorBidi" w:hAnsiTheme="majorBidi" w:cstheme="majorBidi"/>
                <w:b/>
                <w:bCs/>
                <w:sz w:val="24"/>
                <w:szCs w:val="24"/>
              </w:rPr>
              <w:t>October</w:t>
            </w:r>
            <w:r w:rsidR="00907503" w:rsidRPr="00F87CDF">
              <w:rPr>
                <w:rFonts w:asciiTheme="majorBidi" w:hAnsiTheme="majorBidi" w:cstheme="majorBidi"/>
                <w:b/>
                <w:bCs/>
                <w:sz w:val="24"/>
                <w:szCs w:val="24"/>
              </w:rPr>
              <w:t>, 2026</w:t>
            </w:r>
          </w:p>
        </w:tc>
        <w:tc>
          <w:tcPr>
            <w:tcW w:w="3192" w:type="dxa"/>
          </w:tcPr>
          <w:p w14:paraId="5AEC8A75" w14:textId="77777777" w:rsidR="00907503" w:rsidRPr="00F87CDF" w:rsidRDefault="00907503">
            <w:pPr>
              <w:widowControl w:val="0"/>
              <w:autoSpaceDE w:val="0"/>
              <w:autoSpaceDN w:val="0"/>
              <w:adjustRightInd w:val="0"/>
              <w:ind w:right="120"/>
              <w:jc w:val="right"/>
              <w:rPr>
                <w:rFonts w:asciiTheme="majorBidi" w:hAnsiTheme="majorBidi" w:cstheme="majorBidi"/>
                <w:sz w:val="24"/>
                <w:szCs w:val="24"/>
              </w:rPr>
            </w:pPr>
          </w:p>
        </w:tc>
      </w:tr>
    </w:tbl>
    <w:p w14:paraId="77FB7F94" w14:textId="77777777" w:rsidR="00907503" w:rsidRPr="00F87CDF" w:rsidRDefault="00907503" w:rsidP="00907503">
      <w:pPr>
        <w:widowControl w:val="0"/>
        <w:tabs>
          <w:tab w:val="left" w:pos="3420"/>
        </w:tabs>
        <w:autoSpaceDE w:val="0"/>
        <w:autoSpaceDN w:val="0"/>
        <w:adjustRightInd w:val="0"/>
        <w:spacing w:after="0" w:line="240" w:lineRule="auto"/>
        <w:jc w:val="center"/>
        <w:rPr>
          <w:rFonts w:asciiTheme="majorBidi" w:eastAsia="Times New Roman" w:hAnsiTheme="majorBidi" w:cstheme="majorBidi"/>
          <w:b/>
          <w:bCs/>
          <w:kern w:val="0"/>
          <w:lang w:eastAsia="en-US"/>
          <w14:ligatures w14:val="none"/>
        </w:rPr>
      </w:pPr>
    </w:p>
    <w:p w14:paraId="065A5445" w14:textId="77777777" w:rsidR="00907503" w:rsidRPr="00F87CDF" w:rsidRDefault="00907503" w:rsidP="00907503">
      <w:pPr>
        <w:widowControl w:val="0"/>
        <w:autoSpaceDE w:val="0"/>
        <w:autoSpaceDN w:val="0"/>
        <w:adjustRightInd w:val="0"/>
        <w:spacing w:after="0" w:line="240" w:lineRule="auto"/>
        <w:jc w:val="center"/>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 xml:space="preserve"> </w:t>
      </w:r>
      <w:r w:rsidRPr="00F87CDF">
        <w:rPr>
          <w:rFonts w:asciiTheme="majorBidi" w:eastAsia="Times New Roman" w:hAnsiTheme="majorBidi" w:cstheme="majorBidi"/>
          <w:kern w:val="0"/>
          <w:lang w:eastAsia="en-US"/>
          <w14:ligatures w14:val="none"/>
        </w:rPr>
        <w:tab/>
        <w:t xml:space="preserve">         </w:t>
      </w:r>
      <w:r w:rsidRPr="00F87CDF">
        <w:rPr>
          <w:rFonts w:asciiTheme="majorBidi" w:eastAsia="Times New Roman" w:hAnsiTheme="majorBidi" w:cstheme="majorBidi"/>
          <w:kern w:val="0"/>
          <w:lang w:eastAsia="en-US"/>
          <w14:ligatures w14:val="none"/>
        </w:rPr>
        <w:tab/>
      </w:r>
      <w:r w:rsidRPr="00F87CDF">
        <w:rPr>
          <w:rFonts w:asciiTheme="majorBidi" w:eastAsia="Times New Roman" w:hAnsiTheme="majorBidi" w:cstheme="majorBidi"/>
          <w:kern w:val="0"/>
          <w:lang w:eastAsia="en-US"/>
          <w14:ligatures w14:val="none"/>
        </w:rPr>
        <w:tab/>
      </w:r>
      <w:r w:rsidRPr="00F87CDF">
        <w:rPr>
          <w:rFonts w:asciiTheme="majorBidi" w:eastAsia="Times New Roman" w:hAnsiTheme="majorBidi" w:cstheme="majorBidi"/>
          <w:kern w:val="0"/>
          <w:lang w:eastAsia="en-US"/>
          <w14:ligatures w14:val="none"/>
        </w:rPr>
        <w:tab/>
      </w:r>
    </w:p>
    <w:p w14:paraId="525F8626" w14:textId="77777777" w:rsidR="00907503" w:rsidRPr="00F87CDF" w:rsidRDefault="00907503" w:rsidP="00907503">
      <w:pPr>
        <w:keepNext/>
        <w:widowControl w:val="0"/>
        <w:pBdr>
          <w:bottom w:val="single" w:sz="4" w:space="1" w:color="auto"/>
        </w:pBdr>
        <w:autoSpaceDE w:val="0"/>
        <w:autoSpaceDN w:val="0"/>
        <w:adjustRightInd w:val="0"/>
        <w:spacing w:after="0" w:line="240" w:lineRule="auto"/>
        <w:outlineLvl w:val="0"/>
        <w:rPr>
          <w:rFonts w:asciiTheme="majorBidi" w:eastAsia="Times New Roman" w:hAnsiTheme="majorBidi" w:cstheme="majorBidi"/>
          <w:b/>
          <w:kern w:val="0"/>
          <w:lang w:eastAsia="en-US"/>
          <w14:ligatures w14:val="none"/>
        </w:rPr>
      </w:pPr>
      <w:r w:rsidRPr="00F87CDF">
        <w:rPr>
          <w:rFonts w:asciiTheme="majorBidi" w:eastAsia="Times New Roman" w:hAnsiTheme="majorBidi" w:cstheme="majorBidi"/>
          <w:b/>
          <w:kern w:val="0"/>
          <w:lang w:eastAsia="en-US"/>
          <w14:ligatures w14:val="none"/>
        </w:rPr>
        <w:t xml:space="preserve"> DEGREES AWARDED</w:t>
      </w:r>
      <w:r w:rsidRPr="00F87CDF">
        <w:rPr>
          <w:rFonts w:asciiTheme="majorBidi" w:eastAsia="Times New Roman" w:hAnsiTheme="majorBidi" w:cstheme="majorBidi"/>
          <w:b/>
          <w:kern w:val="0"/>
          <w:lang w:eastAsia="en-US"/>
          <w14:ligatures w14:val="none"/>
        </w:rPr>
        <w:tab/>
      </w:r>
    </w:p>
    <w:p w14:paraId="35AA4AA7" w14:textId="77777777" w:rsidR="00907503" w:rsidRPr="00F87CDF" w:rsidRDefault="00907503" w:rsidP="00907503">
      <w:pPr>
        <w:keepNext/>
        <w:widowControl w:val="0"/>
        <w:autoSpaceDE w:val="0"/>
        <w:autoSpaceDN w:val="0"/>
        <w:adjustRightInd w:val="0"/>
        <w:spacing w:after="0" w:line="240" w:lineRule="auto"/>
        <w:outlineLvl w:val="0"/>
        <w:rPr>
          <w:rFonts w:asciiTheme="majorBidi" w:eastAsia="Times New Roman" w:hAnsiTheme="majorBidi" w:cstheme="majorBidi"/>
          <w:b/>
          <w:kern w:val="0"/>
          <w:lang w:eastAsia="en-US"/>
          <w14:ligatures w14:val="none"/>
        </w:rPr>
      </w:pPr>
    </w:p>
    <w:p w14:paraId="60FEC341" w14:textId="77777777" w:rsidR="00907503" w:rsidRPr="00F87CDF" w:rsidRDefault="00907503" w:rsidP="00907503">
      <w:pPr>
        <w:widowControl w:val="0"/>
        <w:tabs>
          <w:tab w:val="left" w:pos="-1440"/>
        </w:tabs>
        <w:autoSpaceDE w:val="0"/>
        <w:autoSpaceDN w:val="0"/>
        <w:adjustRightInd w:val="0"/>
        <w:spacing w:after="0" w:line="240" w:lineRule="auto"/>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ab/>
        <w:t>-University of Massachusetts Dartmouth, PhD, Integrative Biology, May, 2026</w:t>
      </w:r>
    </w:p>
    <w:p w14:paraId="2895859B" w14:textId="77777777" w:rsidR="00907503" w:rsidRPr="00F87CDF" w:rsidRDefault="00907503" w:rsidP="00907503">
      <w:pPr>
        <w:widowControl w:val="0"/>
        <w:tabs>
          <w:tab w:val="left" w:pos="-1440"/>
        </w:tabs>
        <w:autoSpaceDE w:val="0"/>
        <w:autoSpaceDN w:val="0"/>
        <w:adjustRightInd w:val="0"/>
        <w:spacing w:after="0" w:line="240" w:lineRule="auto"/>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ab/>
        <w:t xml:space="preserve">-Ohio Wesleyan University, Honors Program, B.A. Zoology May, 2014  </w:t>
      </w:r>
    </w:p>
    <w:p w14:paraId="0B3361DB" w14:textId="77777777" w:rsidR="00907503" w:rsidRPr="00F87CDF" w:rsidRDefault="00907503" w:rsidP="00907503">
      <w:pPr>
        <w:keepNext/>
        <w:keepLines/>
        <w:widowControl w:val="0"/>
        <w:pBdr>
          <w:bottom w:val="single" w:sz="4" w:space="1" w:color="auto"/>
        </w:pBdr>
        <w:autoSpaceDE w:val="0"/>
        <w:autoSpaceDN w:val="0"/>
        <w:adjustRightInd w:val="0"/>
        <w:spacing w:before="200" w:after="0" w:line="240" w:lineRule="auto"/>
        <w:outlineLvl w:val="2"/>
        <w:rPr>
          <w:rFonts w:asciiTheme="majorBidi" w:eastAsia="SimSun" w:hAnsiTheme="majorBidi" w:cstheme="majorBidi"/>
          <w:b/>
          <w:bCs/>
          <w:kern w:val="0"/>
          <w:lang w:eastAsia="en-US"/>
          <w14:ligatures w14:val="none"/>
        </w:rPr>
      </w:pPr>
      <w:r w:rsidRPr="00F87CDF">
        <w:rPr>
          <w:rFonts w:asciiTheme="majorBidi" w:eastAsia="SimSun" w:hAnsiTheme="majorBidi" w:cstheme="majorBidi"/>
          <w:b/>
          <w:bCs/>
          <w:kern w:val="0"/>
          <w:lang w:eastAsia="en-US"/>
          <w14:ligatures w14:val="none"/>
        </w:rPr>
        <w:t xml:space="preserve"> RESEARCH AND WORK EXPERIENCE</w:t>
      </w:r>
      <w:r w:rsidRPr="00F87CDF">
        <w:rPr>
          <w:rFonts w:asciiTheme="majorBidi" w:eastAsia="SimSun" w:hAnsiTheme="majorBidi" w:cstheme="majorBidi"/>
          <w:b/>
          <w:bCs/>
          <w:color w:val="4F81BD"/>
          <w:kern w:val="0"/>
          <w:lang w:eastAsia="en-US"/>
          <w14:ligatures w14:val="non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19"/>
        <w:gridCol w:w="7041"/>
      </w:tblGrid>
      <w:tr w:rsidR="00907503" w:rsidRPr="00F87CDF" w14:paraId="4A681C6C" w14:textId="77777777">
        <w:trPr>
          <w:cantSplit/>
        </w:trPr>
        <w:tc>
          <w:tcPr>
            <w:tcW w:w="2319" w:type="dxa"/>
          </w:tcPr>
          <w:p w14:paraId="4D3DBA2B"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 xml:space="preserve">Sep 2021- </w:t>
            </w:r>
            <w:r>
              <w:rPr>
                <w:rFonts w:asciiTheme="majorBidi" w:hAnsiTheme="majorBidi" w:cstheme="majorBidi"/>
                <w:bCs/>
                <w:sz w:val="24"/>
                <w:szCs w:val="24"/>
              </w:rPr>
              <w:t>May 2026</w:t>
            </w:r>
          </w:p>
        </w:tc>
        <w:tc>
          <w:tcPr>
            <w:tcW w:w="7041" w:type="dxa"/>
          </w:tcPr>
          <w:p w14:paraId="541BD285" w14:textId="77777777" w:rsidR="00907503" w:rsidRPr="00F87CDF" w:rsidRDefault="00907503">
            <w:pPr>
              <w:widowControl w:val="0"/>
              <w:autoSpaceDE w:val="0"/>
              <w:autoSpaceDN w:val="0"/>
              <w:adjustRightInd w:val="0"/>
              <w:rPr>
                <w:rFonts w:asciiTheme="majorBidi" w:hAnsiTheme="majorBidi" w:cstheme="majorBidi"/>
                <w:sz w:val="24"/>
                <w:szCs w:val="24"/>
              </w:rPr>
            </w:pPr>
            <w:r w:rsidRPr="00F87CDF">
              <w:rPr>
                <w:rFonts w:asciiTheme="majorBidi" w:hAnsiTheme="majorBidi" w:cstheme="majorBidi"/>
                <w:b/>
                <w:bCs/>
                <w:sz w:val="24"/>
                <w:szCs w:val="24"/>
              </w:rPr>
              <w:t xml:space="preserve">PhD Researcher </w:t>
            </w:r>
            <w:r w:rsidRPr="00F87CDF">
              <w:rPr>
                <w:rFonts w:asciiTheme="majorBidi" w:hAnsiTheme="majorBidi" w:cstheme="majorBidi"/>
                <w:sz w:val="24"/>
                <w:szCs w:val="24"/>
              </w:rPr>
              <w:t>in Michael Sheriff’s lab at the University of Massachusetts Dartmouth. Designed and executed experiments to test the effects of predation risk on the gut microbiome of wild mice. Conducted fieldwork with white footed mice involving playback experiments, behavioral assays, and live trapping. Lab work included radioimmunoassay, microbial genetic DNA isolation, PCR, and library prep for Illumina sequencing. Performed extensive statistical analysis for several lab projects in addition to PhD work.</w:t>
            </w:r>
          </w:p>
        </w:tc>
      </w:tr>
      <w:tr w:rsidR="00907503" w:rsidRPr="00F87CDF" w14:paraId="0A37748D" w14:textId="77777777">
        <w:trPr>
          <w:cantSplit/>
        </w:trPr>
        <w:tc>
          <w:tcPr>
            <w:tcW w:w="2319" w:type="dxa"/>
          </w:tcPr>
          <w:p w14:paraId="6B021A63"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Sep 2018-May 2021</w:t>
            </w:r>
          </w:p>
        </w:tc>
        <w:tc>
          <w:tcPr>
            <w:tcW w:w="7041" w:type="dxa"/>
          </w:tcPr>
          <w:p w14:paraId="4ABB3044" w14:textId="77777777" w:rsidR="00907503" w:rsidRPr="00F87CDF" w:rsidRDefault="00907503">
            <w:pPr>
              <w:widowControl w:val="0"/>
              <w:autoSpaceDE w:val="0"/>
              <w:autoSpaceDN w:val="0"/>
              <w:adjustRightInd w:val="0"/>
              <w:rPr>
                <w:rFonts w:asciiTheme="majorBidi" w:hAnsiTheme="majorBidi" w:cstheme="majorBidi"/>
                <w:sz w:val="24"/>
                <w:szCs w:val="24"/>
              </w:rPr>
            </w:pPr>
            <w:r w:rsidRPr="00F87CDF">
              <w:rPr>
                <w:rFonts w:asciiTheme="majorBidi" w:hAnsiTheme="majorBidi" w:cstheme="majorBidi"/>
                <w:b/>
                <w:bCs/>
                <w:sz w:val="24"/>
                <w:szCs w:val="24"/>
              </w:rPr>
              <w:t>Graduate Researcher.</w:t>
            </w:r>
            <w:r>
              <w:rPr>
                <w:sz w:val="24"/>
              </w:rPr>
              <w:t xml:space="preserve"> Trent University; field research in the Yukon Territory. Investigated trait variation across phases of the snowshoe hare population cycle. Conducted live trapping, deployed GPS and accelerometer collars, and studied stress physiology. Contributed to collaborative publications on snowshoe hare movement ecology and recapture methods.</w:t>
            </w:r>
          </w:p>
        </w:tc>
      </w:tr>
      <w:tr w:rsidR="00907503" w:rsidRPr="00F87CDF" w14:paraId="3333C229" w14:textId="77777777">
        <w:trPr>
          <w:cantSplit/>
        </w:trPr>
        <w:tc>
          <w:tcPr>
            <w:tcW w:w="2319" w:type="dxa"/>
          </w:tcPr>
          <w:p w14:paraId="1717287D"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Sep 2016-April 2017</w:t>
            </w:r>
          </w:p>
        </w:tc>
        <w:tc>
          <w:tcPr>
            <w:tcW w:w="7041" w:type="dxa"/>
          </w:tcPr>
          <w:p w14:paraId="6E79014C"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
                <w:bCs/>
                <w:sz w:val="24"/>
                <w:szCs w:val="24"/>
              </w:rPr>
              <w:t xml:space="preserve">Intern </w:t>
            </w:r>
            <w:r w:rsidRPr="00F87CDF">
              <w:rPr>
                <w:rFonts w:asciiTheme="majorBidi" w:hAnsiTheme="majorBidi" w:cstheme="majorBidi"/>
                <w:bCs/>
                <w:sz w:val="24"/>
                <w:szCs w:val="24"/>
              </w:rPr>
              <w:t xml:space="preserve">with The Nature Conservancy of Massachusetts. Organized and worked with abundance and distribution data collected by both TNC and Mass Fish and Wildlife, in order to formulate conservation plans for multiple species in Western Massachusetts.  </w:t>
            </w:r>
          </w:p>
        </w:tc>
      </w:tr>
      <w:tr w:rsidR="00907503" w:rsidRPr="00F87CDF" w14:paraId="19E68D35" w14:textId="77777777">
        <w:trPr>
          <w:cantSplit/>
        </w:trPr>
        <w:tc>
          <w:tcPr>
            <w:tcW w:w="2319" w:type="dxa"/>
          </w:tcPr>
          <w:p w14:paraId="63AC7AFB"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May-Sep 2016</w:t>
            </w:r>
          </w:p>
        </w:tc>
        <w:tc>
          <w:tcPr>
            <w:tcW w:w="7041" w:type="dxa"/>
          </w:tcPr>
          <w:p w14:paraId="6AF6D216" w14:textId="77777777" w:rsidR="00907503" w:rsidRPr="00F87CDF" w:rsidRDefault="00907503">
            <w:pPr>
              <w:widowControl w:val="0"/>
              <w:autoSpaceDE w:val="0"/>
              <w:autoSpaceDN w:val="0"/>
              <w:adjustRightInd w:val="0"/>
              <w:ind w:left="-18" w:firstLine="18"/>
              <w:rPr>
                <w:rFonts w:asciiTheme="majorBidi" w:hAnsiTheme="majorBidi" w:cstheme="majorBidi"/>
                <w:b/>
                <w:bCs/>
                <w:sz w:val="24"/>
                <w:szCs w:val="24"/>
              </w:rPr>
            </w:pPr>
            <w:r w:rsidRPr="00F87CDF">
              <w:rPr>
                <w:rFonts w:asciiTheme="majorBidi" w:hAnsiTheme="majorBidi" w:cstheme="majorBidi"/>
                <w:b/>
                <w:bCs/>
                <w:sz w:val="24"/>
                <w:szCs w:val="24"/>
              </w:rPr>
              <w:t xml:space="preserve">Research Assistant </w:t>
            </w:r>
            <w:r w:rsidRPr="00F87CDF">
              <w:rPr>
                <w:rFonts w:asciiTheme="majorBidi" w:hAnsiTheme="majorBidi" w:cstheme="majorBidi"/>
                <w:sz w:val="24"/>
                <w:szCs w:val="24"/>
              </w:rPr>
              <w:t>to Dr. Sarah Partan, Assistant Professor, Hampshire College.  Assisted in research exploring multimodal communication across multiple taxa and in writing and editing a review paper on that subject.</w:t>
            </w:r>
          </w:p>
        </w:tc>
      </w:tr>
      <w:tr w:rsidR="00907503" w:rsidRPr="00F87CDF" w14:paraId="02BC0C24" w14:textId="77777777">
        <w:trPr>
          <w:cantSplit/>
        </w:trPr>
        <w:tc>
          <w:tcPr>
            <w:tcW w:w="2319" w:type="dxa"/>
          </w:tcPr>
          <w:p w14:paraId="3CC3DD6E"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February-May 2016</w:t>
            </w:r>
          </w:p>
        </w:tc>
        <w:tc>
          <w:tcPr>
            <w:tcW w:w="7041" w:type="dxa"/>
          </w:tcPr>
          <w:p w14:paraId="4112A11F" w14:textId="77777777" w:rsidR="00907503" w:rsidRPr="00F87CDF" w:rsidRDefault="00907503">
            <w:pPr>
              <w:widowControl w:val="0"/>
              <w:autoSpaceDE w:val="0"/>
              <w:autoSpaceDN w:val="0"/>
              <w:adjustRightInd w:val="0"/>
              <w:ind w:left="-18" w:firstLine="18"/>
              <w:rPr>
                <w:rFonts w:asciiTheme="majorBidi" w:hAnsiTheme="majorBidi" w:cstheme="majorBidi"/>
                <w:b/>
                <w:bCs/>
                <w:sz w:val="24"/>
                <w:szCs w:val="24"/>
              </w:rPr>
            </w:pPr>
            <w:r w:rsidRPr="00F87CDF">
              <w:rPr>
                <w:rFonts w:asciiTheme="majorBidi" w:hAnsiTheme="majorBidi" w:cstheme="majorBidi"/>
                <w:b/>
                <w:bCs/>
                <w:sz w:val="24"/>
                <w:szCs w:val="24"/>
              </w:rPr>
              <w:t xml:space="preserve">Lead Biological Technician. </w:t>
            </w:r>
            <w:r w:rsidRPr="00F87CDF">
              <w:rPr>
                <w:rFonts w:asciiTheme="majorBidi" w:hAnsiTheme="majorBidi" w:cstheme="majorBidi"/>
                <w:sz w:val="24"/>
                <w:szCs w:val="24"/>
              </w:rPr>
              <w:t>Kluane Red Squirrel Project</w:t>
            </w:r>
          </w:p>
        </w:tc>
      </w:tr>
      <w:tr w:rsidR="00907503" w:rsidRPr="00F87CDF" w14:paraId="04069A81" w14:textId="77777777">
        <w:trPr>
          <w:cantSplit/>
        </w:trPr>
        <w:tc>
          <w:tcPr>
            <w:tcW w:w="2319" w:type="dxa"/>
          </w:tcPr>
          <w:p w14:paraId="032A6772"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August-October 2015</w:t>
            </w:r>
          </w:p>
        </w:tc>
        <w:tc>
          <w:tcPr>
            <w:tcW w:w="7041" w:type="dxa"/>
          </w:tcPr>
          <w:p w14:paraId="0CCF33E5" w14:textId="77777777" w:rsidR="00907503" w:rsidRPr="00F87CDF" w:rsidRDefault="00907503">
            <w:pPr>
              <w:widowControl w:val="0"/>
              <w:autoSpaceDE w:val="0"/>
              <w:autoSpaceDN w:val="0"/>
              <w:adjustRightInd w:val="0"/>
              <w:ind w:left="-18" w:firstLine="18"/>
              <w:rPr>
                <w:rFonts w:asciiTheme="majorBidi" w:hAnsiTheme="majorBidi" w:cstheme="majorBidi"/>
                <w:sz w:val="24"/>
                <w:szCs w:val="24"/>
              </w:rPr>
            </w:pPr>
            <w:r w:rsidRPr="00F87CDF">
              <w:rPr>
                <w:rFonts w:asciiTheme="majorBidi" w:hAnsiTheme="majorBidi" w:cstheme="majorBidi"/>
                <w:b/>
                <w:bCs/>
                <w:sz w:val="24"/>
                <w:szCs w:val="24"/>
              </w:rPr>
              <w:t>Research Assistant</w:t>
            </w:r>
            <w:r w:rsidRPr="00F87CDF">
              <w:rPr>
                <w:rFonts w:asciiTheme="majorBidi" w:hAnsiTheme="majorBidi" w:cstheme="majorBidi"/>
                <w:sz w:val="24"/>
                <w:szCs w:val="24"/>
              </w:rPr>
              <w:t xml:space="preserve"> to PhD student Erin Siracusa, University of Guelph. Work I conducted involved territory removals, audio recording of vocalizations, and territorial vocalization playback experiments.  </w:t>
            </w:r>
          </w:p>
        </w:tc>
      </w:tr>
      <w:tr w:rsidR="00907503" w:rsidRPr="00F87CDF" w14:paraId="551237B1" w14:textId="77777777">
        <w:trPr>
          <w:cantSplit/>
        </w:trPr>
        <w:tc>
          <w:tcPr>
            <w:tcW w:w="2319" w:type="dxa"/>
          </w:tcPr>
          <w:p w14:paraId="0C61E934"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February-May 2015</w:t>
            </w:r>
          </w:p>
        </w:tc>
        <w:tc>
          <w:tcPr>
            <w:tcW w:w="7041" w:type="dxa"/>
          </w:tcPr>
          <w:p w14:paraId="233C22DD" w14:textId="77777777" w:rsidR="00907503" w:rsidRPr="00F87CDF" w:rsidRDefault="00907503">
            <w:pPr>
              <w:widowControl w:val="0"/>
              <w:autoSpaceDE w:val="0"/>
              <w:autoSpaceDN w:val="0"/>
              <w:adjustRightInd w:val="0"/>
              <w:ind w:left="-18" w:firstLine="18"/>
              <w:rPr>
                <w:rFonts w:asciiTheme="majorBidi" w:hAnsiTheme="majorBidi" w:cstheme="majorBidi"/>
                <w:bCs/>
                <w:sz w:val="24"/>
                <w:szCs w:val="24"/>
              </w:rPr>
            </w:pPr>
            <w:r w:rsidRPr="00F87CDF">
              <w:rPr>
                <w:rFonts w:asciiTheme="majorBidi" w:hAnsiTheme="majorBidi" w:cstheme="majorBidi"/>
                <w:b/>
                <w:bCs/>
                <w:sz w:val="24"/>
                <w:szCs w:val="24"/>
              </w:rPr>
              <w:t xml:space="preserve">Research Assistant </w:t>
            </w:r>
            <w:r w:rsidRPr="00F87CDF">
              <w:rPr>
                <w:rFonts w:asciiTheme="majorBidi" w:hAnsiTheme="majorBidi" w:cstheme="majorBidi"/>
                <w:bCs/>
                <w:sz w:val="24"/>
                <w:szCs w:val="24"/>
              </w:rPr>
              <w:t xml:space="preserve">to Dr. Ben Dantzer, Assistant Professor of Psychology, University of Michigan.  Conducted fieldwork investigating the maternal effects of the stress hormone cortisol on the American red squirrel, </w:t>
            </w:r>
            <w:proofErr w:type="spellStart"/>
            <w:r w:rsidRPr="00F87CDF">
              <w:rPr>
                <w:rFonts w:asciiTheme="majorBidi" w:hAnsiTheme="majorBidi" w:cstheme="majorBidi"/>
                <w:bCs/>
                <w:i/>
                <w:iCs/>
                <w:sz w:val="24"/>
                <w:szCs w:val="24"/>
              </w:rPr>
              <w:t>Tamiasciurus</w:t>
            </w:r>
            <w:proofErr w:type="spellEnd"/>
            <w:r w:rsidRPr="00F87CDF">
              <w:rPr>
                <w:rFonts w:asciiTheme="majorBidi" w:hAnsiTheme="majorBidi" w:cstheme="majorBidi"/>
                <w:bCs/>
                <w:i/>
                <w:iCs/>
                <w:sz w:val="24"/>
                <w:szCs w:val="24"/>
              </w:rPr>
              <w:t xml:space="preserve"> </w:t>
            </w:r>
            <w:proofErr w:type="spellStart"/>
            <w:r w:rsidRPr="00F87CDF">
              <w:rPr>
                <w:rFonts w:asciiTheme="majorBidi" w:hAnsiTheme="majorBidi" w:cstheme="majorBidi"/>
                <w:bCs/>
                <w:i/>
                <w:iCs/>
                <w:sz w:val="24"/>
                <w:szCs w:val="24"/>
              </w:rPr>
              <w:t>hudsonicus</w:t>
            </w:r>
            <w:proofErr w:type="spellEnd"/>
            <w:r w:rsidRPr="00F87CDF">
              <w:rPr>
                <w:rFonts w:asciiTheme="majorBidi" w:hAnsiTheme="majorBidi" w:cstheme="majorBidi"/>
                <w:bCs/>
                <w:i/>
                <w:iCs/>
                <w:sz w:val="24"/>
                <w:szCs w:val="24"/>
              </w:rPr>
              <w:t xml:space="preserve">. </w:t>
            </w:r>
            <w:r w:rsidRPr="00F87CDF">
              <w:rPr>
                <w:rFonts w:asciiTheme="majorBidi" w:hAnsiTheme="majorBidi" w:cstheme="majorBidi"/>
                <w:bCs/>
                <w:iCs/>
                <w:sz w:val="24"/>
                <w:szCs w:val="24"/>
              </w:rPr>
              <w:t xml:space="preserve">Data collected included blood and fecal cortisol samples, pup growth rates, and focal behavioral observations.  </w:t>
            </w:r>
          </w:p>
        </w:tc>
      </w:tr>
      <w:tr w:rsidR="00907503" w:rsidRPr="00F87CDF" w14:paraId="7918B839" w14:textId="77777777">
        <w:trPr>
          <w:cantSplit/>
        </w:trPr>
        <w:tc>
          <w:tcPr>
            <w:tcW w:w="2319" w:type="dxa"/>
          </w:tcPr>
          <w:p w14:paraId="36EF6CE6"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lastRenderedPageBreak/>
              <w:t>July-October 2014</w:t>
            </w:r>
          </w:p>
        </w:tc>
        <w:tc>
          <w:tcPr>
            <w:tcW w:w="7041" w:type="dxa"/>
          </w:tcPr>
          <w:p w14:paraId="1A31871A" w14:textId="77777777" w:rsidR="00907503" w:rsidRPr="00F87CDF" w:rsidRDefault="00907503">
            <w:pPr>
              <w:widowControl w:val="0"/>
              <w:autoSpaceDE w:val="0"/>
              <w:autoSpaceDN w:val="0"/>
              <w:adjustRightInd w:val="0"/>
              <w:ind w:left="-18" w:firstLine="18"/>
              <w:rPr>
                <w:rFonts w:asciiTheme="majorBidi" w:hAnsiTheme="majorBidi" w:cstheme="majorBidi"/>
                <w:bCs/>
                <w:sz w:val="24"/>
                <w:szCs w:val="24"/>
              </w:rPr>
            </w:pPr>
            <w:r w:rsidRPr="00F87CDF">
              <w:rPr>
                <w:rFonts w:asciiTheme="majorBidi" w:hAnsiTheme="majorBidi" w:cstheme="majorBidi"/>
                <w:b/>
                <w:bCs/>
                <w:sz w:val="24"/>
                <w:szCs w:val="24"/>
              </w:rPr>
              <w:t>Biological Technician</w:t>
            </w:r>
            <w:r w:rsidRPr="00F87CDF">
              <w:rPr>
                <w:rFonts w:asciiTheme="majorBidi" w:hAnsiTheme="majorBidi" w:cstheme="majorBidi"/>
                <w:bCs/>
                <w:sz w:val="24"/>
                <w:szCs w:val="24"/>
              </w:rPr>
              <w:t>. Kluane Red Squirrel Project. Work included live trapping, ear tagging, radio telemetry, and DNA sample collection.</w:t>
            </w:r>
          </w:p>
        </w:tc>
      </w:tr>
      <w:tr w:rsidR="00907503" w:rsidRPr="00F87CDF" w14:paraId="1D089608" w14:textId="77777777">
        <w:trPr>
          <w:cantSplit/>
        </w:trPr>
        <w:tc>
          <w:tcPr>
            <w:tcW w:w="2319" w:type="dxa"/>
          </w:tcPr>
          <w:p w14:paraId="4460635C"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2013-2014</w:t>
            </w:r>
          </w:p>
        </w:tc>
        <w:tc>
          <w:tcPr>
            <w:tcW w:w="7041" w:type="dxa"/>
          </w:tcPr>
          <w:p w14:paraId="40D0959E"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
                <w:bCs/>
                <w:sz w:val="24"/>
                <w:szCs w:val="24"/>
              </w:rPr>
              <w:t>Research Assistant</w:t>
            </w:r>
            <w:r w:rsidRPr="00F87CDF">
              <w:rPr>
                <w:rFonts w:asciiTheme="majorBidi" w:hAnsiTheme="majorBidi" w:cstheme="majorBidi"/>
                <w:bCs/>
                <w:sz w:val="24"/>
                <w:szCs w:val="24"/>
              </w:rPr>
              <w:t xml:space="preserve"> to Tamara Panhuis, Assistant Professor of Zoology, Ohio Wesleyan University. Developed research on the relationship of female mate preference to MHC allelic diversity in the Sailfin Molly, </w:t>
            </w:r>
            <w:r w:rsidRPr="00F87CDF">
              <w:rPr>
                <w:rFonts w:asciiTheme="majorBidi" w:hAnsiTheme="majorBidi" w:cstheme="majorBidi"/>
                <w:bCs/>
                <w:i/>
                <w:sz w:val="24"/>
                <w:szCs w:val="24"/>
              </w:rPr>
              <w:t xml:space="preserve">Poecilia </w:t>
            </w:r>
            <w:proofErr w:type="spellStart"/>
            <w:r w:rsidRPr="00F87CDF">
              <w:rPr>
                <w:rFonts w:asciiTheme="majorBidi" w:hAnsiTheme="majorBidi" w:cstheme="majorBidi"/>
                <w:bCs/>
                <w:i/>
                <w:sz w:val="24"/>
                <w:szCs w:val="24"/>
              </w:rPr>
              <w:t>latipinna</w:t>
            </w:r>
            <w:proofErr w:type="spellEnd"/>
            <w:r w:rsidRPr="00F87CDF">
              <w:rPr>
                <w:rFonts w:asciiTheme="majorBidi" w:hAnsiTheme="majorBidi" w:cstheme="majorBidi"/>
                <w:bCs/>
                <w:i/>
                <w:sz w:val="24"/>
                <w:szCs w:val="24"/>
              </w:rPr>
              <w:t xml:space="preserve">. </w:t>
            </w:r>
            <w:r w:rsidRPr="00F87CDF">
              <w:rPr>
                <w:rFonts w:asciiTheme="majorBidi" w:hAnsiTheme="majorBidi" w:cstheme="majorBidi"/>
                <w:sz w:val="24"/>
                <w:szCs w:val="24"/>
              </w:rPr>
              <w:t xml:space="preserve">Lab work I conducted included gel electrophoresis, DNA isolation, Nano-drop DNA analysis, PCR preparation, 454 platform pyrosequencing, fish dissection, scanning electron microscopy and preparation using </w:t>
            </w:r>
            <w:r w:rsidRPr="002B6792">
              <w:rPr>
                <w:rFonts w:asciiTheme="majorBidi" w:hAnsiTheme="majorBidi" w:cstheme="majorBidi"/>
                <w:sz w:val="24"/>
                <w:szCs w:val="24"/>
              </w:rPr>
              <w:t>glutaraldehyde</w:t>
            </w:r>
            <w:r>
              <w:rPr>
                <w:rFonts w:asciiTheme="majorBidi" w:hAnsiTheme="majorBidi" w:cstheme="majorBidi"/>
                <w:sz w:val="24"/>
                <w:szCs w:val="24"/>
              </w:rPr>
              <w:t xml:space="preserve"> </w:t>
            </w:r>
            <w:r w:rsidRPr="00F87CDF">
              <w:rPr>
                <w:rFonts w:asciiTheme="majorBidi" w:hAnsiTheme="majorBidi" w:cstheme="majorBidi"/>
                <w:sz w:val="24"/>
                <w:szCs w:val="24"/>
              </w:rPr>
              <w:t>fixation and CO</w:t>
            </w:r>
            <w:r w:rsidRPr="00F87CDF">
              <w:rPr>
                <w:rFonts w:asciiTheme="majorBidi" w:hAnsiTheme="majorBidi" w:cstheme="majorBidi"/>
                <w:sz w:val="24"/>
                <w:szCs w:val="24"/>
                <w:vertAlign w:val="subscript"/>
              </w:rPr>
              <w:t>2</w:t>
            </w:r>
            <w:r w:rsidRPr="00F87CDF">
              <w:rPr>
                <w:rFonts w:asciiTheme="majorBidi" w:hAnsiTheme="majorBidi" w:cstheme="majorBidi"/>
                <w:sz w:val="24"/>
                <w:szCs w:val="24"/>
              </w:rPr>
              <w:t xml:space="preserve"> critical point drying. </w:t>
            </w:r>
          </w:p>
        </w:tc>
      </w:tr>
    </w:tbl>
    <w:p w14:paraId="6D707D41"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 xml:space="preserve"> </w:t>
      </w:r>
    </w:p>
    <w:p w14:paraId="0F822A57" w14:textId="77777777" w:rsidR="00907503" w:rsidRPr="00F87CDF" w:rsidRDefault="00907503" w:rsidP="00907503">
      <w:pPr>
        <w:widowControl w:val="0"/>
        <w:pBdr>
          <w:bottom w:val="single" w:sz="6" w:space="1"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p>
    <w:p w14:paraId="0F9F0BAC" w14:textId="77777777" w:rsidR="00907503" w:rsidRPr="00F87CDF" w:rsidRDefault="00907503" w:rsidP="00907503">
      <w:pPr>
        <w:widowControl w:val="0"/>
        <w:pBdr>
          <w:bottom w:val="single" w:sz="6" w:space="1" w:color="auto"/>
        </w:pBdr>
        <w:autoSpaceDE w:val="0"/>
        <w:autoSpaceDN w:val="0"/>
        <w:adjustRightInd w:val="0"/>
        <w:spacing w:after="0" w:line="240" w:lineRule="auto"/>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
          <w:kern w:val="0"/>
          <w:lang w:eastAsia="en-US"/>
          <w14:ligatures w14:val="none"/>
        </w:rPr>
        <w:t xml:space="preserve"> TEACHING EXPERIENCE</w:t>
      </w:r>
    </w:p>
    <w:p w14:paraId="638F8492" w14:textId="77777777" w:rsidR="00907503" w:rsidRPr="00F87CDF" w:rsidRDefault="00907503" w:rsidP="00907503">
      <w:pPr>
        <w:widowControl w:val="0"/>
        <w:autoSpaceDE w:val="0"/>
        <w:autoSpaceDN w:val="0"/>
        <w:adjustRightInd w:val="0"/>
        <w:spacing w:after="0" w:line="240" w:lineRule="auto"/>
        <w:ind w:left="2160" w:hanging="216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2025-2026</w:t>
      </w:r>
      <w:r w:rsidRPr="00F87CDF">
        <w:rPr>
          <w:rFonts w:asciiTheme="majorBidi" w:eastAsia="Times New Roman" w:hAnsiTheme="majorBidi" w:cstheme="majorBidi"/>
          <w:bCs/>
          <w:kern w:val="0"/>
          <w:lang w:eastAsia="en-US"/>
          <w14:ligatures w14:val="none"/>
        </w:rPr>
        <w:tab/>
      </w:r>
      <w:r w:rsidRPr="00F87CDF">
        <w:rPr>
          <w:rFonts w:asciiTheme="majorBidi" w:eastAsia="Times New Roman" w:hAnsiTheme="majorBidi" w:cstheme="majorBidi"/>
          <w:b/>
          <w:kern w:val="0"/>
          <w:lang w:eastAsia="en-US"/>
          <w14:ligatures w14:val="none"/>
        </w:rPr>
        <w:t xml:space="preserve">Lecturer. (course design and lecture) </w:t>
      </w:r>
      <w:r w:rsidRPr="00F87CDF">
        <w:rPr>
          <w:rFonts w:asciiTheme="majorBidi" w:eastAsia="Times New Roman" w:hAnsiTheme="majorBidi" w:cstheme="majorBidi"/>
          <w:bCs/>
          <w:kern w:val="0"/>
          <w:lang w:eastAsia="en-US"/>
          <w14:ligatures w14:val="none"/>
        </w:rPr>
        <w:t>UMass Dartmouth.</w:t>
      </w:r>
    </w:p>
    <w:p w14:paraId="13DDD2FF" w14:textId="77777777" w:rsidR="00907503" w:rsidRPr="00F87CDF" w:rsidRDefault="00907503" w:rsidP="00907503">
      <w:pPr>
        <w:widowControl w:val="0"/>
        <w:autoSpaceDE w:val="0"/>
        <w:autoSpaceDN w:val="0"/>
        <w:adjustRightInd w:val="0"/>
        <w:spacing w:after="0" w:line="240" w:lineRule="auto"/>
        <w:ind w:left="2160" w:hanging="216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ab/>
      </w:r>
      <w:r w:rsidRPr="00F87CDF">
        <w:rPr>
          <w:rFonts w:asciiTheme="majorBidi" w:eastAsia="Times New Roman" w:hAnsiTheme="majorBidi" w:cstheme="majorBidi"/>
          <w:bCs/>
          <w:kern w:val="0"/>
          <w:lang w:eastAsia="en-US"/>
          <w14:ligatures w14:val="none"/>
        </w:rPr>
        <w:tab/>
        <w:t>-Advanced Ecology</w:t>
      </w:r>
    </w:p>
    <w:p w14:paraId="3FF44113" w14:textId="77777777" w:rsidR="00907503" w:rsidRPr="00F87CDF" w:rsidRDefault="00907503" w:rsidP="00907503">
      <w:pPr>
        <w:widowControl w:val="0"/>
        <w:autoSpaceDE w:val="0"/>
        <w:autoSpaceDN w:val="0"/>
        <w:adjustRightInd w:val="0"/>
        <w:spacing w:after="0" w:line="240" w:lineRule="auto"/>
        <w:ind w:left="2160" w:hanging="216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2021-2026</w:t>
      </w:r>
      <w:r w:rsidRPr="00F87CDF">
        <w:rPr>
          <w:rFonts w:asciiTheme="majorBidi" w:eastAsia="Times New Roman" w:hAnsiTheme="majorBidi" w:cstheme="majorBidi"/>
          <w:bCs/>
          <w:kern w:val="0"/>
          <w:lang w:eastAsia="en-US"/>
          <w14:ligatures w14:val="none"/>
        </w:rPr>
        <w:tab/>
      </w:r>
      <w:r w:rsidRPr="00F87CDF">
        <w:rPr>
          <w:rFonts w:asciiTheme="majorBidi" w:eastAsia="Times New Roman" w:hAnsiTheme="majorBidi" w:cstheme="majorBidi"/>
          <w:b/>
          <w:kern w:val="0"/>
          <w:lang w:eastAsia="en-US"/>
          <w14:ligatures w14:val="none"/>
        </w:rPr>
        <w:t xml:space="preserve">Teaching Assistant. </w:t>
      </w:r>
      <w:r w:rsidRPr="00F87CDF">
        <w:rPr>
          <w:rFonts w:asciiTheme="majorBidi" w:eastAsia="Times New Roman" w:hAnsiTheme="majorBidi" w:cstheme="majorBidi"/>
          <w:bCs/>
          <w:kern w:val="0"/>
          <w:lang w:eastAsia="en-US"/>
          <w14:ligatures w14:val="none"/>
        </w:rPr>
        <w:t>UMass Dartmouth. Courses TAed:</w:t>
      </w:r>
    </w:p>
    <w:p w14:paraId="187157D6" w14:textId="77777777" w:rsidR="00907503" w:rsidRPr="00F87CDF" w:rsidRDefault="00907503" w:rsidP="00907503">
      <w:pPr>
        <w:widowControl w:val="0"/>
        <w:autoSpaceDE w:val="0"/>
        <w:autoSpaceDN w:val="0"/>
        <w:adjustRightInd w:val="0"/>
        <w:spacing w:after="0" w:line="240" w:lineRule="auto"/>
        <w:ind w:left="2160" w:hanging="216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ab/>
      </w:r>
      <w:r w:rsidRPr="00F87CDF">
        <w:rPr>
          <w:rFonts w:asciiTheme="majorBidi" w:eastAsia="Times New Roman" w:hAnsiTheme="majorBidi" w:cstheme="majorBidi"/>
          <w:bCs/>
          <w:kern w:val="0"/>
          <w:lang w:eastAsia="en-US"/>
          <w14:ligatures w14:val="none"/>
        </w:rPr>
        <w:tab/>
        <w:t>-Anatomy and Physiology</w:t>
      </w:r>
    </w:p>
    <w:p w14:paraId="4F436FBA" w14:textId="77777777" w:rsidR="00907503" w:rsidRDefault="00907503" w:rsidP="00907503">
      <w:pPr>
        <w:widowControl w:val="0"/>
        <w:autoSpaceDE w:val="0"/>
        <w:autoSpaceDN w:val="0"/>
        <w:adjustRightInd w:val="0"/>
        <w:spacing w:after="0" w:line="240" w:lineRule="auto"/>
        <w:ind w:left="2160" w:hanging="216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ab/>
      </w:r>
      <w:r w:rsidRPr="00F87CDF">
        <w:rPr>
          <w:rFonts w:asciiTheme="majorBidi" w:eastAsia="Times New Roman" w:hAnsiTheme="majorBidi" w:cstheme="majorBidi"/>
          <w:bCs/>
          <w:kern w:val="0"/>
          <w:lang w:eastAsia="en-US"/>
          <w14:ligatures w14:val="none"/>
        </w:rPr>
        <w:tab/>
        <w:t>-Introductory Biology</w:t>
      </w:r>
    </w:p>
    <w:p w14:paraId="2706DC35" w14:textId="77777777" w:rsidR="00DD14DE" w:rsidRDefault="00DD14DE" w:rsidP="00DD14DE">
      <w:pPr>
        <w:widowControl w:val="0"/>
        <w:autoSpaceDE w:val="0"/>
        <w:autoSpaceDN w:val="0"/>
        <w:adjustRightInd w:val="0"/>
        <w:spacing w:after="0" w:line="240" w:lineRule="auto"/>
        <w:ind w:left="2160" w:hanging="2160"/>
        <w:rPr>
          <w:rFonts w:asciiTheme="majorBidi" w:eastAsia="Times New Roman" w:hAnsiTheme="majorBidi" w:cstheme="majorBidi"/>
          <w:bCs/>
          <w:kern w:val="0"/>
          <w:lang w:eastAsia="en-US"/>
          <w14:ligatures w14:val="none"/>
        </w:rPr>
      </w:pPr>
      <w:r>
        <w:rPr>
          <w:rFonts w:asciiTheme="majorBidi" w:eastAsia="Times New Roman" w:hAnsiTheme="majorBidi" w:cstheme="majorBidi"/>
          <w:bCs/>
          <w:kern w:val="0"/>
          <w:lang w:eastAsia="en-US"/>
          <w14:ligatures w14:val="none"/>
        </w:rPr>
        <w:t>2023</w:t>
      </w:r>
      <w:r>
        <w:rPr>
          <w:rFonts w:asciiTheme="majorBidi" w:eastAsia="Times New Roman" w:hAnsiTheme="majorBidi" w:cstheme="majorBidi"/>
          <w:bCs/>
          <w:kern w:val="0"/>
          <w:lang w:eastAsia="en-US"/>
          <w14:ligatures w14:val="none"/>
        </w:rPr>
        <w:tab/>
      </w:r>
      <w:r w:rsidRPr="00E80135">
        <w:rPr>
          <w:rFonts w:asciiTheme="majorBidi" w:eastAsia="Times New Roman" w:hAnsiTheme="majorBidi" w:cstheme="majorBidi"/>
          <w:b/>
          <w:kern w:val="0"/>
          <w:lang w:eastAsia="en-US"/>
          <w14:ligatures w14:val="none"/>
        </w:rPr>
        <w:t>Guest Lectures.</w:t>
      </w:r>
      <w:r>
        <w:rPr>
          <w:rFonts w:asciiTheme="majorBidi" w:eastAsia="Times New Roman" w:hAnsiTheme="majorBidi" w:cstheme="majorBidi"/>
          <w:bCs/>
          <w:kern w:val="0"/>
          <w:lang w:eastAsia="en-US"/>
          <w14:ligatures w14:val="none"/>
        </w:rPr>
        <w:t xml:space="preserve"> UMass Dartmouth.</w:t>
      </w:r>
    </w:p>
    <w:p w14:paraId="074CC3F9" w14:textId="15E8F00B" w:rsidR="00DD14DE" w:rsidRDefault="00DD14DE" w:rsidP="00DD14DE">
      <w:pPr>
        <w:widowControl w:val="0"/>
        <w:autoSpaceDE w:val="0"/>
        <w:autoSpaceDN w:val="0"/>
        <w:adjustRightInd w:val="0"/>
        <w:spacing w:after="0" w:line="240" w:lineRule="auto"/>
        <w:ind w:left="2160" w:hanging="2160"/>
        <w:rPr>
          <w:rFonts w:asciiTheme="majorBidi" w:eastAsia="Times New Roman" w:hAnsiTheme="majorBidi" w:cstheme="majorBidi"/>
          <w:bCs/>
          <w:kern w:val="0"/>
          <w:lang w:eastAsia="en-US"/>
          <w14:ligatures w14:val="none"/>
        </w:rPr>
      </w:pPr>
      <w:r>
        <w:rPr>
          <w:rFonts w:asciiTheme="majorBidi" w:eastAsia="Times New Roman" w:hAnsiTheme="majorBidi" w:cstheme="majorBidi"/>
          <w:bCs/>
          <w:kern w:val="0"/>
          <w:lang w:eastAsia="en-US"/>
          <w14:ligatures w14:val="none"/>
        </w:rPr>
        <w:tab/>
      </w:r>
      <w:r>
        <w:rPr>
          <w:rFonts w:asciiTheme="majorBidi" w:eastAsia="Times New Roman" w:hAnsiTheme="majorBidi" w:cstheme="majorBidi"/>
          <w:bCs/>
          <w:kern w:val="0"/>
          <w:lang w:eastAsia="en-US"/>
          <w14:ligatures w14:val="none"/>
        </w:rPr>
        <w:tab/>
        <w:t>-Ecology and Evolution: population dynamics</w:t>
      </w:r>
    </w:p>
    <w:p w14:paraId="08A6EB3B" w14:textId="2A9F94CA" w:rsidR="003F0670" w:rsidRPr="00F87CDF" w:rsidRDefault="003F0670" w:rsidP="00DD14DE">
      <w:pPr>
        <w:widowControl w:val="0"/>
        <w:autoSpaceDE w:val="0"/>
        <w:autoSpaceDN w:val="0"/>
        <w:adjustRightInd w:val="0"/>
        <w:spacing w:after="0" w:line="240" w:lineRule="auto"/>
        <w:ind w:left="2160" w:hanging="2160"/>
        <w:rPr>
          <w:rFonts w:asciiTheme="majorBidi" w:eastAsia="Times New Roman" w:hAnsiTheme="majorBidi" w:cstheme="majorBidi"/>
          <w:bCs/>
          <w:kern w:val="0"/>
          <w:lang w:eastAsia="en-US"/>
          <w14:ligatures w14:val="none"/>
        </w:rPr>
      </w:pPr>
      <w:r>
        <w:rPr>
          <w:rFonts w:asciiTheme="majorBidi" w:eastAsia="Times New Roman" w:hAnsiTheme="majorBidi" w:cstheme="majorBidi"/>
          <w:bCs/>
          <w:kern w:val="0"/>
          <w:lang w:eastAsia="en-US"/>
          <w14:ligatures w14:val="none"/>
        </w:rPr>
        <w:tab/>
      </w:r>
      <w:r>
        <w:rPr>
          <w:rFonts w:asciiTheme="majorBidi" w:eastAsia="Times New Roman" w:hAnsiTheme="majorBidi" w:cstheme="majorBidi"/>
          <w:bCs/>
          <w:kern w:val="0"/>
          <w:lang w:eastAsia="en-US"/>
          <w14:ligatures w14:val="none"/>
        </w:rPr>
        <w:tab/>
        <w:t xml:space="preserve">-Ecophysiology: </w:t>
      </w:r>
      <w:r w:rsidR="009D0206">
        <w:rPr>
          <w:rFonts w:asciiTheme="majorBidi" w:eastAsia="Times New Roman" w:hAnsiTheme="majorBidi" w:cstheme="majorBidi"/>
          <w:bCs/>
          <w:kern w:val="0"/>
          <w:lang w:eastAsia="en-US"/>
          <w14:ligatures w14:val="none"/>
        </w:rPr>
        <w:t>radioimmunoassay basics</w:t>
      </w:r>
    </w:p>
    <w:p w14:paraId="69221B3E" w14:textId="4784BD34" w:rsidR="00907503" w:rsidRPr="00F87CDF" w:rsidRDefault="00907503" w:rsidP="00907503">
      <w:pPr>
        <w:widowControl w:val="0"/>
        <w:autoSpaceDE w:val="0"/>
        <w:autoSpaceDN w:val="0"/>
        <w:adjustRightInd w:val="0"/>
        <w:spacing w:after="0" w:line="240" w:lineRule="auto"/>
        <w:ind w:left="2160" w:hanging="216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201</w:t>
      </w:r>
      <w:r w:rsidR="00E77C9E">
        <w:rPr>
          <w:rFonts w:asciiTheme="majorBidi" w:eastAsia="Times New Roman" w:hAnsiTheme="majorBidi" w:cstheme="majorBidi"/>
          <w:bCs/>
          <w:kern w:val="0"/>
          <w:lang w:eastAsia="en-US"/>
          <w14:ligatures w14:val="none"/>
        </w:rPr>
        <w:t>8</w:t>
      </w:r>
      <w:r w:rsidRPr="00F87CDF">
        <w:rPr>
          <w:rFonts w:asciiTheme="majorBidi" w:eastAsia="Times New Roman" w:hAnsiTheme="majorBidi" w:cstheme="majorBidi"/>
          <w:bCs/>
          <w:kern w:val="0"/>
          <w:lang w:eastAsia="en-US"/>
          <w14:ligatures w14:val="none"/>
        </w:rPr>
        <w:t>-2020</w:t>
      </w:r>
      <w:r w:rsidRPr="00F87CDF">
        <w:rPr>
          <w:rFonts w:asciiTheme="majorBidi" w:eastAsia="Times New Roman" w:hAnsiTheme="majorBidi" w:cstheme="majorBidi"/>
          <w:bCs/>
          <w:kern w:val="0"/>
          <w:lang w:eastAsia="en-US"/>
          <w14:ligatures w14:val="none"/>
        </w:rPr>
        <w:tab/>
      </w:r>
      <w:r w:rsidRPr="00F87CDF">
        <w:rPr>
          <w:rFonts w:asciiTheme="majorBidi" w:eastAsia="Times New Roman" w:hAnsiTheme="majorBidi" w:cstheme="majorBidi"/>
          <w:b/>
          <w:kern w:val="0"/>
          <w:lang w:eastAsia="en-US"/>
          <w14:ligatures w14:val="none"/>
        </w:rPr>
        <w:t xml:space="preserve">Teaching Assistant. </w:t>
      </w:r>
      <w:r w:rsidRPr="00F87CDF">
        <w:rPr>
          <w:rFonts w:asciiTheme="majorBidi" w:eastAsia="Times New Roman" w:hAnsiTheme="majorBidi" w:cstheme="majorBidi"/>
          <w:bCs/>
          <w:kern w:val="0"/>
          <w:lang w:eastAsia="en-US"/>
          <w14:ligatures w14:val="none"/>
        </w:rPr>
        <w:t xml:space="preserve"> Trent University.  Courses TAed:</w:t>
      </w:r>
    </w:p>
    <w:p w14:paraId="5C7C1035" w14:textId="77777777" w:rsidR="00907503" w:rsidRPr="00F87CDF" w:rsidRDefault="00907503" w:rsidP="00907503">
      <w:pPr>
        <w:widowControl w:val="0"/>
        <w:autoSpaceDE w:val="0"/>
        <w:autoSpaceDN w:val="0"/>
        <w:adjustRightInd w:val="0"/>
        <w:spacing w:after="0" w:line="240" w:lineRule="auto"/>
        <w:ind w:left="720"/>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Cs/>
          <w:kern w:val="0"/>
          <w:lang w:eastAsia="en-US"/>
          <w14:ligatures w14:val="none"/>
        </w:rPr>
        <w:tab/>
      </w:r>
      <w:r w:rsidRPr="00F87CDF">
        <w:rPr>
          <w:rFonts w:asciiTheme="majorBidi" w:eastAsia="Times New Roman" w:hAnsiTheme="majorBidi" w:cstheme="majorBidi"/>
          <w:bCs/>
          <w:kern w:val="0"/>
          <w:lang w:eastAsia="en-US"/>
          <w14:ligatures w14:val="none"/>
        </w:rPr>
        <w:tab/>
      </w:r>
      <w:r w:rsidRPr="00F87CDF">
        <w:rPr>
          <w:rFonts w:asciiTheme="majorBidi" w:eastAsia="Times New Roman" w:hAnsiTheme="majorBidi" w:cstheme="majorBidi"/>
          <w:bCs/>
          <w:kern w:val="0"/>
          <w:lang w:eastAsia="en-US"/>
          <w14:ligatures w14:val="none"/>
        </w:rPr>
        <w:tab/>
        <w:t>-</w:t>
      </w:r>
      <w:r w:rsidRPr="00F87CDF">
        <w:rPr>
          <w:rFonts w:asciiTheme="majorBidi" w:eastAsia="Times New Roman" w:hAnsiTheme="majorBidi" w:cstheme="majorBidi"/>
          <w:color w:val="888888"/>
          <w:kern w:val="0"/>
          <w:lang w:val="en-CA" w:eastAsia="en-CA"/>
          <w14:ligatures w14:val="none"/>
        </w:rPr>
        <w:t xml:space="preserve"> </w:t>
      </w:r>
      <w:r w:rsidRPr="00F87CDF">
        <w:rPr>
          <w:rFonts w:asciiTheme="majorBidi" w:eastAsia="Times New Roman" w:hAnsiTheme="majorBidi" w:cstheme="majorBidi"/>
          <w:bCs/>
          <w:kern w:val="0"/>
          <w:lang w:val="en-CA" w:eastAsia="en-US"/>
          <w14:ligatures w14:val="none"/>
        </w:rPr>
        <w:t>Introductory Ecology</w:t>
      </w:r>
    </w:p>
    <w:p w14:paraId="1E86B6AB" w14:textId="77777777" w:rsidR="00907503" w:rsidRPr="00F87CDF" w:rsidRDefault="00907503" w:rsidP="00907503">
      <w:pPr>
        <w:widowControl w:val="0"/>
        <w:autoSpaceDE w:val="0"/>
        <w:autoSpaceDN w:val="0"/>
        <w:adjustRightInd w:val="0"/>
        <w:spacing w:after="0" w:line="240" w:lineRule="auto"/>
        <w:ind w:left="720"/>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t>-</w:t>
      </w:r>
      <w:r w:rsidRPr="00F87CDF">
        <w:rPr>
          <w:rFonts w:asciiTheme="majorBidi" w:eastAsia="Times New Roman" w:hAnsiTheme="majorBidi" w:cstheme="majorBidi"/>
          <w:color w:val="888888"/>
          <w:kern w:val="0"/>
          <w:lang w:val="en-CA" w:eastAsia="en-CA"/>
          <w14:ligatures w14:val="none"/>
        </w:rPr>
        <w:t xml:space="preserve"> </w:t>
      </w:r>
      <w:r w:rsidRPr="00F87CDF">
        <w:rPr>
          <w:rFonts w:asciiTheme="majorBidi" w:eastAsia="Times New Roman" w:hAnsiTheme="majorBidi" w:cstheme="majorBidi"/>
          <w:bCs/>
          <w:kern w:val="0"/>
          <w:lang w:val="en-CA" w:eastAsia="en-US"/>
          <w14:ligatures w14:val="none"/>
        </w:rPr>
        <w:t>Behavioural Ecology</w:t>
      </w:r>
    </w:p>
    <w:p w14:paraId="311A89CD" w14:textId="77777777" w:rsidR="00907503" w:rsidRPr="00F87CDF" w:rsidRDefault="00907503" w:rsidP="00907503">
      <w:pPr>
        <w:widowControl w:val="0"/>
        <w:autoSpaceDE w:val="0"/>
        <w:autoSpaceDN w:val="0"/>
        <w:adjustRightInd w:val="0"/>
        <w:spacing w:after="0" w:line="240" w:lineRule="auto"/>
        <w:ind w:left="720"/>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t>- Fisheries Ecology and Management</w:t>
      </w:r>
    </w:p>
    <w:p w14:paraId="6225427B"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Cs/>
          <w:kern w:val="0"/>
          <w:lang w:val="en-CA" w:eastAsia="en-US"/>
          <w14:ligatures w14:val="none"/>
        </w:rPr>
        <w:t>2018-19</w:t>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
          <w:kern w:val="0"/>
          <w:lang w:val="en-CA" w:eastAsia="en-US"/>
          <w14:ligatures w14:val="none"/>
        </w:rPr>
        <w:t xml:space="preserve">Guest Lectures.  </w:t>
      </w:r>
      <w:r w:rsidRPr="00F87CDF">
        <w:rPr>
          <w:rFonts w:asciiTheme="majorBidi" w:eastAsia="Times New Roman" w:hAnsiTheme="majorBidi" w:cstheme="majorBidi"/>
          <w:bCs/>
          <w:kern w:val="0"/>
          <w:lang w:val="en-CA" w:eastAsia="en-US"/>
          <w14:ligatures w14:val="none"/>
        </w:rPr>
        <w:t xml:space="preserve">Trent University. </w:t>
      </w:r>
    </w:p>
    <w:p w14:paraId="4A744DB0"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
          <w:kern w:val="0"/>
          <w:lang w:val="en-CA" w:eastAsia="en-US"/>
          <w14:ligatures w14:val="none"/>
        </w:rPr>
        <w:tab/>
      </w:r>
      <w:r w:rsidRPr="00F87CDF">
        <w:rPr>
          <w:rFonts w:asciiTheme="majorBidi" w:eastAsia="Times New Roman" w:hAnsiTheme="majorBidi" w:cstheme="majorBidi"/>
          <w:b/>
          <w:kern w:val="0"/>
          <w:lang w:val="en-CA" w:eastAsia="en-US"/>
          <w14:ligatures w14:val="none"/>
        </w:rPr>
        <w:tab/>
      </w:r>
      <w:r w:rsidRPr="00F87CDF">
        <w:rPr>
          <w:rFonts w:asciiTheme="majorBidi" w:eastAsia="Times New Roman" w:hAnsiTheme="majorBidi" w:cstheme="majorBidi"/>
          <w:b/>
          <w:kern w:val="0"/>
          <w:lang w:val="en-CA" w:eastAsia="en-US"/>
          <w14:ligatures w14:val="none"/>
        </w:rPr>
        <w:tab/>
      </w:r>
      <w:r w:rsidRPr="00F87CDF">
        <w:rPr>
          <w:rFonts w:asciiTheme="majorBidi" w:eastAsia="Times New Roman" w:hAnsiTheme="majorBidi" w:cstheme="majorBidi"/>
          <w:b/>
          <w:kern w:val="0"/>
          <w:lang w:val="en-CA" w:eastAsia="en-US"/>
          <w14:ligatures w14:val="none"/>
        </w:rPr>
        <w:tab/>
        <w:t>-</w:t>
      </w:r>
      <w:r w:rsidRPr="00F87CDF">
        <w:rPr>
          <w:rFonts w:asciiTheme="majorBidi" w:eastAsia="Times New Roman" w:hAnsiTheme="majorBidi" w:cstheme="majorBidi"/>
          <w:bCs/>
          <w:kern w:val="0"/>
          <w:lang w:val="en-CA" w:eastAsia="en-US"/>
          <w14:ligatures w14:val="none"/>
        </w:rPr>
        <w:t>Behavioral ecology: predator prey dynamics</w:t>
      </w:r>
    </w:p>
    <w:p w14:paraId="6AD52D14"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t>-Behavioral ecology: ecological physiology</w:t>
      </w:r>
    </w:p>
    <w:p w14:paraId="0F2F57CC" w14:textId="77777777" w:rsidR="00907503" w:rsidRPr="00F87CDF" w:rsidRDefault="00907503" w:rsidP="00907503">
      <w:pPr>
        <w:widowControl w:val="0"/>
        <w:autoSpaceDE w:val="0"/>
        <w:autoSpaceDN w:val="0"/>
        <w:adjustRightInd w:val="0"/>
        <w:spacing w:after="0" w:line="240" w:lineRule="auto"/>
        <w:ind w:left="2160" w:hanging="2160"/>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Cs/>
          <w:kern w:val="0"/>
          <w:lang w:val="en-CA" w:eastAsia="en-US"/>
          <w14:ligatures w14:val="none"/>
        </w:rPr>
        <w:t>2019-2020</w:t>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
          <w:kern w:val="0"/>
          <w:lang w:val="en-CA" w:eastAsia="en-US"/>
          <w14:ligatures w14:val="none"/>
        </w:rPr>
        <w:t xml:space="preserve">Course Design.  </w:t>
      </w:r>
      <w:r w:rsidRPr="00F87CDF">
        <w:rPr>
          <w:rFonts w:asciiTheme="majorBidi" w:eastAsia="Times New Roman" w:hAnsiTheme="majorBidi" w:cstheme="majorBidi"/>
          <w:bCs/>
          <w:kern w:val="0"/>
          <w:lang w:val="en-CA" w:eastAsia="en-US"/>
          <w14:ligatures w14:val="none"/>
        </w:rPr>
        <w:t>Trent University, Biodiversity and Ecological</w:t>
      </w:r>
    </w:p>
    <w:p w14:paraId="2647E695" w14:textId="77777777" w:rsidR="00907503" w:rsidRPr="00F87CDF" w:rsidRDefault="00907503" w:rsidP="00907503">
      <w:pPr>
        <w:widowControl w:val="0"/>
        <w:autoSpaceDE w:val="0"/>
        <w:autoSpaceDN w:val="0"/>
        <w:adjustRightInd w:val="0"/>
        <w:spacing w:after="0" w:line="240" w:lineRule="auto"/>
        <w:ind w:left="2160" w:firstLine="720"/>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Cs/>
          <w:kern w:val="0"/>
          <w:lang w:val="en-CA" w:eastAsia="en-US"/>
          <w14:ligatures w14:val="none"/>
        </w:rPr>
        <w:t xml:space="preserve"> Monitoring Program.</w:t>
      </w:r>
    </w:p>
    <w:p w14:paraId="2F65A1D2" w14:textId="77777777" w:rsidR="00907503" w:rsidRPr="00F87CDF" w:rsidRDefault="00907503" w:rsidP="00907503">
      <w:pPr>
        <w:widowControl w:val="0"/>
        <w:autoSpaceDE w:val="0"/>
        <w:autoSpaceDN w:val="0"/>
        <w:adjustRightInd w:val="0"/>
        <w:spacing w:after="0" w:line="240" w:lineRule="auto"/>
        <w:ind w:left="2160" w:firstLine="720"/>
        <w:rPr>
          <w:rFonts w:asciiTheme="majorBidi" w:eastAsia="Times New Roman" w:hAnsiTheme="majorBidi" w:cstheme="majorBidi"/>
          <w:bCs/>
          <w:i/>
          <w:iCs/>
          <w:kern w:val="0"/>
          <w:lang w:val="en-CA" w:eastAsia="en-US"/>
          <w14:ligatures w14:val="none"/>
        </w:rPr>
      </w:pPr>
      <w:r w:rsidRPr="00F87CDF">
        <w:rPr>
          <w:rFonts w:asciiTheme="majorBidi" w:eastAsia="Times New Roman" w:hAnsiTheme="majorBidi" w:cstheme="majorBidi"/>
          <w:bCs/>
          <w:kern w:val="0"/>
          <w:lang w:val="en-CA" w:eastAsia="en-US"/>
          <w14:ligatures w14:val="none"/>
        </w:rPr>
        <w:t xml:space="preserve">-Applied Wildlife Endocrinology. </w:t>
      </w:r>
    </w:p>
    <w:p w14:paraId="68FDB7E6"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b/>
          <w:kern w:val="0"/>
          <w:lang w:val="en-CA" w:eastAsia="en-US"/>
          <w14:ligatures w14:val="none"/>
        </w:rPr>
      </w:pPr>
      <w:r w:rsidRPr="00F87CDF">
        <w:rPr>
          <w:rFonts w:asciiTheme="majorBidi" w:eastAsia="Times New Roman" w:hAnsiTheme="majorBidi" w:cstheme="majorBidi"/>
          <w:bCs/>
          <w:kern w:val="0"/>
          <w:lang w:val="en-CA" w:eastAsia="en-US"/>
          <w14:ligatures w14:val="none"/>
        </w:rPr>
        <w:t>2020</w:t>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
          <w:kern w:val="0"/>
          <w:lang w:val="en-CA" w:eastAsia="en-US"/>
          <w14:ligatures w14:val="none"/>
        </w:rPr>
        <w:t>Workshops</w:t>
      </w:r>
    </w:p>
    <w:p w14:paraId="6884DEC0"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
          <w:kern w:val="0"/>
          <w:lang w:val="en-CA" w:eastAsia="en-US"/>
          <w14:ligatures w14:val="none"/>
        </w:rPr>
        <w:tab/>
      </w:r>
      <w:r w:rsidRPr="00F87CDF">
        <w:rPr>
          <w:rFonts w:asciiTheme="majorBidi" w:eastAsia="Times New Roman" w:hAnsiTheme="majorBidi" w:cstheme="majorBidi"/>
          <w:b/>
          <w:kern w:val="0"/>
          <w:lang w:val="en-CA" w:eastAsia="en-US"/>
          <w14:ligatures w14:val="none"/>
        </w:rPr>
        <w:tab/>
      </w:r>
      <w:r w:rsidRPr="00F87CDF">
        <w:rPr>
          <w:rFonts w:asciiTheme="majorBidi" w:eastAsia="Times New Roman" w:hAnsiTheme="majorBidi" w:cstheme="majorBidi"/>
          <w:b/>
          <w:kern w:val="0"/>
          <w:lang w:val="en-CA" w:eastAsia="en-US"/>
          <w14:ligatures w14:val="none"/>
        </w:rPr>
        <w:tab/>
      </w:r>
      <w:r w:rsidRPr="00F87CDF">
        <w:rPr>
          <w:rFonts w:asciiTheme="majorBidi" w:eastAsia="Times New Roman" w:hAnsiTheme="majorBidi" w:cstheme="majorBidi"/>
          <w:b/>
          <w:kern w:val="0"/>
          <w:lang w:val="en-CA" w:eastAsia="en-US"/>
          <w14:ligatures w14:val="none"/>
        </w:rPr>
        <w:tab/>
        <w:t>-</w:t>
      </w:r>
      <w:r w:rsidRPr="00F87CDF">
        <w:rPr>
          <w:rFonts w:asciiTheme="majorBidi" w:eastAsia="Times New Roman" w:hAnsiTheme="majorBidi" w:cstheme="majorBidi"/>
          <w:bCs/>
          <w:kern w:val="0"/>
          <w:lang w:val="en-CA" w:eastAsia="en-US"/>
          <w14:ligatures w14:val="none"/>
        </w:rPr>
        <w:t>Machine learning in R: use of support vector machines in ecology.</w:t>
      </w:r>
    </w:p>
    <w:p w14:paraId="4C6250AE"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bCs/>
          <w:kern w:val="0"/>
          <w:lang w:val="en-CA" w:eastAsia="en-US"/>
          <w14:ligatures w14:val="none"/>
        </w:rPr>
      </w:pP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r>
      <w:r w:rsidRPr="00F87CDF">
        <w:rPr>
          <w:rFonts w:asciiTheme="majorBidi" w:eastAsia="Times New Roman" w:hAnsiTheme="majorBidi" w:cstheme="majorBidi"/>
          <w:bCs/>
          <w:kern w:val="0"/>
          <w:lang w:val="en-CA" w:eastAsia="en-US"/>
          <w14:ligatures w14:val="none"/>
        </w:rPr>
        <w:tab/>
        <w:t>-Bayesian models in R</w:t>
      </w:r>
    </w:p>
    <w:p w14:paraId="72BDF062"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bCs/>
          <w:kern w:val="0"/>
          <w:lang w:val="en-CA" w:eastAsia="en-US"/>
          <w14:ligatures w14:val="none"/>
        </w:rPr>
      </w:pPr>
    </w:p>
    <w:tbl>
      <w:tblPr>
        <w:tblStyle w:val="TableGrid"/>
        <w:tblW w:w="0" w:type="auto"/>
        <w:tblLook w:val="04A0" w:firstRow="1" w:lastRow="0" w:firstColumn="1" w:lastColumn="0" w:noHBand="0" w:noVBand="1"/>
      </w:tblPr>
      <w:tblGrid>
        <w:gridCol w:w="9350"/>
      </w:tblGrid>
      <w:tr w:rsidR="00907503" w:rsidRPr="00F87CDF" w14:paraId="7209EDA2" w14:textId="77777777">
        <w:tc>
          <w:tcPr>
            <w:tcW w:w="9350" w:type="dxa"/>
            <w:tcBorders>
              <w:top w:val="nil"/>
              <w:left w:val="nil"/>
              <w:bottom w:val="single" w:sz="4" w:space="0" w:color="auto"/>
              <w:right w:val="nil"/>
            </w:tcBorders>
          </w:tcPr>
          <w:p w14:paraId="7BBBE33F" w14:textId="77777777" w:rsidR="00907503" w:rsidRPr="00F87CDF" w:rsidRDefault="00907503">
            <w:pPr>
              <w:widowControl w:val="0"/>
              <w:autoSpaceDE w:val="0"/>
              <w:autoSpaceDN w:val="0"/>
              <w:adjustRightInd w:val="0"/>
              <w:rPr>
                <w:rFonts w:asciiTheme="majorBidi" w:hAnsiTheme="majorBidi" w:cstheme="majorBidi"/>
                <w:b/>
                <w:sz w:val="24"/>
                <w:szCs w:val="24"/>
                <w:lang w:val="en-CA"/>
              </w:rPr>
            </w:pPr>
            <w:r w:rsidRPr="00F87CDF">
              <w:rPr>
                <w:rFonts w:asciiTheme="majorBidi" w:hAnsiTheme="majorBidi" w:cstheme="majorBidi"/>
                <w:b/>
                <w:sz w:val="24"/>
                <w:szCs w:val="24"/>
                <w:lang w:val="en-CA"/>
              </w:rPr>
              <w:t>PUBLICATIONS</w:t>
            </w:r>
          </w:p>
        </w:tc>
      </w:tr>
      <w:tr w:rsidR="00907503" w:rsidRPr="00F87CDF" w14:paraId="0F661032" w14:textId="77777777">
        <w:tc>
          <w:tcPr>
            <w:tcW w:w="9350" w:type="dxa"/>
            <w:tcBorders>
              <w:top w:val="single" w:sz="4" w:space="0" w:color="auto"/>
              <w:left w:val="nil"/>
              <w:bottom w:val="nil"/>
              <w:right w:val="nil"/>
            </w:tcBorders>
          </w:tcPr>
          <w:p w14:paraId="2C7B3DCA" w14:textId="495A4D23" w:rsidR="00907503" w:rsidRDefault="00C01AFA" w:rsidP="00C01AFA">
            <w:pPr>
              <w:widowControl w:val="0"/>
              <w:autoSpaceDE w:val="0"/>
              <w:autoSpaceDN w:val="0"/>
              <w:adjustRightInd w:val="0"/>
              <w:rPr>
                <w:rFonts w:asciiTheme="majorBidi" w:hAnsiTheme="majorBidi" w:cstheme="majorBidi"/>
                <w:bCs/>
                <w:sz w:val="24"/>
                <w:szCs w:val="24"/>
              </w:rPr>
            </w:pPr>
            <w:r w:rsidRPr="00C01AFA">
              <w:rPr>
                <w:rFonts w:asciiTheme="majorBidi" w:hAnsiTheme="majorBidi" w:cstheme="majorBidi"/>
                <w:bCs/>
                <w:sz w:val="24"/>
                <w:szCs w:val="24"/>
              </w:rPr>
              <w:t xml:space="preserve">Nogueira, H., </w:t>
            </w:r>
            <w:r w:rsidRPr="00C01AFA">
              <w:rPr>
                <w:rFonts w:asciiTheme="majorBidi" w:hAnsiTheme="majorBidi" w:cstheme="majorBidi"/>
                <w:b/>
                <w:sz w:val="24"/>
                <w:szCs w:val="24"/>
              </w:rPr>
              <w:t>Sonnega, S</w:t>
            </w:r>
            <w:r w:rsidRPr="00C01AFA">
              <w:rPr>
                <w:rFonts w:asciiTheme="majorBidi" w:hAnsiTheme="majorBidi" w:cstheme="majorBidi"/>
                <w:bCs/>
                <w:sz w:val="24"/>
                <w:szCs w:val="24"/>
              </w:rPr>
              <w:t xml:space="preserve">., DiNuzzo, E.R., Donelan, S.C. and Sheriff, M.J., 2026. The influence of predator lethality on prey behavior and growth. </w:t>
            </w:r>
            <w:r w:rsidRPr="00C01AFA">
              <w:rPr>
                <w:rFonts w:asciiTheme="majorBidi" w:hAnsiTheme="majorBidi" w:cstheme="majorBidi"/>
                <w:bCs/>
                <w:i/>
                <w:iCs/>
                <w:sz w:val="24"/>
                <w:szCs w:val="24"/>
              </w:rPr>
              <w:t>Ecology</w:t>
            </w:r>
            <w:r w:rsidRPr="00C01AFA">
              <w:rPr>
                <w:rFonts w:asciiTheme="majorBidi" w:hAnsiTheme="majorBidi" w:cstheme="majorBidi"/>
                <w:bCs/>
                <w:sz w:val="24"/>
                <w:szCs w:val="24"/>
              </w:rPr>
              <w:t xml:space="preserve">, </w:t>
            </w:r>
            <w:r w:rsidRPr="00C01AFA">
              <w:rPr>
                <w:rFonts w:asciiTheme="majorBidi" w:hAnsiTheme="majorBidi" w:cstheme="majorBidi"/>
                <w:bCs/>
                <w:i/>
                <w:iCs/>
                <w:sz w:val="24"/>
                <w:szCs w:val="24"/>
              </w:rPr>
              <w:t>107</w:t>
            </w:r>
            <w:r w:rsidRPr="00C01AFA">
              <w:rPr>
                <w:rFonts w:asciiTheme="majorBidi" w:hAnsiTheme="majorBidi" w:cstheme="majorBidi"/>
                <w:bCs/>
                <w:sz w:val="24"/>
                <w:szCs w:val="24"/>
              </w:rPr>
              <w:t>(9), p.e70482.</w:t>
            </w:r>
          </w:p>
          <w:p w14:paraId="13DF65E0" w14:textId="77777777" w:rsidR="00C01AFA" w:rsidRPr="00C01AFA" w:rsidRDefault="00C01AFA" w:rsidP="00C01AFA">
            <w:pPr>
              <w:widowControl w:val="0"/>
              <w:autoSpaceDE w:val="0"/>
              <w:autoSpaceDN w:val="0"/>
              <w:adjustRightInd w:val="0"/>
              <w:rPr>
                <w:rFonts w:asciiTheme="majorBidi" w:hAnsiTheme="majorBidi" w:cstheme="majorBidi"/>
                <w:bCs/>
                <w:sz w:val="24"/>
                <w:szCs w:val="24"/>
              </w:rPr>
            </w:pPr>
          </w:p>
          <w:p w14:paraId="0EFE34D2" w14:textId="77777777" w:rsidR="00907503" w:rsidRPr="00C01AFA" w:rsidRDefault="00907503">
            <w:pPr>
              <w:widowControl w:val="0"/>
              <w:autoSpaceDE w:val="0"/>
              <w:autoSpaceDN w:val="0"/>
              <w:adjustRightInd w:val="0"/>
              <w:rPr>
                <w:rFonts w:asciiTheme="majorBidi" w:hAnsiTheme="majorBidi" w:cstheme="majorBidi"/>
                <w:bCs/>
                <w:sz w:val="24"/>
                <w:szCs w:val="24"/>
              </w:rPr>
            </w:pPr>
            <w:r w:rsidRPr="00C01AFA">
              <w:rPr>
                <w:rFonts w:asciiTheme="majorBidi" w:hAnsiTheme="majorBidi" w:cstheme="majorBidi"/>
                <w:b/>
                <w:sz w:val="24"/>
                <w:szCs w:val="24"/>
              </w:rPr>
              <w:t>Sonnega, S</w:t>
            </w:r>
            <w:r w:rsidRPr="00C01AFA">
              <w:rPr>
                <w:rFonts w:asciiTheme="majorBidi" w:hAnsiTheme="majorBidi" w:cstheme="majorBidi"/>
                <w:bCs/>
                <w:sz w:val="24"/>
                <w:szCs w:val="24"/>
              </w:rPr>
              <w:t>. and Sheriff, M.J., 2024. Harnessing the gut microbiome: a potential biomarker for wild animal welfare. </w:t>
            </w:r>
            <w:r w:rsidRPr="00C01AFA">
              <w:rPr>
                <w:rFonts w:asciiTheme="majorBidi" w:hAnsiTheme="majorBidi" w:cstheme="majorBidi"/>
                <w:bCs/>
                <w:i/>
                <w:iCs/>
                <w:sz w:val="24"/>
                <w:szCs w:val="24"/>
              </w:rPr>
              <w:t>Frontiers in Veterinary Science</w:t>
            </w:r>
            <w:r w:rsidRPr="00C01AFA">
              <w:rPr>
                <w:rFonts w:asciiTheme="majorBidi" w:hAnsiTheme="majorBidi" w:cstheme="majorBidi"/>
                <w:bCs/>
                <w:sz w:val="24"/>
                <w:szCs w:val="24"/>
              </w:rPr>
              <w:t>, </w:t>
            </w:r>
            <w:r w:rsidRPr="00C01AFA">
              <w:rPr>
                <w:rFonts w:asciiTheme="majorBidi" w:hAnsiTheme="majorBidi" w:cstheme="majorBidi"/>
                <w:bCs/>
                <w:i/>
                <w:iCs/>
                <w:sz w:val="24"/>
                <w:szCs w:val="24"/>
              </w:rPr>
              <w:t>11</w:t>
            </w:r>
            <w:r w:rsidRPr="00C01AFA">
              <w:rPr>
                <w:rFonts w:asciiTheme="majorBidi" w:hAnsiTheme="majorBidi" w:cstheme="majorBidi"/>
                <w:bCs/>
                <w:sz w:val="24"/>
                <w:szCs w:val="24"/>
              </w:rPr>
              <w:t>, p.1474028.</w:t>
            </w:r>
          </w:p>
          <w:p w14:paraId="02C51AEE" w14:textId="77777777" w:rsidR="00FC6B32" w:rsidRDefault="00FC6B32">
            <w:pPr>
              <w:widowControl w:val="0"/>
              <w:autoSpaceDE w:val="0"/>
              <w:autoSpaceDN w:val="0"/>
              <w:adjustRightInd w:val="0"/>
              <w:rPr>
                <w:rFonts w:asciiTheme="majorBidi" w:hAnsiTheme="majorBidi" w:cstheme="majorBidi"/>
                <w:bCs/>
                <w:sz w:val="24"/>
                <w:szCs w:val="24"/>
              </w:rPr>
            </w:pPr>
          </w:p>
          <w:p w14:paraId="1EB984D0" w14:textId="77777777" w:rsidR="00FC6B32" w:rsidRDefault="00FC6B32">
            <w:pPr>
              <w:widowControl w:val="0"/>
              <w:autoSpaceDE w:val="0"/>
              <w:autoSpaceDN w:val="0"/>
              <w:adjustRightInd w:val="0"/>
              <w:rPr>
                <w:rFonts w:asciiTheme="majorBidi" w:hAnsiTheme="majorBidi" w:cstheme="majorBidi"/>
                <w:bCs/>
                <w:sz w:val="24"/>
                <w:szCs w:val="24"/>
              </w:rPr>
            </w:pPr>
          </w:p>
          <w:p w14:paraId="0F743576" w14:textId="77777777" w:rsidR="00FC6B32" w:rsidRDefault="00FC6B32">
            <w:pPr>
              <w:widowControl w:val="0"/>
              <w:autoSpaceDE w:val="0"/>
              <w:autoSpaceDN w:val="0"/>
              <w:adjustRightInd w:val="0"/>
              <w:rPr>
                <w:rFonts w:asciiTheme="majorBidi" w:hAnsiTheme="majorBidi" w:cstheme="majorBidi"/>
                <w:bCs/>
                <w:sz w:val="24"/>
                <w:szCs w:val="24"/>
              </w:rPr>
            </w:pPr>
          </w:p>
          <w:p w14:paraId="73A60F41" w14:textId="77777777" w:rsidR="00FC6B32" w:rsidRPr="00F87CDF" w:rsidRDefault="00FC6B32">
            <w:pPr>
              <w:widowControl w:val="0"/>
              <w:autoSpaceDE w:val="0"/>
              <w:autoSpaceDN w:val="0"/>
              <w:adjustRightInd w:val="0"/>
              <w:rPr>
                <w:rFonts w:asciiTheme="majorBidi" w:hAnsiTheme="majorBidi" w:cstheme="majorBidi"/>
                <w:bCs/>
                <w:sz w:val="24"/>
                <w:szCs w:val="24"/>
              </w:rPr>
            </w:pPr>
          </w:p>
          <w:p w14:paraId="4889AD3E" w14:textId="77777777" w:rsidR="00907503" w:rsidRPr="00F87CDF" w:rsidRDefault="00907503">
            <w:pPr>
              <w:widowControl w:val="0"/>
              <w:autoSpaceDE w:val="0"/>
              <w:autoSpaceDN w:val="0"/>
              <w:adjustRightInd w:val="0"/>
              <w:rPr>
                <w:rFonts w:asciiTheme="majorBidi" w:hAnsiTheme="majorBidi" w:cstheme="majorBidi"/>
                <w:bCs/>
                <w:sz w:val="24"/>
                <w:szCs w:val="24"/>
                <w:lang w:val="en-CA"/>
              </w:rPr>
            </w:pPr>
            <w:r w:rsidRPr="00F87CDF">
              <w:rPr>
                <w:rFonts w:asciiTheme="majorBidi" w:hAnsiTheme="majorBidi" w:cstheme="majorBidi"/>
                <w:bCs/>
                <w:sz w:val="24"/>
                <w:szCs w:val="24"/>
              </w:rPr>
              <w:lastRenderedPageBreak/>
              <w:t xml:space="preserve">Miller, H.A., Gobin, J., Boudreau, M.R., Horne, L.G., Scholl, L.E., Seguin, J.L., </w:t>
            </w:r>
            <w:r w:rsidRPr="00F87CDF">
              <w:rPr>
                <w:rFonts w:asciiTheme="majorBidi" w:hAnsiTheme="majorBidi" w:cstheme="majorBidi"/>
                <w:b/>
                <w:sz w:val="24"/>
                <w:szCs w:val="24"/>
              </w:rPr>
              <w:t>Sonnega, S</w:t>
            </w:r>
            <w:r w:rsidRPr="00F87CDF">
              <w:rPr>
                <w:rFonts w:asciiTheme="majorBidi" w:hAnsiTheme="majorBidi" w:cstheme="majorBidi"/>
                <w:bCs/>
                <w:sz w:val="24"/>
                <w:szCs w:val="24"/>
              </w:rPr>
              <w:t>., Krebs, C.J., Boonstra, R., Kenney, A.J. and Jung, T.S., 2024. Cyclic dynamics drive summer movement ecology of snowshoe hares (Lepus americanus). </w:t>
            </w:r>
            <w:r w:rsidRPr="00F87CDF">
              <w:rPr>
                <w:rFonts w:asciiTheme="majorBidi" w:hAnsiTheme="majorBidi" w:cstheme="majorBidi"/>
                <w:bCs/>
                <w:i/>
                <w:iCs/>
                <w:sz w:val="24"/>
                <w:szCs w:val="24"/>
              </w:rPr>
              <w:t>Frontiers in Ecology and Evolution</w:t>
            </w:r>
            <w:r w:rsidRPr="00F87CDF">
              <w:rPr>
                <w:rFonts w:asciiTheme="majorBidi" w:hAnsiTheme="majorBidi" w:cstheme="majorBidi"/>
                <w:bCs/>
                <w:sz w:val="24"/>
                <w:szCs w:val="24"/>
              </w:rPr>
              <w:t>, </w:t>
            </w:r>
            <w:r w:rsidRPr="00F87CDF">
              <w:rPr>
                <w:rFonts w:asciiTheme="majorBidi" w:hAnsiTheme="majorBidi" w:cstheme="majorBidi"/>
                <w:bCs/>
                <w:i/>
                <w:iCs/>
                <w:sz w:val="24"/>
                <w:szCs w:val="24"/>
              </w:rPr>
              <w:t>12</w:t>
            </w:r>
            <w:r w:rsidRPr="00F87CDF">
              <w:rPr>
                <w:rFonts w:asciiTheme="majorBidi" w:hAnsiTheme="majorBidi" w:cstheme="majorBidi"/>
                <w:bCs/>
                <w:sz w:val="24"/>
                <w:szCs w:val="24"/>
              </w:rPr>
              <w:t>, p.1419245.</w:t>
            </w:r>
            <w:r w:rsidRPr="00F87CDF">
              <w:rPr>
                <w:rFonts w:asciiTheme="majorBidi" w:hAnsiTheme="majorBidi" w:cstheme="majorBidi"/>
                <w:bCs/>
                <w:sz w:val="24"/>
                <w:szCs w:val="24"/>
              </w:rPr>
              <w:br/>
            </w:r>
          </w:p>
          <w:p w14:paraId="64C804A1" w14:textId="77777777" w:rsidR="00907503"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 xml:space="preserve">Sheriff, M.J., Mancini, I., Aguiar, O.K., DiNuzzo, E.R., Maloney-Buckley, S., </w:t>
            </w:r>
            <w:r w:rsidRPr="00F87CDF">
              <w:rPr>
                <w:rFonts w:asciiTheme="majorBidi" w:hAnsiTheme="majorBidi" w:cstheme="majorBidi"/>
                <w:b/>
                <w:sz w:val="24"/>
                <w:szCs w:val="24"/>
              </w:rPr>
              <w:t>Sonnega, S</w:t>
            </w:r>
            <w:r w:rsidRPr="00F87CDF">
              <w:rPr>
                <w:rFonts w:asciiTheme="majorBidi" w:hAnsiTheme="majorBidi" w:cstheme="majorBidi"/>
                <w:bCs/>
                <w:sz w:val="24"/>
                <w:szCs w:val="24"/>
              </w:rPr>
              <w:t>. and Donelan, S.C., 2023. The impact of food availability on risk-induced trait responses in prey. </w:t>
            </w:r>
            <w:r w:rsidRPr="00F87CDF">
              <w:rPr>
                <w:rFonts w:asciiTheme="majorBidi" w:hAnsiTheme="majorBidi" w:cstheme="majorBidi"/>
                <w:bCs/>
                <w:i/>
                <w:iCs/>
                <w:sz w:val="24"/>
                <w:szCs w:val="24"/>
              </w:rPr>
              <w:t>Behavioral Ecology</w:t>
            </w:r>
            <w:r w:rsidRPr="00F87CDF">
              <w:rPr>
                <w:rFonts w:asciiTheme="majorBidi" w:hAnsiTheme="majorBidi" w:cstheme="majorBidi"/>
                <w:bCs/>
                <w:sz w:val="24"/>
                <w:szCs w:val="24"/>
              </w:rPr>
              <w:t>, </w:t>
            </w:r>
            <w:r w:rsidRPr="00F87CDF">
              <w:rPr>
                <w:rFonts w:asciiTheme="majorBidi" w:hAnsiTheme="majorBidi" w:cstheme="majorBidi"/>
                <w:bCs/>
                <w:i/>
                <w:iCs/>
                <w:sz w:val="24"/>
                <w:szCs w:val="24"/>
              </w:rPr>
              <w:t>34</w:t>
            </w:r>
            <w:r w:rsidRPr="00F87CDF">
              <w:rPr>
                <w:rFonts w:asciiTheme="majorBidi" w:hAnsiTheme="majorBidi" w:cstheme="majorBidi"/>
                <w:bCs/>
                <w:sz w:val="24"/>
                <w:szCs w:val="24"/>
              </w:rPr>
              <w:t>(6), pp.1036-1042.</w:t>
            </w:r>
          </w:p>
          <w:p w14:paraId="68667DE9" w14:textId="77777777" w:rsidR="00907503" w:rsidRPr="00F87CDF" w:rsidRDefault="00907503">
            <w:pPr>
              <w:widowControl w:val="0"/>
              <w:autoSpaceDE w:val="0"/>
              <w:autoSpaceDN w:val="0"/>
              <w:adjustRightInd w:val="0"/>
              <w:rPr>
                <w:rFonts w:asciiTheme="majorBidi" w:hAnsiTheme="majorBidi" w:cstheme="majorBidi"/>
                <w:bCs/>
                <w:sz w:val="24"/>
                <w:szCs w:val="24"/>
                <w:lang w:val="en-CA"/>
              </w:rPr>
            </w:pPr>
          </w:p>
          <w:p w14:paraId="7B973A15" w14:textId="37AF86E0" w:rsidR="00907503" w:rsidRDefault="00907503" w:rsidP="0029761A">
            <w:pPr>
              <w:widowControl w:val="0"/>
              <w:autoSpaceDE w:val="0"/>
              <w:autoSpaceDN w:val="0"/>
              <w:adjustRightInd w:val="0"/>
              <w:rPr>
                <w:rFonts w:asciiTheme="majorBidi" w:hAnsiTheme="majorBidi" w:cstheme="majorBidi"/>
                <w:bCs/>
                <w:sz w:val="24"/>
                <w:szCs w:val="24"/>
                <w:lang w:val="en-CA"/>
              </w:rPr>
            </w:pPr>
            <w:r w:rsidRPr="00F87CDF">
              <w:rPr>
                <w:rFonts w:asciiTheme="majorBidi" w:hAnsiTheme="majorBidi" w:cstheme="majorBidi"/>
                <w:bCs/>
                <w:sz w:val="24"/>
                <w:szCs w:val="24"/>
              </w:rPr>
              <w:t xml:space="preserve">Aguiar, O., </w:t>
            </w:r>
            <w:r w:rsidRPr="00F87CDF">
              <w:rPr>
                <w:rFonts w:asciiTheme="majorBidi" w:hAnsiTheme="majorBidi" w:cstheme="majorBidi"/>
                <w:b/>
                <w:sz w:val="24"/>
                <w:szCs w:val="24"/>
              </w:rPr>
              <w:t>Sonnega, S.</w:t>
            </w:r>
            <w:r w:rsidRPr="00F87CDF">
              <w:rPr>
                <w:rFonts w:asciiTheme="majorBidi" w:hAnsiTheme="majorBidi" w:cstheme="majorBidi"/>
                <w:bCs/>
                <w:sz w:val="24"/>
                <w:szCs w:val="24"/>
              </w:rPr>
              <w:t>, DiNuzzo, E.R. and Sheriff, M.J., 2023. Playing it safe; risk‐induced trait responses increase survival in the face of predation. </w:t>
            </w:r>
            <w:r w:rsidRPr="00F87CDF">
              <w:rPr>
                <w:rFonts w:asciiTheme="majorBidi" w:hAnsiTheme="majorBidi" w:cstheme="majorBidi"/>
                <w:bCs/>
                <w:i/>
                <w:iCs/>
                <w:sz w:val="24"/>
                <w:szCs w:val="24"/>
              </w:rPr>
              <w:t>Journal of Animal Ecology</w:t>
            </w:r>
            <w:r w:rsidRPr="00F87CDF">
              <w:rPr>
                <w:rFonts w:asciiTheme="majorBidi" w:hAnsiTheme="majorBidi" w:cstheme="majorBidi"/>
                <w:bCs/>
                <w:sz w:val="24"/>
                <w:szCs w:val="24"/>
              </w:rPr>
              <w:t>, </w:t>
            </w:r>
            <w:r w:rsidRPr="00F87CDF">
              <w:rPr>
                <w:rFonts w:asciiTheme="majorBidi" w:hAnsiTheme="majorBidi" w:cstheme="majorBidi"/>
                <w:bCs/>
                <w:i/>
                <w:iCs/>
                <w:sz w:val="24"/>
                <w:szCs w:val="24"/>
              </w:rPr>
              <w:t>92</w:t>
            </w:r>
            <w:r w:rsidRPr="00F87CDF">
              <w:rPr>
                <w:rFonts w:asciiTheme="majorBidi" w:hAnsiTheme="majorBidi" w:cstheme="majorBidi"/>
                <w:bCs/>
                <w:sz w:val="24"/>
                <w:szCs w:val="24"/>
              </w:rPr>
              <w:t>(3), pp.690-697.</w:t>
            </w:r>
          </w:p>
          <w:p w14:paraId="739C2D6A" w14:textId="77777777" w:rsidR="00907503" w:rsidRPr="00F87CDF" w:rsidRDefault="00907503">
            <w:pPr>
              <w:widowControl w:val="0"/>
              <w:autoSpaceDE w:val="0"/>
              <w:autoSpaceDN w:val="0"/>
              <w:adjustRightInd w:val="0"/>
              <w:rPr>
                <w:rFonts w:asciiTheme="majorBidi" w:hAnsiTheme="majorBidi" w:cstheme="majorBidi"/>
                <w:bCs/>
                <w:sz w:val="24"/>
                <w:szCs w:val="24"/>
                <w:lang w:val="en-CA"/>
              </w:rPr>
            </w:pPr>
          </w:p>
          <w:p w14:paraId="49872A07"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 xml:space="preserve">Gobin, J., </w:t>
            </w:r>
            <w:proofErr w:type="spellStart"/>
            <w:r w:rsidRPr="00F87CDF">
              <w:rPr>
                <w:rFonts w:asciiTheme="majorBidi" w:hAnsiTheme="majorBidi" w:cstheme="majorBidi"/>
                <w:bCs/>
                <w:sz w:val="24"/>
                <w:szCs w:val="24"/>
              </w:rPr>
              <w:t>Hossie</w:t>
            </w:r>
            <w:proofErr w:type="spellEnd"/>
            <w:r w:rsidRPr="00F87CDF">
              <w:rPr>
                <w:rFonts w:asciiTheme="majorBidi" w:hAnsiTheme="majorBidi" w:cstheme="majorBidi"/>
                <w:bCs/>
                <w:sz w:val="24"/>
                <w:szCs w:val="24"/>
              </w:rPr>
              <w:t xml:space="preserve">, T.J., Derbyshire, R.E., </w:t>
            </w:r>
            <w:r w:rsidRPr="00F87CDF">
              <w:rPr>
                <w:rFonts w:asciiTheme="majorBidi" w:hAnsiTheme="majorBidi" w:cstheme="majorBidi"/>
                <w:b/>
                <w:sz w:val="24"/>
                <w:szCs w:val="24"/>
              </w:rPr>
              <w:t>Sonnega, S</w:t>
            </w:r>
            <w:r w:rsidRPr="00F87CDF">
              <w:rPr>
                <w:rFonts w:asciiTheme="majorBidi" w:hAnsiTheme="majorBidi" w:cstheme="majorBidi"/>
                <w:bCs/>
                <w:sz w:val="24"/>
                <w:szCs w:val="24"/>
              </w:rPr>
              <w:t>., Cambridge, T.W., Scholl, L., Kloch, N.D., Scully, A., Thalen, K., Smith, G. and Scott, C., 2022. Functional responses shape node and network level properties of a simplified boreal food web. </w:t>
            </w:r>
            <w:r w:rsidRPr="00F87CDF">
              <w:rPr>
                <w:rFonts w:asciiTheme="majorBidi" w:hAnsiTheme="majorBidi" w:cstheme="majorBidi"/>
                <w:bCs/>
                <w:i/>
                <w:iCs/>
                <w:sz w:val="24"/>
                <w:szCs w:val="24"/>
              </w:rPr>
              <w:t>Frontiers in Ecology and Evolution</w:t>
            </w:r>
            <w:r w:rsidRPr="00F87CDF">
              <w:rPr>
                <w:rFonts w:asciiTheme="majorBidi" w:hAnsiTheme="majorBidi" w:cstheme="majorBidi"/>
                <w:bCs/>
                <w:sz w:val="24"/>
                <w:szCs w:val="24"/>
              </w:rPr>
              <w:t>, </w:t>
            </w:r>
            <w:r w:rsidRPr="00F87CDF">
              <w:rPr>
                <w:rFonts w:asciiTheme="majorBidi" w:hAnsiTheme="majorBidi" w:cstheme="majorBidi"/>
                <w:bCs/>
                <w:i/>
                <w:iCs/>
                <w:sz w:val="24"/>
                <w:szCs w:val="24"/>
              </w:rPr>
              <w:t>10</w:t>
            </w:r>
            <w:r w:rsidRPr="00F87CDF">
              <w:rPr>
                <w:rFonts w:asciiTheme="majorBidi" w:hAnsiTheme="majorBidi" w:cstheme="majorBidi"/>
                <w:bCs/>
                <w:sz w:val="24"/>
                <w:szCs w:val="24"/>
              </w:rPr>
              <w:t>, p.898805.</w:t>
            </w:r>
          </w:p>
          <w:p w14:paraId="61642562" w14:textId="77777777" w:rsidR="00907503" w:rsidRPr="00F87CDF" w:rsidRDefault="00907503">
            <w:pPr>
              <w:widowControl w:val="0"/>
              <w:autoSpaceDE w:val="0"/>
              <w:autoSpaceDN w:val="0"/>
              <w:adjustRightInd w:val="0"/>
              <w:rPr>
                <w:rFonts w:asciiTheme="majorBidi" w:hAnsiTheme="majorBidi" w:cstheme="majorBidi"/>
                <w:bCs/>
                <w:sz w:val="24"/>
                <w:szCs w:val="24"/>
                <w:lang w:val="en-CA"/>
              </w:rPr>
            </w:pPr>
          </w:p>
          <w:p w14:paraId="415CA3D7" w14:textId="77777777" w:rsidR="00907503"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 xml:space="preserve">Boudreau, M.R., Seguin, J.L., Lavergne, S.G., </w:t>
            </w:r>
            <w:r w:rsidRPr="00F87CDF">
              <w:rPr>
                <w:rFonts w:asciiTheme="majorBidi" w:hAnsiTheme="majorBidi" w:cstheme="majorBidi"/>
                <w:b/>
                <w:sz w:val="24"/>
                <w:szCs w:val="24"/>
              </w:rPr>
              <w:t>Sonnega, S.</w:t>
            </w:r>
            <w:r w:rsidRPr="00F87CDF">
              <w:rPr>
                <w:rFonts w:asciiTheme="majorBidi" w:hAnsiTheme="majorBidi" w:cstheme="majorBidi"/>
                <w:bCs/>
                <w:sz w:val="24"/>
                <w:szCs w:val="24"/>
              </w:rPr>
              <w:t>, Scholl, L., Kenney, A.J. and Krebs, C.J., 2020. Please come again: attractive bait augments recapture rates of capture-naïve snowshoe hares. </w:t>
            </w:r>
            <w:r w:rsidRPr="00F87CDF">
              <w:rPr>
                <w:rFonts w:asciiTheme="majorBidi" w:hAnsiTheme="majorBidi" w:cstheme="majorBidi"/>
                <w:bCs/>
                <w:i/>
                <w:iCs/>
                <w:sz w:val="24"/>
                <w:szCs w:val="24"/>
              </w:rPr>
              <w:t>Wildlife Research</w:t>
            </w:r>
            <w:r w:rsidRPr="00F87CDF">
              <w:rPr>
                <w:rFonts w:asciiTheme="majorBidi" w:hAnsiTheme="majorBidi" w:cstheme="majorBidi"/>
                <w:bCs/>
                <w:sz w:val="24"/>
                <w:szCs w:val="24"/>
              </w:rPr>
              <w:t>, </w:t>
            </w:r>
            <w:r w:rsidRPr="00F87CDF">
              <w:rPr>
                <w:rFonts w:asciiTheme="majorBidi" w:hAnsiTheme="majorBidi" w:cstheme="majorBidi"/>
                <w:bCs/>
                <w:i/>
                <w:iCs/>
                <w:sz w:val="24"/>
                <w:szCs w:val="24"/>
              </w:rPr>
              <w:t>47</w:t>
            </w:r>
            <w:r w:rsidRPr="00F87CDF">
              <w:rPr>
                <w:rFonts w:asciiTheme="majorBidi" w:hAnsiTheme="majorBidi" w:cstheme="majorBidi"/>
                <w:bCs/>
                <w:sz w:val="24"/>
                <w:szCs w:val="24"/>
              </w:rPr>
              <w:t>(3), pp.244-248.</w:t>
            </w:r>
          </w:p>
          <w:p w14:paraId="59FB0E72" w14:textId="77777777" w:rsidR="004D1893" w:rsidRPr="00F87CDF" w:rsidRDefault="004D1893">
            <w:pPr>
              <w:widowControl w:val="0"/>
              <w:autoSpaceDE w:val="0"/>
              <w:autoSpaceDN w:val="0"/>
              <w:adjustRightInd w:val="0"/>
              <w:rPr>
                <w:rFonts w:asciiTheme="majorBidi" w:hAnsiTheme="majorBidi" w:cstheme="majorBidi"/>
                <w:bCs/>
                <w:sz w:val="24"/>
                <w:szCs w:val="24"/>
              </w:rPr>
            </w:pPr>
          </w:p>
        </w:tc>
      </w:tr>
      <w:tr w:rsidR="00907503" w:rsidRPr="00F87CDF" w14:paraId="195EDB7A" w14:textId="77777777">
        <w:tc>
          <w:tcPr>
            <w:tcW w:w="9350" w:type="dxa"/>
            <w:tcBorders>
              <w:top w:val="nil"/>
              <w:left w:val="nil"/>
              <w:bottom w:val="nil"/>
              <w:right w:val="nil"/>
            </w:tcBorders>
          </w:tcPr>
          <w:p w14:paraId="59880D67" w14:textId="77777777" w:rsidR="00907503" w:rsidRPr="00F87CDF" w:rsidRDefault="00907503">
            <w:pPr>
              <w:widowControl w:val="0"/>
              <w:autoSpaceDE w:val="0"/>
              <w:autoSpaceDN w:val="0"/>
              <w:adjustRightInd w:val="0"/>
              <w:rPr>
                <w:rFonts w:asciiTheme="majorBidi" w:hAnsiTheme="majorBidi" w:cstheme="majorBidi"/>
                <w:b/>
                <w:i/>
                <w:iCs/>
                <w:sz w:val="24"/>
                <w:szCs w:val="24"/>
                <w:lang w:val="en-CA"/>
              </w:rPr>
            </w:pPr>
            <w:r w:rsidRPr="00F87CDF">
              <w:rPr>
                <w:rFonts w:asciiTheme="majorBidi" w:hAnsiTheme="majorBidi" w:cstheme="majorBidi"/>
                <w:b/>
                <w:i/>
                <w:iCs/>
                <w:sz w:val="24"/>
                <w:szCs w:val="24"/>
                <w:lang w:val="en-CA"/>
              </w:rPr>
              <w:lastRenderedPageBreak/>
              <w:t>Manuscripts in progress</w:t>
            </w:r>
          </w:p>
          <w:p w14:paraId="6BBFC0A0" w14:textId="77777777" w:rsidR="00907503" w:rsidRDefault="00907503">
            <w:pPr>
              <w:widowControl w:val="0"/>
              <w:autoSpaceDE w:val="0"/>
              <w:autoSpaceDN w:val="0"/>
              <w:adjustRightInd w:val="0"/>
              <w:rPr>
                <w:rFonts w:asciiTheme="majorBidi" w:hAnsiTheme="majorBidi" w:cstheme="majorBidi"/>
                <w:b/>
                <w:i/>
                <w:iCs/>
                <w:sz w:val="24"/>
                <w:szCs w:val="24"/>
                <w:lang w:val="en-CA"/>
              </w:rPr>
            </w:pPr>
          </w:p>
          <w:p w14:paraId="7B7D1C5D" w14:textId="77777777" w:rsidR="004D1893" w:rsidRDefault="004D1893">
            <w:pPr>
              <w:widowControl w:val="0"/>
              <w:autoSpaceDE w:val="0"/>
              <w:autoSpaceDN w:val="0"/>
              <w:adjustRightInd w:val="0"/>
              <w:rPr>
                <w:rFonts w:asciiTheme="majorBidi" w:hAnsiTheme="majorBidi" w:cstheme="majorBidi"/>
                <w:bCs/>
                <w:i/>
                <w:iCs/>
                <w:sz w:val="24"/>
                <w:szCs w:val="24"/>
              </w:rPr>
            </w:pPr>
            <w:r w:rsidRPr="00827207">
              <w:rPr>
                <w:rFonts w:asciiTheme="majorBidi" w:hAnsiTheme="majorBidi" w:cstheme="majorBidi"/>
                <w:bCs/>
                <w:sz w:val="24"/>
                <w:szCs w:val="24"/>
              </w:rPr>
              <w:t>Ganci, C</w:t>
            </w:r>
            <w:r>
              <w:rPr>
                <w:rFonts w:asciiTheme="majorBidi" w:hAnsiTheme="majorBidi" w:cstheme="majorBidi"/>
                <w:bCs/>
                <w:sz w:val="24"/>
                <w:szCs w:val="24"/>
              </w:rPr>
              <w:t xml:space="preserve">., </w:t>
            </w:r>
            <w:r w:rsidRPr="004D1893">
              <w:rPr>
                <w:rFonts w:asciiTheme="majorBidi" w:hAnsiTheme="majorBidi" w:cstheme="majorBidi"/>
                <w:b/>
                <w:sz w:val="24"/>
                <w:szCs w:val="24"/>
              </w:rPr>
              <w:t>Sonnega, S</w:t>
            </w:r>
            <w:r>
              <w:rPr>
                <w:rFonts w:asciiTheme="majorBidi" w:hAnsiTheme="majorBidi" w:cstheme="majorBidi"/>
                <w:bCs/>
                <w:sz w:val="24"/>
                <w:szCs w:val="24"/>
              </w:rPr>
              <w:t>.,</w:t>
            </w:r>
            <w:r w:rsidRPr="00827207">
              <w:rPr>
                <w:rFonts w:asciiTheme="majorBidi" w:hAnsiTheme="majorBidi" w:cstheme="majorBidi"/>
                <w:bCs/>
                <w:sz w:val="24"/>
                <w:szCs w:val="24"/>
              </w:rPr>
              <w:t xml:space="preserve"> Hunninck, </w:t>
            </w:r>
            <w:r>
              <w:rPr>
                <w:rFonts w:asciiTheme="majorBidi" w:hAnsiTheme="majorBidi" w:cstheme="majorBidi"/>
                <w:bCs/>
                <w:sz w:val="24"/>
                <w:szCs w:val="24"/>
              </w:rPr>
              <w:t>L,</w:t>
            </w:r>
            <w:r w:rsidRPr="00827207">
              <w:rPr>
                <w:rFonts w:asciiTheme="majorBidi" w:hAnsiTheme="majorBidi" w:cstheme="majorBidi"/>
                <w:bCs/>
                <w:sz w:val="24"/>
                <w:szCs w:val="24"/>
              </w:rPr>
              <w:t xml:space="preserve"> Sheriff, M</w:t>
            </w:r>
            <w:r>
              <w:rPr>
                <w:rFonts w:asciiTheme="majorBidi" w:hAnsiTheme="majorBidi" w:cstheme="majorBidi"/>
                <w:bCs/>
                <w:sz w:val="24"/>
                <w:szCs w:val="24"/>
              </w:rPr>
              <w:t>.J.</w:t>
            </w:r>
            <w:r w:rsidRPr="00827207">
              <w:rPr>
                <w:rFonts w:asciiTheme="majorBidi" w:hAnsiTheme="majorBidi" w:cstheme="majorBidi"/>
                <w:bCs/>
                <w:sz w:val="24"/>
                <w:szCs w:val="24"/>
              </w:rPr>
              <w:t xml:space="preserve"> Stress and cognition: Linking glucocorticoids with learning and memory in a wild mammal</w:t>
            </w:r>
            <w:r>
              <w:rPr>
                <w:rFonts w:asciiTheme="majorBidi" w:hAnsiTheme="majorBidi" w:cstheme="majorBidi"/>
                <w:bCs/>
                <w:sz w:val="24"/>
                <w:szCs w:val="24"/>
              </w:rPr>
              <w:t xml:space="preserve">. </w:t>
            </w:r>
            <w:r w:rsidRPr="004D1893">
              <w:rPr>
                <w:rFonts w:asciiTheme="majorBidi" w:hAnsiTheme="majorBidi" w:cstheme="majorBidi"/>
                <w:bCs/>
                <w:i/>
                <w:iCs/>
                <w:sz w:val="24"/>
                <w:szCs w:val="24"/>
              </w:rPr>
              <w:t>Submitted to Journal of Animal Ecology</w:t>
            </w:r>
          </w:p>
          <w:p w14:paraId="53770DF2" w14:textId="364DB169" w:rsidR="004D1893" w:rsidRPr="00F87CDF" w:rsidRDefault="004D1893">
            <w:pPr>
              <w:widowControl w:val="0"/>
              <w:autoSpaceDE w:val="0"/>
              <w:autoSpaceDN w:val="0"/>
              <w:adjustRightInd w:val="0"/>
              <w:rPr>
                <w:rFonts w:asciiTheme="majorBidi" w:hAnsiTheme="majorBidi" w:cstheme="majorBidi"/>
                <w:b/>
                <w:i/>
                <w:iCs/>
                <w:sz w:val="24"/>
                <w:szCs w:val="24"/>
                <w:lang w:val="en-CA"/>
              </w:rPr>
            </w:pPr>
          </w:p>
        </w:tc>
      </w:tr>
      <w:tr w:rsidR="00907503" w:rsidRPr="00F87CDF" w14:paraId="715E4982" w14:textId="77777777">
        <w:tc>
          <w:tcPr>
            <w:tcW w:w="9350" w:type="dxa"/>
            <w:tcBorders>
              <w:top w:val="nil"/>
              <w:left w:val="nil"/>
              <w:bottom w:val="nil"/>
              <w:right w:val="nil"/>
            </w:tcBorders>
          </w:tcPr>
          <w:p w14:paraId="671693A3" w14:textId="48073D30" w:rsidR="00907503" w:rsidRPr="00F87CDF" w:rsidRDefault="00907503">
            <w:pPr>
              <w:spacing w:before="100" w:beforeAutospacing="1" w:after="100" w:afterAutospacing="1"/>
              <w:rPr>
                <w:rFonts w:asciiTheme="majorBidi" w:hAnsiTheme="majorBidi" w:cstheme="majorBidi"/>
                <w:i/>
                <w:iCs/>
                <w:sz w:val="24"/>
                <w:szCs w:val="24"/>
              </w:rPr>
            </w:pPr>
            <w:r w:rsidRPr="00F87CDF">
              <w:rPr>
                <w:rFonts w:asciiTheme="majorBidi" w:hAnsiTheme="majorBidi" w:cstheme="majorBidi"/>
                <w:b/>
                <w:sz w:val="24"/>
                <w:szCs w:val="24"/>
                <w:lang w:val="en-CA"/>
              </w:rPr>
              <w:t>Sonnega, S.</w:t>
            </w:r>
            <w:r w:rsidRPr="00F87CDF">
              <w:rPr>
                <w:rFonts w:asciiTheme="majorBidi" w:hAnsiTheme="majorBidi" w:cstheme="majorBidi"/>
                <w:bCs/>
                <w:sz w:val="24"/>
                <w:szCs w:val="24"/>
                <w:lang w:val="en-CA"/>
              </w:rPr>
              <w:t xml:space="preserve">, Bucci, V., Ganci, C., Silby, M., Sheriff, M.J.  </w:t>
            </w:r>
            <w:r w:rsidRPr="00F87CDF">
              <w:rPr>
                <w:rFonts w:asciiTheme="majorBidi" w:hAnsiTheme="majorBidi" w:cstheme="majorBidi"/>
                <w:sz w:val="24"/>
                <w:szCs w:val="24"/>
              </w:rPr>
              <w:t xml:space="preserve">Perceived predation risk alters gut microbiome dynamics in wild captive </w:t>
            </w:r>
            <w:r w:rsidRPr="00F87CDF">
              <w:rPr>
                <w:rFonts w:asciiTheme="majorBidi" w:hAnsiTheme="majorBidi" w:cstheme="majorBidi"/>
                <w:i/>
                <w:iCs/>
                <w:sz w:val="24"/>
                <w:szCs w:val="24"/>
              </w:rPr>
              <w:t xml:space="preserve">Peromyscus </w:t>
            </w:r>
            <w:proofErr w:type="spellStart"/>
            <w:r w:rsidRPr="00F87CDF">
              <w:rPr>
                <w:rFonts w:asciiTheme="majorBidi" w:hAnsiTheme="majorBidi" w:cstheme="majorBidi"/>
                <w:i/>
                <w:iCs/>
                <w:sz w:val="24"/>
                <w:szCs w:val="24"/>
              </w:rPr>
              <w:t>leucopus</w:t>
            </w:r>
            <w:proofErr w:type="spellEnd"/>
            <w:r w:rsidRPr="00F87CDF">
              <w:rPr>
                <w:rFonts w:asciiTheme="majorBidi" w:hAnsiTheme="majorBidi" w:cstheme="majorBidi"/>
                <w:i/>
                <w:iCs/>
                <w:sz w:val="24"/>
                <w:szCs w:val="24"/>
              </w:rPr>
              <w:t>. In prep</w:t>
            </w:r>
            <w:r w:rsidR="003F2CF3">
              <w:rPr>
                <w:rFonts w:asciiTheme="majorBidi" w:hAnsiTheme="majorBidi" w:cstheme="majorBidi"/>
                <w:i/>
                <w:iCs/>
                <w:sz w:val="24"/>
                <w:szCs w:val="24"/>
              </w:rPr>
              <w:t>aration.</w:t>
            </w:r>
          </w:p>
          <w:p w14:paraId="682AB685" w14:textId="516E3675" w:rsidR="00907503" w:rsidRPr="00F87CDF" w:rsidRDefault="00907503">
            <w:pPr>
              <w:spacing w:before="100" w:beforeAutospacing="1" w:after="100" w:afterAutospacing="1"/>
              <w:rPr>
                <w:rFonts w:asciiTheme="majorBidi" w:hAnsiTheme="majorBidi" w:cstheme="majorBidi"/>
                <w:i/>
                <w:iCs/>
                <w:sz w:val="24"/>
                <w:szCs w:val="24"/>
              </w:rPr>
            </w:pPr>
            <w:r w:rsidRPr="00F87CDF">
              <w:rPr>
                <w:rFonts w:asciiTheme="majorBidi" w:hAnsiTheme="majorBidi" w:cstheme="majorBidi"/>
                <w:b/>
                <w:bCs/>
                <w:sz w:val="24"/>
                <w:szCs w:val="24"/>
              </w:rPr>
              <w:t>Sonnega, S</w:t>
            </w:r>
            <w:r w:rsidRPr="00F87CDF">
              <w:rPr>
                <w:rFonts w:asciiTheme="majorBidi" w:hAnsiTheme="majorBidi" w:cstheme="majorBidi"/>
                <w:sz w:val="24"/>
                <w:szCs w:val="24"/>
              </w:rPr>
              <w:t xml:space="preserve">., Ganci, C., Zeamer, A., Mortzfeld, B., Bhattarai, S.K., Bucci, V., Sheriff, M.J. Fear runs wild: predation risk and gut microbial dynamics in free-living white-footed mice.  </w:t>
            </w:r>
            <w:r w:rsidRPr="00F87CDF">
              <w:rPr>
                <w:rFonts w:asciiTheme="majorBidi" w:hAnsiTheme="majorBidi" w:cstheme="majorBidi"/>
                <w:i/>
                <w:iCs/>
                <w:sz w:val="24"/>
                <w:szCs w:val="24"/>
              </w:rPr>
              <w:t>In prep</w:t>
            </w:r>
            <w:r w:rsidR="003F2CF3">
              <w:rPr>
                <w:rFonts w:asciiTheme="majorBidi" w:hAnsiTheme="majorBidi" w:cstheme="majorBidi"/>
                <w:i/>
                <w:iCs/>
                <w:sz w:val="24"/>
                <w:szCs w:val="24"/>
              </w:rPr>
              <w:t>aration.</w:t>
            </w:r>
          </w:p>
          <w:p w14:paraId="25FF9C99" w14:textId="402CE288" w:rsidR="00907503" w:rsidRDefault="00907503">
            <w:pPr>
              <w:widowControl w:val="0"/>
              <w:autoSpaceDE w:val="0"/>
              <w:autoSpaceDN w:val="0"/>
              <w:adjustRightInd w:val="0"/>
              <w:rPr>
                <w:rFonts w:asciiTheme="majorBidi" w:hAnsiTheme="majorBidi" w:cstheme="majorBidi"/>
                <w:bCs/>
                <w:i/>
                <w:iCs/>
                <w:sz w:val="24"/>
                <w:szCs w:val="24"/>
                <w:lang w:val="en-CA"/>
              </w:rPr>
            </w:pPr>
            <w:r w:rsidRPr="00F87CDF">
              <w:rPr>
                <w:rFonts w:asciiTheme="majorBidi" w:hAnsiTheme="majorBidi" w:cstheme="majorBidi"/>
                <w:b/>
                <w:sz w:val="24"/>
                <w:szCs w:val="24"/>
                <w:lang w:val="en-CA"/>
              </w:rPr>
              <w:t>Sonnega, S.</w:t>
            </w:r>
            <w:r w:rsidR="00EE1B08">
              <w:rPr>
                <w:rFonts w:asciiTheme="majorBidi" w:hAnsiTheme="majorBidi" w:cstheme="majorBidi"/>
                <w:b/>
                <w:sz w:val="24"/>
                <w:szCs w:val="24"/>
                <w:lang w:val="en-CA"/>
              </w:rPr>
              <w:t>,</w:t>
            </w:r>
            <w:r w:rsidRPr="00F87CDF">
              <w:rPr>
                <w:rFonts w:asciiTheme="majorBidi" w:hAnsiTheme="majorBidi" w:cstheme="majorBidi"/>
                <w:b/>
                <w:sz w:val="24"/>
                <w:szCs w:val="24"/>
                <w:lang w:val="en-CA"/>
              </w:rPr>
              <w:t xml:space="preserve"> </w:t>
            </w:r>
            <w:r w:rsidRPr="00F87CDF">
              <w:rPr>
                <w:rFonts w:asciiTheme="majorBidi" w:hAnsiTheme="majorBidi" w:cstheme="majorBidi"/>
                <w:bCs/>
                <w:sz w:val="24"/>
                <w:szCs w:val="24"/>
                <w:lang w:val="en-CA"/>
              </w:rPr>
              <w:t>Boudreau, M.R., Se</w:t>
            </w:r>
            <w:r>
              <w:rPr>
                <w:rFonts w:asciiTheme="majorBidi" w:hAnsiTheme="majorBidi" w:cstheme="majorBidi"/>
                <w:bCs/>
                <w:sz w:val="24"/>
                <w:szCs w:val="24"/>
                <w:lang w:val="en-CA"/>
              </w:rPr>
              <w:t>g</w:t>
            </w:r>
            <w:r w:rsidRPr="00F87CDF">
              <w:rPr>
                <w:rFonts w:asciiTheme="majorBidi" w:hAnsiTheme="majorBidi" w:cstheme="majorBidi"/>
                <w:bCs/>
                <w:sz w:val="24"/>
                <w:szCs w:val="24"/>
                <w:lang w:val="en-CA"/>
              </w:rPr>
              <w:t xml:space="preserve">uin J.L., Boonstra, R., Palme, R., and Murray, D.L. Understanding trait variability in cyclic populations: do all metrics sing the same song? </w:t>
            </w:r>
            <w:r w:rsidRPr="00F87CDF">
              <w:rPr>
                <w:rFonts w:asciiTheme="majorBidi" w:hAnsiTheme="majorBidi" w:cstheme="majorBidi"/>
                <w:bCs/>
                <w:i/>
                <w:iCs/>
                <w:sz w:val="24"/>
                <w:szCs w:val="24"/>
                <w:lang w:val="en-CA"/>
              </w:rPr>
              <w:t>In prep</w:t>
            </w:r>
            <w:r w:rsidR="003F2CF3">
              <w:rPr>
                <w:rFonts w:asciiTheme="majorBidi" w:hAnsiTheme="majorBidi" w:cstheme="majorBidi"/>
                <w:bCs/>
                <w:i/>
                <w:iCs/>
                <w:sz w:val="24"/>
                <w:szCs w:val="24"/>
                <w:lang w:val="en-CA"/>
              </w:rPr>
              <w:t>aration.</w:t>
            </w:r>
          </w:p>
          <w:p w14:paraId="323119B3" w14:textId="77777777" w:rsidR="00827207" w:rsidRDefault="00827207">
            <w:pPr>
              <w:widowControl w:val="0"/>
              <w:autoSpaceDE w:val="0"/>
              <w:autoSpaceDN w:val="0"/>
              <w:adjustRightInd w:val="0"/>
              <w:rPr>
                <w:rFonts w:asciiTheme="majorBidi" w:hAnsiTheme="majorBidi" w:cstheme="majorBidi"/>
                <w:bCs/>
                <w:i/>
                <w:iCs/>
                <w:sz w:val="24"/>
                <w:szCs w:val="24"/>
                <w:lang w:val="en-CA"/>
              </w:rPr>
            </w:pPr>
          </w:p>
          <w:p w14:paraId="49A8F225" w14:textId="667B46D9" w:rsidR="00827207" w:rsidRPr="00827207" w:rsidRDefault="00827207" w:rsidP="00827207">
            <w:pPr>
              <w:widowControl w:val="0"/>
              <w:autoSpaceDE w:val="0"/>
              <w:autoSpaceDN w:val="0"/>
              <w:adjustRightInd w:val="0"/>
              <w:rPr>
                <w:rFonts w:asciiTheme="majorBidi" w:hAnsiTheme="majorBidi" w:cstheme="majorBidi"/>
                <w:bCs/>
                <w:sz w:val="24"/>
                <w:szCs w:val="24"/>
                <w:lang w:val="en-CA"/>
              </w:rPr>
            </w:pPr>
          </w:p>
        </w:tc>
      </w:tr>
    </w:tbl>
    <w:p w14:paraId="4936F8C9" w14:textId="77777777" w:rsidR="00907503" w:rsidRDefault="00907503" w:rsidP="00907503">
      <w:pPr>
        <w:widowControl w:val="0"/>
        <w:autoSpaceDE w:val="0"/>
        <w:autoSpaceDN w:val="0"/>
        <w:adjustRightInd w:val="0"/>
        <w:spacing w:after="0" w:line="240" w:lineRule="auto"/>
        <w:rPr>
          <w:rFonts w:asciiTheme="majorBidi" w:eastAsia="Times New Roman" w:hAnsiTheme="majorBidi" w:cstheme="majorBidi"/>
          <w:bCs/>
          <w:kern w:val="0"/>
          <w:lang w:val="en-CA" w:eastAsia="en-US"/>
          <w14:ligatures w14:val="none"/>
        </w:rPr>
      </w:pPr>
    </w:p>
    <w:p w14:paraId="27CD2825" w14:textId="77777777" w:rsidR="004D1893" w:rsidRPr="00F87CDF" w:rsidRDefault="004D1893" w:rsidP="00907503">
      <w:pPr>
        <w:widowControl w:val="0"/>
        <w:autoSpaceDE w:val="0"/>
        <w:autoSpaceDN w:val="0"/>
        <w:adjustRightInd w:val="0"/>
        <w:spacing w:after="0" w:line="240" w:lineRule="auto"/>
        <w:rPr>
          <w:rFonts w:asciiTheme="majorBidi" w:eastAsia="Times New Roman" w:hAnsiTheme="majorBidi" w:cstheme="majorBidi"/>
          <w:bCs/>
          <w:kern w:val="0"/>
          <w:lang w:val="en-CA" w:eastAsia="en-US"/>
          <w14:ligatures w14:val="none"/>
        </w:rPr>
      </w:pPr>
    </w:p>
    <w:p w14:paraId="5CF31AE6"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bCs/>
          <w:kern w:val="0"/>
          <w:lang w:eastAsia="en-US"/>
          <w14:ligatures w14:val="none"/>
        </w:rPr>
      </w:pPr>
    </w:p>
    <w:p w14:paraId="755BC843" w14:textId="77777777" w:rsidR="00907503" w:rsidRPr="00F87CDF" w:rsidRDefault="00907503" w:rsidP="00907503">
      <w:pPr>
        <w:pageBreakBefore/>
        <w:widowControl w:val="0"/>
        <w:pBdr>
          <w:bottom w:val="single" w:sz="6" w:space="1" w:color="auto"/>
        </w:pBdr>
        <w:autoSpaceDE w:val="0"/>
        <w:autoSpaceDN w:val="0"/>
        <w:adjustRightInd w:val="0"/>
        <w:spacing w:after="0" w:line="240" w:lineRule="auto"/>
        <w:ind w:left="2160" w:hanging="2160"/>
        <w:rPr>
          <w:rFonts w:asciiTheme="majorBidi" w:eastAsia="Times New Roman" w:hAnsiTheme="majorBidi" w:cstheme="majorBidi"/>
          <w:b/>
          <w:kern w:val="0"/>
          <w:lang w:eastAsia="en-US"/>
          <w14:ligatures w14:val="none"/>
        </w:rPr>
      </w:pPr>
      <w:r w:rsidRPr="00F87CDF">
        <w:rPr>
          <w:rFonts w:asciiTheme="majorBidi" w:eastAsia="Times New Roman" w:hAnsiTheme="majorBidi" w:cstheme="majorBidi"/>
          <w:b/>
          <w:kern w:val="0"/>
          <w:lang w:eastAsia="en-US"/>
          <w14:ligatures w14:val="none"/>
        </w:rPr>
        <w:lastRenderedPageBreak/>
        <w:t xml:space="preserve"> PRESENTATIONS</w:t>
      </w:r>
      <w:r w:rsidRPr="00F87CDF">
        <w:rPr>
          <w:rFonts w:asciiTheme="majorBidi" w:eastAsia="Times New Roman" w:hAnsiTheme="majorBidi" w:cstheme="majorBidi"/>
          <w:b/>
          <w:kern w:val="0"/>
          <w:lang w:eastAsia="en-US"/>
          <w14:ligatures w14:val="none"/>
        </w:rPr>
        <w:tab/>
      </w:r>
    </w:p>
    <w:p w14:paraId="5D1EA2F5"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The influence of predator cues on gut microbial communities in white-footed mice: the perils and pitfalls of seeking a silver bullet welfare metric.  NYU Wild Animal Welfare Summit, June 2026.</w:t>
      </w:r>
    </w:p>
    <w:p w14:paraId="7B5E6B24"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 xml:space="preserve">Predator cues to gut clues: Predation risk effects on the gut microbiome depend on captivity context in </w:t>
      </w:r>
      <w:r w:rsidRPr="00F87CDF">
        <w:rPr>
          <w:rFonts w:asciiTheme="majorBidi" w:eastAsia="Times New Roman" w:hAnsiTheme="majorBidi" w:cstheme="majorBidi"/>
          <w:bCs/>
          <w:i/>
          <w:iCs/>
          <w:kern w:val="0"/>
          <w:lang w:eastAsia="en-US"/>
          <w14:ligatures w14:val="none"/>
        </w:rPr>
        <w:t xml:space="preserve">Peromyscus </w:t>
      </w:r>
      <w:proofErr w:type="spellStart"/>
      <w:r w:rsidRPr="00F87CDF">
        <w:rPr>
          <w:rFonts w:asciiTheme="majorBidi" w:eastAsia="Times New Roman" w:hAnsiTheme="majorBidi" w:cstheme="majorBidi"/>
          <w:bCs/>
          <w:i/>
          <w:iCs/>
          <w:kern w:val="0"/>
          <w:lang w:eastAsia="en-US"/>
          <w14:ligatures w14:val="none"/>
        </w:rPr>
        <w:t>leucopus</w:t>
      </w:r>
      <w:proofErr w:type="spellEnd"/>
      <w:r w:rsidRPr="00F87CDF">
        <w:rPr>
          <w:rFonts w:asciiTheme="majorBidi" w:eastAsia="Times New Roman" w:hAnsiTheme="majorBidi" w:cstheme="majorBidi"/>
          <w:bCs/>
          <w:kern w:val="0"/>
          <w:lang w:eastAsia="en-US"/>
          <w14:ligatures w14:val="none"/>
        </w:rPr>
        <w:t>. Presentation and discussion leader at GRC predator-prey interactions, February 2026.</w:t>
      </w:r>
    </w:p>
    <w:p w14:paraId="7041319F"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Incorporating citizen science (iNaturalist) into undergraduate ecology teaching. CUBIC</w:t>
      </w:r>
      <w:r>
        <w:rPr>
          <w:rFonts w:asciiTheme="majorBidi" w:eastAsia="Times New Roman" w:hAnsiTheme="majorBidi" w:cstheme="majorBidi"/>
          <w:bCs/>
          <w:kern w:val="0"/>
          <w:lang w:eastAsia="en-US"/>
          <w14:ligatures w14:val="none"/>
        </w:rPr>
        <w:t>S</w:t>
      </w:r>
      <w:r w:rsidRPr="00F87CDF">
        <w:rPr>
          <w:rFonts w:asciiTheme="majorBidi" w:eastAsia="Times New Roman" w:hAnsiTheme="majorBidi" w:cstheme="majorBidi"/>
          <w:bCs/>
          <w:kern w:val="0"/>
          <w:lang w:eastAsia="en-US"/>
          <w14:ligatures w14:val="none"/>
        </w:rPr>
        <w:t xml:space="preserve"> Institute Annual Conference, UMass Dartmouth, December 2025.</w:t>
      </w:r>
    </w:p>
    <w:p w14:paraId="1019902F"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From feces to function: the microbiome's role in assessing wild animal welfare.  Presentation at the Annual Biology Conference, UMass Dartmouth, April 2025.</w:t>
      </w:r>
    </w:p>
    <w:p w14:paraId="3FBD1272"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Going with the gut: ecology of the gut microbiome.  Invited talk, University of New Hampshire biology department, March 2024.</w:t>
      </w:r>
    </w:p>
    <w:p w14:paraId="5379822B"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How does predation risk affect the gut microbiome of wild white-footed mice (</w:t>
      </w:r>
      <w:r w:rsidRPr="00F87CDF">
        <w:rPr>
          <w:rFonts w:asciiTheme="majorBidi" w:eastAsia="Times New Roman" w:hAnsiTheme="majorBidi" w:cstheme="majorBidi"/>
          <w:bCs/>
          <w:i/>
          <w:iCs/>
          <w:kern w:val="0"/>
          <w:lang w:eastAsia="en-US"/>
          <w14:ligatures w14:val="none"/>
        </w:rPr>
        <w:t xml:space="preserve">Peromyscus </w:t>
      </w:r>
      <w:proofErr w:type="spellStart"/>
      <w:r w:rsidRPr="00F87CDF">
        <w:rPr>
          <w:rFonts w:asciiTheme="majorBidi" w:eastAsia="Times New Roman" w:hAnsiTheme="majorBidi" w:cstheme="majorBidi"/>
          <w:bCs/>
          <w:i/>
          <w:iCs/>
          <w:kern w:val="0"/>
          <w:lang w:eastAsia="en-US"/>
          <w14:ligatures w14:val="none"/>
        </w:rPr>
        <w:t>leucopus</w:t>
      </w:r>
      <w:proofErr w:type="spellEnd"/>
      <w:r w:rsidRPr="00F87CDF">
        <w:rPr>
          <w:rFonts w:asciiTheme="majorBidi" w:eastAsia="Times New Roman" w:hAnsiTheme="majorBidi" w:cstheme="majorBidi"/>
          <w:bCs/>
          <w:kern w:val="0"/>
          <w:lang w:eastAsia="en-US"/>
          <w14:ligatures w14:val="none"/>
        </w:rPr>
        <w:t>)?  Poster presentation at GRC predator-prey interactions, February 2024.</w:t>
      </w:r>
    </w:p>
    <w:p w14:paraId="778394E4"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Utilizing the gut microbiome as a welfare biomarker.  Methods Workshop, Wild Animal Initiative, November 2023.</w:t>
      </w:r>
    </w:p>
    <w:p w14:paraId="0DF3F6E7"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Disentangling the fitness payoffs and costs of risk induced trait responses. Presentation at ESA/CSEE Conference, August 2022.</w:t>
      </w:r>
    </w:p>
    <w:p w14:paraId="6353A9FF"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Understanding trait variability in cyclic populations of snowshoe hare. Presentation at The Wildlife Society conference, March 2021.</w:t>
      </w:r>
    </w:p>
    <w:p w14:paraId="1BAD90AD"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 xml:space="preserve">Land use and conservation in </w:t>
      </w:r>
      <w:proofErr w:type="spellStart"/>
      <w:r w:rsidRPr="00F87CDF">
        <w:rPr>
          <w:rFonts w:asciiTheme="majorBidi" w:eastAsia="Times New Roman" w:hAnsiTheme="majorBidi" w:cstheme="majorBidi"/>
          <w:bCs/>
          <w:kern w:val="0"/>
          <w:lang w:eastAsia="en-US"/>
          <w14:ligatures w14:val="none"/>
        </w:rPr>
        <w:t>Karukin</w:t>
      </w:r>
      <w:r>
        <w:rPr>
          <w:rFonts w:asciiTheme="majorBidi" w:eastAsia="Times New Roman" w:hAnsiTheme="majorBidi" w:cstheme="majorBidi"/>
          <w:bCs/>
          <w:kern w:val="0"/>
          <w:lang w:eastAsia="en-US"/>
          <w14:ligatures w14:val="none"/>
        </w:rPr>
        <w:t>k</w:t>
      </w:r>
      <w:r w:rsidRPr="00F87CDF">
        <w:rPr>
          <w:rFonts w:asciiTheme="majorBidi" w:eastAsia="Times New Roman" w:hAnsiTheme="majorBidi" w:cstheme="majorBidi"/>
          <w:bCs/>
          <w:kern w:val="0"/>
          <w:lang w:eastAsia="en-US"/>
          <w14:ligatures w14:val="none"/>
        </w:rPr>
        <w:t>a</w:t>
      </w:r>
      <w:proofErr w:type="spellEnd"/>
      <w:r w:rsidRPr="00F87CDF">
        <w:rPr>
          <w:rFonts w:asciiTheme="majorBidi" w:eastAsia="Times New Roman" w:hAnsiTheme="majorBidi" w:cstheme="majorBidi"/>
          <w:bCs/>
          <w:kern w:val="0"/>
          <w:lang w:eastAsia="en-US"/>
          <w14:ligatures w14:val="none"/>
        </w:rPr>
        <w:t>, Chile. Presentation to OWU faculty, students, and members of the Theory-to-Practice Board, April 2014.</w:t>
      </w:r>
    </w:p>
    <w:p w14:paraId="6C940C0B"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Cs/>
          <w:kern w:val="0"/>
          <w:lang w:eastAsia="en-US"/>
          <w14:ligatures w14:val="none"/>
        </w:rPr>
        <w:t>Technology use in Kosrae, Micronesia. Paper presented at the Northeast Ohio Undergraduate Sociology Symposium, February 2014.</w:t>
      </w:r>
    </w:p>
    <w:p w14:paraId="069F01FA"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bCs/>
          <w:kern w:val="0"/>
          <w:lang w:eastAsia="en-US"/>
          <w14:ligatures w14:val="none"/>
        </w:rPr>
        <w:t>The People of Kosrae, Federated States of Micronesia. Presentation to OWU faculty, students, and members of the Theory-to-Practice Board, October 2014.</w:t>
      </w:r>
    </w:p>
    <w:p w14:paraId="1D1B9097"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kern w:val="0"/>
          <w:lang w:eastAsia="en-US"/>
          <w14:ligatures w14:val="none"/>
        </w:rPr>
        <w:t xml:space="preserve">Mate Preference associated with MHC alleles in the sailfin molly, </w:t>
      </w:r>
      <w:r w:rsidRPr="00F87CDF">
        <w:rPr>
          <w:rFonts w:asciiTheme="majorBidi" w:eastAsia="Times New Roman" w:hAnsiTheme="majorBidi" w:cstheme="majorBidi"/>
          <w:bCs/>
          <w:i/>
          <w:kern w:val="0"/>
          <w:lang w:eastAsia="en-US"/>
          <w14:ligatures w14:val="none"/>
        </w:rPr>
        <w:t xml:space="preserve">Poecilia </w:t>
      </w:r>
      <w:proofErr w:type="spellStart"/>
      <w:r w:rsidRPr="00F87CDF">
        <w:rPr>
          <w:rFonts w:asciiTheme="majorBidi" w:eastAsia="Times New Roman" w:hAnsiTheme="majorBidi" w:cstheme="majorBidi"/>
          <w:bCs/>
          <w:i/>
          <w:kern w:val="0"/>
          <w:lang w:eastAsia="en-US"/>
          <w14:ligatures w14:val="none"/>
        </w:rPr>
        <w:t>latipinna</w:t>
      </w:r>
      <w:proofErr w:type="spellEnd"/>
      <w:r w:rsidRPr="00F87CDF">
        <w:rPr>
          <w:rFonts w:asciiTheme="majorBidi" w:eastAsia="Times New Roman" w:hAnsiTheme="majorBidi" w:cstheme="majorBidi"/>
          <w:bCs/>
          <w:i/>
          <w:kern w:val="0"/>
          <w:lang w:eastAsia="en-US"/>
          <w14:ligatures w14:val="none"/>
        </w:rPr>
        <w:t xml:space="preserve">. </w:t>
      </w:r>
      <w:r w:rsidRPr="00F87CDF">
        <w:rPr>
          <w:rFonts w:asciiTheme="majorBidi" w:eastAsia="Times New Roman" w:hAnsiTheme="majorBidi" w:cstheme="majorBidi"/>
          <w:bCs/>
          <w:kern w:val="0"/>
          <w:lang w:eastAsia="en-US"/>
          <w14:ligatures w14:val="none"/>
        </w:rPr>
        <w:t xml:space="preserve">Poster presented at the Patricia Belt Conrades Summer Science Research Symposium, September 2013. </w:t>
      </w:r>
    </w:p>
    <w:p w14:paraId="4586B03F" w14:textId="77777777" w:rsidR="00907503" w:rsidRPr="00F87CDF" w:rsidRDefault="00907503" w:rsidP="00907503">
      <w:pPr>
        <w:widowControl w:val="0"/>
        <w:autoSpaceDE w:val="0"/>
        <w:autoSpaceDN w:val="0"/>
        <w:adjustRightInd w:val="0"/>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kern w:val="0"/>
          <w:lang w:eastAsia="en-US"/>
          <w14:ligatures w14:val="none"/>
        </w:rPr>
        <w:t>Evolutionary Foundations for Medicine and Public Health, Focus on Cancer and Infection,</w:t>
      </w:r>
      <w:r w:rsidRPr="00F87CDF">
        <w:rPr>
          <w:rFonts w:asciiTheme="majorBidi" w:eastAsia="Times New Roman" w:hAnsiTheme="majorBidi" w:cstheme="majorBidi"/>
          <w:bCs/>
          <w:kern w:val="0"/>
          <w:lang w:eastAsia="en-US"/>
          <w14:ligatures w14:val="none"/>
        </w:rPr>
        <w:t xml:space="preserve"> Mount Desert Island Biological Laboratories, Maine, Summer Course, August 2012.</w:t>
      </w:r>
    </w:p>
    <w:p w14:paraId="5B242DFD" w14:textId="77777777" w:rsidR="00907503" w:rsidRPr="00F87CDF" w:rsidRDefault="00907503" w:rsidP="00907503">
      <w:pPr>
        <w:widowControl w:val="0"/>
        <w:pBdr>
          <w:bottom w:val="single" w:sz="4" w:space="0"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p>
    <w:p w14:paraId="1605193B" w14:textId="77777777" w:rsidR="00907503" w:rsidRPr="00F87CDF" w:rsidRDefault="00907503" w:rsidP="00907503">
      <w:pPr>
        <w:widowControl w:val="0"/>
        <w:pBdr>
          <w:bottom w:val="single" w:sz="4" w:space="0"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p>
    <w:p w14:paraId="5CA5A980" w14:textId="77777777" w:rsidR="00907503" w:rsidRPr="00F87CDF" w:rsidRDefault="00907503" w:rsidP="00907503">
      <w:pPr>
        <w:widowControl w:val="0"/>
        <w:pBdr>
          <w:bottom w:val="single" w:sz="4" w:space="0"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p>
    <w:p w14:paraId="5A646EC3" w14:textId="77777777" w:rsidR="00907503" w:rsidRPr="00F87CDF" w:rsidRDefault="00907503" w:rsidP="00907503">
      <w:pPr>
        <w:widowControl w:val="0"/>
        <w:pBdr>
          <w:bottom w:val="single" w:sz="4" w:space="0"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r w:rsidRPr="00F87CDF">
        <w:rPr>
          <w:rFonts w:asciiTheme="majorBidi" w:eastAsia="Times New Roman" w:hAnsiTheme="majorBidi" w:cstheme="majorBidi"/>
          <w:b/>
          <w:kern w:val="0"/>
          <w:lang w:eastAsia="en-US"/>
          <w14:ligatures w14:val="none"/>
        </w:rPr>
        <w:t xml:space="preserve"> AWARDS AND GRANTS</w:t>
      </w:r>
    </w:p>
    <w:p w14:paraId="59FA11D2" w14:textId="77777777" w:rsidR="00907503" w:rsidRPr="00F87CDF" w:rsidRDefault="00907503" w:rsidP="00907503">
      <w:pPr>
        <w:spacing w:after="0" w:line="240" w:lineRule="auto"/>
        <w:ind w:left="720" w:hanging="72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b/>
          <w:bCs/>
          <w:kern w:val="0"/>
          <w:lang w:eastAsia="en-US"/>
          <w14:ligatures w14:val="none"/>
        </w:rPr>
        <w:t>UMass Graduate Student Travel Grant.</w:t>
      </w:r>
      <w:r w:rsidRPr="00F87CDF">
        <w:rPr>
          <w:rFonts w:asciiTheme="majorBidi" w:eastAsia="Times New Roman" w:hAnsiTheme="majorBidi" w:cstheme="majorBidi"/>
          <w:kern w:val="0"/>
          <w:lang w:eastAsia="en-US"/>
          <w14:ligatures w14:val="none"/>
        </w:rPr>
        <w:t xml:space="preserve"> $500. Jan 2026.</w:t>
      </w:r>
    </w:p>
    <w:p w14:paraId="698A7D1A" w14:textId="77777777" w:rsidR="00907503" w:rsidRPr="00F87CDF" w:rsidRDefault="00907503" w:rsidP="00907503">
      <w:pPr>
        <w:spacing w:after="0" w:line="240" w:lineRule="auto"/>
        <w:ind w:left="720" w:hanging="72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b/>
          <w:bCs/>
          <w:kern w:val="0"/>
          <w:lang w:eastAsia="en-US"/>
          <w14:ligatures w14:val="none"/>
        </w:rPr>
        <w:t xml:space="preserve">Developing a consensus profile of wild animal welfare: integrating non-invasive monitoring of the gut microbiome with stress physiology and behavior.  </w:t>
      </w:r>
      <w:r w:rsidRPr="00F87CDF">
        <w:rPr>
          <w:rFonts w:asciiTheme="majorBidi" w:eastAsia="Times New Roman" w:hAnsiTheme="majorBidi" w:cstheme="majorBidi"/>
          <w:kern w:val="0"/>
          <w:lang w:eastAsia="en-US"/>
          <w14:ligatures w14:val="none"/>
        </w:rPr>
        <w:t>$29,130.  Wild Animal Initiative.  June 2023.</w:t>
      </w:r>
    </w:p>
    <w:p w14:paraId="00EE4A28" w14:textId="355E9E0A" w:rsidR="00907503" w:rsidRPr="00F87CDF" w:rsidRDefault="00907503" w:rsidP="00907503">
      <w:pPr>
        <w:spacing w:after="0" w:line="240" w:lineRule="auto"/>
        <w:ind w:left="720" w:hanging="72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b/>
          <w:bCs/>
          <w:kern w:val="0"/>
          <w:lang w:eastAsia="en-US"/>
          <w14:ligatures w14:val="none"/>
        </w:rPr>
        <w:t>CUBIC</w:t>
      </w:r>
      <w:r>
        <w:rPr>
          <w:rFonts w:asciiTheme="majorBidi" w:eastAsia="Times New Roman" w:hAnsiTheme="majorBidi" w:cstheme="majorBidi"/>
          <w:b/>
          <w:bCs/>
          <w:kern w:val="0"/>
          <w:lang w:eastAsia="en-US"/>
          <w14:ligatures w14:val="none"/>
        </w:rPr>
        <w:t>S</w:t>
      </w:r>
      <w:r w:rsidRPr="00F87CDF">
        <w:rPr>
          <w:rFonts w:asciiTheme="majorBidi" w:eastAsia="Times New Roman" w:hAnsiTheme="majorBidi" w:cstheme="majorBidi"/>
          <w:b/>
          <w:bCs/>
          <w:kern w:val="0"/>
          <w:lang w:eastAsia="en-US"/>
          <w14:ligatures w14:val="none"/>
        </w:rPr>
        <w:t xml:space="preserve"> Institute Grant.</w:t>
      </w:r>
      <w:r w:rsidRPr="00F87CDF">
        <w:rPr>
          <w:rFonts w:asciiTheme="majorBidi" w:eastAsia="Times New Roman" w:hAnsiTheme="majorBidi" w:cstheme="majorBidi"/>
          <w:kern w:val="0"/>
          <w:lang w:eastAsia="en-US"/>
          <w14:ligatures w14:val="none"/>
        </w:rPr>
        <w:t xml:space="preserve"> $1200.</w:t>
      </w:r>
      <w:r w:rsidR="00EA0504">
        <w:rPr>
          <w:rFonts w:asciiTheme="majorBidi" w:eastAsia="Times New Roman" w:hAnsiTheme="majorBidi" w:cstheme="majorBidi"/>
          <w:kern w:val="0"/>
          <w:lang w:eastAsia="en-US"/>
          <w14:ligatures w14:val="none"/>
        </w:rPr>
        <w:t xml:space="preserve"> </w:t>
      </w:r>
      <w:r w:rsidR="003F2CF3">
        <w:rPr>
          <w:rFonts w:asciiTheme="majorBidi" w:eastAsia="Times New Roman" w:hAnsiTheme="majorBidi" w:cstheme="majorBidi"/>
          <w:kern w:val="0"/>
          <w:lang w:eastAsia="en-US"/>
          <w14:ligatures w14:val="none"/>
        </w:rPr>
        <w:t>May 2023.</w:t>
      </w:r>
      <w:r w:rsidRPr="00F87CDF">
        <w:rPr>
          <w:rFonts w:asciiTheme="majorBidi" w:eastAsia="Times New Roman" w:hAnsiTheme="majorBidi" w:cstheme="majorBidi"/>
          <w:kern w:val="0"/>
          <w:lang w:eastAsia="en-US"/>
          <w14:ligatures w14:val="none"/>
        </w:rPr>
        <w:t xml:space="preserve"> Engaging students in the collection of biodiversity data through the use of citizen science tools.</w:t>
      </w:r>
    </w:p>
    <w:p w14:paraId="509F8FBC" w14:textId="77777777" w:rsidR="00907503" w:rsidRPr="00F87CDF" w:rsidRDefault="00907503" w:rsidP="00907503">
      <w:pPr>
        <w:spacing w:after="0" w:line="240" w:lineRule="auto"/>
        <w:ind w:left="720" w:hanging="72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b/>
          <w:bCs/>
          <w:kern w:val="0"/>
          <w:lang w:eastAsia="en-US"/>
          <w14:ligatures w14:val="none"/>
        </w:rPr>
        <w:t xml:space="preserve">UMass Dartmouth Biology Department Grant.  </w:t>
      </w:r>
      <w:r w:rsidRPr="00F87CDF">
        <w:rPr>
          <w:rFonts w:asciiTheme="majorBidi" w:eastAsia="Times New Roman" w:hAnsiTheme="majorBidi" w:cstheme="majorBidi"/>
          <w:kern w:val="0"/>
          <w:lang w:eastAsia="en-US"/>
          <w14:ligatures w14:val="none"/>
        </w:rPr>
        <w:t>$500.  Sept. 2022.</w:t>
      </w:r>
    </w:p>
    <w:p w14:paraId="145A09C6" w14:textId="77777777" w:rsidR="00907503" w:rsidRPr="00F87CDF" w:rsidRDefault="00907503" w:rsidP="00907503">
      <w:pPr>
        <w:spacing w:after="0" w:line="240" w:lineRule="auto"/>
        <w:ind w:left="720" w:hanging="720"/>
        <w:rPr>
          <w:rFonts w:asciiTheme="majorBidi" w:eastAsia="Times New Roman" w:hAnsiTheme="majorBidi" w:cstheme="majorBidi"/>
          <w:bCs/>
          <w:kern w:val="0"/>
          <w:lang w:eastAsia="en-US"/>
          <w14:ligatures w14:val="none"/>
        </w:rPr>
      </w:pPr>
      <w:r w:rsidRPr="00F87CDF">
        <w:rPr>
          <w:rFonts w:asciiTheme="majorBidi" w:eastAsia="Times New Roman" w:hAnsiTheme="majorBidi" w:cstheme="majorBidi"/>
          <w:b/>
          <w:bCs/>
          <w:kern w:val="0"/>
          <w:lang w:eastAsia="en-US"/>
          <w14:ligatures w14:val="none"/>
        </w:rPr>
        <w:t xml:space="preserve">Green Bishop Award 2012-2013 </w:t>
      </w:r>
      <w:r w:rsidRPr="00F87CDF">
        <w:rPr>
          <w:rFonts w:asciiTheme="majorBidi" w:eastAsia="Times New Roman" w:hAnsiTheme="majorBidi" w:cstheme="majorBidi"/>
          <w:bCs/>
          <w:kern w:val="0"/>
          <w:lang w:eastAsia="en-US"/>
          <w14:ligatures w14:val="none"/>
        </w:rPr>
        <w:t xml:space="preserve">for actions in campus sustainability efforts, e.g., applied for and secured funding through the </w:t>
      </w:r>
      <w:r w:rsidRPr="00F87CDF">
        <w:rPr>
          <w:rFonts w:asciiTheme="majorBidi" w:eastAsia="Times New Roman" w:hAnsiTheme="majorBidi" w:cstheme="majorBidi"/>
          <w:kern w:val="0"/>
          <w:lang w:eastAsia="en-US"/>
          <w14:ligatures w14:val="none"/>
        </w:rPr>
        <w:t>Ohio Wesleyan Theory-to-Practice Grant Program</w:t>
      </w:r>
      <w:r w:rsidRPr="00F87CDF">
        <w:rPr>
          <w:rFonts w:asciiTheme="majorBidi" w:eastAsia="Times New Roman" w:hAnsiTheme="majorBidi" w:cstheme="majorBidi"/>
          <w:bCs/>
          <w:kern w:val="0"/>
          <w:lang w:eastAsia="en-US"/>
          <w14:ligatures w14:val="none"/>
        </w:rPr>
        <w:t xml:space="preserve"> for solar panels for the Environmental Studies House.</w:t>
      </w:r>
    </w:p>
    <w:p w14:paraId="5D35B424" w14:textId="77777777" w:rsidR="00907503" w:rsidRPr="00F87CDF" w:rsidRDefault="00907503" w:rsidP="00907503">
      <w:pPr>
        <w:keepNext/>
        <w:spacing w:after="0" w:line="240" w:lineRule="auto"/>
        <w:ind w:left="720" w:hanging="720"/>
        <w:rPr>
          <w:rFonts w:asciiTheme="majorBidi" w:eastAsia="Times New Roman" w:hAnsiTheme="majorBidi" w:cstheme="majorBidi"/>
          <w:b/>
          <w:kern w:val="0"/>
          <w:lang w:eastAsia="en-US"/>
          <w14:ligatures w14:val="none"/>
        </w:rPr>
      </w:pPr>
      <w:r w:rsidRPr="00F87CDF">
        <w:rPr>
          <w:rFonts w:asciiTheme="majorBidi" w:eastAsia="Times New Roman" w:hAnsiTheme="majorBidi" w:cstheme="majorBidi"/>
          <w:b/>
          <w:bCs/>
          <w:kern w:val="0"/>
          <w:lang w:eastAsia="en-US"/>
          <w14:ligatures w14:val="none"/>
        </w:rPr>
        <w:lastRenderedPageBreak/>
        <w:t xml:space="preserve">A Unique Model for Land Conservation and Preservation in </w:t>
      </w:r>
      <w:proofErr w:type="spellStart"/>
      <w:r w:rsidRPr="00F87CDF">
        <w:rPr>
          <w:rFonts w:asciiTheme="majorBidi" w:eastAsia="Times New Roman" w:hAnsiTheme="majorBidi" w:cstheme="majorBidi"/>
          <w:b/>
          <w:bCs/>
          <w:kern w:val="0"/>
          <w:lang w:eastAsia="en-US"/>
          <w14:ligatures w14:val="none"/>
        </w:rPr>
        <w:t>Karukinka</w:t>
      </w:r>
      <w:proofErr w:type="spellEnd"/>
      <w:r w:rsidRPr="00F87CDF">
        <w:rPr>
          <w:rFonts w:asciiTheme="majorBidi" w:eastAsia="Times New Roman" w:hAnsiTheme="majorBidi" w:cstheme="majorBidi"/>
          <w:b/>
          <w:bCs/>
          <w:kern w:val="0"/>
          <w:lang w:eastAsia="en-US"/>
          <w14:ligatures w14:val="none"/>
        </w:rPr>
        <w:t>, Chile</w:t>
      </w:r>
      <w:r w:rsidRPr="00F87CDF">
        <w:rPr>
          <w:rFonts w:asciiTheme="majorBidi" w:eastAsia="Times New Roman" w:hAnsiTheme="majorBidi" w:cstheme="majorBidi"/>
          <w:bCs/>
          <w:kern w:val="0"/>
          <w:lang w:eastAsia="en-US"/>
          <w14:ligatures w14:val="none"/>
        </w:rPr>
        <w:t>. $22,000</w:t>
      </w:r>
      <w:r w:rsidRPr="00F87CDF">
        <w:rPr>
          <w:rFonts w:asciiTheme="majorBidi" w:eastAsia="Times New Roman" w:hAnsiTheme="majorBidi" w:cstheme="majorBidi"/>
          <w:b/>
          <w:bCs/>
          <w:kern w:val="0"/>
          <w:lang w:eastAsia="en-US"/>
          <w14:ligatures w14:val="none"/>
        </w:rPr>
        <w:t xml:space="preserve"> </w:t>
      </w:r>
      <w:r w:rsidRPr="00F87CDF">
        <w:rPr>
          <w:rFonts w:asciiTheme="majorBidi" w:eastAsia="Times New Roman" w:hAnsiTheme="majorBidi" w:cstheme="majorBidi"/>
          <w:bCs/>
          <w:kern w:val="0"/>
          <w:lang w:eastAsia="en-US"/>
          <w14:ligatures w14:val="none"/>
        </w:rPr>
        <w:t>grant</w:t>
      </w:r>
      <w:r w:rsidRPr="00F87CDF">
        <w:rPr>
          <w:rFonts w:asciiTheme="majorBidi" w:eastAsia="Times New Roman" w:hAnsiTheme="majorBidi" w:cstheme="majorBidi"/>
          <w:b/>
          <w:bCs/>
          <w:kern w:val="0"/>
          <w:lang w:eastAsia="en-US"/>
          <w14:ligatures w14:val="none"/>
        </w:rPr>
        <w:t xml:space="preserve"> </w:t>
      </w:r>
      <w:r w:rsidRPr="00F87CDF">
        <w:rPr>
          <w:rFonts w:asciiTheme="majorBidi" w:eastAsia="Times New Roman" w:hAnsiTheme="majorBidi" w:cstheme="majorBidi"/>
          <w:kern w:val="0"/>
          <w:lang w:eastAsia="en-US"/>
          <w14:ligatures w14:val="none"/>
        </w:rPr>
        <w:t xml:space="preserve">awarded competitively through the Ohio Wesleyan Theory-to-Practice Grant Program to </w:t>
      </w:r>
      <w:r w:rsidRPr="00F87CDF">
        <w:rPr>
          <w:rFonts w:asciiTheme="majorBidi" w:eastAsia="Times New Roman" w:hAnsiTheme="majorBidi" w:cstheme="majorBidi"/>
          <w:b/>
          <w:kern w:val="0"/>
          <w:lang w:eastAsia="en-US"/>
          <w14:ligatures w14:val="none"/>
        </w:rPr>
        <w:t xml:space="preserve">Sam </w:t>
      </w:r>
      <w:r w:rsidRPr="00F87CDF">
        <w:rPr>
          <w:rFonts w:asciiTheme="majorBidi" w:eastAsia="Times New Roman" w:hAnsiTheme="majorBidi" w:cstheme="majorBidi"/>
          <w:b/>
          <w:bCs/>
          <w:kern w:val="0"/>
          <w:lang w:eastAsia="en-US"/>
          <w14:ligatures w14:val="none"/>
        </w:rPr>
        <w:t>Sonnega</w:t>
      </w:r>
      <w:r w:rsidRPr="00F87CDF">
        <w:rPr>
          <w:rFonts w:asciiTheme="majorBidi" w:eastAsia="Times New Roman" w:hAnsiTheme="majorBidi" w:cstheme="majorBidi"/>
          <w:bCs/>
          <w:kern w:val="0"/>
          <w:lang w:eastAsia="en-US"/>
          <w14:ligatures w14:val="none"/>
        </w:rPr>
        <w:t xml:space="preserve">, Melissa Guziak, and Owen </w:t>
      </w:r>
      <w:proofErr w:type="spellStart"/>
      <w:r w:rsidRPr="00F87CDF">
        <w:rPr>
          <w:rFonts w:asciiTheme="majorBidi" w:eastAsia="Times New Roman" w:hAnsiTheme="majorBidi" w:cstheme="majorBidi"/>
          <w:bCs/>
          <w:kern w:val="0"/>
          <w:lang w:eastAsia="en-US"/>
          <w14:ligatures w14:val="none"/>
        </w:rPr>
        <w:t>Kelling</w:t>
      </w:r>
      <w:proofErr w:type="spellEnd"/>
      <w:r w:rsidRPr="00F87CDF">
        <w:rPr>
          <w:rFonts w:asciiTheme="majorBidi" w:eastAsia="Times New Roman" w:hAnsiTheme="majorBidi" w:cstheme="majorBidi"/>
          <w:bCs/>
          <w:kern w:val="0"/>
          <w:lang w:eastAsia="en-US"/>
          <w14:ligatures w14:val="none"/>
        </w:rPr>
        <w:t xml:space="preserve"> (students), and William Hayes (staff).</w:t>
      </w:r>
      <w:r w:rsidRPr="00F87CDF">
        <w:rPr>
          <w:rFonts w:asciiTheme="majorBidi" w:eastAsia="Times New Roman" w:hAnsiTheme="majorBidi" w:cstheme="majorBidi"/>
          <w:kern w:val="0"/>
          <w:lang w:eastAsia="en-US"/>
          <w14:ligatures w14:val="none"/>
        </w:rPr>
        <w:t xml:space="preserve"> Travelled to Tierra Del Fuego, Chile for nine days in January 2014 to study the conservation biology and land-use practices of the newly formed </w:t>
      </w:r>
      <w:proofErr w:type="spellStart"/>
      <w:r w:rsidRPr="00F87CDF">
        <w:rPr>
          <w:rFonts w:asciiTheme="majorBidi" w:eastAsia="Times New Roman" w:hAnsiTheme="majorBidi" w:cstheme="majorBidi"/>
          <w:kern w:val="0"/>
          <w:lang w:eastAsia="en-US"/>
          <w14:ligatures w14:val="none"/>
        </w:rPr>
        <w:t>Karukinka</w:t>
      </w:r>
      <w:proofErr w:type="spellEnd"/>
      <w:r w:rsidRPr="00F87CDF">
        <w:rPr>
          <w:rFonts w:asciiTheme="majorBidi" w:eastAsia="Times New Roman" w:hAnsiTheme="majorBidi" w:cstheme="majorBidi"/>
          <w:kern w:val="0"/>
          <w:lang w:eastAsia="en-US"/>
          <w14:ligatures w14:val="none"/>
        </w:rPr>
        <w:t xml:space="preserve"> National Park. </w:t>
      </w:r>
    </w:p>
    <w:p w14:paraId="704CA04B" w14:textId="77777777" w:rsidR="00907503" w:rsidRPr="00F87CDF" w:rsidRDefault="00907503" w:rsidP="00907503">
      <w:pPr>
        <w:spacing w:after="0" w:line="240" w:lineRule="auto"/>
        <w:ind w:left="720" w:hanging="720"/>
        <w:rPr>
          <w:rFonts w:asciiTheme="majorBidi" w:eastAsia="Times New Roman" w:hAnsiTheme="majorBidi" w:cstheme="majorBidi"/>
          <w:b/>
          <w:kern w:val="0"/>
          <w:lang w:eastAsia="en-US"/>
          <w14:ligatures w14:val="none"/>
        </w:rPr>
      </w:pPr>
      <w:r w:rsidRPr="00F87CDF">
        <w:rPr>
          <w:rFonts w:asciiTheme="majorBidi" w:eastAsia="Times New Roman" w:hAnsiTheme="majorBidi" w:cstheme="majorBidi"/>
          <w:b/>
          <w:bCs/>
          <w:kern w:val="0"/>
          <w:lang w:eastAsia="en-US"/>
          <w14:ligatures w14:val="none"/>
        </w:rPr>
        <w:t xml:space="preserve">Ethnographic Research on Kosrae Island, Federated States of Micronesia. </w:t>
      </w:r>
      <w:r w:rsidRPr="00F87CDF">
        <w:rPr>
          <w:rFonts w:asciiTheme="majorBidi" w:eastAsia="Times New Roman" w:hAnsiTheme="majorBidi" w:cstheme="majorBidi"/>
          <w:bCs/>
          <w:kern w:val="0"/>
          <w:lang w:eastAsia="en-US"/>
          <w14:ligatures w14:val="none"/>
        </w:rPr>
        <w:t xml:space="preserve">$10,000 grant awarded </w:t>
      </w:r>
      <w:r w:rsidRPr="00F87CDF">
        <w:rPr>
          <w:rFonts w:asciiTheme="majorBidi" w:eastAsia="Times New Roman" w:hAnsiTheme="majorBidi" w:cstheme="majorBidi"/>
          <w:kern w:val="0"/>
          <w:lang w:eastAsia="en-US"/>
          <w14:ligatures w14:val="none"/>
        </w:rPr>
        <w:t xml:space="preserve">competitively through the Ohio Wesleyan Theory-to-Practice Grant Program </w:t>
      </w:r>
      <w:r w:rsidRPr="00F87CDF">
        <w:rPr>
          <w:rFonts w:asciiTheme="majorBidi" w:eastAsia="Times New Roman" w:hAnsiTheme="majorBidi" w:cstheme="majorBidi"/>
          <w:bCs/>
          <w:kern w:val="0"/>
          <w:lang w:eastAsia="en-US"/>
          <w14:ligatures w14:val="none"/>
        </w:rPr>
        <w:t>to</w:t>
      </w:r>
      <w:r w:rsidRPr="00F87CDF">
        <w:rPr>
          <w:rFonts w:asciiTheme="majorBidi" w:eastAsia="Times New Roman" w:hAnsiTheme="majorBidi" w:cstheme="majorBidi"/>
          <w:kern w:val="0"/>
          <w:lang w:eastAsia="en-US"/>
          <w14:ligatures w14:val="none"/>
        </w:rPr>
        <w:t xml:space="preserve"> </w:t>
      </w:r>
      <w:r w:rsidRPr="00F87CDF">
        <w:rPr>
          <w:rFonts w:asciiTheme="majorBidi" w:eastAsia="Times New Roman" w:hAnsiTheme="majorBidi" w:cstheme="majorBidi"/>
          <w:bCs/>
          <w:kern w:val="0"/>
          <w:lang w:eastAsia="en-US"/>
          <w14:ligatures w14:val="none"/>
        </w:rPr>
        <w:t>James Peoples (faculty)</w:t>
      </w:r>
      <w:r w:rsidRPr="00F87CDF">
        <w:rPr>
          <w:rFonts w:asciiTheme="majorBidi" w:eastAsia="Times New Roman" w:hAnsiTheme="majorBidi" w:cstheme="majorBidi"/>
          <w:kern w:val="0"/>
          <w:lang w:eastAsia="en-US"/>
          <w14:ligatures w14:val="none"/>
        </w:rPr>
        <w:t xml:space="preserve">, </w:t>
      </w:r>
      <w:r w:rsidRPr="00F87CDF">
        <w:rPr>
          <w:rFonts w:asciiTheme="majorBidi" w:eastAsia="Times New Roman" w:hAnsiTheme="majorBidi" w:cstheme="majorBidi"/>
          <w:b/>
          <w:kern w:val="0"/>
          <w:lang w:eastAsia="en-US"/>
          <w14:ligatures w14:val="none"/>
        </w:rPr>
        <w:t>Sam Sonnega</w:t>
      </w:r>
      <w:r w:rsidRPr="00F87CDF">
        <w:rPr>
          <w:rFonts w:asciiTheme="majorBidi" w:eastAsia="Times New Roman" w:hAnsiTheme="majorBidi" w:cstheme="majorBidi"/>
          <w:bCs/>
          <w:kern w:val="0"/>
          <w:lang w:eastAsia="en-US"/>
          <w14:ligatures w14:val="none"/>
        </w:rPr>
        <w:t>, Erika Nininger</w:t>
      </w:r>
      <w:r w:rsidRPr="00F87CDF">
        <w:rPr>
          <w:rFonts w:asciiTheme="majorBidi" w:eastAsia="Times New Roman" w:hAnsiTheme="majorBidi" w:cstheme="majorBidi"/>
          <w:kern w:val="0"/>
          <w:lang w:eastAsia="en-US"/>
          <w14:ligatures w14:val="none"/>
        </w:rPr>
        <w:t xml:space="preserve">, and Karena Briggs. Travelled to Kosrae, Micronesia to study technology use among the native people. </w:t>
      </w:r>
    </w:p>
    <w:p w14:paraId="46AE4792" w14:textId="77777777" w:rsidR="00907503" w:rsidRPr="00F87CDF" w:rsidRDefault="00907503" w:rsidP="00907503">
      <w:pPr>
        <w:widowControl w:val="0"/>
        <w:pBdr>
          <w:bottom w:val="single" w:sz="4" w:space="1"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p>
    <w:p w14:paraId="711DE7CD" w14:textId="77777777" w:rsidR="00FA071C" w:rsidRDefault="00907503" w:rsidP="00907503">
      <w:pPr>
        <w:widowControl w:val="0"/>
        <w:pBdr>
          <w:bottom w:val="single" w:sz="4" w:space="1"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r w:rsidRPr="00F87CDF">
        <w:rPr>
          <w:rFonts w:asciiTheme="majorBidi" w:eastAsia="Times New Roman" w:hAnsiTheme="majorBidi" w:cstheme="majorBidi"/>
          <w:b/>
          <w:kern w:val="0"/>
          <w:lang w:eastAsia="en-US"/>
          <w14:ligatures w14:val="none"/>
        </w:rPr>
        <w:t xml:space="preserve"> </w:t>
      </w:r>
    </w:p>
    <w:p w14:paraId="3333030C" w14:textId="77777777" w:rsidR="00FA071C" w:rsidRDefault="00FA071C" w:rsidP="00907503">
      <w:pPr>
        <w:widowControl w:val="0"/>
        <w:pBdr>
          <w:bottom w:val="single" w:sz="4" w:space="1"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p>
    <w:p w14:paraId="31866AC9" w14:textId="77777777" w:rsidR="00FA071C" w:rsidRDefault="00FA071C" w:rsidP="00907503">
      <w:pPr>
        <w:widowControl w:val="0"/>
        <w:pBdr>
          <w:bottom w:val="single" w:sz="4" w:space="1"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p>
    <w:p w14:paraId="0ABC3144" w14:textId="77777777" w:rsidR="00FA071C" w:rsidRDefault="00FA071C" w:rsidP="00907503">
      <w:pPr>
        <w:widowControl w:val="0"/>
        <w:pBdr>
          <w:bottom w:val="single" w:sz="4" w:space="1"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p>
    <w:p w14:paraId="26FC7C4A" w14:textId="0CBB5BC4" w:rsidR="00907503" w:rsidRPr="00F87CDF" w:rsidRDefault="00907503" w:rsidP="00907503">
      <w:pPr>
        <w:widowControl w:val="0"/>
        <w:pBdr>
          <w:bottom w:val="single" w:sz="4" w:space="1" w:color="auto"/>
        </w:pBdr>
        <w:autoSpaceDE w:val="0"/>
        <w:autoSpaceDN w:val="0"/>
        <w:adjustRightInd w:val="0"/>
        <w:spacing w:after="0" w:line="240" w:lineRule="auto"/>
        <w:rPr>
          <w:rFonts w:asciiTheme="majorBidi" w:eastAsia="Times New Roman" w:hAnsiTheme="majorBidi" w:cstheme="majorBidi"/>
          <w:b/>
          <w:kern w:val="0"/>
          <w:lang w:eastAsia="en-US"/>
          <w14:ligatures w14:val="none"/>
        </w:rPr>
      </w:pPr>
      <w:r w:rsidRPr="00F87CDF">
        <w:rPr>
          <w:rFonts w:asciiTheme="majorBidi" w:eastAsia="Times New Roman" w:hAnsiTheme="majorBidi" w:cstheme="majorBidi"/>
          <w:b/>
          <w:kern w:val="0"/>
          <w:lang w:eastAsia="en-US"/>
          <w14:ligatures w14:val="none"/>
        </w:rPr>
        <w:t>SERVICE AND OUTREACH</w:t>
      </w:r>
      <w:r w:rsidRPr="00F87CDF">
        <w:rPr>
          <w:rFonts w:asciiTheme="majorBidi" w:eastAsia="Times New Roman" w:hAnsiTheme="majorBidi" w:cstheme="majorBidi"/>
          <w:b/>
          <w:kern w:val="0"/>
          <w:lang w:eastAsia="en-US"/>
          <w14:ligatures w14:val="none"/>
        </w:rPr>
        <w:tab/>
      </w:r>
    </w:p>
    <w:p w14:paraId="3F38EAF7" w14:textId="4DBDD8A8" w:rsidR="00907503" w:rsidRPr="00F87CDF" w:rsidRDefault="00907503" w:rsidP="00907503">
      <w:pPr>
        <w:spacing w:after="0" w:line="240" w:lineRule="auto"/>
        <w:ind w:left="2160" w:hanging="216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2024-</w:t>
      </w:r>
      <w:r w:rsidR="003B0ADB">
        <w:rPr>
          <w:rFonts w:asciiTheme="majorBidi" w:eastAsia="Times New Roman" w:hAnsiTheme="majorBidi" w:cstheme="majorBidi"/>
          <w:kern w:val="0"/>
          <w:lang w:eastAsia="en-US"/>
          <w14:ligatures w14:val="none"/>
        </w:rPr>
        <w:t>2026</w:t>
      </w:r>
      <w:r w:rsidRPr="00F87CDF">
        <w:rPr>
          <w:rFonts w:asciiTheme="majorBidi" w:eastAsia="Times New Roman" w:hAnsiTheme="majorBidi" w:cstheme="majorBidi"/>
          <w:kern w:val="0"/>
          <w:lang w:eastAsia="en-US"/>
          <w14:ligatures w14:val="none"/>
        </w:rPr>
        <w:tab/>
        <w:t>Executive, UMass Dartmouth Graduate Student Union.  Led organizing meetings and communications during mediation and contract negotiations.</w:t>
      </w:r>
    </w:p>
    <w:p w14:paraId="059AD588" w14:textId="77777777" w:rsidR="00907503" w:rsidRPr="00F87CDF" w:rsidRDefault="00907503" w:rsidP="00907503">
      <w:pPr>
        <w:spacing w:after="0" w:line="240" w:lineRule="auto"/>
        <w:ind w:left="2160" w:hanging="216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2019</w:t>
      </w:r>
      <w:r w:rsidRPr="00F87CDF">
        <w:rPr>
          <w:rFonts w:asciiTheme="majorBidi" w:eastAsia="Times New Roman" w:hAnsiTheme="majorBidi" w:cstheme="majorBidi"/>
          <w:kern w:val="0"/>
          <w:lang w:eastAsia="en-US"/>
          <w14:ligatures w14:val="none"/>
        </w:rPr>
        <w:tab/>
        <w:t xml:space="preserve">VP Communications for the Trent Graduate Students’ Association </w:t>
      </w:r>
    </w:p>
    <w:p w14:paraId="1FFE870B" w14:textId="77777777" w:rsidR="00907503" w:rsidRPr="00F87CDF" w:rsidRDefault="00907503" w:rsidP="00907503">
      <w:pPr>
        <w:spacing w:after="0" w:line="240" w:lineRule="auto"/>
        <w:ind w:left="2160" w:hanging="216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2019</w:t>
      </w:r>
      <w:r w:rsidRPr="00F87CDF">
        <w:rPr>
          <w:rFonts w:asciiTheme="majorBidi" w:eastAsia="Times New Roman" w:hAnsiTheme="majorBidi" w:cstheme="majorBidi"/>
          <w:kern w:val="0"/>
          <w:lang w:eastAsia="en-US"/>
          <w14:ligatures w14:val="none"/>
        </w:rPr>
        <w:tab/>
        <w:t>Served on Senate Teaching Awards Committee</w:t>
      </w:r>
    </w:p>
    <w:p w14:paraId="028F7329" w14:textId="77777777" w:rsidR="00907503" w:rsidRPr="00F87CDF" w:rsidRDefault="00907503" w:rsidP="00907503">
      <w:pPr>
        <w:spacing w:after="0" w:line="240" w:lineRule="auto"/>
        <w:ind w:left="2160" w:hanging="216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2019-present</w:t>
      </w:r>
      <w:r w:rsidRPr="00F87CDF">
        <w:rPr>
          <w:rFonts w:asciiTheme="majorBidi" w:eastAsia="Times New Roman" w:hAnsiTheme="majorBidi" w:cstheme="majorBidi"/>
          <w:kern w:val="0"/>
          <w:lang w:eastAsia="en-US"/>
          <w14:ligatures w14:val="none"/>
        </w:rPr>
        <w:tab/>
        <w:t>Member of Skype a Scientist</w:t>
      </w:r>
    </w:p>
    <w:p w14:paraId="5441AE48" w14:textId="77777777" w:rsidR="00907503" w:rsidRPr="00F87CDF" w:rsidRDefault="00907503" w:rsidP="00907503">
      <w:pPr>
        <w:spacing w:after="0" w:line="240" w:lineRule="auto"/>
        <w:ind w:left="2160" w:hanging="216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2018</w:t>
      </w:r>
      <w:r w:rsidRPr="00F87CDF">
        <w:rPr>
          <w:rFonts w:asciiTheme="majorBidi" w:eastAsia="Times New Roman" w:hAnsiTheme="majorBidi" w:cstheme="majorBidi"/>
          <w:kern w:val="0"/>
          <w:lang w:eastAsia="en-US"/>
          <w14:ligatures w14:val="none"/>
        </w:rPr>
        <w:tab/>
        <w:t>Participated in Three Minute Thesis (3MT) competition (https://www.youtube.com/watch?v=ZThSgUNTRFg&amp;t=58s)</w:t>
      </w:r>
    </w:p>
    <w:p w14:paraId="76C7D772" w14:textId="77777777" w:rsidR="00907503" w:rsidRPr="00F87CDF" w:rsidRDefault="00907503" w:rsidP="00907503">
      <w:pPr>
        <w:spacing w:after="0" w:line="240" w:lineRule="auto"/>
        <w:ind w:left="2160" w:hanging="216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2017-18</w:t>
      </w:r>
      <w:r w:rsidRPr="00F87CDF">
        <w:rPr>
          <w:rFonts w:asciiTheme="majorBidi" w:eastAsia="Times New Roman" w:hAnsiTheme="majorBidi" w:cstheme="majorBidi"/>
          <w:kern w:val="0"/>
          <w:lang w:eastAsia="en-US"/>
          <w14:ligatures w14:val="none"/>
        </w:rPr>
        <w:tab/>
        <w:t xml:space="preserve">Organized science communication initiative in Haines Junction, Yukon. Presented research for school groups and members of the public. </w:t>
      </w:r>
    </w:p>
    <w:p w14:paraId="6BA138B5" w14:textId="77777777" w:rsidR="00907503" w:rsidRPr="00F87CDF" w:rsidRDefault="00907503" w:rsidP="00907503">
      <w:pPr>
        <w:spacing w:after="0" w:line="240" w:lineRule="auto"/>
        <w:ind w:left="2160" w:hanging="216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2018</w:t>
      </w:r>
      <w:r w:rsidRPr="00F87CDF">
        <w:rPr>
          <w:rFonts w:asciiTheme="majorBidi" w:eastAsia="Times New Roman" w:hAnsiTheme="majorBidi" w:cstheme="majorBidi"/>
          <w:kern w:val="0"/>
          <w:lang w:eastAsia="en-US"/>
          <w14:ligatures w14:val="none"/>
        </w:rPr>
        <w:tab/>
        <w:t>Served as Science Co-Chair for the Northern Studies Colloquium</w:t>
      </w:r>
    </w:p>
    <w:p w14:paraId="2309612E" w14:textId="77777777" w:rsidR="00907503" w:rsidRPr="00F87CDF" w:rsidRDefault="00907503" w:rsidP="00907503">
      <w:pPr>
        <w:widowControl w:val="0"/>
        <w:autoSpaceDE w:val="0"/>
        <w:autoSpaceDN w:val="0"/>
        <w:adjustRightInd w:val="0"/>
        <w:spacing w:after="0" w:line="240" w:lineRule="auto"/>
        <w:ind w:left="2160" w:hanging="2160"/>
        <w:rPr>
          <w:rFonts w:asciiTheme="majorBidi" w:eastAsia="Times New Roman" w:hAnsiTheme="majorBidi" w:cstheme="majorBidi"/>
          <w:b/>
          <w:kern w:val="0"/>
          <w:lang w:eastAsia="en-US"/>
          <w14:ligatures w14:val="none"/>
        </w:rPr>
      </w:pPr>
      <w:r w:rsidRPr="00F87CDF">
        <w:rPr>
          <w:rFonts w:asciiTheme="majorBidi" w:eastAsia="Times New Roman" w:hAnsiTheme="majorBidi" w:cstheme="majorBidi"/>
          <w:kern w:val="0"/>
          <w:lang w:eastAsia="en-US"/>
          <w14:ligatures w14:val="none"/>
        </w:rPr>
        <w:t>2012-2014</w:t>
      </w:r>
      <w:r w:rsidRPr="00F87CDF">
        <w:rPr>
          <w:rFonts w:asciiTheme="majorBidi" w:eastAsia="Times New Roman" w:hAnsiTheme="majorBidi" w:cstheme="majorBidi"/>
          <w:kern w:val="0"/>
          <w:lang w:eastAsia="en-US"/>
          <w14:ligatures w14:val="none"/>
        </w:rPr>
        <w:tab/>
        <w:t xml:space="preserve">Led weekly discussions in the community on local sustainability issues (e.g., the meaning of wilderness, the role of science in conservation). </w:t>
      </w:r>
    </w:p>
    <w:p w14:paraId="39E1EB11" w14:textId="77777777" w:rsidR="00907503" w:rsidRPr="00F87CDF" w:rsidRDefault="00907503" w:rsidP="00907503">
      <w:pPr>
        <w:spacing w:after="0" w:line="240" w:lineRule="auto"/>
        <w:ind w:left="2160" w:hanging="2160"/>
        <w:rPr>
          <w:rFonts w:asciiTheme="majorBidi" w:eastAsia="Times New Roman" w:hAnsiTheme="majorBidi" w:cstheme="majorBidi"/>
          <w:kern w:val="0"/>
          <w:lang w:eastAsia="en-US"/>
          <w14:ligatures w14:val="none"/>
        </w:rPr>
      </w:pPr>
      <w:r w:rsidRPr="00F87CDF">
        <w:rPr>
          <w:rFonts w:asciiTheme="majorBidi" w:eastAsia="Times New Roman" w:hAnsiTheme="majorBidi" w:cstheme="majorBidi"/>
          <w:kern w:val="0"/>
          <w:lang w:eastAsia="en-US"/>
          <w14:ligatures w14:val="none"/>
        </w:rPr>
        <w:t>2012-2014</w:t>
      </w:r>
      <w:r w:rsidRPr="00F87CDF">
        <w:rPr>
          <w:rFonts w:asciiTheme="majorBidi" w:eastAsia="Times New Roman" w:hAnsiTheme="majorBidi" w:cstheme="majorBidi"/>
          <w:kern w:val="0"/>
          <w:lang w:eastAsia="en-US"/>
          <w14:ligatures w14:val="none"/>
        </w:rPr>
        <w:tab/>
        <w:t xml:space="preserve">Obtained approval to initiate and run campus research apiary; took class at Ohio State University apiculture laboratory Summer 2013. </w:t>
      </w:r>
      <w:r w:rsidRPr="00F87CDF">
        <w:rPr>
          <w:rFonts w:asciiTheme="majorBidi" w:eastAsia="Times New Roman" w:hAnsiTheme="majorBidi" w:cstheme="majorBidi"/>
          <w:kern w:val="0"/>
          <w:lang w:eastAsia="en-US"/>
          <w14:ligatures w14:val="none"/>
        </w:rPr>
        <w:tab/>
      </w:r>
    </w:p>
    <w:p w14:paraId="2B03BE59" w14:textId="77777777" w:rsidR="00907503" w:rsidRPr="00F87CDF" w:rsidRDefault="00907503" w:rsidP="00907503">
      <w:pPr>
        <w:spacing w:after="0" w:line="240" w:lineRule="auto"/>
        <w:ind w:left="2160" w:hanging="2160"/>
        <w:rPr>
          <w:rFonts w:asciiTheme="majorBidi" w:eastAsia="Times New Roman" w:hAnsiTheme="majorBidi" w:cstheme="majorBidi"/>
          <w:kern w:val="0"/>
          <w:lang w:eastAsia="en-US"/>
          <w14:ligatures w14:val="none"/>
        </w:rPr>
      </w:pPr>
    </w:p>
    <w:tbl>
      <w:tblPr>
        <w:tblStyle w:val="TableGrid"/>
        <w:tblW w:w="95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03"/>
      </w:tblGrid>
      <w:tr w:rsidR="00907503" w:rsidRPr="00F87CDF" w14:paraId="1FBF60BF" w14:textId="77777777">
        <w:tc>
          <w:tcPr>
            <w:tcW w:w="9503" w:type="dxa"/>
          </w:tcPr>
          <w:p w14:paraId="49AA27A2" w14:textId="77777777" w:rsidR="00907503" w:rsidRPr="00F87CDF" w:rsidRDefault="00907503">
            <w:pPr>
              <w:pBdr>
                <w:bottom w:val="single" w:sz="4" w:space="1" w:color="auto"/>
              </w:pBdr>
              <w:rPr>
                <w:rFonts w:asciiTheme="majorBidi" w:hAnsiTheme="majorBidi" w:cstheme="majorBidi"/>
                <w:b/>
                <w:sz w:val="24"/>
                <w:szCs w:val="24"/>
              </w:rPr>
            </w:pPr>
            <w:r w:rsidRPr="00F87CDF">
              <w:rPr>
                <w:rFonts w:asciiTheme="majorBidi" w:hAnsiTheme="majorBidi" w:cstheme="majorBidi"/>
                <w:b/>
                <w:sz w:val="24"/>
                <w:szCs w:val="24"/>
              </w:rPr>
              <w:t>PROFESSIONAL AFFILIATIONS</w:t>
            </w:r>
          </w:p>
        </w:tc>
      </w:tr>
      <w:tr w:rsidR="00907503" w:rsidRPr="00F87CDF" w14:paraId="35B30709" w14:textId="77777777">
        <w:tc>
          <w:tcPr>
            <w:tcW w:w="9503" w:type="dxa"/>
          </w:tcPr>
          <w:p w14:paraId="0BEF52A3" w14:textId="77777777" w:rsidR="00907503" w:rsidRPr="00F87CDF" w:rsidRDefault="00907503">
            <w:pPr>
              <w:rPr>
                <w:rFonts w:asciiTheme="majorBidi" w:hAnsiTheme="majorBidi" w:cstheme="majorBidi"/>
                <w:bCs/>
                <w:sz w:val="24"/>
                <w:szCs w:val="24"/>
              </w:rPr>
            </w:pPr>
            <w:r w:rsidRPr="00F87CDF">
              <w:rPr>
                <w:rFonts w:asciiTheme="majorBidi" w:hAnsiTheme="majorBidi" w:cstheme="majorBidi"/>
                <w:bCs/>
                <w:sz w:val="24"/>
                <w:szCs w:val="24"/>
              </w:rPr>
              <w:t>Graduate Student Member of Ecological Society of America</w:t>
            </w:r>
          </w:p>
          <w:p w14:paraId="7741E31F" w14:textId="77777777" w:rsidR="00907503" w:rsidRPr="00F87CDF" w:rsidRDefault="00907503">
            <w:pPr>
              <w:rPr>
                <w:rFonts w:asciiTheme="majorBidi" w:hAnsiTheme="majorBidi" w:cstheme="majorBidi"/>
                <w:bCs/>
                <w:sz w:val="24"/>
                <w:szCs w:val="24"/>
              </w:rPr>
            </w:pPr>
            <w:r w:rsidRPr="00F87CDF">
              <w:rPr>
                <w:rFonts w:asciiTheme="majorBidi" w:hAnsiTheme="majorBidi" w:cstheme="majorBidi"/>
                <w:bCs/>
                <w:sz w:val="24"/>
                <w:szCs w:val="24"/>
              </w:rPr>
              <w:t xml:space="preserve">Graduate Student Member of </w:t>
            </w:r>
            <w:r w:rsidRPr="00CD6D8B">
              <w:rPr>
                <w:rFonts w:asciiTheme="majorBidi" w:hAnsiTheme="majorBidi" w:cstheme="majorBidi"/>
                <w:bCs/>
                <w:sz w:val="24"/>
                <w:szCs w:val="24"/>
              </w:rPr>
              <w:t>American Society of Mammalogists</w:t>
            </w:r>
          </w:p>
        </w:tc>
      </w:tr>
      <w:tr w:rsidR="00907503" w:rsidRPr="00F87CDF" w14:paraId="189B5473" w14:textId="77777777">
        <w:tc>
          <w:tcPr>
            <w:tcW w:w="9503" w:type="dxa"/>
          </w:tcPr>
          <w:p w14:paraId="3021B7F7" w14:textId="77777777" w:rsidR="00907503" w:rsidRPr="00F87CDF" w:rsidRDefault="00907503">
            <w:pPr>
              <w:rPr>
                <w:rFonts w:asciiTheme="majorBidi" w:hAnsiTheme="majorBidi" w:cstheme="majorBidi"/>
                <w:bCs/>
                <w:sz w:val="24"/>
                <w:szCs w:val="24"/>
              </w:rPr>
            </w:pPr>
            <w:r w:rsidRPr="00F87CDF">
              <w:rPr>
                <w:rFonts w:asciiTheme="majorBidi" w:hAnsiTheme="majorBidi" w:cstheme="majorBidi"/>
                <w:bCs/>
                <w:sz w:val="24"/>
                <w:szCs w:val="24"/>
              </w:rPr>
              <w:t>Student Member of Arctic Institute of North America</w:t>
            </w:r>
          </w:p>
        </w:tc>
      </w:tr>
      <w:tr w:rsidR="00907503" w:rsidRPr="00F87CDF" w14:paraId="54A92999" w14:textId="77777777">
        <w:tc>
          <w:tcPr>
            <w:tcW w:w="9503" w:type="dxa"/>
          </w:tcPr>
          <w:p w14:paraId="1A0391D4" w14:textId="77777777" w:rsidR="00907503" w:rsidRPr="00F87CDF" w:rsidRDefault="00907503">
            <w:pPr>
              <w:rPr>
                <w:rFonts w:asciiTheme="majorBidi" w:hAnsiTheme="majorBidi" w:cstheme="majorBidi"/>
                <w:bCs/>
                <w:sz w:val="24"/>
                <w:szCs w:val="24"/>
              </w:rPr>
            </w:pPr>
            <w:r w:rsidRPr="00F87CDF">
              <w:rPr>
                <w:rFonts w:asciiTheme="majorBidi" w:hAnsiTheme="majorBidi" w:cstheme="majorBidi"/>
                <w:bCs/>
                <w:sz w:val="24"/>
                <w:szCs w:val="24"/>
              </w:rPr>
              <w:t>Graduate Student Member of The Wildlife Society</w:t>
            </w:r>
          </w:p>
          <w:p w14:paraId="59A558C3" w14:textId="77777777" w:rsidR="00907503" w:rsidRPr="00F87CDF" w:rsidRDefault="00907503">
            <w:pPr>
              <w:rPr>
                <w:rFonts w:asciiTheme="majorBidi" w:hAnsiTheme="majorBidi" w:cstheme="majorBidi"/>
                <w:bCs/>
                <w:sz w:val="24"/>
                <w:szCs w:val="24"/>
              </w:rPr>
            </w:pPr>
          </w:p>
          <w:p w14:paraId="374B091B" w14:textId="77777777" w:rsidR="00907503" w:rsidRPr="00F87CDF" w:rsidRDefault="00907503">
            <w:pPr>
              <w:rPr>
                <w:rFonts w:asciiTheme="majorBidi" w:hAnsiTheme="majorBidi" w:cstheme="majorBidi"/>
                <w:bCs/>
                <w:sz w:val="24"/>
                <w:szCs w:val="24"/>
              </w:rPr>
            </w:pPr>
          </w:p>
        </w:tc>
      </w:tr>
      <w:tr w:rsidR="00907503" w:rsidRPr="00F87CDF" w14:paraId="3B23CCB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3" w:type="dxa"/>
            <w:tcBorders>
              <w:top w:val="nil"/>
              <w:left w:val="nil"/>
              <w:bottom w:val="nil"/>
              <w:right w:val="nil"/>
            </w:tcBorders>
          </w:tcPr>
          <w:p w14:paraId="78ADB5C9" w14:textId="77777777" w:rsidR="00907503" w:rsidRPr="00F87CDF" w:rsidRDefault="00907503">
            <w:pPr>
              <w:pBdr>
                <w:bottom w:val="single" w:sz="4" w:space="1" w:color="auto"/>
              </w:pBdr>
              <w:rPr>
                <w:rFonts w:asciiTheme="majorBidi" w:hAnsiTheme="majorBidi" w:cstheme="majorBidi"/>
                <w:b/>
                <w:sz w:val="24"/>
                <w:szCs w:val="24"/>
              </w:rPr>
            </w:pPr>
            <w:r w:rsidRPr="00F87CDF">
              <w:rPr>
                <w:rFonts w:asciiTheme="majorBidi" w:hAnsiTheme="majorBidi" w:cstheme="majorBidi"/>
                <w:b/>
                <w:sz w:val="24"/>
                <w:szCs w:val="24"/>
              </w:rPr>
              <w:t>PEER REVIEW</w:t>
            </w:r>
          </w:p>
        </w:tc>
      </w:tr>
      <w:tr w:rsidR="00907503" w:rsidRPr="00F87CDF" w14:paraId="54BF497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503" w:type="dxa"/>
            <w:tcBorders>
              <w:top w:val="nil"/>
              <w:left w:val="nil"/>
              <w:bottom w:val="nil"/>
              <w:right w:val="nil"/>
            </w:tcBorders>
          </w:tcPr>
          <w:p w14:paraId="67725E14"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Ecological and Evolutionary Physiology, reviewer.</w:t>
            </w:r>
          </w:p>
          <w:p w14:paraId="299002ED"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Current Microbiology, reviewer.</w:t>
            </w:r>
          </w:p>
          <w:p w14:paraId="14CD19E3"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Molecular Ecology, reviewer.</w:t>
            </w:r>
          </w:p>
          <w:p w14:paraId="1B66E080" w14:textId="77777777" w:rsidR="00907503" w:rsidRPr="00F87CDF" w:rsidRDefault="00907503">
            <w:pPr>
              <w:widowControl w:val="0"/>
              <w:autoSpaceDE w:val="0"/>
              <w:autoSpaceDN w:val="0"/>
              <w:adjustRightInd w:val="0"/>
              <w:rPr>
                <w:rFonts w:asciiTheme="majorBidi" w:hAnsiTheme="majorBidi" w:cstheme="majorBidi"/>
                <w:bCs/>
                <w:sz w:val="24"/>
                <w:szCs w:val="24"/>
              </w:rPr>
            </w:pPr>
            <w:proofErr w:type="spellStart"/>
            <w:r w:rsidRPr="00F87CDF">
              <w:rPr>
                <w:rFonts w:asciiTheme="majorBidi" w:hAnsiTheme="majorBidi" w:cstheme="majorBidi"/>
                <w:bCs/>
                <w:sz w:val="24"/>
                <w:szCs w:val="24"/>
              </w:rPr>
              <w:t>Oecologia</w:t>
            </w:r>
            <w:proofErr w:type="spellEnd"/>
            <w:r w:rsidRPr="00F87CDF">
              <w:rPr>
                <w:rFonts w:asciiTheme="majorBidi" w:hAnsiTheme="majorBidi" w:cstheme="majorBidi"/>
                <w:bCs/>
                <w:sz w:val="24"/>
                <w:szCs w:val="24"/>
              </w:rPr>
              <w:t>, reviewer</w:t>
            </w:r>
          </w:p>
        </w:tc>
      </w:tr>
    </w:tbl>
    <w:p w14:paraId="4972588F" w14:textId="77777777" w:rsidR="00907503" w:rsidRPr="00F87CDF" w:rsidRDefault="00907503" w:rsidP="00907503">
      <w:pPr>
        <w:widowControl w:val="0"/>
        <w:autoSpaceDE w:val="0"/>
        <w:autoSpaceDN w:val="0"/>
        <w:adjustRightInd w:val="0"/>
        <w:spacing w:after="0" w:line="240" w:lineRule="auto"/>
        <w:rPr>
          <w:rFonts w:asciiTheme="majorBidi" w:eastAsia="Times New Roman" w:hAnsiTheme="majorBidi" w:cstheme="majorBidi"/>
          <w:b/>
          <w:kern w:val="0"/>
          <w:lang w:eastAsia="en-US"/>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907503" w:rsidRPr="00F87CDF" w14:paraId="4C5229C2" w14:textId="77777777">
        <w:tc>
          <w:tcPr>
            <w:tcW w:w="9350" w:type="dxa"/>
            <w:tcBorders>
              <w:bottom w:val="single" w:sz="4" w:space="0" w:color="auto"/>
            </w:tcBorders>
          </w:tcPr>
          <w:p w14:paraId="42BC493B" w14:textId="77777777" w:rsidR="00907503" w:rsidRPr="00F87CDF" w:rsidRDefault="00907503">
            <w:pPr>
              <w:keepNext/>
              <w:pageBreakBefore/>
              <w:widowControl w:val="0"/>
              <w:autoSpaceDE w:val="0"/>
              <w:autoSpaceDN w:val="0"/>
              <w:adjustRightInd w:val="0"/>
              <w:rPr>
                <w:rFonts w:asciiTheme="majorBidi" w:hAnsiTheme="majorBidi" w:cstheme="majorBidi"/>
                <w:b/>
                <w:sz w:val="24"/>
                <w:szCs w:val="24"/>
              </w:rPr>
            </w:pPr>
            <w:r w:rsidRPr="00F87CDF">
              <w:rPr>
                <w:rFonts w:asciiTheme="majorBidi" w:hAnsiTheme="majorBidi" w:cstheme="majorBidi"/>
                <w:b/>
                <w:sz w:val="24"/>
                <w:szCs w:val="24"/>
              </w:rPr>
              <w:lastRenderedPageBreak/>
              <w:t>TECHNICAL SKILLS</w:t>
            </w:r>
          </w:p>
        </w:tc>
      </w:tr>
      <w:tr w:rsidR="00907503" w:rsidRPr="00F87CDF" w14:paraId="60BDC418" w14:textId="77777777">
        <w:tc>
          <w:tcPr>
            <w:tcW w:w="9350" w:type="dxa"/>
            <w:tcBorders>
              <w:top w:val="single" w:sz="4" w:space="0" w:color="auto"/>
            </w:tcBorders>
          </w:tcPr>
          <w:p w14:paraId="0718E2B4" w14:textId="77777777" w:rsidR="00907503" w:rsidRPr="00F87CDF" w:rsidRDefault="00907503">
            <w:pPr>
              <w:keepLines/>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i/>
                <w:iCs/>
                <w:sz w:val="24"/>
                <w:szCs w:val="24"/>
              </w:rPr>
              <w:t>Field</w:t>
            </w:r>
            <w:r w:rsidRPr="00F87CDF">
              <w:rPr>
                <w:rFonts w:asciiTheme="majorBidi" w:hAnsiTheme="majorBidi" w:cstheme="majorBidi"/>
                <w:bCs/>
                <w:sz w:val="24"/>
                <w:szCs w:val="24"/>
              </w:rPr>
              <w:t xml:space="preserve">- small mammal live-trapping and handling: morphometrics, ear-tagging, collaring, reproductive assessment. Working long hours in remote locations. </w:t>
            </w:r>
          </w:p>
        </w:tc>
      </w:tr>
      <w:tr w:rsidR="00907503" w:rsidRPr="00F87CDF" w14:paraId="3F460E36" w14:textId="77777777">
        <w:tc>
          <w:tcPr>
            <w:tcW w:w="9350" w:type="dxa"/>
          </w:tcPr>
          <w:p w14:paraId="6B18A91A"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i/>
                <w:iCs/>
                <w:sz w:val="24"/>
                <w:szCs w:val="24"/>
              </w:rPr>
              <w:t>Lab</w:t>
            </w:r>
            <w:r w:rsidRPr="00F87CDF">
              <w:rPr>
                <w:rFonts w:asciiTheme="majorBidi" w:hAnsiTheme="majorBidi" w:cstheme="majorBidi"/>
                <w:bCs/>
                <w:sz w:val="24"/>
                <w:szCs w:val="24"/>
              </w:rPr>
              <w:t>- RIA/EIA analysis of hormonal metabolites, DNA extraction, library prep and sequencing (Illumina platform), bioinformatic pipelines for microbial genome assembly.</w:t>
            </w:r>
          </w:p>
          <w:p w14:paraId="2C1C493A"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i/>
                <w:iCs/>
                <w:sz w:val="24"/>
                <w:szCs w:val="24"/>
              </w:rPr>
              <w:t xml:space="preserve">Data science-  </w:t>
            </w:r>
            <w:r w:rsidRPr="00F87CDF">
              <w:rPr>
                <w:rFonts w:asciiTheme="majorBidi" w:hAnsiTheme="majorBidi" w:cstheme="majorBidi"/>
                <w:bCs/>
                <w:sz w:val="24"/>
                <w:szCs w:val="24"/>
              </w:rPr>
              <w:t xml:space="preserve">R: </w:t>
            </w:r>
            <w:proofErr w:type="spellStart"/>
            <w:r w:rsidRPr="00F87CDF">
              <w:rPr>
                <w:rFonts w:asciiTheme="majorBidi" w:hAnsiTheme="majorBidi" w:cstheme="majorBidi"/>
                <w:bCs/>
                <w:sz w:val="24"/>
                <w:szCs w:val="24"/>
              </w:rPr>
              <w:t>tidyverse</w:t>
            </w:r>
            <w:proofErr w:type="spellEnd"/>
            <w:r w:rsidRPr="00F87CDF">
              <w:rPr>
                <w:rFonts w:asciiTheme="majorBidi" w:hAnsiTheme="majorBidi" w:cstheme="majorBidi"/>
                <w:bCs/>
                <w:sz w:val="24"/>
                <w:szCs w:val="24"/>
              </w:rPr>
              <w:t xml:space="preserve">, brms, </w:t>
            </w:r>
            <w:proofErr w:type="spellStart"/>
            <w:r w:rsidRPr="00F87CDF">
              <w:rPr>
                <w:rFonts w:asciiTheme="majorBidi" w:hAnsiTheme="majorBidi" w:cstheme="majorBidi"/>
                <w:bCs/>
                <w:sz w:val="24"/>
                <w:szCs w:val="24"/>
              </w:rPr>
              <w:t>glmmTMB</w:t>
            </w:r>
            <w:proofErr w:type="spellEnd"/>
            <w:r w:rsidRPr="00F87CDF">
              <w:rPr>
                <w:rFonts w:asciiTheme="majorBidi" w:hAnsiTheme="majorBidi" w:cstheme="majorBidi"/>
                <w:bCs/>
                <w:sz w:val="24"/>
                <w:szCs w:val="24"/>
              </w:rPr>
              <w:t>, structural equation modeling, etc.</w:t>
            </w:r>
          </w:p>
          <w:p w14:paraId="48707DC0" w14:textId="6DA1FE52" w:rsidR="00FA071C" w:rsidRDefault="00907503" w:rsidP="00C34AD4">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sz w:val="24"/>
                <w:szCs w:val="24"/>
              </w:rPr>
              <w:t xml:space="preserve">                        Python: OpenCV, </w:t>
            </w:r>
            <w:proofErr w:type="spellStart"/>
            <w:r w:rsidRPr="00F87CDF">
              <w:rPr>
                <w:rFonts w:asciiTheme="majorBidi" w:hAnsiTheme="majorBidi" w:cstheme="majorBidi"/>
                <w:bCs/>
                <w:sz w:val="24"/>
                <w:szCs w:val="24"/>
              </w:rPr>
              <w:t>DeepLabCut</w:t>
            </w:r>
            <w:proofErr w:type="spellEnd"/>
            <w:r w:rsidRPr="00F87CDF">
              <w:rPr>
                <w:rFonts w:asciiTheme="majorBidi" w:hAnsiTheme="majorBidi" w:cstheme="majorBidi"/>
                <w:bCs/>
                <w:sz w:val="24"/>
                <w:szCs w:val="24"/>
              </w:rPr>
              <w:t>, automation and data tidying.</w:t>
            </w:r>
            <w:r w:rsidR="00FA071C">
              <w:rPr>
                <w:rFonts w:asciiTheme="majorBidi" w:hAnsiTheme="majorBidi" w:cstheme="majorBidi"/>
                <w:bCs/>
                <w:sz w:val="24"/>
                <w:szCs w:val="24"/>
              </w:rPr>
              <w:t xml:space="preserve"> </w:t>
            </w:r>
          </w:p>
          <w:p w14:paraId="5EBEA555" w14:textId="146B2954" w:rsidR="00C34AD4" w:rsidRPr="00F87CDF" w:rsidRDefault="00C34AD4" w:rsidP="00C34AD4">
            <w:pPr>
              <w:widowControl w:val="0"/>
              <w:autoSpaceDE w:val="0"/>
              <w:autoSpaceDN w:val="0"/>
              <w:adjustRightInd w:val="0"/>
              <w:rPr>
                <w:rFonts w:asciiTheme="majorBidi" w:hAnsiTheme="majorBidi" w:cstheme="majorBidi"/>
                <w:bCs/>
                <w:sz w:val="24"/>
                <w:szCs w:val="24"/>
              </w:rPr>
            </w:pPr>
            <w:r>
              <w:rPr>
                <w:rFonts w:asciiTheme="majorBidi" w:hAnsiTheme="majorBidi" w:cstheme="majorBidi"/>
                <w:bCs/>
                <w:sz w:val="24"/>
                <w:szCs w:val="24"/>
              </w:rPr>
              <w:t xml:space="preserve">                        Proficient in ArcGIS Pro and QGIS.</w:t>
            </w:r>
          </w:p>
          <w:p w14:paraId="1BC7DB4A" w14:textId="77777777" w:rsidR="00907503" w:rsidRPr="00F87CDF" w:rsidRDefault="00907503">
            <w:pPr>
              <w:widowControl w:val="0"/>
              <w:autoSpaceDE w:val="0"/>
              <w:autoSpaceDN w:val="0"/>
              <w:adjustRightInd w:val="0"/>
              <w:rPr>
                <w:rFonts w:asciiTheme="majorBidi" w:hAnsiTheme="majorBidi" w:cstheme="majorBidi"/>
                <w:bCs/>
                <w:sz w:val="24"/>
                <w:szCs w:val="24"/>
              </w:rPr>
            </w:pPr>
            <w:r w:rsidRPr="00F87CDF">
              <w:rPr>
                <w:rFonts w:asciiTheme="majorBidi" w:hAnsiTheme="majorBidi" w:cstheme="majorBidi"/>
                <w:bCs/>
                <w:i/>
                <w:iCs/>
                <w:sz w:val="24"/>
                <w:szCs w:val="24"/>
              </w:rPr>
              <w:t xml:space="preserve">Reproducible science- </w:t>
            </w:r>
            <w:r w:rsidRPr="00F87CDF">
              <w:rPr>
                <w:rFonts w:asciiTheme="majorBidi" w:hAnsiTheme="majorBidi" w:cstheme="majorBidi"/>
                <w:bCs/>
                <w:sz w:val="24"/>
                <w:szCs w:val="24"/>
              </w:rPr>
              <w:t>Shiny app design, use of R Markdown and Quarto, Git version control.</w:t>
            </w:r>
          </w:p>
          <w:p w14:paraId="5D346CFD" w14:textId="77777777" w:rsidR="00907503" w:rsidRPr="00F87CDF" w:rsidRDefault="00907503">
            <w:pPr>
              <w:widowControl w:val="0"/>
              <w:autoSpaceDE w:val="0"/>
              <w:autoSpaceDN w:val="0"/>
              <w:adjustRightInd w:val="0"/>
              <w:rPr>
                <w:rFonts w:asciiTheme="majorBidi" w:hAnsiTheme="majorBidi" w:cstheme="majorBidi"/>
                <w:bCs/>
                <w:i/>
                <w:iCs/>
                <w:sz w:val="24"/>
                <w:szCs w:val="24"/>
              </w:rPr>
            </w:pPr>
          </w:p>
        </w:tc>
      </w:tr>
      <w:tr w:rsidR="00907503" w:rsidRPr="009E14EE" w14:paraId="64F0EF85" w14:textId="77777777">
        <w:tc>
          <w:tcPr>
            <w:tcW w:w="9350" w:type="dxa"/>
          </w:tcPr>
          <w:p w14:paraId="7D9C0175" w14:textId="77777777" w:rsidR="00907503" w:rsidRPr="009E14EE" w:rsidRDefault="00907503">
            <w:pPr>
              <w:widowControl w:val="0"/>
              <w:autoSpaceDE w:val="0"/>
              <w:autoSpaceDN w:val="0"/>
              <w:adjustRightInd w:val="0"/>
              <w:rPr>
                <w:rFonts w:asciiTheme="majorBidi" w:hAnsiTheme="majorBidi" w:cstheme="majorBidi"/>
                <w:bCs/>
                <w:sz w:val="24"/>
                <w:szCs w:val="24"/>
              </w:rPr>
            </w:pPr>
          </w:p>
        </w:tc>
      </w:tr>
    </w:tbl>
    <w:p w14:paraId="31D4AE85" w14:textId="192E0231" w:rsidR="00B95848" w:rsidRPr="00907503" w:rsidRDefault="00B95848" w:rsidP="00907503">
      <w:pPr>
        <w:rPr>
          <w:rFonts w:asciiTheme="majorBidi" w:hAnsiTheme="majorBidi" w:cstheme="majorBidi"/>
        </w:rPr>
      </w:pPr>
    </w:p>
    <w:sectPr w:rsidR="00B95848" w:rsidRPr="0090750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94F19" w14:textId="77777777" w:rsidR="002F0725" w:rsidRDefault="002F0725" w:rsidP="003D23B4">
      <w:pPr>
        <w:spacing w:after="0" w:line="240" w:lineRule="auto"/>
      </w:pPr>
      <w:r>
        <w:separator/>
      </w:r>
    </w:p>
  </w:endnote>
  <w:endnote w:type="continuationSeparator" w:id="0">
    <w:p w14:paraId="06FA2B1B" w14:textId="77777777" w:rsidR="002F0725" w:rsidRDefault="002F0725" w:rsidP="003D2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F5127" w14:textId="77777777" w:rsidR="002F0725" w:rsidRDefault="002F0725" w:rsidP="003D23B4">
      <w:pPr>
        <w:spacing w:after="0" w:line="240" w:lineRule="auto"/>
      </w:pPr>
      <w:r>
        <w:separator/>
      </w:r>
    </w:p>
  </w:footnote>
  <w:footnote w:type="continuationSeparator" w:id="0">
    <w:p w14:paraId="32B6DA9E" w14:textId="77777777" w:rsidR="002F0725" w:rsidRDefault="002F0725" w:rsidP="003D23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503"/>
    <w:rsid w:val="000039B3"/>
    <w:rsid w:val="000B19DA"/>
    <w:rsid w:val="000D354D"/>
    <w:rsid w:val="0014527F"/>
    <w:rsid w:val="0019184D"/>
    <w:rsid w:val="001923B3"/>
    <w:rsid w:val="001E1134"/>
    <w:rsid w:val="001F6D93"/>
    <w:rsid w:val="0029761A"/>
    <w:rsid w:val="002F0725"/>
    <w:rsid w:val="002F245E"/>
    <w:rsid w:val="003115C2"/>
    <w:rsid w:val="003976F0"/>
    <w:rsid w:val="003B0ADB"/>
    <w:rsid w:val="003D23B4"/>
    <w:rsid w:val="003E2578"/>
    <w:rsid w:val="003F0670"/>
    <w:rsid w:val="003F2CF3"/>
    <w:rsid w:val="004876B0"/>
    <w:rsid w:val="004D1893"/>
    <w:rsid w:val="005003CD"/>
    <w:rsid w:val="00537D29"/>
    <w:rsid w:val="0058465A"/>
    <w:rsid w:val="005E3104"/>
    <w:rsid w:val="0060781D"/>
    <w:rsid w:val="006113FF"/>
    <w:rsid w:val="006530A7"/>
    <w:rsid w:val="00685666"/>
    <w:rsid w:val="006D1BC1"/>
    <w:rsid w:val="0074180D"/>
    <w:rsid w:val="00827207"/>
    <w:rsid w:val="008373FA"/>
    <w:rsid w:val="008F7049"/>
    <w:rsid w:val="00907503"/>
    <w:rsid w:val="00975B4B"/>
    <w:rsid w:val="009D0206"/>
    <w:rsid w:val="009E14EE"/>
    <w:rsid w:val="00A858F2"/>
    <w:rsid w:val="00AB1521"/>
    <w:rsid w:val="00B163F3"/>
    <w:rsid w:val="00B75ADB"/>
    <w:rsid w:val="00B82765"/>
    <w:rsid w:val="00B83415"/>
    <w:rsid w:val="00B95848"/>
    <w:rsid w:val="00C01AFA"/>
    <w:rsid w:val="00C34AD4"/>
    <w:rsid w:val="00CA6803"/>
    <w:rsid w:val="00CE3683"/>
    <w:rsid w:val="00D531FE"/>
    <w:rsid w:val="00DD14DE"/>
    <w:rsid w:val="00E77C9E"/>
    <w:rsid w:val="00EA0504"/>
    <w:rsid w:val="00EB1D34"/>
    <w:rsid w:val="00EE1B08"/>
    <w:rsid w:val="00F35DD3"/>
    <w:rsid w:val="00FA071C"/>
    <w:rsid w:val="00FC3787"/>
    <w:rsid w:val="00FC6B32"/>
    <w:rsid w:val="00FD040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1AA"/>
  <w15:chartTrackingRefBased/>
  <w15:docId w15:val="{72F84CBE-1963-42B1-89B0-EE2AD832E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503"/>
  </w:style>
  <w:style w:type="paragraph" w:styleId="Heading1">
    <w:name w:val="heading 1"/>
    <w:basedOn w:val="Normal"/>
    <w:next w:val="Normal"/>
    <w:link w:val="Heading1Char"/>
    <w:uiPriority w:val="9"/>
    <w:qFormat/>
    <w:rsid w:val="009075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5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5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5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5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5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5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5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5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5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503"/>
    <w:rPr>
      <w:rFonts w:eastAsiaTheme="majorEastAsia" w:cstheme="majorBidi"/>
      <w:color w:val="272727" w:themeColor="text1" w:themeTint="D8"/>
    </w:rPr>
  </w:style>
  <w:style w:type="paragraph" w:styleId="Title">
    <w:name w:val="Title"/>
    <w:basedOn w:val="Normal"/>
    <w:next w:val="Normal"/>
    <w:link w:val="TitleChar"/>
    <w:uiPriority w:val="10"/>
    <w:qFormat/>
    <w:rsid w:val="00907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503"/>
    <w:pPr>
      <w:spacing w:before="160"/>
      <w:jc w:val="center"/>
    </w:pPr>
    <w:rPr>
      <w:i/>
      <w:iCs/>
      <w:color w:val="404040" w:themeColor="text1" w:themeTint="BF"/>
    </w:rPr>
  </w:style>
  <w:style w:type="character" w:customStyle="1" w:styleId="QuoteChar">
    <w:name w:val="Quote Char"/>
    <w:basedOn w:val="DefaultParagraphFont"/>
    <w:link w:val="Quote"/>
    <w:uiPriority w:val="29"/>
    <w:rsid w:val="00907503"/>
    <w:rPr>
      <w:i/>
      <w:iCs/>
      <w:color w:val="404040" w:themeColor="text1" w:themeTint="BF"/>
    </w:rPr>
  </w:style>
  <w:style w:type="paragraph" w:styleId="ListParagraph">
    <w:name w:val="List Paragraph"/>
    <w:basedOn w:val="Normal"/>
    <w:uiPriority w:val="34"/>
    <w:qFormat/>
    <w:rsid w:val="00907503"/>
    <w:pPr>
      <w:ind w:left="720"/>
      <w:contextualSpacing/>
    </w:pPr>
  </w:style>
  <w:style w:type="character" w:styleId="IntenseEmphasis">
    <w:name w:val="Intense Emphasis"/>
    <w:basedOn w:val="DefaultParagraphFont"/>
    <w:uiPriority w:val="21"/>
    <w:qFormat/>
    <w:rsid w:val="00907503"/>
    <w:rPr>
      <w:i/>
      <w:iCs/>
      <w:color w:val="0F4761" w:themeColor="accent1" w:themeShade="BF"/>
    </w:rPr>
  </w:style>
  <w:style w:type="paragraph" w:styleId="IntenseQuote">
    <w:name w:val="Intense Quote"/>
    <w:basedOn w:val="Normal"/>
    <w:next w:val="Normal"/>
    <w:link w:val="IntenseQuoteChar"/>
    <w:uiPriority w:val="30"/>
    <w:qFormat/>
    <w:rsid w:val="009075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503"/>
    <w:rPr>
      <w:i/>
      <w:iCs/>
      <w:color w:val="0F4761" w:themeColor="accent1" w:themeShade="BF"/>
    </w:rPr>
  </w:style>
  <w:style w:type="character" w:styleId="IntenseReference">
    <w:name w:val="Intense Reference"/>
    <w:basedOn w:val="DefaultParagraphFont"/>
    <w:uiPriority w:val="32"/>
    <w:qFormat/>
    <w:rsid w:val="00907503"/>
    <w:rPr>
      <w:b/>
      <w:bCs/>
      <w:smallCaps/>
      <w:color w:val="0F4761" w:themeColor="accent1" w:themeShade="BF"/>
      <w:spacing w:val="5"/>
    </w:rPr>
  </w:style>
  <w:style w:type="table" w:styleId="TableGrid">
    <w:name w:val="Table Grid"/>
    <w:basedOn w:val="TableNormal"/>
    <w:rsid w:val="00907503"/>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2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23B4"/>
  </w:style>
  <w:style w:type="paragraph" w:styleId="Footer">
    <w:name w:val="footer"/>
    <w:basedOn w:val="Normal"/>
    <w:link w:val="FooterChar"/>
    <w:uiPriority w:val="99"/>
    <w:unhideWhenUsed/>
    <w:rsid w:val="003D2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3B4"/>
  </w:style>
  <w:style w:type="character" w:styleId="Hyperlink">
    <w:name w:val="Hyperlink"/>
    <w:basedOn w:val="DefaultParagraphFont"/>
    <w:uiPriority w:val="99"/>
    <w:unhideWhenUsed/>
    <w:rsid w:val="00AB15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sonnega@umassd.edu"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1793</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B Sonnega</dc:creator>
  <cp:keywords/>
  <dc:description/>
  <cp:lastModifiedBy>Samuel B Sonnega</cp:lastModifiedBy>
  <cp:revision>2</cp:revision>
  <dcterms:created xsi:type="dcterms:W3CDTF">2026-10-27T16:49:00Z</dcterms:created>
  <dcterms:modified xsi:type="dcterms:W3CDTF">2026-10-27T16:49:00Z</dcterms:modified>
</cp:coreProperties>
</file>