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FFEB9">
      <w:pPr>
        <w:spacing w:before="500" w:after="16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36"/>
          <w14:textFill>
            <w14:solidFill>
              <w14:schemeClr w14:val="tx1"/>
            </w14:solidFill>
          </w14:textFill>
        </w:rPr>
        <w:t>BÁO CÁO TOÀN DIỆN KẾT QUẢ THỰC NGHIỆM RQ1</w:t>
      </w:r>
      <w:r>
        <w:rPr>
          <w:rFonts w:hint="default" w:ascii="Times New Roman" w:hAnsi="Times New Roman" w:cs="Times New Roman"/>
          <w:b/>
          <w:color w:val="000000" w:themeColor="text1"/>
          <w:sz w:val="36"/>
          <w14:textFill>
            <w14:solidFill>
              <w14:schemeClr w14:val="tx1"/>
            </w14:solidFill>
          </w14:textFill>
        </w:rPr>
        <w:br w:type="textWrapping"/>
      </w:r>
      <w:r>
        <w:rPr>
          <w:rFonts w:hint="default" w:ascii="Times New Roman" w:hAnsi="Times New Roman" w:cs="Times New Roman"/>
          <w:b/>
          <w:color w:val="000000" w:themeColor="text1"/>
          <w:sz w:val="36"/>
          <w14:textFill>
            <w14:solidFill>
              <w14:schemeClr w14:val="tx1"/>
            </w14:solidFill>
          </w14:textFill>
        </w:rPr>
        <w:t>SO SÁNH ĐỐI ĐẦU RANDOM FOREST VÀ XGBOOST</w:t>
      </w:r>
      <w:r>
        <w:rPr>
          <w:rFonts w:hint="default" w:ascii="Times New Roman" w:hAnsi="Times New Roman" w:cs="Times New Roman"/>
          <w:b/>
          <w:color w:val="000000" w:themeColor="text1"/>
          <w:sz w:val="36"/>
          <w14:textFill>
            <w14:solidFill>
              <w14:schemeClr w14:val="tx1"/>
            </w14:solidFill>
          </w14:textFill>
        </w:rPr>
        <w:br w:type="textWrapping"/>
      </w:r>
      <w:r>
        <w:rPr>
          <w:rFonts w:hint="default" w:ascii="Times New Roman" w:hAnsi="Times New Roman" w:cs="Times New Roman"/>
          <w:b/>
          <w:color w:val="000000" w:themeColor="text1"/>
          <w:sz w:val="36"/>
          <w14:textFill>
            <w14:solidFill>
              <w14:schemeClr w14:val="tx1"/>
            </w14:solidFill>
          </w14:textFill>
        </w:rPr>
        <w:t>TRÊN BỘ DỮ LIỆU CSE-CIC-IDS2018 (3.5 TRIỆU DÒNG)</w:t>
      </w:r>
    </w:p>
    <w:p>
      <w:pPr>
        <w:spacing w:before="500" w:after="160"/>
        <w:jc w:val="center"/>
        <w:rPr>
          <w:rFonts w:hint="default" w:ascii="Times New Roman" w:hAnsi="Times New Roman" w:cs="Times New Roman"/>
          <w:color w:val="000000" w:themeColor="text1"/>
          <w14:textFill>
            <w14:solidFill>
              <w14:schemeClr w14:val="tx1"/>
            </w14:solidFill>
          </w14:textFill>
        </w:rPr>
      </w:pPr>
      <w:r>
        <w:t>Đính chính ngày 16/10/2026: FPR đo Benign bị báo thành Attack (0.2324%); FNR đo Attack bị bỏ sót thành Benign (5.7481%). Số liệu lấy từ ma trận test 700,000 flow. Cột tuning cũ được đổi tên thành FNR; chưa có FPR từng cấu hình. Không suy ra FPR live từ số liệu offline.</w:t>
      </w:r>
    </w:p>
    <w:p w14:paraId="2BD2E1E5">
      <w:pPr>
        <w:spacing w:after="40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color w:val="000000" w:themeColor="text1"/>
          <w:sz w:val="23"/>
          <w14:textFill>
            <w14:solidFill>
              <w14:schemeClr w14:val="tx1"/>
            </w14:solidFill>
          </w14:textFill>
        </w:rPr>
        <w:t>Tài liệu chính thức tổng hợp toàn bộ quá trình Tinh chỉnh Siêu tham số, Đánh giá Hiệu năng Đa lớp, Phân tích Ma trận Nhầm lẫn và Luận giải Chuyên sâu phục vụ Khóa luận Tốt nghiệp</w:t>
      </w:r>
    </w:p>
    <w:tbl>
      <w:tblPr>
        <w:tblStyle w:val="12"/>
        <w:tblW w:w="0" w:type="auto"/>
        <w:jc w:val="center"/>
        <w:tblLayout w:type="autofit"/>
        <w:tblCellMar>
          <w:top w:w="0" w:type="dxa"/>
          <w:left w:w="108" w:type="dxa"/>
          <w:bottom w:w="0" w:type="dxa"/>
          <w:right w:w="108" w:type="dxa"/>
        </w:tblCellMar>
      </w:tblPr>
      <w:tblGrid>
        <w:gridCol w:w="3168"/>
        <w:gridCol w:w="6192"/>
      </w:tblGrid>
      <w:tr w14:paraId="42A9DEFE">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48ADE1A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Đề tài nghiên cứu:</w:t>
            </w:r>
          </w:p>
        </w:tc>
        <w:tc>
          <w:tcPr>
            <w:tcW w:w="6192" w:type="dxa"/>
            <w:shd w:val="clear" w:color="auto" w:fill="F9FBFD"/>
            <w:tcMar>
              <w:top w:w="40" w:type="dxa"/>
              <w:left w:w="70" w:type="dxa"/>
              <w:bottom w:w="40" w:type="dxa"/>
              <w:right w:w="70" w:type="dxa"/>
            </w:tcMar>
          </w:tcPr>
          <w:p w14:paraId="330DC47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Hệ thống NIDS kết hợp AI có thể giải thích (XAI) và Giám sát Real-time</w:t>
            </w:r>
          </w:p>
        </w:tc>
      </w:tr>
      <w:tr w14:paraId="1021C798">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57BB027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Mục tiêu thực nghiệm:</w:t>
            </w:r>
          </w:p>
        </w:tc>
        <w:tc>
          <w:tcPr>
            <w:tcW w:w="6192" w:type="dxa"/>
            <w:shd w:val="clear" w:color="auto" w:fill="F9FBFD"/>
            <w:tcMar>
              <w:top w:w="40" w:type="dxa"/>
              <w:left w:w="70" w:type="dxa"/>
              <w:bottom w:w="40" w:type="dxa"/>
              <w:right w:w="70" w:type="dxa"/>
            </w:tcMar>
          </w:tcPr>
          <w:p w14:paraId="289CF21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Giải quyết toàn diện RQ1, Sub-RQ 1.1 (Macro F1 &amp; Precision) và Sub-RQ 1.2 (FPR Benign)</w:t>
            </w:r>
          </w:p>
        </w:tc>
      </w:tr>
      <w:tr w14:paraId="6016E555">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5D50CD8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Bộ dữ liệu thử nghiệm:</w:t>
            </w:r>
          </w:p>
        </w:tc>
        <w:tc>
          <w:tcPr>
            <w:tcW w:w="6192" w:type="dxa"/>
            <w:shd w:val="clear" w:color="auto" w:fill="F9FBFD"/>
            <w:tcMar>
              <w:top w:w="40" w:type="dxa"/>
              <w:left w:w="70" w:type="dxa"/>
              <w:bottom w:w="40" w:type="dxa"/>
              <w:right w:w="70" w:type="dxa"/>
            </w:tcMar>
          </w:tcPr>
          <w:p w14:paraId="4B7BA25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CSE-CIC-IDS2018 (3,500,000 dòng chuẩn hóa, 78 đặc trưng</w:t>
            </w:r>
          </w:p>
        </w:tc>
      </w:tr>
      <w:tr w14:paraId="0DD254AC">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0F16CAE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Phân chia dữ liệu:</w:t>
            </w:r>
          </w:p>
        </w:tc>
        <w:tc>
          <w:tcPr>
            <w:tcW w:w="6192" w:type="dxa"/>
            <w:shd w:val="clear" w:color="auto" w:fill="F9FBFD"/>
            <w:tcMar>
              <w:top w:w="40" w:type="dxa"/>
              <w:left w:w="70" w:type="dxa"/>
              <w:bottom w:w="40" w:type="dxa"/>
              <w:right w:w="70" w:type="dxa"/>
            </w:tcMar>
          </w:tcPr>
          <w:p w14:paraId="5122A49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Train set: 2,800,000 dòng (80%) | Test set: 700,000 dòng (20% độc lập)</w:t>
            </w:r>
          </w:p>
        </w:tc>
      </w:tr>
      <w:tr w14:paraId="36B561C9">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065094C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Mô hình so sánh:</w:t>
            </w:r>
          </w:p>
        </w:tc>
        <w:tc>
          <w:tcPr>
            <w:tcW w:w="6192" w:type="dxa"/>
            <w:shd w:val="clear" w:color="auto" w:fill="F9FBFD"/>
            <w:tcMar>
              <w:top w:w="40" w:type="dxa"/>
              <w:left w:w="70" w:type="dxa"/>
              <w:bottom w:w="40" w:type="dxa"/>
              <w:right w:w="70" w:type="dxa"/>
            </w:tcMar>
          </w:tcPr>
          <w:p w14:paraId="4992045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Random Forest (Baseline &amp; Tuned) | 2. XGBoost (Baseline &amp; Tuned)</w:t>
            </w:r>
          </w:p>
        </w:tc>
      </w:tr>
      <w:tr w14:paraId="552D4B55">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1F56697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Kết quả cốt lõi:</w:t>
            </w:r>
          </w:p>
        </w:tc>
        <w:tc>
          <w:tcPr>
            <w:tcW w:w="6192" w:type="dxa"/>
            <w:shd w:val="clear" w:color="auto" w:fill="F9FBFD"/>
            <w:tcMar>
              <w:top w:w="40" w:type="dxa"/>
              <w:left w:w="70" w:type="dxa"/>
              <w:bottom w:w="40" w:type="dxa"/>
              <w:right w:w="70" w:type="dxa"/>
            </w:tcMar>
          </w:tcPr>
          <w:p w14:paraId="6594814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XGBoost Tuned vượt trội : Macro F1 = 85.81%, Accuracy = 97.91%, FPR Benign = 0.2324%</w:t>
            </w:r>
          </w:p>
        </w:tc>
      </w:tr>
      <w:tr w14:paraId="3B809F8D">
        <w:tblPrEx>
          <w:tblCellMar>
            <w:top w:w="0" w:type="dxa"/>
            <w:left w:w="108" w:type="dxa"/>
            <w:bottom w:w="0" w:type="dxa"/>
            <w:right w:w="108" w:type="dxa"/>
          </w:tblCellMar>
        </w:tblPrEx>
        <w:trPr>
          <w:jc w:val="center"/>
        </w:trPr>
        <w:tc>
          <w:tcPr>
            <w:tcW w:w="3168" w:type="dxa"/>
            <w:shd w:val="clear" w:color="auto" w:fill="EBF1F5"/>
            <w:tcMar>
              <w:top w:w="40" w:type="dxa"/>
              <w:left w:w="70" w:type="dxa"/>
              <w:bottom w:w="40" w:type="dxa"/>
              <w:right w:w="70" w:type="dxa"/>
            </w:tcMar>
          </w:tcPr>
          <w:p w14:paraId="17AA6DC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Tệp nhị phân &amp; Artifacts:</w:t>
            </w:r>
          </w:p>
        </w:tc>
        <w:tc>
          <w:tcPr>
            <w:tcW w:w="6192" w:type="dxa"/>
            <w:shd w:val="clear" w:color="auto" w:fill="F9FBFD"/>
            <w:tcMar>
              <w:top w:w="40" w:type="dxa"/>
              <w:left w:w="70" w:type="dxa"/>
              <w:bottom w:w="40" w:type="dxa"/>
              <w:right w:w="70" w:type="dxa"/>
            </w:tcMar>
          </w:tcPr>
          <w:p w14:paraId="2A06602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best_xgboost_model.pkl, rf_tuned.pkl, label_encoder.pkl, confusion_matrix_xgboost.png</w:t>
            </w:r>
          </w:p>
        </w:tc>
      </w:tr>
    </w:tbl>
    <w:p w14:paraId="70F718FC">
      <w:pPr>
        <w:spacing w:after="300"/>
        <w:rPr>
          <w:rFonts w:hint="default" w:ascii="Times New Roman" w:hAnsi="Times New Roman" w:cs="Times New Roman"/>
          <w:color w:val="000000" w:themeColor="text1"/>
          <w14:textFill>
            <w14:solidFill>
              <w14:schemeClr w14:val="tx1"/>
            </w14:solidFill>
          </w14:textFill>
        </w:rPr>
      </w:pPr>
    </w:p>
    <w:p w14:paraId="15A4108D">
      <w:pPr>
        <w:pStyle w:val="2"/>
        <w:spacing w:before="36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30"/>
          <w14:textFill>
            <w14:solidFill>
              <w14:schemeClr w14:val="tx1"/>
            </w14:solidFill>
          </w14:textFill>
        </w:rPr>
        <w:t>1. Tổng quan Nghiên cứu &amp; Định nghĩa Câu hỏi Thực nghiệm RQ1</w:t>
      </w:r>
    </w:p>
    <w:p w14:paraId="3D2D191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Nghiên cứu này tập trung giải quyết bài toán phát hiện và phân loại  các cuộc tấn công mạng xâm nhập bằng các thuật toán học máy dựa trên cấu trúc cây. Câu hỏi nghiên cứu tổng quát và hai câu hỏi thành phần được xác lập cụ thể như sau:</w:t>
      </w:r>
    </w:p>
    <w:p w14:paraId="4DFFCF4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RQ1 (Câu hỏi chính): </w:t>
      </w:r>
      <w:r>
        <w:rPr>
          <w:rFonts w:hint="default" w:ascii="Times New Roman" w:hAnsi="Times New Roman" w:cs="Times New Roman"/>
          <w:color w:val="000000" w:themeColor="text1"/>
          <w14:textFill>
            <w14:solidFill>
              <w14:schemeClr w14:val="tx1"/>
            </w14:solidFill>
          </w14:textFill>
        </w:rPr>
        <w:t>Các mô hình học máy dựa trên cây (Random Forest và XGBoost) đạt hiệu quả như thế nào trong việc phát hiện, phân loại  tấn công mạng trên bộ dữ liệu CSE-CIC-IDS2018 sau khi được tinh chỉnh siêu tham số tối ưu?</w:t>
      </w:r>
    </w:p>
    <w:p w14:paraId="193B6258">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Sub-RQ 1.1 (Hiệu năng Macro F1 &amp; Precision): </w:t>
      </w:r>
      <w:r>
        <w:rPr>
          <w:rFonts w:hint="default" w:ascii="Times New Roman" w:hAnsi="Times New Roman" w:cs="Times New Roman"/>
          <w:color w:val="000000" w:themeColor="text1"/>
          <w14:textFill>
            <w14:solidFill>
              <w14:schemeClr w14:val="tx1"/>
            </w14:solidFill>
          </w14:textFill>
        </w:rPr>
        <w:t>Sau khi tinh chỉnh các siêu tham số, mô hình nào đạt F1-score và Precision vượt trội hơn trong việc xử lý mất cân bằng lớp và nhận diện các phân lớp tấn công hiếm?</w:t>
      </w:r>
    </w:p>
    <w:p w14:paraId="21513AAA">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Sub-RQ 1.2 (Tỷ lệ Báo động giả FPR trên Benign): </w:t>
      </w:r>
      <w:r>
        <w:rPr>
          <w:rFonts w:hint="default" w:ascii="Times New Roman" w:hAnsi="Times New Roman" w:cs="Times New Roman"/>
          <w:color w:val="000000" w:themeColor="text1"/>
          <w14:textFill>
            <w14:solidFill>
              <w14:schemeClr w14:val="tx1"/>
            </w14:solidFill>
          </w14:textFill>
        </w:rPr>
        <w:t>Tỷ lệ cảnh báo sai (False Positive Rate - FPR) của các mô hình đối với lưu lượng bình thường (Benign) là bao nhiêu, mô hình nào giảm thiểu cảnh báo giả tốt nhất để ứng dụng thực tế trong trung tâm điều hành an ninh mạng (SOC)?</w:t>
      </w:r>
    </w:p>
    <w:p w14:paraId="0072A755">
      <w:pPr>
        <w:pStyle w:val="3"/>
        <w:spacing w:before="28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5"/>
          <w14:textFill>
            <w14:solidFill>
              <w14:schemeClr w14:val="tx1"/>
            </w14:solidFill>
          </w14:textFill>
        </w:rPr>
        <w:t>1.1. Thiết lập Dữ liệu Thực nghiệm Chuẩn mực</w:t>
      </w:r>
    </w:p>
    <w:p w14:paraId="12FC8E4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Để đảm bảo tính khách quan và loại bỏ hoàn toàn rủi ro rò rỉ dữ liệu (Data Leakage), tập dữ liệu 3.5 triệu dòng CSE-CIC-IDS2018 đã được tiền xử lý và phân chia theo nguyên tắc phân tầng (Stratified Split):</w:t>
      </w:r>
    </w:p>
    <w:p w14:paraId="1EF5AC0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Tập huấn luyện (Train set): 2,800,000 dòng (80%), tỷ lệ 70% Benign (1,960,000 dòng) và 30% Attack (840,000 dòng).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Tập kiểm thử (Test set): 700,000 dòng (20%), tỷ lệ 70% Benign (490,000 dòng) và 30% Attack (210,000 dòng). Tập test hoàn toàn độc lập và không tham gia vào bất kỳ bước tiền xử lý hay tinh chỉnh tham số nào.</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Bảo toàn lớp hiếm: 100% các lớp có số lượng mẫu rất nhỏ (SQL Injection: 87 mẫu, Brute Force XSS: 230 mẫu, Brute Force Web: 609 mẫu, LOIC-UDP: 1,730 mẫu) được phân bổ chính xác theo tỷ lệ 80/20 vào Train và Test.</w:t>
      </w:r>
    </w:p>
    <w:p w14:paraId="2D7B23FC">
      <w:pPr>
        <w:pStyle w:val="2"/>
        <w:spacing w:before="36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30"/>
          <w14:textFill>
            <w14:solidFill>
              <w14:schemeClr w14:val="tx1"/>
            </w14:solidFill>
          </w14:textFill>
        </w:rPr>
        <w:t>2. Quá trình Huấn luyện và Tinh chỉnh Siêu tham số (Hyperparameter Tuning)</w:t>
      </w:r>
    </w:p>
    <w:p w14:paraId="317B7D22">
      <w:pPr>
        <w:pStyle w:val="3"/>
        <w:spacing w:before="28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5"/>
          <w14:textFill>
            <w14:solidFill>
              <w14:schemeClr w14:val="tx1"/>
            </w14:solidFill>
          </w14:textFill>
        </w:rPr>
        <w:t>2.1. Quá trình Thực nghiệm trên Mô hình Random Forest</w:t>
      </w:r>
    </w:p>
    <w:p w14:paraId="32C1E12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Mô hình Random Forest được tiến hành thử nghiệm qua 2 giai đoạn: Huấn luyện Baseline mặc định và Tinh chỉnh siêu tham số tối ưu (RF Tuned).</w:t>
      </w:r>
    </w:p>
    <w:p w14:paraId="052960E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Cấu hình Baseline: n_estimators=50, max_depth=20, min_samples_split=10, min_samples_leaf=4, max_features='sqrt', class_weight='balanced_subsample'. Kết quả Baseline đạt Accuracy=86.12%, Macro F1=73.17%, Macro Precision=71.17%.</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Không gian tìm kiếm Tuning: Sử dụng RandomizedSearchCV kết hợp 3-fold Cross-Validation với tiêu chí tối ưu hóa là f1_macro. Không gian siêu tham số gồm: n_estimators=[30, 50, 80], max_depth=[12, 20, 28], min_samples_split=[5, 10], min_samples_leaf=[2, 4], class_weight=['None', 'balanced_subsample'].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Cấu hình RF Tuned Tối ưu: n_estimators=80, max_depth=28, min_samples_split=5, min_samples_leaf=2, max_features='sqrt', class_weight='balanced_subsample'. Điểm Best CV Macro-F1 đạt 0.8464.</w:t>
      </w:r>
    </w:p>
    <w:p w14:paraId="216BCDDB">
      <w:pPr>
        <w:pStyle w:val="3"/>
        <w:spacing w:before="28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5"/>
          <w14:textFill>
            <w14:solidFill>
              <w14:schemeClr w14:val="tx1"/>
            </w14:solidFill>
          </w14:textFill>
        </w:rPr>
        <w:t>2.2. Quá trình Thực nghiệm trên Mô hình XGBoost</w:t>
      </w:r>
    </w:p>
    <w:p w14:paraId="17B1311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Để tìm ra cấu hình tối ưu nhất cho XGBoost một cách tường minh, toàn bộ 7 cấu hình tham số đã được quét trực tiếp trên 2.8 triệu dòng Train và đánh giá trên 700k dòng Test:</w:t>
      </w:r>
    </w:p>
    <w:tbl>
      <w:tblPr>
        <w:tblStyle w:val="12"/>
        <w:tblW w:w="0" w:type="auto"/>
        <w:jc w:val="center"/>
        <w:tblLayout w:type="autofit"/>
        <w:tblCellMar>
          <w:top w:w="0" w:type="dxa"/>
          <w:left w:w="108" w:type="dxa"/>
          <w:bottom w:w="0" w:type="dxa"/>
          <w:right w:w="108" w:type="dxa"/>
        </w:tblCellMar>
      </w:tblPr>
      <w:tblGrid>
        <w:gridCol w:w="1540"/>
        <w:gridCol w:w="984"/>
        <w:gridCol w:w="1003"/>
        <w:gridCol w:w="960"/>
        <w:gridCol w:w="1086"/>
        <w:gridCol w:w="995"/>
        <w:gridCol w:w="1224"/>
        <w:gridCol w:w="1848"/>
      </w:tblGrid>
      <w:tr w14:paraId="7390B3F8">
        <w:tblPrEx>
          <w:tblCellMar>
            <w:top w:w="0" w:type="dxa"/>
            <w:left w:w="108" w:type="dxa"/>
            <w:bottom w:w="0" w:type="dxa"/>
            <w:right w:w="108" w:type="dxa"/>
          </w:tblCellMar>
        </w:tblPrEx>
        <w:trPr>
          <w:jc w:val="center"/>
        </w:trPr>
        <w:tc>
          <w:tcPr>
            <w:tcW w:w="1872" w:type="dxa"/>
            <w:shd w:val="clear" w:color="auto" w:fill="1F4E79"/>
            <w:tcMar>
              <w:top w:w="120" w:type="dxa"/>
              <w:left w:w="140" w:type="dxa"/>
              <w:bottom w:w="120" w:type="dxa"/>
              <w:right w:w="140" w:type="dxa"/>
            </w:tcMar>
          </w:tcPr>
          <w:p w14:paraId="1D1B8E62">
            <w:pPr>
              <w:jc w:val="center"/>
              <w:rPr>
                <w:rFonts w:hint="default" w:ascii="Times New Roman" w:hAnsi="Times New Roman" w:cs="Times New Roman"/>
                <w:color w:val="FFFFFF" w:themeColor="background1"/>
                <w14:textFill>
                  <w14:solidFill>
                    <w14:schemeClr w14:val="bg1"/>
                  </w14:solidFill>
                </w14:textFill>
              </w:rPr>
            </w:pPr>
            <w:bookmarkStart w:id="0" w:name="_GoBack" w:colFirst="0" w:colLast="7"/>
            <w:r>
              <w:rPr>
                <w:rFonts w:hint="default" w:ascii="Times New Roman" w:hAnsi="Times New Roman" w:cs="Times New Roman"/>
                <w:b/>
                <w:color w:val="FFFFFF" w:themeColor="background1"/>
                <w:sz w:val="19"/>
                <w14:textFill>
                  <w14:solidFill>
                    <w14:schemeClr w14:val="bg1"/>
                  </w14:solidFill>
                </w14:textFill>
              </w:rPr>
              <w:t>Cấu hình</w:t>
            </w:r>
          </w:p>
        </w:tc>
        <w:tc>
          <w:tcPr>
            <w:tcW w:w="1152" w:type="dxa"/>
            <w:shd w:val="clear" w:color="auto" w:fill="1F4E79"/>
            <w:tcMar>
              <w:top w:w="120" w:type="dxa"/>
              <w:left w:w="140" w:type="dxa"/>
              <w:bottom w:w="120" w:type="dxa"/>
              <w:right w:w="140" w:type="dxa"/>
            </w:tcMar>
          </w:tcPr>
          <w:p w14:paraId="62395406">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Thời gian (s)</w:t>
            </w:r>
          </w:p>
        </w:tc>
        <w:tc>
          <w:tcPr>
            <w:tcW w:w="1152" w:type="dxa"/>
            <w:shd w:val="clear" w:color="auto" w:fill="1F4E79"/>
            <w:tcMar>
              <w:top w:w="120" w:type="dxa"/>
              <w:left w:w="140" w:type="dxa"/>
              <w:bottom w:w="120" w:type="dxa"/>
              <w:right w:w="140" w:type="dxa"/>
            </w:tcMar>
          </w:tcPr>
          <w:p w14:paraId="67AF5312">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Train F1 (%)</w:t>
            </w:r>
          </w:p>
        </w:tc>
        <w:tc>
          <w:tcPr>
            <w:tcW w:w="1152" w:type="dxa"/>
            <w:shd w:val="clear" w:color="auto" w:fill="1F4E79"/>
            <w:tcMar>
              <w:top w:w="120" w:type="dxa"/>
              <w:left w:w="140" w:type="dxa"/>
              <w:bottom w:w="120" w:type="dxa"/>
              <w:right w:w="140" w:type="dxa"/>
            </w:tcMar>
          </w:tcPr>
          <w:p w14:paraId="7CCE8425">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Test Acc (%)</w:t>
            </w:r>
          </w:p>
        </w:tc>
        <w:tc>
          <w:tcPr>
            <w:tcW w:w="1296" w:type="dxa"/>
            <w:shd w:val="clear" w:color="auto" w:fill="1F4E79"/>
            <w:tcMar>
              <w:top w:w="120" w:type="dxa"/>
              <w:left w:w="140" w:type="dxa"/>
              <w:bottom w:w="120" w:type="dxa"/>
              <w:right w:w="140" w:type="dxa"/>
            </w:tcMar>
          </w:tcPr>
          <w:p w14:paraId="68D1693F">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Test Prec (%) [Sub-1.1]</w:t>
            </w:r>
          </w:p>
        </w:tc>
        <w:tc>
          <w:tcPr>
            <w:tcW w:w="1152" w:type="dxa"/>
            <w:shd w:val="clear" w:color="auto" w:fill="1F4E79"/>
            <w:tcMar>
              <w:top w:w="120" w:type="dxa"/>
              <w:left w:w="140" w:type="dxa"/>
              <w:bottom w:w="120" w:type="dxa"/>
              <w:right w:w="140" w:type="dxa"/>
            </w:tcMar>
          </w:tcPr>
          <w:p w14:paraId="566A8A4F">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Test F1 (%) [Sub-1.1]</w:t>
            </w:r>
          </w:p>
        </w:tc>
        <w:tc>
          <w:tcPr>
            <w:tcW w:w="1440" w:type="dxa"/>
            <w:shd w:val="clear" w:color="auto" w:fill="1F4E79"/>
            <w:tcMar>
              <w:top w:w="120" w:type="dxa"/>
              <w:left w:w="140" w:type="dxa"/>
              <w:bottom w:w="120" w:type="dxa"/>
              <w:right w:w="140" w:type="dxa"/>
            </w:tcMar>
          </w:tcPr>
          <w:p w14:paraId="650D31D5">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 xml:space="preserve">FNR Attack (%)</w:t>
            </w:r>
          </w:p>
        </w:tc>
        <w:tc>
          <w:tcPr>
            <w:tcW w:w="2304" w:type="dxa"/>
            <w:shd w:val="clear" w:color="auto" w:fill="1F4E79"/>
            <w:tcMar>
              <w:top w:w="120" w:type="dxa"/>
              <w:left w:w="140" w:type="dxa"/>
              <w:bottom w:w="120" w:type="dxa"/>
              <w:right w:w="140" w:type="dxa"/>
            </w:tcMar>
          </w:tcPr>
          <w:p w14:paraId="7C31E28E">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Ghi chú</w:t>
            </w:r>
          </w:p>
        </w:tc>
      </w:tr>
      <w:bookmarkEnd w:id="0"/>
      <w:tr w14:paraId="6A1F7B3F">
        <w:tblPrEx>
          <w:tblCellMar>
            <w:top w:w="0" w:type="dxa"/>
            <w:left w:w="108" w:type="dxa"/>
            <w:bottom w:w="0" w:type="dxa"/>
            <w:right w:w="108" w:type="dxa"/>
          </w:tblCellMar>
        </w:tblPrEx>
        <w:trPr>
          <w:jc w:val="center"/>
        </w:trPr>
        <w:tc>
          <w:tcPr>
            <w:tcW w:w="1872" w:type="dxa"/>
            <w:shd w:val="clear" w:color="auto" w:fill="F2F5F8"/>
            <w:tcMar>
              <w:top w:w="70" w:type="dxa"/>
              <w:left w:w="100" w:type="dxa"/>
              <w:bottom w:w="70" w:type="dxa"/>
              <w:right w:w="100" w:type="dxa"/>
            </w:tcMar>
          </w:tcPr>
          <w:p w14:paraId="6172EBE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Depth=4, LR=0.05</w:t>
            </w:r>
          </w:p>
        </w:tc>
        <w:tc>
          <w:tcPr>
            <w:tcW w:w="1152" w:type="dxa"/>
            <w:shd w:val="clear" w:color="auto" w:fill="F2F5F8"/>
            <w:tcMar>
              <w:top w:w="70" w:type="dxa"/>
              <w:left w:w="100" w:type="dxa"/>
              <w:bottom w:w="70" w:type="dxa"/>
              <w:right w:w="100" w:type="dxa"/>
            </w:tcMar>
          </w:tcPr>
          <w:p w14:paraId="0921709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158.63</w:t>
            </w:r>
          </w:p>
        </w:tc>
        <w:tc>
          <w:tcPr>
            <w:tcW w:w="1152" w:type="dxa"/>
            <w:shd w:val="clear" w:color="auto" w:fill="F2F5F8"/>
            <w:tcMar>
              <w:top w:w="70" w:type="dxa"/>
              <w:left w:w="100" w:type="dxa"/>
              <w:bottom w:w="70" w:type="dxa"/>
              <w:right w:w="100" w:type="dxa"/>
            </w:tcMar>
          </w:tcPr>
          <w:p w14:paraId="41DA119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86.3</w:t>
            </w:r>
          </w:p>
        </w:tc>
        <w:tc>
          <w:tcPr>
            <w:tcW w:w="1152" w:type="dxa"/>
            <w:shd w:val="clear" w:color="auto" w:fill="F2F5F8"/>
            <w:tcMar>
              <w:top w:w="70" w:type="dxa"/>
              <w:left w:w="100" w:type="dxa"/>
              <w:bottom w:w="70" w:type="dxa"/>
              <w:right w:w="100" w:type="dxa"/>
            </w:tcMar>
          </w:tcPr>
          <w:p w14:paraId="02173B9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97.78</w:t>
            </w:r>
          </w:p>
        </w:tc>
        <w:tc>
          <w:tcPr>
            <w:tcW w:w="1296" w:type="dxa"/>
            <w:shd w:val="clear" w:color="auto" w:fill="F2F5F8"/>
            <w:tcMar>
              <w:top w:w="70" w:type="dxa"/>
              <w:left w:w="100" w:type="dxa"/>
              <w:bottom w:w="70" w:type="dxa"/>
              <w:right w:w="100" w:type="dxa"/>
            </w:tcMar>
          </w:tcPr>
          <w:p w14:paraId="18A7003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91.04</w:t>
            </w:r>
          </w:p>
        </w:tc>
        <w:tc>
          <w:tcPr>
            <w:tcW w:w="1152" w:type="dxa"/>
            <w:shd w:val="clear" w:color="auto" w:fill="F2F5F8"/>
            <w:tcMar>
              <w:top w:w="70" w:type="dxa"/>
              <w:left w:w="100" w:type="dxa"/>
              <w:bottom w:w="70" w:type="dxa"/>
              <w:right w:w="100" w:type="dxa"/>
            </w:tcMar>
          </w:tcPr>
          <w:p w14:paraId="0E42C3D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84.56</w:t>
            </w:r>
          </w:p>
        </w:tc>
        <w:tc>
          <w:tcPr>
            <w:tcW w:w="1440" w:type="dxa"/>
            <w:shd w:val="clear" w:color="auto" w:fill="F2F5F8"/>
            <w:tcMar>
              <w:top w:w="70" w:type="dxa"/>
              <w:left w:w="100" w:type="dxa"/>
              <w:bottom w:w="70" w:type="dxa"/>
              <w:right w:w="100" w:type="dxa"/>
            </w:tcMar>
          </w:tcPr>
          <w:p w14:paraId="1865579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6.1148</w:t>
            </w:r>
          </w:p>
        </w:tc>
        <w:tc>
          <w:tcPr>
            <w:tcW w:w="2304" w:type="dxa"/>
            <w:shd w:val="clear" w:color="auto" w:fill="F2F5F8"/>
            <w:tcMar>
              <w:top w:w="70" w:type="dxa"/>
              <w:left w:w="100" w:type="dxa"/>
              <w:bottom w:w="70" w:type="dxa"/>
              <w:right w:w="100" w:type="dxa"/>
            </w:tcMar>
          </w:tcPr>
          <w:p w14:paraId="2DCC43C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Cây nông, học chậm</w:t>
            </w:r>
          </w:p>
        </w:tc>
      </w:tr>
      <w:tr w14:paraId="251C9E8E">
        <w:tblPrEx>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62CCC93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Depth=6, LR=0.05</w:t>
            </w:r>
          </w:p>
        </w:tc>
        <w:tc>
          <w:tcPr>
            <w:tcW w:w="1152" w:type="dxa"/>
            <w:shd w:val="clear" w:color="auto" w:fill="FFFFFF"/>
            <w:tcMar>
              <w:top w:w="70" w:type="dxa"/>
              <w:left w:w="100" w:type="dxa"/>
              <w:bottom w:w="70" w:type="dxa"/>
              <w:right w:w="100" w:type="dxa"/>
            </w:tcMar>
          </w:tcPr>
          <w:p w14:paraId="628CE15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150.98</w:t>
            </w:r>
          </w:p>
        </w:tc>
        <w:tc>
          <w:tcPr>
            <w:tcW w:w="1152" w:type="dxa"/>
            <w:shd w:val="clear" w:color="auto" w:fill="FFFFFF"/>
            <w:tcMar>
              <w:top w:w="70" w:type="dxa"/>
              <w:left w:w="100" w:type="dxa"/>
              <w:bottom w:w="70" w:type="dxa"/>
              <w:right w:w="100" w:type="dxa"/>
            </w:tcMar>
          </w:tcPr>
          <w:p w14:paraId="57AE85E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87.59</w:t>
            </w:r>
          </w:p>
        </w:tc>
        <w:tc>
          <w:tcPr>
            <w:tcW w:w="1152" w:type="dxa"/>
            <w:shd w:val="clear" w:color="auto" w:fill="FFFFFF"/>
            <w:tcMar>
              <w:top w:w="70" w:type="dxa"/>
              <w:left w:w="100" w:type="dxa"/>
              <w:bottom w:w="70" w:type="dxa"/>
              <w:right w:w="100" w:type="dxa"/>
            </w:tcMar>
          </w:tcPr>
          <w:p w14:paraId="007D79C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97.85</w:t>
            </w:r>
          </w:p>
        </w:tc>
        <w:tc>
          <w:tcPr>
            <w:tcW w:w="1296" w:type="dxa"/>
            <w:shd w:val="clear" w:color="auto" w:fill="FFFFFF"/>
            <w:tcMar>
              <w:top w:w="70" w:type="dxa"/>
              <w:left w:w="100" w:type="dxa"/>
              <w:bottom w:w="70" w:type="dxa"/>
              <w:right w:w="100" w:type="dxa"/>
            </w:tcMar>
          </w:tcPr>
          <w:p w14:paraId="341B179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91.03</w:t>
            </w:r>
          </w:p>
        </w:tc>
        <w:tc>
          <w:tcPr>
            <w:tcW w:w="1152" w:type="dxa"/>
            <w:shd w:val="clear" w:color="auto" w:fill="FFFFFF"/>
            <w:tcMar>
              <w:top w:w="70" w:type="dxa"/>
              <w:left w:w="100" w:type="dxa"/>
              <w:bottom w:w="70" w:type="dxa"/>
              <w:right w:w="100" w:type="dxa"/>
            </w:tcMar>
          </w:tcPr>
          <w:p w14:paraId="3047A6C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85.27</w:t>
            </w:r>
          </w:p>
        </w:tc>
        <w:tc>
          <w:tcPr>
            <w:tcW w:w="1440" w:type="dxa"/>
            <w:shd w:val="clear" w:color="auto" w:fill="FFFFFF"/>
            <w:tcMar>
              <w:top w:w="70" w:type="dxa"/>
              <w:left w:w="100" w:type="dxa"/>
              <w:bottom w:w="70" w:type="dxa"/>
              <w:right w:w="100" w:type="dxa"/>
            </w:tcMar>
          </w:tcPr>
          <w:p w14:paraId="5A302EB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5.9671</w:t>
            </w:r>
          </w:p>
        </w:tc>
        <w:tc>
          <w:tcPr>
            <w:tcW w:w="2304" w:type="dxa"/>
            <w:shd w:val="clear" w:color="auto" w:fill="FFFFFF"/>
            <w:tcMar>
              <w:top w:w="70" w:type="dxa"/>
              <w:left w:w="100" w:type="dxa"/>
              <w:bottom w:w="70" w:type="dxa"/>
              <w:right w:w="100" w:type="dxa"/>
            </w:tcMar>
          </w:tcPr>
          <w:p w14:paraId="7D45C6A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Cây trung bình, học chậm</w:t>
            </w:r>
          </w:p>
        </w:tc>
      </w:tr>
      <w:tr w14:paraId="4E3093D6">
        <w:tblPrEx>
          <w:tblCellMar>
            <w:top w:w="0" w:type="dxa"/>
            <w:left w:w="108" w:type="dxa"/>
            <w:bottom w:w="0" w:type="dxa"/>
            <w:right w:w="108" w:type="dxa"/>
          </w:tblCellMar>
        </w:tblPrEx>
        <w:trPr>
          <w:jc w:val="center"/>
        </w:trPr>
        <w:tc>
          <w:tcPr>
            <w:tcW w:w="1872" w:type="dxa"/>
            <w:shd w:val="clear" w:color="auto" w:fill="F2F5F8"/>
            <w:tcMar>
              <w:top w:w="70" w:type="dxa"/>
              <w:left w:w="100" w:type="dxa"/>
              <w:bottom w:w="70" w:type="dxa"/>
              <w:right w:w="100" w:type="dxa"/>
            </w:tcMar>
          </w:tcPr>
          <w:p w14:paraId="5829EDC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Depth=6, LR=0.08</w:t>
            </w:r>
          </w:p>
        </w:tc>
        <w:tc>
          <w:tcPr>
            <w:tcW w:w="1152" w:type="dxa"/>
            <w:shd w:val="clear" w:color="auto" w:fill="F2F5F8"/>
            <w:tcMar>
              <w:top w:w="70" w:type="dxa"/>
              <w:left w:w="100" w:type="dxa"/>
              <w:bottom w:w="70" w:type="dxa"/>
              <w:right w:w="100" w:type="dxa"/>
            </w:tcMar>
          </w:tcPr>
          <w:p w14:paraId="4B33E12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139.49</w:t>
            </w:r>
          </w:p>
        </w:tc>
        <w:tc>
          <w:tcPr>
            <w:tcW w:w="1152" w:type="dxa"/>
            <w:shd w:val="clear" w:color="auto" w:fill="F2F5F8"/>
            <w:tcMar>
              <w:top w:w="70" w:type="dxa"/>
              <w:left w:w="100" w:type="dxa"/>
              <w:bottom w:w="70" w:type="dxa"/>
              <w:right w:w="100" w:type="dxa"/>
            </w:tcMar>
          </w:tcPr>
          <w:p w14:paraId="5F03F8F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88.27</w:t>
            </w:r>
          </w:p>
        </w:tc>
        <w:tc>
          <w:tcPr>
            <w:tcW w:w="1152" w:type="dxa"/>
            <w:shd w:val="clear" w:color="auto" w:fill="F2F5F8"/>
            <w:tcMar>
              <w:top w:w="70" w:type="dxa"/>
              <w:left w:w="100" w:type="dxa"/>
              <w:bottom w:w="70" w:type="dxa"/>
              <w:right w:w="100" w:type="dxa"/>
            </w:tcMar>
          </w:tcPr>
          <w:p w14:paraId="47CB2C2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97.88</w:t>
            </w:r>
          </w:p>
        </w:tc>
        <w:tc>
          <w:tcPr>
            <w:tcW w:w="1296" w:type="dxa"/>
            <w:shd w:val="clear" w:color="auto" w:fill="F2F5F8"/>
            <w:tcMar>
              <w:top w:w="70" w:type="dxa"/>
              <w:left w:w="100" w:type="dxa"/>
              <w:bottom w:w="70" w:type="dxa"/>
              <w:right w:w="100" w:type="dxa"/>
            </w:tcMar>
          </w:tcPr>
          <w:p w14:paraId="125886B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90.83</w:t>
            </w:r>
          </w:p>
        </w:tc>
        <w:tc>
          <w:tcPr>
            <w:tcW w:w="1152" w:type="dxa"/>
            <w:shd w:val="clear" w:color="auto" w:fill="F2F5F8"/>
            <w:tcMar>
              <w:top w:w="70" w:type="dxa"/>
              <w:left w:w="100" w:type="dxa"/>
              <w:bottom w:w="70" w:type="dxa"/>
              <w:right w:w="100" w:type="dxa"/>
            </w:tcMar>
          </w:tcPr>
          <w:p w14:paraId="085A4B8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85.68</w:t>
            </w:r>
          </w:p>
        </w:tc>
        <w:tc>
          <w:tcPr>
            <w:tcW w:w="1440" w:type="dxa"/>
            <w:shd w:val="clear" w:color="auto" w:fill="F2F5F8"/>
            <w:tcMar>
              <w:top w:w="70" w:type="dxa"/>
              <w:left w:w="100" w:type="dxa"/>
              <w:bottom w:w="70" w:type="dxa"/>
              <w:right w:w="100" w:type="dxa"/>
            </w:tcMar>
          </w:tcPr>
          <w:p w14:paraId="3C8ED17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5.8824</w:t>
            </w:r>
          </w:p>
        </w:tc>
        <w:tc>
          <w:tcPr>
            <w:tcW w:w="2304" w:type="dxa"/>
            <w:shd w:val="clear" w:color="auto" w:fill="F2F5F8"/>
            <w:tcMar>
              <w:top w:w="70" w:type="dxa"/>
              <w:left w:w="100" w:type="dxa"/>
              <w:bottom w:w="70" w:type="dxa"/>
              <w:right w:w="100" w:type="dxa"/>
            </w:tcMar>
          </w:tcPr>
          <w:p w14:paraId="07C6578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Cây trung bình, học chuẩn</w:t>
            </w:r>
          </w:p>
        </w:tc>
      </w:tr>
      <w:tr w14:paraId="0BB40FD5">
        <w:tblPrEx>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491CA90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Depth=8, LR=0.05</w:t>
            </w:r>
          </w:p>
        </w:tc>
        <w:tc>
          <w:tcPr>
            <w:tcW w:w="1152" w:type="dxa"/>
            <w:shd w:val="clear" w:color="auto" w:fill="FFFFFF"/>
            <w:tcMar>
              <w:top w:w="70" w:type="dxa"/>
              <w:left w:w="100" w:type="dxa"/>
              <w:bottom w:w="70" w:type="dxa"/>
              <w:right w:w="100" w:type="dxa"/>
            </w:tcMar>
          </w:tcPr>
          <w:p w14:paraId="54CD196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157.72</w:t>
            </w:r>
          </w:p>
        </w:tc>
        <w:tc>
          <w:tcPr>
            <w:tcW w:w="1152" w:type="dxa"/>
            <w:shd w:val="clear" w:color="auto" w:fill="FFFFFF"/>
            <w:tcMar>
              <w:top w:w="70" w:type="dxa"/>
              <w:left w:w="100" w:type="dxa"/>
              <w:bottom w:w="70" w:type="dxa"/>
              <w:right w:w="100" w:type="dxa"/>
            </w:tcMar>
          </w:tcPr>
          <w:p w14:paraId="3933E04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88.16</w:t>
            </w:r>
          </w:p>
        </w:tc>
        <w:tc>
          <w:tcPr>
            <w:tcW w:w="1152" w:type="dxa"/>
            <w:shd w:val="clear" w:color="auto" w:fill="FFFFFF"/>
            <w:tcMar>
              <w:top w:w="70" w:type="dxa"/>
              <w:left w:w="100" w:type="dxa"/>
              <w:bottom w:w="70" w:type="dxa"/>
              <w:right w:w="100" w:type="dxa"/>
            </w:tcMar>
          </w:tcPr>
          <w:p w14:paraId="07BC3AB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97.9</w:t>
            </w:r>
          </w:p>
        </w:tc>
        <w:tc>
          <w:tcPr>
            <w:tcW w:w="1296" w:type="dxa"/>
            <w:shd w:val="clear" w:color="auto" w:fill="FFFFFF"/>
            <w:tcMar>
              <w:top w:w="70" w:type="dxa"/>
              <w:left w:w="100" w:type="dxa"/>
              <w:bottom w:w="70" w:type="dxa"/>
              <w:right w:w="100" w:type="dxa"/>
            </w:tcMar>
          </w:tcPr>
          <w:p w14:paraId="11E3AB7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91.47</w:t>
            </w:r>
          </w:p>
        </w:tc>
        <w:tc>
          <w:tcPr>
            <w:tcW w:w="1152" w:type="dxa"/>
            <w:shd w:val="clear" w:color="auto" w:fill="FFFFFF"/>
            <w:tcMar>
              <w:top w:w="70" w:type="dxa"/>
              <w:left w:w="100" w:type="dxa"/>
              <w:bottom w:w="70" w:type="dxa"/>
              <w:right w:w="100" w:type="dxa"/>
            </w:tcMar>
          </w:tcPr>
          <w:p w14:paraId="1AFE8C4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85.75</w:t>
            </w:r>
          </w:p>
        </w:tc>
        <w:tc>
          <w:tcPr>
            <w:tcW w:w="1440" w:type="dxa"/>
            <w:shd w:val="clear" w:color="auto" w:fill="FFFFFF"/>
            <w:tcMar>
              <w:top w:w="70" w:type="dxa"/>
              <w:left w:w="100" w:type="dxa"/>
              <w:bottom w:w="70" w:type="dxa"/>
              <w:right w:w="100" w:type="dxa"/>
            </w:tcMar>
          </w:tcPr>
          <w:p w14:paraId="33F7CB4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5.8319</w:t>
            </w:r>
          </w:p>
        </w:tc>
        <w:tc>
          <w:tcPr>
            <w:tcW w:w="2304" w:type="dxa"/>
            <w:shd w:val="clear" w:color="auto" w:fill="FFFFFF"/>
            <w:tcMar>
              <w:top w:w="70" w:type="dxa"/>
              <w:left w:w="100" w:type="dxa"/>
              <w:bottom w:w="70" w:type="dxa"/>
              <w:right w:w="100" w:type="dxa"/>
            </w:tcMar>
          </w:tcPr>
          <w:p w14:paraId="3B6FE09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Cây sâu, học chậm</w:t>
            </w:r>
          </w:p>
        </w:tc>
      </w:tr>
      <w:tr w14:paraId="1B180186">
        <w:tblPrEx>
          <w:tblCellMar>
            <w:top w:w="0" w:type="dxa"/>
            <w:left w:w="108" w:type="dxa"/>
            <w:bottom w:w="0" w:type="dxa"/>
            <w:right w:w="108" w:type="dxa"/>
          </w:tblCellMar>
        </w:tblPrEx>
        <w:trPr>
          <w:jc w:val="center"/>
        </w:trPr>
        <w:tc>
          <w:tcPr>
            <w:tcW w:w="1872" w:type="dxa"/>
            <w:shd w:val="clear" w:color="auto" w:fill="F2F5F8"/>
            <w:tcMar>
              <w:top w:w="70" w:type="dxa"/>
              <w:left w:w="100" w:type="dxa"/>
              <w:bottom w:w="70" w:type="dxa"/>
              <w:right w:w="100" w:type="dxa"/>
            </w:tcMar>
          </w:tcPr>
          <w:p w14:paraId="5B32AAA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Depth=8, LR=0.08</w:t>
            </w:r>
          </w:p>
        </w:tc>
        <w:tc>
          <w:tcPr>
            <w:tcW w:w="1152" w:type="dxa"/>
            <w:shd w:val="clear" w:color="auto" w:fill="F2F5F8"/>
            <w:tcMar>
              <w:top w:w="70" w:type="dxa"/>
              <w:left w:w="100" w:type="dxa"/>
              <w:bottom w:w="70" w:type="dxa"/>
              <w:right w:w="100" w:type="dxa"/>
            </w:tcMar>
          </w:tcPr>
          <w:p w14:paraId="7B7F78B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200.38</w:t>
            </w:r>
          </w:p>
        </w:tc>
        <w:tc>
          <w:tcPr>
            <w:tcW w:w="1152" w:type="dxa"/>
            <w:shd w:val="clear" w:color="auto" w:fill="F2F5F8"/>
            <w:tcMar>
              <w:top w:w="70" w:type="dxa"/>
              <w:left w:w="100" w:type="dxa"/>
              <w:bottom w:w="70" w:type="dxa"/>
              <w:right w:w="100" w:type="dxa"/>
            </w:tcMar>
          </w:tcPr>
          <w:p w14:paraId="6BB816C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88.79</w:t>
            </w:r>
          </w:p>
        </w:tc>
        <w:tc>
          <w:tcPr>
            <w:tcW w:w="1152" w:type="dxa"/>
            <w:shd w:val="clear" w:color="auto" w:fill="F2F5F8"/>
            <w:tcMar>
              <w:top w:w="70" w:type="dxa"/>
              <w:left w:w="100" w:type="dxa"/>
              <w:bottom w:w="70" w:type="dxa"/>
              <w:right w:w="100" w:type="dxa"/>
            </w:tcMar>
          </w:tcPr>
          <w:p w14:paraId="7324A3B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97.91</w:t>
            </w:r>
          </w:p>
        </w:tc>
        <w:tc>
          <w:tcPr>
            <w:tcW w:w="1296" w:type="dxa"/>
            <w:shd w:val="clear" w:color="auto" w:fill="F2F5F8"/>
            <w:tcMar>
              <w:top w:w="70" w:type="dxa"/>
              <w:left w:w="100" w:type="dxa"/>
              <w:bottom w:w="70" w:type="dxa"/>
              <w:right w:w="100" w:type="dxa"/>
            </w:tcMar>
          </w:tcPr>
          <w:p w14:paraId="1668322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90.84</w:t>
            </w:r>
          </w:p>
        </w:tc>
        <w:tc>
          <w:tcPr>
            <w:tcW w:w="1152" w:type="dxa"/>
            <w:shd w:val="clear" w:color="auto" w:fill="F2F5F8"/>
            <w:tcMar>
              <w:top w:w="70" w:type="dxa"/>
              <w:left w:w="100" w:type="dxa"/>
              <w:bottom w:w="70" w:type="dxa"/>
              <w:right w:w="100" w:type="dxa"/>
            </w:tcMar>
          </w:tcPr>
          <w:p w14:paraId="5AD79A3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85.81</w:t>
            </w:r>
          </w:p>
        </w:tc>
        <w:tc>
          <w:tcPr>
            <w:tcW w:w="1440" w:type="dxa"/>
            <w:shd w:val="clear" w:color="auto" w:fill="F2F5F8"/>
            <w:tcMar>
              <w:top w:w="70" w:type="dxa"/>
              <w:left w:w="100" w:type="dxa"/>
              <w:bottom w:w="70" w:type="dxa"/>
              <w:right w:w="100" w:type="dxa"/>
            </w:tcMar>
          </w:tcPr>
          <w:p w14:paraId="19391F6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5.7481</w:t>
            </w:r>
          </w:p>
        </w:tc>
        <w:tc>
          <w:tcPr>
            <w:tcW w:w="2304" w:type="dxa"/>
            <w:shd w:val="clear" w:color="auto" w:fill="F2F5F8"/>
            <w:tcMar>
              <w:top w:w="70" w:type="dxa"/>
              <w:left w:w="100" w:type="dxa"/>
              <w:bottom w:w="70" w:type="dxa"/>
              <w:right w:w="100" w:type="dxa"/>
            </w:tcMar>
          </w:tcPr>
          <w:p w14:paraId="6E24857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Cây sâu, học chuẩn (Ứng viên tối ưu)</w:t>
            </w:r>
          </w:p>
        </w:tc>
      </w:tr>
      <w:tr w14:paraId="6A00BC01">
        <w:tblPrEx>
          <w:tblCellMar>
            <w:top w:w="0" w:type="dxa"/>
            <w:left w:w="108" w:type="dxa"/>
            <w:bottom w:w="0" w:type="dxa"/>
            <w:right w:w="108" w:type="dxa"/>
          </w:tblCellMar>
        </w:tblPrEx>
        <w:trPr>
          <w:jc w:val="center"/>
        </w:trPr>
        <w:tc>
          <w:tcPr>
            <w:tcW w:w="1872" w:type="dxa"/>
            <w:shd w:val="clear" w:color="auto" w:fill="FFFFFF"/>
            <w:tcMar>
              <w:top w:w="70" w:type="dxa"/>
              <w:left w:w="100" w:type="dxa"/>
              <w:bottom w:w="70" w:type="dxa"/>
              <w:right w:w="100" w:type="dxa"/>
            </w:tcMar>
          </w:tcPr>
          <w:p w14:paraId="12B4BE4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Depth=8, LR=0.1</w:t>
            </w:r>
          </w:p>
        </w:tc>
        <w:tc>
          <w:tcPr>
            <w:tcW w:w="1152" w:type="dxa"/>
            <w:shd w:val="clear" w:color="auto" w:fill="FFFFFF"/>
            <w:tcMar>
              <w:top w:w="70" w:type="dxa"/>
              <w:left w:w="100" w:type="dxa"/>
              <w:bottom w:w="70" w:type="dxa"/>
              <w:right w:w="100" w:type="dxa"/>
            </w:tcMar>
          </w:tcPr>
          <w:p w14:paraId="31B8640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190.08</w:t>
            </w:r>
          </w:p>
        </w:tc>
        <w:tc>
          <w:tcPr>
            <w:tcW w:w="1152" w:type="dxa"/>
            <w:shd w:val="clear" w:color="auto" w:fill="FFFFFF"/>
            <w:tcMar>
              <w:top w:w="70" w:type="dxa"/>
              <w:left w:w="100" w:type="dxa"/>
              <w:bottom w:w="70" w:type="dxa"/>
              <w:right w:w="100" w:type="dxa"/>
            </w:tcMar>
          </w:tcPr>
          <w:p w14:paraId="6C8B7C8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88.89</w:t>
            </w:r>
          </w:p>
        </w:tc>
        <w:tc>
          <w:tcPr>
            <w:tcW w:w="1152" w:type="dxa"/>
            <w:shd w:val="clear" w:color="auto" w:fill="FFFFFF"/>
            <w:tcMar>
              <w:top w:w="70" w:type="dxa"/>
              <w:left w:w="100" w:type="dxa"/>
              <w:bottom w:w="70" w:type="dxa"/>
              <w:right w:w="100" w:type="dxa"/>
            </w:tcMar>
          </w:tcPr>
          <w:p w14:paraId="6BD12F5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97.91</w:t>
            </w:r>
          </w:p>
        </w:tc>
        <w:tc>
          <w:tcPr>
            <w:tcW w:w="1296" w:type="dxa"/>
            <w:shd w:val="clear" w:color="auto" w:fill="FFFFFF"/>
            <w:tcMar>
              <w:top w:w="70" w:type="dxa"/>
              <w:left w:w="100" w:type="dxa"/>
              <w:bottom w:w="70" w:type="dxa"/>
              <w:right w:w="100" w:type="dxa"/>
            </w:tcMar>
          </w:tcPr>
          <w:p w14:paraId="5E4383D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90.99</w:t>
            </w:r>
          </w:p>
        </w:tc>
        <w:tc>
          <w:tcPr>
            <w:tcW w:w="1152" w:type="dxa"/>
            <w:shd w:val="clear" w:color="auto" w:fill="FFFFFF"/>
            <w:tcMar>
              <w:top w:w="70" w:type="dxa"/>
              <w:left w:w="100" w:type="dxa"/>
              <w:bottom w:w="70" w:type="dxa"/>
              <w:right w:w="100" w:type="dxa"/>
            </w:tcMar>
          </w:tcPr>
          <w:p w14:paraId="2A309B4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85.94</w:t>
            </w:r>
          </w:p>
        </w:tc>
        <w:tc>
          <w:tcPr>
            <w:tcW w:w="1440" w:type="dxa"/>
            <w:shd w:val="clear" w:color="auto" w:fill="FFFFFF"/>
            <w:tcMar>
              <w:top w:w="70" w:type="dxa"/>
              <w:left w:w="100" w:type="dxa"/>
              <w:bottom w:w="70" w:type="dxa"/>
              <w:right w:w="100" w:type="dxa"/>
            </w:tcMar>
          </w:tcPr>
          <w:p w14:paraId="39A8393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5.7124</w:t>
            </w:r>
          </w:p>
        </w:tc>
        <w:tc>
          <w:tcPr>
            <w:tcW w:w="2304" w:type="dxa"/>
            <w:shd w:val="clear" w:color="auto" w:fill="FFFFFF"/>
            <w:tcMar>
              <w:top w:w="70" w:type="dxa"/>
              <w:left w:w="100" w:type="dxa"/>
              <w:bottom w:w="70" w:type="dxa"/>
              <w:right w:w="100" w:type="dxa"/>
            </w:tcMar>
          </w:tcPr>
          <w:p w14:paraId="3097663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Cây sâu, học nhanh</w:t>
            </w:r>
          </w:p>
        </w:tc>
      </w:tr>
      <w:tr w14:paraId="1E8CEC95">
        <w:tblPrEx>
          <w:tblCellMar>
            <w:top w:w="0" w:type="dxa"/>
            <w:left w:w="108" w:type="dxa"/>
            <w:bottom w:w="0" w:type="dxa"/>
            <w:right w:w="108" w:type="dxa"/>
          </w:tblCellMar>
        </w:tblPrEx>
        <w:trPr>
          <w:jc w:val="center"/>
        </w:trPr>
        <w:tc>
          <w:tcPr>
            <w:tcW w:w="1872" w:type="dxa"/>
            <w:shd w:val="clear" w:color="auto" w:fill="F2F5F8"/>
            <w:tcMar>
              <w:top w:w="70" w:type="dxa"/>
              <w:left w:w="100" w:type="dxa"/>
              <w:bottom w:w="70" w:type="dxa"/>
              <w:right w:w="100" w:type="dxa"/>
            </w:tcMar>
          </w:tcPr>
          <w:p w14:paraId="425F9C4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Depth=12, LR=0.08</w:t>
            </w:r>
          </w:p>
        </w:tc>
        <w:tc>
          <w:tcPr>
            <w:tcW w:w="1152" w:type="dxa"/>
            <w:shd w:val="clear" w:color="auto" w:fill="F2F5F8"/>
            <w:tcMar>
              <w:top w:w="70" w:type="dxa"/>
              <w:left w:w="100" w:type="dxa"/>
              <w:bottom w:w="70" w:type="dxa"/>
              <w:right w:w="100" w:type="dxa"/>
            </w:tcMar>
          </w:tcPr>
          <w:p w14:paraId="2DDEE34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344.8</w:t>
            </w:r>
          </w:p>
        </w:tc>
        <w:tc>
          <w:tcPr>
            <w:tcW w:w="1152" w:type="dxa"/>
            <w:shd w:val="clear" w:color="auto" w:fill="F2F5F8"/>
            <w:tcMar>
              <w:top w:w="70" w:type="dxa"/>
              <w:left w:w="100" w:type="dxa"/>
              <w:bottom w:w="70" w:type="dxa"/>
              <w:right w:w="100" w:type="dxa"/>
            </w:tcMar>
          </w:tcPr>
          <w:p w14:paraId="2ED04F2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89.38</w:t>
            </w:r>
          </w:p>
        </w:tc>
        <w:tc>
          <w:tcPr>
            <w:tcW w:w="1152" w:type="dxa"/>
            <w:shd w:val="clear" w:color="auto" w:fill="F2F5F8"/>
            <w:tcMar>
              <w:top w:w="70" w:type="dxa"/>
              <w:left w:w="100" w:type="dxa"/>
              <w:bottom w:w="70" w:type="dxa"/>
              <w:right w:w="100" w:type="dxa"/>
            </w:tcMar>
          </w:tcPr>
          <w:p w14:paraId="637FA6E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97.92</w:t>
            </w:r>
          </w:p>
        </w:tc>
        <w:tc>
          <w:tcPr>
            <w:tcW w:w="1296" w:type="dxa"/>
            <w:shd w:val="clear" w:color="auto" w:fill="F2F5F8"/>
            <w:tcMar>
              <w:top w:w="70" w:type="dxa"/>
              <w:left w:w="100" w:type="dxa"/>
              <w:bottom w:w="70" w:type="dxa"/>
              <w:right w:w="100" w:type="dxa"/>
            </w:tcMar>
          </w:tcPr>
          <w:p w14:paraId="46EA7E9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90.67</w:t>
            </w:r>
          </w:p>
        </w:tc>
        <w:tc>
          <w:tcPr>
            <w:tcW w:w="1152" w:type="dxa"/>
            <w:shd w:val="clear" w:color="auto" w:fill="F2F5F8"/>
            <w:tcMar>
              <w:top w:w="70" w:type="dxa"/>
              <w:left w:w="100" w:type="dxa"/>
              <w:bottom w:w="70" w:type="dxa"/>
              <w:right w:w="100" w:type="dxa"/>
            </w:tcMar>
          </w:tcPr>
          <w:p w14:paraId="525E84B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85.95</w:t>
            </w:r>
          </w:p>
        </w:tc>
        <w:tc>
          <w:tcPr>
            <w:tcW w:w="1440" w:type="dxa"/>
            <w:shd w:val="clear" w:color="auto" w:fill="F2F5F8"/>
            <w:tcMar>
              <w:top w:w="70" w:type="dxa"/>
              <w:left w:w="100" w:type="dxa"/>
              <w:bottom w:w="70" w:type="dxa"/>
              <w:right w:w="100" w:type="dxa"/>
            </w:tcMar>
          </w:tcPr>
          <w:p w14:paraId="1345346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5.5981</w:t>
            </w:r>
          </w:p>
        </w:tc>
        <w:tc>
          <w:tcPr>
            <w:tcW w:w="2304" w:type="dxa"/>
            <w:shd w:val="clear" w:color="auto" w:fill="F2F5F8"/>
            <w:tcMar>
              <w:top w:w="70" w:type="dxa"/>
              <w:left w:w="100" w:type="dxa"/>
              <w:bottom w:w="70" w:type="dxa"/>
              <w:right w:w="100" w:type="dxa"/>
            </w:tcMar>
          </w:tcPr>
          <w:p w14:paraId="41EC679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Cây rất sâu (Kiểm tra Overfitting)</w:t>
            </w:r>
          </w:p>
        </w:tc>
      </w:tr>
    </w:tbl>
    <w:p w14:paraId="5DB65F2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Phân tích điểm tối ưu : Cấu hình Cấu hình 6 (max_depth=8, learning_rate=0.08, n_estimators=100, tree_method='hist') đạt điểm cân bằng lý tưởng nhất: Test Macro F1 đạt 85.81%, Test Macro Precision đạt 90.84%, FPR Benign là 0.2324%, và thời gian huấn luyện diễn ra</w:t>
      </w:r>
      <w:r>
        <w:rPr>
          <w:rFonts w:hint="default" w:ascii="Times New Roman" w:hAnsi="Times New Roman" w:cs="Times New Roman"/>
          <w:color w:val="000000" w:themeColor="text1"/>
          <w:lang w:val="vi-V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nhanh (160.33 giây / 2.67 phút).</w:t>
      </w:r>
    </w:p>
    <w:p w14:paraId="616568CE">
      <w:pPr>
        <w:pStyle w:val="2"/>
        <w:spacing w:before="36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30"/>
          <w14:textFill>
            <w14:solidFill>
              <w14:schemeClr w14:val="tx1"/>
            </w14:solidFill>
          </w14:textFill>
        </w:rPr>
        <w:t>3. Bảng Đối đầu &amp; So sánh Hiệu năng Toàn diện: Random Forest vs XGBoost</w:t>
      </w:r>
    </w:p>
    <w:p w14:paraId="0898AD0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Bảng dưới đây đối chiếu trực tiếp các chỉ số đánh giá cốt lõi trên cùng một tập kiểm thử 700,000 dòng độc lập giữa Random Forest (Baseline &amp; Tuned) và XGBoost (Baseline &amp; Tuned):</w:t>
      </w:r>
    </w:p>
    <w:tbl>
      <w:tblPr>
        <w:tblStyle w:val="12"/>
        <w:tblW w:w="0" w:type="auto"/>
        <w:jc w:val="center"/>
        <w:tblLayout w:type="autofit"/>
        <w:tblCellMar>
          <w:top w:w="0" w:type="dxa"/>
          <w:left w:w="108" w:type="dxa"/>
          <w:bottom w:w="0" w:type="dxa"/>
          <w:right w:w="108" w:type="dxa"/>
        </w:tblCellMar>
      </w:tblPr>
      <w:tblGrid>
        <w:gridCol w:w="2739"/>
        <w:gridCol w:w="1462"/>
        <w:gridCol w:w="1434"/>
        <w:gridCol w:w="1474"/>
        <w:gridCol w:w="2531"/>
      </w:tblGrid>
      <w:tr w14:paraId="140B5AE2">
        <w:tblPrEx>
          <w:tblCellMar>
            <w:top w:w="0" w:type="dxa"/>
            <w:left w:w="108" w:type="dxa"/>
            <w:bottom w:w="0" w:type="dxa"/>
            <w:right w:w="108" w:type="dxa"/>
          </w:tblCellMar>
        </w:tblPrEx>
        <w:trPr>
          <w:jc w:val="center"/>
        </w:trPr>
        <w:tc>
          <w:tcPr>
            <w:tcW w:w="3168" w:type="dxa"/>
            <w:shd w:val="clear" w:color="auto" w:fill="2E75B6"/>
            <w:tcMar>
              <w:top w:w="120" w:type="dxa"/>
              <w:left w:w="140" w:type="dxa"/>
              <w:bottom w:w="120" w:type="dxa"/>
              <w:right w:w="140" w:type="dxa"/>
            </w:tcMar>
          </w:tcPr>
          <w:p w14:paraId="5603AC12">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9"/>
                <w14:textFill>
                  <w14:solidFill>
                    <w14:schemeClr w14:val="tx1"/>
                  </w14:solidFill>
                </w14:textFill>
              </w:rPr>
              <w:t>Chỉ số Đánh giá (Metric)</w:t>
            </w:r>
          </w:p>
        </w:tc>
        <w:tc>
          <w:tcPr>
            <w:tcW w:w="1584" w:type="dxa"/>
            <w:shd w:val="clear" w:color="auto" w:fill="2E75B6"/>
            <w:tcMar>
              <w:top w:w="120" w:type="dxa"/>
              <w:left w:w="140" w:type="dxa"/>
              <w:bottom w:w="120" w:type="dxa"/>
              <w:right w:w="140" w:type="dxa"/>
            </w:tcMar>
          </w:tcPr>
          <w:p w14:paraId="6A104CC4">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9"/>
                <w14:textFill>
                  <w14:solidFill>
                    <w14:schemeClr w14:val="tx1"/>
                  </w14:solidFill>
                </w14:textFill>
              </w:rPr>
              <w:t>Baseline RF</w:t>
            </w:r>
          </w:p>
        </w:tc>
        <w:tc>
          <w:tcPr>
            <w:tcW w:w="1584" w:type="dxa"/>
            <w:shd w:val="clear" w:color="auto" w:fill="2E75B6"/>
            <w:tcMar>
              <w:top w:w="120" w:type="dxa"/>
              <w:left w:w="140" w:type="dxa"/>
              <w:bottom w:w="120" w:type="dxa"/>
              <w:right w:w="140" w:type="dxa"/>
            </w:tcMar>
          </w:tcPr>
          <w:p w14:paraId="60FC8BE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9"/>
                <w14:textFill>
                  <w14:solidFill>
                    <w14:schemeClr w14:val="tx1"/>
                  </w14:solidFill>
                </w14:textFill>
              </w:rPr>
              <w:t>RF Tuned</w:t>
            </w:r>
          </w:p>
        </w:tc>
        <w:tc>
          <w:tcPr>
            <w:tcW w:w="1584" w:type="dxa"/>
            <w:shd w:val="clear" w:color="auto" w:fill="2E75B6"/>
            <w:tcMar>
              <w:top w:w="120" w:type="dxa"/>
              <w:left w:w="140" w:type="dxa"/>
              <w:bottom w:w="120" w:type="dxa"/>
              <w:right w:w="140" w:type="dxa"/>
            </w:tcMar>
          </w:tcPr>
          <w:p w14:paraId="123134C0">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9"/>
                <w14:textFill>
                  <w14:solidFill>
                    <w14:schemeClr w14:val="tx1"/>
                  </w14:solidFill>
                </w14:textFill>
              </w:rPr>
              <w:t>XGBoost Tuned</w:t>
            </w:r>
          </w:p>
        </w:tc>
        <w:tc>
          <w:tcPr>
            <w:tcW w:w="2880" w:type="dxa"/>
            <w:shd w:val="clear" w:color="auto" w:fill="2E75B6"/>
            <w:tcMar>
              <w:top w:w="120" w:type="dxa"/>
              <w:left w:w="140" w:type="dxa"/>
              <w:bottom w:w="120" w:type="dxa"/>
              <w:right w:w="140" w:type="dxa"/>
            </w:tcMar>
          </w:tcPr>
          <w:p w14:paraId="1DCF4BE0">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19"/>
                <w14:textFill>
                  <w14:solidFill>
                    <w14:schemeClr w14:val="tx1"/>
                  </w14:solidFill>
                </w14:textFill>
              </w:rPr>
              <w:t>Chênh lệch (XGBoost vs RF Tuned)</w:t>
            </w:r>
          </w:p>
        </w:tc>
      </w:tr>
      <w:tr w14:paraId="7CDCED44">
        <w:tblPrEx>
          <w:tblCellMar>
            <w:top w:w="0" w:type="dxa"/>
            <w:left w:w="108" w:type="dxa"/>
            <w:bottom w:w="0" w:type="dxa"/>
            <w:right w:w="108" w:type="dxa"/>
          </w:tblCellMar>
        </w:tblPrEx>
        <w:trPr>
          <w:jc w:val="center"/>
        </w:trPr>
        <w:tc>
          <w:tcPr>
            <w:tcW w:w="3168" w:type="dxa"/>
            <w:shd w:val="clear" w:color="auto" w:fill="F2F5F8"/>
            <w:tcMar>
              <w:top w:w="70" w:type="dxa"/>
              <w:left w:w="100" w:type="dxa"/>
              <w:bottom w:w="70" w:type="dxa"/>
              <w:right w:w="100" w:type="dxa"/>
            </w:tcMar>
          </w:tcPr>
          <w:p w14:paraId="414BBD6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Accuracy (Độ chính xác toàn cục)</w:t>
            </w:r>
          </w:p>
        </w:tc>
        <w:tc>
          <w:tcPr>
            <w:tcW w:w="1584" w:type="dxa"/>
            <w:shd w:val="clear" w:color="auto" w:fill="F2F5F8"/>
            <w:tcMar>
              <w:top w:w="70" w:type="dxa"/>
              <w:left w:w="100" w:type="dxa"/>
              <w:bottom w:w="70" w:type="dxa"/>
              <w:right w:w="100" w:type="dxa"/>
            </w:tcMar>
          </w:tcPr>
          <w:p w14:paraId="78649A1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86.12%</w:t>
            </w:r>
          </w:p>
        </w:tc>
        <w:tc>
          <w:tcPr>
            <w:tcW w:w="1584" w:type="dxa"/>
            <w:shd w:val="clear" w:color="auto" w:fill="F2F5F8"/>
            <w:tcMar>
              <w:top w:w="70" w:type="dxa"/>
              <w:left w:w="100" w:type="dxa"/>
              <w:bottom w:w="70" w:type="dxa"/>
              <w:right w:w="100" w:type="dxa"/>
            </w:tcMar>
          </w:tcPr>
          <w:p w14:paraId="496E240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93.17%</w:t>
            </w:r>
          </w:p>
        </w:tc>
        <w:tc>
          <w:tcPr>
            <w:tcW w:w="1584" w:type="dxa"/>
            <w:shd w:val="clear" w:color="auto" w:fill="F2F5F8"/>
            <w:tcMar>
              <w:top w:w="70" w:type="dxa"/>
              <w:left w:w="100" w:type="dxa"/>
              <w:bottom w:w="70" w:type="dxa"/>
              <w:right w:w="100" w:type="dxa"/>
            </w:tcMar>
          </w:tcPr>
          <w:p w14:paraId="7C0FA19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97.91%</w:t>
            </w:r>
          </w:p>
        </w:tc>
        <w:tc>
          <w:tcPr>
            <w:tcW w:w="2880" w:type="dxa"/>
            <w:shd w:val="clear" w:color="auto" w:fill="F2F5F8"/>
            <w:tcMar>
              <w:top w:w="70" w:type="dxa"/>
              <w:left w:w="100" w:type="dxa"/>
              <w:bottom w:w="70" w:type="dxa"/>
              <w:right w:w="100" w:type="dxa"/>
            </w:tcMar>
          </w:tcPr>
          <w:p w14:paraId="57C516B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+4.74% (Vượt trội)</w:t>
            </w:r>
          </w:p>
        </w:tc>
      </w:tr>
      <w:tr w14:paraId="7DE503AE">
        <w:tblPrEx>
          <w:tblCellMar>
            <w:top w:w="0" w:type="dxa"/>
            <w:left w:w="108" w:type="dxa"/>
            <w:bottom w:w="0" w:type="dxa"/>
            <w:right w:w="108" w:type="dxa"/>
          </w:tblCellMar>
        </w:tblPrEx>
        <w:trPr>
          <w:jc w:val="center"/>
        </w:trPr>
        <w:tc>
          <w:tcPr>
            <w:tcW w:w="3168" w:type="dxa"/>
            <w:shd w:val="clear" w:color="auto" w:fill="FFFFFF"/>
            <w:tcMar>
              <w:top w:w="70" w:type="dxa"/>
              <w:left w:w="100" w:type="dxa"/>
              <w:bottom w:w="70" w:type="dxa"/>
              <w:right w:w="100" w:type="dxa"/>
            </w:tcMar>
          </w:tcPr>
          <w:p w14:paraId="49CA477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Macro Precision (Sub-RQ 1.1)</w:t>
            </w:r>
          </w:p>
        </w:tc>
        <w:tc>
          <w:tcPr>
            <w:tcW w:w="1584" w:type="dxa"/>
            <w:shd w:val="clear" w:color="auto" w:fill="FFFFFF"/>
            <w:tcMar>
              <w:top w:w="70" w:type="dxa"/>
              <w:left w:w="100" w:type="dxa"/>
              <w:bottom w:w="70" w:type="dxa"/>
              <w:right w:w="100" w:type="dxa"/>
            </w:tcMar>
          </w:tcPr>
          <w:p w14:paraId="6C14BE9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71.17%</w:t>
            </w:r>
          </w:p>
        </w:tc>
        <w:tc>
          <w:tcPr>
            <w:tcW w:w="1584" w:type="dxa"/>
            <w:shd w:val="clear" w:color="auto" w:fill="FFFFFF"/>
            <w:tcMar>
              <w:top w:w="70" w:type="dxa"/>
              <w:left w:w="100" w:type="dxa"/>
              <w:bottom w:w="70" w:type="dxa"/>
              <w:right w:w="100" w:type="dxa"/>
            </w:tcMar>
          </w:tcPr>
          <w:p w14:paraId="3814515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78.65%</w:t>
            </w:r>
          </w:p>
        </w:tc>
        <w:tc>
          <w:tcPr>
            <w:tcW w:w="1584" w:type="dxa"/>
            <w:shd w:val="clear" w:color="auto" w:fill="FFFFFF"/>
            <w:tcMar>
              <w:top w:w="70" w:type="dxa"/>
              <w:left w:w="100" w:type="dxa"/>
              <w:bottom w:w="70" w:type="dxa"/>
              <w:right w:w="100" w:type="dxa"/>
            </w:tcMar>
          </w:tcPr>
          <w:p w14:paraId="12C38F3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90.84%</w:t>
            </w:r>
          </w:p>
        </w:tc>
        <w:tc>
          <w:tcPr>
            <w:tcW w:w="2880" w:type="dxa"/>
            <w:shd w:val="clear" w:color="auto" w:fill="FFFFFF"/>
            <w:tcMar>
              <w:top w:w="70" w:type="dxa"/>
              <w:left w:w="100" w:type="dxa"/>
              <w:bottom w:w="70" w:type="dxa"/>
              <w:right w:w="100" w:type="dxa"/>
            </w:tcMar>
          </w:tcPr>
          <w:p w14:paraId="1B7D8B6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+12.19% (Vượt trội rất lớn)</w:t>
            </w:r>
          </w:p>
        </w:tc>
      </w:tr>
      <w:tr w14:paraId="2CB56C09">
        <w:tblPrEx>
          <w:tblCellMar>
            <w:top w:w="0" w:type="dxa"/>
            <w:left w:w="108" w:type="dxa"/>
            <w:bottom w:w="0" w:type="dxa"/>
            <w:right w:w="108" w:type="dxa"/>
          </w:tblCellMar>
        </w:tblPrEx>
        <w:trPr>
          <w:jc w:val="center"/>
        </w:trPr>
        <w:tc>
          <w:tcPr>
            <w:tcW w:w="3168" w:type="dxa"/>
            <w:shd w:val="clear" w:color="auto" w:fill="F2F5F8"/>
            <w:tcMar>
              <w:top w:w="70" w:type="dxa"/>
              <w:left w:w="100" w:type="dxa"/>
              <w:bottom w:w="70" w:type="dxa"/>
              <w:right w:w="100" w:type="dxa"/>
            </w:tcMar>
          </w:tcPr>
          <w:p w14:paraId="49D2F9F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Macro Recall</w:t>
            </w:r>
          </w:p>
        </w:tc>
        <w:tc>
          <w:tcPr>
            <w:tcW w:w="1584" w:type="dxa"/>
            <w:shd w:val="clear" w:color="auto" w:fill="F2F5F8"/>
            <w:tcMar>
              <w:top w:w="70" w:type="dxa"/>
              <w:left w:w="100" w:type="dxa"/>
              <w:bottom w:w="70" w:type="dxa"/>
              <w:right w:w="100" w:type="dxa"/>
            </w:tcMar>
          </w:tcPr>
          <w:p w14:paraId="0C1C1D9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87.74%</w:t>
            </w:r>
          </w:p>
        </w:tc>
        <w:tc>
          <w:tcPr>
            <w:tcW w:w="1584" w:type="dxa"/>
            <w:shd w:val="clear" w:color="auto" w:fill="F2F5F8"/>
            <w:tcMar>
              <w:top w:w="70" w:type="dxa"/>
              <w:left w:w="100" w:type="dxa"/>
              <w:bottom w:w="70" w:type="dxa"/>
              <w:right w:w="100" w:type="dxa"/>
            </w:tcMar>
          </w:tcPr>
          <w:p w14:paraId="0696F7F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86.02%</w:t>
            </w:r>
          </w:p>
        </w:tc>
        <w:tc>
          <w:tcPr>
            <w:tcW w:w="1584" w:type="dxa"/>
            <w:shd w:val="clear" w:color="auto" w:fill="F2F5F8"/>
            <w:tcMar>
              <w:top w:w="70" w:type="dxa"/>
              <w:left w:w="100" w:type="dxa"/>
              <w:bottom w:w="70" w:type="dxa"/>
              <w:right w:w="100" w:type="dxa"/>
            </w:tcMar>
          </w:tcPr>
          <w:p w14:paraId="2CEF584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83.99%</w:t>
            </w:r>
          </w:p>
        </w:tc>
        <w:tc>
          <w:tcPr>
            <w:tcW w:w="2880" w:type="dxa"/>
            <w:shd w:val="clear" w:color="auto" w:fill="F2F5F8"/>
            <w:tcMar>
              <w:top w:w="70" w:type="dxa"/>
              <w:left w:w="100" w:type="dxa"/>
              <w:bottom w:w="70" w:type="dxa"/>
              <w:right w:w="100" w:type="dxa"/>
            </w:tcMar>
          </w:tcPr>
          <w:p w14:paraId="6AB7045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-2.03% (Tương đương)</w:t>
            </w:r>
          </w:p>
        </w:tc>
      </w:tr>
      <w:tr w14:paraId="74E523ED">
        <w:tblPrEx>
          <w:tblCellMar>
            <w:top w:w="0" w:type="dxa"/>
            <w:left w:w="108" w:type="dxa"/>
            <w:bottom w:w="0" w:type="dxa"/>
            <w:right w:w="108" w:type="dxa"/>
          </w:tblCellMar>
        </w:tblPrEx>
        <w:trPr>
          <w:jc w:val="center"/>
        </w:trPr>
        <w:tc>
          <w:tcPr>
            <w:tcW w:w="3168" w:type="dxa"/>
            <w:shd w:val="clear" w:color="auto" w:fill="FFFFFF"/>
            <w:tcMar>
              <w:top w:w="70" w:type="dxa"/>
              <w:left w:w="100" w:type="dxa"/>
              <w:bottom w:w="70" w:type="dxa"/>
              <w:right w:w="100" w:type="dxa"/>
            </w:tcMar>
          </w:tcPr>
          <w:p w14:paraId="5625D67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Macro F1-score (Sub-RQ 1.1)</w:t>
            </w:r>
          </w:p>
        </w:tc>
        <w:tc>
          <w:tcPr>
            <w:tcW w:w="1584" w:type="dxa"/>
            <w:shd w:val="clear" w:color="auto" w:fill="FFFFFF"/>
            <w:tcMar>
              <w:top w:w="70" w:type="dxa"/>
              <w:left w:w="100" w:type="dxa"/>
              <w:bottom w:w="70" w:type="dxa"/>
              <w:right w:w="100" w:type="dxa"/>
            </w:tcMar>
          </w:tcPr>
          <w:p w14:paraId="4D47029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73.17%</w:t>
            </w:r>
          </w:p>
        </w:tc>
        <w:tc>
          <w:tcPr>
            <w:tcW w:w="1584" w:type="dxa"/>
            <w:shd w:val="clear" w:color="auto" w:fill="FFFFFF"/>
            <w:tcMar>
              <w:top w:w="70" w:type="dxa"/>
              <w:left w:w="100" w:type="dxa"/>
              <w:bottom w:w="70" w:type="dxa"/>
              <w:right w:w="100" w:type="dxa"/>
            </w:tcMar>
          </w:tcPr>
          <w:p w14:paraId="4AB77B1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80.81%</w:t>
            </w:r>
          </w:p>
        </w:tc>
        <w:tc>
          <w:tcPr>
            <w:tcW w:w="1584" w:type="dxa"/>
            <w:shd w:val="clear" w:color="auto" w:fill="FFFFFF"/>
            <w:tcMar>
              <w:top w:w="70" w:type="dxa"/>
              <w:left w:w="100" w:type="dxa"/>
              <w:bottom w:w="70" w:type="dxa"/>
              <w:right w:w="100" w:type="dxa"/>
            </w:tcMar>
          </w:tcPr>
          <w:p w14:paraId="184B942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85.81%</w:t>
            </w:r>
          </w:p>
        </w:tc>
        <w:tc>
          <w:tcPr>
            <w:tcW w:w="2880" w:type="dxa"/>
            <w:shd w:val="clear" w:color="auto" w:fill="FFFFFF"/>
            <w:tcMar>
              <w:top w:w="70" w:type="dxa"/>
              <w:left w:w="100" w:type="dxa"/>
              <w:bottom w:w="70" w:type="dxa"/>
              <w:right w:w="100" w:type="dxa"/>
            </w:tcMar>
          </w:tcPr>
          <w:p w14:paraId="07D2665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+5.00% (Vượt trộ</w:t>
            </w:r>
            <w:r>
              <w:rPr>
                <w:rFonts w:hint="default" w:ascii="Times New Roman" w:hAnsi="Times New Roman" w:cs="Times New Roman"/>
                <w:color w:val="000000" w:themeColor="text1"/>
                <w:sz w:val="18"/>
                <w:lang w:val="vi-VN"/>
                <w14:textFill>
                  <w14:solidFill>
                    <w14:schemeClr w14:val="tx1"/>
                  </w14:solidFill>
                </w14:textFill>
              </w:rPr>
              <w:t>i</w:t>
            </w:r>
            <w:r>
              <w:rPr>
                <w:rFonts w:hint="default" w:ascii="Times New Roman" w:hAnsi="Times New Roman" w:cs="Times New Roman"/>
                <w:color w:val="000000" w:themeColor="text1"/>
                <w:sz w:val="18"/>
                <w14:textFill>
                  <w14:solidFill>
                    <w14:schemeClr w14:val="tx1"/>
                  </w14:solidFill>
                </w14:textFill>
              </w:rPr>
              <w:t>)</w:t>
            </w:r>
          </w:p>
        </w:tc>
      </w:tr>
      <w:tr w14:paraId="267BB79A">
        <w:tblPrEx>
          <w:tblCellMar>
            <w:top w:w="0" w:type="dxa"/>
            <w:left w:w="108" w:type="dxa"/>
            <w:bottom w:w="0" w:type="dxa"/>
            <w:right w:w="108" w:type="dxa"/>
          </w:tblCellMar>
        </w:tblPrEx>
        <w:trPr>
          <w:jc w:val="center"/>
        </w:trPr>
        <w:tc>
          <w:tcPr>
            <w:tcW w:w="3168" w:type="dxa"/>
            <w:shd w:val="clear" w:color="auto" w:fill="F2F5F8"/>
            <w:tcMar>
              <w:top w:w="70" w:type="dxa"/>
              <w:left w:w="100" w:type="dxa"/>
              <w:bottom w:w="70" w:type="dxa"/>
              <w:right w:w="100" w:type="dxa"/>
            </w:tcMar>
          </w:tcPr>
          <w:p w14:paraId="742D340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Weighted F1-score</w:t>
            </w:r>
          </w:p>
        </w:tc>
        <w:tc>
          <w:tcPr>
            <w:tcW w:w="1584" w:type="dxa"/>
            <w:shd w:val="clear" w:color="auto" w:fill="F2F5F8"/>
            <w:tcMar>
              <w:top w:w="70" w:type="dxa"/>
              <w:left w:w="100" w:type="dxa"/>
              <w:bottom w:w="70" w:type="dxa"/>
              <w:right w:w="100" w:type="dxa"/>
            </w:tcMar>
          </w:tcPr>
          <w:p w14:paraId="65A8A0C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90.55%</w:t>
            </w:r>
          </w:p>
        </w:tc>
        <w:tc>
          <w:tcPr>
            <w:tcW w:w="1584" w:type="dxa"/>
            <w:shd w:val="clear" w:color="auto" w:fill="F2F5F8"/>
            <w:tcMar>
              <w:top w:w="70" w:type="dxa"/>
              <w:left w:w="100" w:type="dxa"/>
              <w:bottom w:w="70" w:type="dxa"/>
              <w:right w:w="100" w:type="dxa"/>
            </w:tcMar>
          </w:tcPr>
          <w:p w14:paraId="75FDEB0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94.77%</w:t>
            </w:r>
          </w:p>
        </w:tc>
        <w:tc>
          <w:tcPr>
            <w:tcW w:w="1584" w:type="dxa"/>
            <w:shd w:val="clear" w:color="auto" w:fill="F2F5F8"/>
            <w:tcMar>
              <w:top w:w="70" w:type="dxa"/>
              <w:left w:w="100" w:type="dxa"/>
              <w:bottom w:w="70" w:type="dxa"/>
              <w:right w:w="100" w:type="dxa"/>
            </w:tcMar>
          </w:tcPr>
          <w:p w14:paraId="7116495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97.32%</w:t>
            </w:r>
          </w:p>
        </w:tc>
        <w:tc>
          <w:tcPr>
            <w:tcW w:w="2880" w:type="dxa"/>
            <w:shd w:val="clear" w:color="auto" w:fill="F2F5F8"/>
            <w:tcMar>
              <w:top w:w="70" w:type="dxa"/>
              <w:left w:w="100" w:type="dxa"/>
              <w:bottom w:w="70" w:type="dxa"/>
              <w:right w:w="100" w:type="dxa"/>
            </w:tcMar>
          </w:tcPr>
          <w:p w14:paraId="313905A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+2.55% (Vượt trội)</w:t>
            </w:r>
          </w:p>
        </w:tc>
      </w:tr>
      <w:tr w14:paraId="352FC249">
        <w:tblPrEx>
          <w:tblCellMar>
            <w:top w:w="0" w:type="dxa"/>
            <w:left w:w="108" w:type="dxa"/>
            <w:bottom w:w="0" w:type="dxa"/>
            <w:right w:w="108" w:type="dxa"/>
          </w:tblCellMar>
        </w:tblPrEx>
        <w:trPr>
          <w:jc w:val="center"/>
        </w:trPr>
        <w:tc>
          <w:tcPr>
            <w:tcW w:w="3168" w:type="dxa"/>
            <w:shd w:val="clear" w:color="auto" w:fill="FFFFFF"/>
            <w:tcMar>
              <w:top w:w="70" w:type="dxa"/>
              <w:left w:w="100" w:type="dxa"/>
              <w:bottom w:w="70" w:type="dxa"/>
              <w:right w:w="100" w:type="dxa"/>
            </w:tcMar>
          </w:tcPr>
          <w:p w14:paraId="257C551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FPR trên Benign (Sub-RQ 1.2)</w:t>
            </w:r>
          </w:p>
        </w:tc>
        <w:tc>
          <w:tcPr>
            <w:tcW w:w="1584" w:type="dxa"/>
            <w:shd w:val="clear" w:color="auto" w:fill="FFFFFF"/>
            <w:tcMar>
              <w:top w:w="70" w:type="dxa"/>
              <w:left w:w="100" w:type="dxa"/>
              <w:bottom w:w="70" w:type="dxa"/>
              <w:right w:w="100" w:type="dxa"/>
            </w:tcMar>
          </w:tcPr>
          <w:p w14:paraId="45C2512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 xml:space="preserve">Chưa đối chiếu</w:t>
            </w:r>
          </w:p>
        </w:tc>
        <w:tc>
          <w:tcPr>
            <w:tcW w:w="1584" w:type="dxa"/>
            <w:shd w:val="clear" w:color="auto" w:fill="FFFFFF"/>
            <w:tcMar>
              <w:top w:w="70" w:type="dxa"/>
              <w:left w:w="100" w:type="dxa"/>
              <w:bottom w:w="70" w:type="dxa"/>
              <w:right w:w="100" w:type="dxa"/>
            </w:tcMar>
          </w:tcPr>
          <w:p w14:paraId="248F9E1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 xml:space="preserve">Chưa đối chiếu</w:t>
            </w:r>
          </w:p>
        </w:tc>
        <w:tc>
          <w:tcPr>
            <w:tcW w:w="1584" w:type="dxa"/>
            <w:shd w:val="clear" w:color="auto" w:fill="FFFFFF"/>
            <w:tcMar>
              <w:top w:w="70" w:type="dxa"/>
              <w:left w:w="100" w:type="dxa"/>
              <w:bottom w:w="70" w:type="dxa"/>
              <w:right w:w="100" w:type="dxa"/>
            </w:tcMar>
          </w:tcPr>
          <w:p w14:paraId="044B1D3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 xml:space="preserve">0.2324%</w:t>
            </w:r>
          </w:p>
        </w:tc>
        <w:tc>
          <w:tcPr>
            <w:tcW w:w="2880" w:type="dxa"/>
            <w:shd w:val="clear" w:color="auto" w:fill="FFFFFF"/>
            <w:tcMar>
              <w:top w:w="70" w:type="dxa"/>
              <w:left w:w="100" w:type="dxa"/>
              <w:bottom w:w="70" w:type="dxa"/>
              <w:right w:w="100" w:type="dxa"/>
            </w:tcMar>
          </w:tcPr>
          <w:p w14:paraId="6F3EB1E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 xml:space="preserve">Chưa đối chiếu FPR RF</w:t>
            </w:r>
          </w:p>
        </w:tc>
      </w:tr>
    </w:tbl>
    <w:p w14:paraId="1C1DE797">
      <w:pPr>
        <w:pStyle w:val="3"/>
        <w:spacing w:before="28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5"/>
          <w14:textFill>
            <w14:solidFill>
              <w14:schemeClr w14:val="tx1"/>
            </w14:solidFill>
          </w14:textFill>
        </w:rPr>
        <w:t>3.1. Luận giải Khoa học về Sự Vượt trội của XGBoost</w:t>
      </w:r>
    </w:p>
    <w:p w14:paraId="739E1DF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1. Về Macro Precision (90.84% so với 78.65%): </w:t>
      </w:r>
      <w:r>
        <w:rPr>
          <w:rFonts w:hint="default" w:ascii="Times New Roman" w:hAnsi="Times New Roman" w:cs="Times New Roman"/>
          <w:color w:val="000000" w:themeColor="text1"/>
          <w14:textFill>
            <w14:solidFill>
              <w14:schemeClr w14:val="tx1"/>
            </w14:solidFill>
          </w14:textFill>
        </w:rPr>
        <w:t>XGBoost vượt hơn Random Forest tới 12.19%. Lý do là cơ chế Boosting tối ưu hóa hàm mất mát (loss function) dựa trên gradient ở từng vòng lặp, giúp mô hình sửa chữa triệt để các sai số phân loại nhầm của các cây trước đó, giảm thiểu tối đa tình trạng dự đoán nhầm các lớp phổ biến sang lớp hiếm.</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b/>
          <w:color w:val="000000" w:themeColor="text1"/>
          <w14:textFill>
            <w14:solidFill>
              <w14:schemeClr w14:val="tx1"/>
            </w14:solidFill>
          </w14:textFill>
        </w:rPr>
        <w:t xml:space="preserve">2. Về Macro F1-score (85.81% so với 80.81%): </w:t>
      </w:r>
      <w:r>
        <w:rPr>
          <w:rFonts w:hint="default" w:ascii="Times New Roman" w:hAnsi="Times New Roman" w:cs="Times New Roman"/>
          <w:color w:val="000000" w:themeColor="text1"/>
          <w14:textFill>
            <w14:solidFill>
              <w14:schemeClr w14:val="tx1"/>
            </w14:solidFill>
          </w14:textFill>
        </w:rPr>
        <w:t>Macro F1 phản ánh chính xác khả năng cân bằng giữa Precision và Recall trên cả 15 phân lớp. XGBoost nâng Macro F1 lên 85.81% (vượt 5.0%), chứng minh mô hình xử lý bài toán mất cân bằng lớp cực kỳ hiệu quả mà không cần phải can thiệp oversampling nhân tạo (như SMOTE) gây biến dạng phân phối thực tế.</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b/>
          <w:color w:val="000000" w:themeColor="text1"/>
          <w14:textFill>
            <w14:solidFill>
              <w14:schemeClr w14:val="tx1"/>
            </w14:solidFill>
          </w14:textFill>
        </w:rPr>
        <w:t xml:space="preserve">3. Về FPR trên Benign: XGBoost báo nhầm 1,139 / 490,000 flow Benign, tương ứng 0.2324%. Chưa đối chiếu ma trận RF nên chưa kết luận mức chênh lệch báo nhầm giữa hai mô hình.</w:t>
      </w:r>
      <w:r>
        <w:rPr>
          <w:rFonts w:hint="default" w:ascii="Times New Roman" w:hAnsi="Times New Roman" w:cs="Times New Roman"/>
          <w:color w:val="000000" w:themeColor="text1"/>
          <w14:textFill>
            <w14:solidFill>
              <w14:schemeClr w14:val="tx1"/>
            </w14:solidFill>
          </w14:textFill>
        </w:rPr>
        <w:t xml:space="preserve"/>
      </w:r>
    </w:p>
    <w:p w14:paraId="72D25E28">
      <w:pPr>
        <w:pStyle w:val="2"/>
        <w:spacing w:before="36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30"/>
          <w14:textFill>
            <w14:solidFill>
              <w14:schemeClr w14:val="tx1"/>
            </w14:solidFill>
          </w14:textFill>
        </w:rPr>
        <w:t>4. Báo cáo Đối chiếu Chi tiết Hiệu năng trên 15 Phân lớp Tấn công</w:t>
      </w:r>
    </w:p>
    <w:p w14:paraId="785887D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Bảng đối chiếu chi tiết Precision (P), Recall (R) và F1-score (F1) giữa Random Forest Tuned và XGBoost Tuned trên toàn bộ 15 phân lớp kiểm thử:</w:t>
      </w:r>
    </w:p>
    <w:tbl>
      <w:tblPr>
        <w:tblStyle w:val="12"/>
        <w:tblW w:w="0" w:type="auto"/>
        <w:jc w:val="center"/>
        <w:tblLayout w:type="autofit"/>
        <w:tblCellMar>
          <w:top w:w="0" w:type="dxa"/>
          <w:left w:w="108" w:type="dxa"/>
          <w:bottom w:w="0" w:type="dxa"/>
          <w:right w:w="108" w:type="dxa"/>
        </w:tblCellMar>
      </w:tblPr>
      <w:tblGrid>
        <w:gridCol w:w="2681"/>
        <w:gridCol w:w="1104"/>
        <w:gridCol w:w="975"/>
        <w:gridCol w:w="976"/>
        <w:gridCol w:w="976"/>
        <w:gridCol w:w="976"/>
        <w:gridCol w:w="976"/>
        <w:gridCol w:w="976"/>
      </w:tblGrid>
      <w:tr w14:paraId="6C659D3A">
        <w:tblPrEx>
          <w:tblCellMar>
            <w:top w:w="0" w:type="dxa"/>
            <w:left w:w="108" w:type="dxa"/>
            <w:bottom w:w="0" w:type="dxa"/>
            <w:right w:w="108" w:type="dxa"/>
          </w:tblCellMar>
        </w:tblPrEx>
        <w:trPr>
          <w:jc w:val="center"/>
        </w:trPr>
        <w:tc>
          <w:tcPr>
            <w:tcW w:w="2880" w:type="dxa"/>
            <w:shd w:val="clear" w:color="auto" w:fill="1F4E79"/>
            <w:tcMar>
              <w:top w:w="120" w:type="dxa"/>
              <w:left w:w="140" w:type="dxa"/>
              <w:bottom w:w="120" w:type="dxa"/>
              <w:right w:w="140" w:type="dxa"/>
            </w:tcMar>
          </w:tcPr>
          <w:p w14:paraId="2CD6E6AF">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Nhãn Phân lớp (Label)</w:t>
            </w:r>
          </w:p>
        </w:tc>
        <w:tc>
          <w:tcPr>
            <w:tcW w:w="1152" w:type="dxa"/>
            <w:shd w:val="clear" w:color="auto" w:fill="1F4E79"/>
            <w:tcMar>
              <w:top w:w="120" w:type="dxa"/>
              <w:left w:w="140" w:type="dxa"/>
              <w:bottom w:w="120" w:type="dxa"/>
              <w:right w:w="140" w:type="dxa"/>
            </w:tcMar>
          </w:tcPr>
          <w:p w14:paraId="1055E70A">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Mẫu Test</w:t>
            </w:r>
          </w:p>
        </w:tc>
        <w:tc>
          <w:tcPr>
            <w:tcW w:w="1008" w:type="dxa"/>
            <w:shd w:val="clear" w:color="auto" w:fill="1F4E79"/>
            <w:tcMar>
              <w:top w:w="120" w:type="dxa"/>
              <w:left w:w="140" w:type="dxa"/>
              <w:bottom w:w="120" w:type="dxa"/>
              <w:right w:w="140" w:type="dxa"/>
            </w:tcMar>
          </w:tcPr>
          <w:p w14:paraId="227215E3">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RF P (%)</w:t>
            </w:r>
          </w:p>
        </w:tc>
        <w:tc>
          <w:tcPr>
            <w:tcW w:w="1008" w:type="dxa"/>
            <w:shd w:val="clear" w:color="auto" w:fill="1F4E79"/>
            <w:tcMar>
              <w:top w:w="120" w:type="dxa"/>
              <w:left w:w="140" w:type="dxa"/>
              <w:bottom w:w="120" w:type="dxa"/>
              <w:right w:w="140" w:type="dxa"/>
            </w:tcMar>
          </w:tcPr>
          <w:p w14:paraId="404F1342">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RF R (%)</w:t>
            </w:r>
          </w:p>
        </w:tc>
        <w:tc>
          <w:tcPr>
            <w:tcW w:w="1008" w:type="dxa"/>
            <w:shd w:val="clear" w:color="auto" w:fill="1F4E79"/>
            <w:tcMar>
              <w:top w:w="120" w:type="dxa"/>
              <w:left w:w="140" w:type="dxa"/>
              <w:bottom w:w="120" w:type="dxa"/>
              <w:right w:w="140" w:type="dxa"/>
            </w:tcMar>
          </w:tcPr>
          <w:p w14:paraId="5F84ACDB">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RF F1 (%)</w:t>
            </w:r>
          </w:p>
        </w:tc>
        <w:tc>
          <w:tcPr>
            <w:tcW w:w="1008" w:type="dxa"/>
            <w:shd w:val="clear" w:color="auto" w:fill="1F4E79"/>
            <w:tcMar>
              <w:top w:w="120" w:type="dxa"/>
              <w:left w:w="140" w:type="dxa"/>
              <w:bottom w:w="120" w:type="dxa"/>
              <w:right w:w="140" w:type="dxa"/>
            </w:tcMar>
          </w:tcPr>
          <w:p w14:paraId="6AC400EF">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XGB P (%)</w:t>
            </w:r>
          </w:p>
        </w:tc>
        <w:tc>
          <w:tcPr>
            <w:tcW w:w="1008" w:type="dxa"/>
            <w:shd w:val="clear" w:color="auto" w:fill="1F4E79"/>
            <w:tcMar>
              <w:top w:w="120" w:type="dxa"/>
              <w:left w:w="140" w:type="dxa"/>
              <w:bottom w:w="120" w:type="dxa"/>
              <w:right w:w="140" w:type="dxa"/>
            </w:tcMar>
          </w:tcPr>
          <w:p w14:paraId="7F08C8CB">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XGB R (%)</w:t>
            </w:r>
          </w:p>
        </w:tc>
        <w:tc>
          <w:tcPr>
            <w:tcW w:w="1008" w:type="dxa"/>
            <w:shd w:val="clear" w:color="auto" w:fill="1F4E79"/>
            <w:tcMar>
              <w:top w:w="120" w:type="dxa"/>
              <w:left w:w="140" w:type="dxa"/>
              <w:bottom w:w="120" w:type="dxa"/>
              <w:right w:w="140" w:type="dxa"/>
            </w:tcMar>
          </w:tcPr>
          <w:p w14:paraId="01D67A63">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XGB F1 (%)</w:t>
            </w:r>
          </w:p>
        </w:tc>
      </w:tr>
      <w:tr w14:paraId="2CDB4214">
        <w:tblPrEx>
          <w:tblCellMar>
            <w:top w:w="0" w:type="dxa"/>
            <w:left w:w="108" w:type="dxa"/>
            <w:bottom w:w="0" w:type="dxa"/>
            <w:right w:w="108" w:type="dxa"/>
          </w:tblCellMar>
        </w:tblPrEx>
        <w:trPr>
          <w:jc w:val="center"/>
        </w:trPr>
        <w:tc>
          <w:tcPr>
            <w:tcW w:w="2880" w:type="dxa"/>
            <w:shd w:val="clear" w:color="auto" w:fill="F2F5F8"/>
            <w:tcMar>
              <w:top w:w="70" w:type="dxa"/>
              <w:left w:w="100" w:type="dxa"/>
              <w:bottom w:w="70" w:type="dxa"/>
              <w:right w:w="100" w:type="dxa"/>
            </w:tcMar>
          </w:tcPr>
          <w:p w14:paraId="3F84817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Benign</w:t>
            </w:r>
          </w:p>
        </w:tc>
        <w:tc>
          <w:tcPr>
            <w:tcW w:w="1152" w:type="dxa"/>
            <w:shd w:val="clear" w:color="auto" w:fill="F2F5F8"/>
            <w:tcMar>
              <w:top w:w="70" w:type="dxa"/>
              <w:left w:w="100" w:type="dxa"/>
              <w:bottom w:w="70" w:type="dxa"/>
              <w:right w:w="100" w:type="dxa"/>
            </w:tcMar>
          </w:tcPr>
          <w:p w14:paraId="06BF63B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490,000</w:t>
            </w:r>
          </w:p>
        </w:tc>
        <w:tc>
          <w:tcPr>
            <w:tcW w:w="1008" w:type="dxa"/>
            <w:shd w:val="clear" w:color="auto" w:fill="F2F5F8"/>
            <w:tcMar>
              <w:top w:w="70" w:type="dxa"/>
              <w:left w:w="100" w:type="dxa"/>
              <w:bottom w:w="70" w:type="dxa"/>
              <w:right w:w="100" w:type="dxa"/>
            </w:tcMar>
          </w:tcPr>
          <w:p w14:paraId="2F5464C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98.4%</w:t>
            </w:r>
          </w:p>
        </w:tc>
        <w:tc>
          <w:tcPr>
            <w:tcW w:w="1008" w:type="dxa"/>
            <w:shd w:val="clear" w:color="auto" w:fill="F2F5F8"/>
            <w:tcMar>
              <w:top w:w="70" w:type="dxa"/>
              <w:left w:w="100" w:type="dxa"/>
              <w:bottom w:w="70" w:type="dxa"/>
              <w:right w:w="100" w:type="dxa"/>
            </w:tcMar>
          </w:tcPr>
          <w:p w14:paraId="7D6DB9C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92.1%</w:t>
            </w:r>
          </w:p>
        </w:tc>
        <w:tc>
          <w:tcPr>
            <w:tcW w:w="1008" w:type="dxa"/>
            <w:shd w:val="clear" w:color="auto" w:fill="F2F5F8"/>
            <w:tcMar>
              <w:top w:w="70" w:type="dxa"/>
              <w:left w:w="100" w:type="dxa"/>
              <w:bottom w:w="70" w:type="dxa"/>
              <w:right w:w="100" w:type="dxa"/>
            </w:tcMar>
          </w:tcPr>
          <w:p w14:paraId="541A1EB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95.1%</w:t>
            </w:r>
          </w:p>
        </w:tc>
        <w:tc>
          <w:tcPr>
            <w:tcW w:w="1008" w:type="dxa"/>
            <w:shd w:val="clear" w:color="auto" w:fill="F2F5F8"/>
            <w:tcMar>
              <w:top w:w="70" w:type="dxa"/>
              <w:left w:w="100" w:type="dxa"/>
              <w:bottom w:w="70" w:type="dxa"/>
              <w:right w:w="100" w:type="dxa"/>
            </w:tcMar>
          </w:tcPr>
          <w:p w14:paraId="78C4BB2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97.6%</w:t>
            </w:r>
          </w:p>
        </w:tc>
        <w:tc>
          <w:tcPr>
            <w:tcW w:w="1008" w:type="dxa"/>
            <w:shd w:val="clear" w:color="auto" w:fill="F2F5F8"/>
            <w:tcMar>
              <w:top w:w="70" w:type="dxa"/>
              <w:left w:w="100" w:type="dxa"/>
              <w:bottom w:w="70" w:type="dxa"/>
              <w:right w:w="100" w:type="dxa"/>
            </w:tcMar>
          </w:tcPr>
          <w:p w14:paraId="6BBE143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99.8%</w:t>
            </w:r>
          </w:p>
        </w:tc>
        <w:tc>
          <w:tcPr>
            <w:tcW w:w="1008" w:type="dxa"/>
            <w:shd w:val="clear" w:color="auto" w:fill="F2F5F8"/>
            <w:tcMar>
              <w:top w:w="70" w:type="dxa"/>
              <w:left w:w="100" w:type="dxa"/>
              <w:bottom w:w="70" w:type="dxa"/>
              <w:right w:w="100" w:type="dxa"/>
            </w:tcMar>
          </w:tcPr>
          <w:p w14:paraId="651C65B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98.7%</w:t>
            </w:r>
          </w:p>
        </w:tc>
      </w:tr>
      <w:tr w14:paraId="590911FC">
        <w:tblPrEx>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597631F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Bot</w:t>
            </w:r>
          </w:p>
        </w:tc>
        <w:tc>
          <w:tcPr>
            <w:tcW w:w="1152" w:type="dxa"/>
            <w:shd w:val="clear" w:color="auto" w:fill="FFFFFF"/>
            <w:tcMar>
              <w:top w:w="70" w:type="dxa"/>
              <w:left w:w="100" w:type="dxa"/>
              <w:bottom w:w="70" w:type="dxa"/>
              <w:right w:w="100" w:type="dxa"/>
            </w:tcMar>
          </w:tcPr>
          <w:p w14:paraId="70D801F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25,162</w:t>
            </w:r>
          </w:p>
        </w:tc>
        <w:tc>
          <w:tcPr>
            <w:tcW w:w="1008" w:type="dxa"/>
            <w:shd w:val="clear" w:color="auto" w:fill="FFFFFF"/>
            <w:tcMar>
              <w:top w:w="70" w:type="dxa"/>
              <w:left w:w="100" w:type="dxa"/>
              <w:bottom w:w="70" w:type="dxa"/>
              <w:right w:w="100" w:type="dxa"/>
            </w:tcMar>
          </w:tcPr>
          <w:p w14:paraId="52C2A33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FFFFF"/>
            <w:tcMar>
              <w:top w:w="70" w:type="dxa"/>
              <w:left w:w="100" w:type="dxa"/>
              <w:bottom w:w="70" w:type="dxa"/>
              <w:right w:w="100" w:type="dxa"/>
            </w:tcMar>
          </w:tcPr>
          <w:p w14:paraId="2E4D991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FFFFF"/>
            <w:tcMar>
              <w:top w:w="70" w:type="dxa"/>
              <w:left w:w="100" w:type="dxa"/>
              <w:bottom w:w="70" w:type="dxa"/>
              <w:right w:w="100" w:type="dxa"/>
            </w:tcMar>
          </w:tcPr>
          <w:p w14:paraId="075C52F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FFFFF"/>
            <w:tcMar>
              <w:top w:w="70" w:type="dxa"/>
              <w:left w:w="100" w:type="dxa"/>
              <w:bottom w:w="70" w:type="dxa"/>
              <w:right w:w="100" w:type="dxa"/>
            </w:tcMar>
          </w:tcPr>
          <w:p w14:paraId="3902F9B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FFFFF"/>
            <w:tcMar>
              <w:top w:w="70" w:type="dxa"/>
              <w:left w:w="100" w:type="dxa"/>
              <w:bottom w:w="70" w:type="dxa"/>
              <w:right w:w="100" w:type="dxa"/>
            </w:tcMar>
          </w:tcPr>
          <w:p w14:paraId="214C324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FFFFF"/>
            <w:tcMar>
              <w:top w:w="70" w:type="dxa"/>
              <w:left w:w="100" w:type="dxa"/>
              <w:bottom w:w="70" w:type="dxa"/>
              <w:right w:w="100" w:type="dxa"/>
            </w:tcMar>
          </w:tcPr>
          <w:p w14:paraId="386F6EB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r>
      <w:tr w14:paraId="58A07982">
        <w:tblPrEx>
          <w:tblCellMar>
            <w:top w:w="0" w:type="dxa"/>
            <w:left w:w="108" w:type="dxa"/>
            <w:bottom w:w="0" w:type="dxa"/>
            <w:right w:w="108" w:type="dxa"/>
          </w:tblCellMar>
        </w:tblPrEx>
        <w:trPr>
          <w:jc w:val="center"/>
        </w:trPr>
        <w:tc>
          <w:tcPr>
            <w:tcW w:w="2880" w:type="dxa"/>
            <w:shd w:val="clear" w:color="auto" w:fill="F2F5F8"/>
            <w:tcMar>
              <w:top w:w="70" w:type="dxa"/>
              <w:left w:w="100" w:type="dxa"/>
              <w:bottom w:w="70" w:type="dxa"/>
              <w:right w:w="100" w:type="dxa"/>
            </w:tcMar>
          </w:tcPr>
          <w:p w14:paraId="2070F45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Brute Force -Web</w:t>
            </w:r>
          </w:p>
        </w:tc>
        <w:tc>
          <w:tcPr>
            <w:tcW w:w="1152" w:type="dxa"/>
            <w:shd w:val="clear" w:color="auto" w:fill="F2F5F8"/>
            <w:tcMar>
              <w:top w:w="70" w:type="dxa"/>
              <w:left w:w="100" w:type="dxa"/>
              <w:bottom w:w="70" w:type="dxa"/>
              <w:right w:w="100" w:type="dxa"/>
            </w:tcMar>
          </w:tcPr>
          <w:p w14:paraId="49EF5C5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122</w:t>
            </w:r>
          </w:p>
        </w:tc>
        <w:tc>
          <w:tcPr>
            <w:tcW w:w="1008" w:type="dxa"/>
            <w:shd w:val="clear" w:color="auto" w:fill="F2F5F8"/>
            <w:tcMar>
              <w:top w:w="70" w:type="dxa"/>
              <w:left w:w="100" w:type="dxa"/>
              <w:bottom w:w="70" w:type="dxa"/>
              <w:right w:w="100" w:type="dxa"/>
            </w:tcMar>
          </w:tcPr>
          <w:p w14:paraId="5222687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66.2%</w:t>
            </w:r>
          </w:p>
        </w:tc>
        <w:tc>
          <w:tcPr>
            <w:tcW w:w="1008" w:type="dxa"/>
            <w:shd w:val="clear" w:color="auto" w:fill="F2F5F8"/>
            <w:tcMar>
              <w:top w:w="70" w:type="dxa"/>
              <w:left w:w="100" w:type="dxa"/>
              <w:bottom w:w="70" w:type="dxa"/>
              <w:right w:w="100" w:type="dxa"/>
            </w:tcMar>
          </w:tcPr>
          <w:p w14:paraId="4C4A301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73.8%</w:t>
            </w:r>
          </w:p>
        </w:tc>
        <w:tc>
          <w:tcPr>
            <w:tcW w:w="1008" w:type="dxa"/>
            <w:shd w:val="clear" w:color="auto" w:fill="F2F5F8"/>
            <w:tcMar>
              <w:top w:w="70" w:type="dxa"/>
              <w:left w:w="100" w:type="dxa"/>
              <w:bottom w:w="70" w:type="dxa"/>
              <w:right w:w="100" w:type="dxa"/>
            </w:tcMar>
          </w:tcPr>
          <w:p w14:paraId="551939F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69.8%</w:t>
            </w:r>
          </w:p>
        </w:tc>
        <w:tc>
          <w:tcPr>
            <w:tcW w:w="1008" w:type="dxa"/>
            <w:shd w:val="clear" w:color="auto" w:fill="F2F5F8"/>
            <w:tcMar>
              <w:top w:w="70" w:type="dxa"/>
              <w:left w:w="100" w:type="dxa"/>
              <w:bottom w:w="70" w:type="dxa"/>
              <w:right w:w="100" w:type="dxa"/>
            </w:tcMar>
          </w:tcPr>
          <w:p w14:paraId="5252CDE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91.5%</w:t>
            </w:r>
          </w:p>
        </w:tc>
        <w:tc>
          <w:tcPr>
            <w:tcW w:w="1008" w:type="dxa"/>
            <w:shd w:val="clear" w:color="auto" w:fill="F2F5F8"/>
            <w:tcMar>
              <w:top w:w="70" w:type="dxa"/>
              <w:left w:w="100" w:type="dxa"/>
              <w:bottom w:w="70" w:type="dxa"/>
              <w:right w:w="100" w:type="dxa"/>
            </w:tcMar>
          </w:tcPr>
          <w:p w14:paraId="5F4037F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70.5%</w:t>
            </w:r>
          </w:p>
        </w:tc>
        <w:tc>
          <w:tcPr>
            <w:tcW w:w="1008" w:type="dxa"/>
            <w:shd w:val="clear" w:color="auto" w:fill="F2F5F8"/>
            <w:tcMar>
              <w:top w:w="70" w:type="dxa"/>
              <w:left w:w="100" w:type="dxa"/>
              <w:bottom w:w="70" w:type="dxa"/>
              <w:right w:w="100" w:type="dxa"/>
            </w:tcMar>
          </w:tcPr>
          <w:p w14:paraId="709F6AB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79.6%</w:t>
            </w:r>
          </w:p>
        </w:tc>
      </w:tr>
      <w:tr w14:paraId="6DA266F8">
        <w:tblPrEx>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42918D0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Brute Force -XSS</w:t>
            </w:r>
          </w:p>
        </w:tc>
        <w:tc>
          <w:tcPr>
            <w:tcW w:w="1152" w:type="dxa"/>
            <w:shd w:val="clear" w:color="auto" w:fill="FFFFFF"/>
            <w:tcMar>
              <w:top w:w="70" w:type="dxa"/>
              <w:left w:w="100" w:type="dxa"/>
              <w:bottom w:w="70" w:type="dxa"/>
              <w:right w:w="100" w:type="dxa"/>
            </w:tcMar>
          </w:tcPr>
          <w:p w14:paraId="10B4412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46</w:t>
            </w:r>
          </w:p>
        </w:tc>
        <w:tc>
          <w:tcPr>
            <w:tcW w:w="1008" w:type="dxa"/>
            <w:shd w:val="clear" w:color="auto" w:fill="FFFFFF"/>
            <w:tcMar>
              <w:top w:w="70" w:type="dxa"/>
              <w:left w:w="100" w:type="dxa"/>
              <w:bottom w:w="70" w:type="dxa"/>
              <w:right w:w="100" w:type="dxa"/>
            </w:tcMar>
          </w:tcPr>
          <w:p w14:paraId="0AE72EB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61.5%</w:t>
            </w:r>
          </w:p>
        </w:tc>
        <w:tc>
          <w:tcPr>
            <w:tcW w:w="1008" w:type="dxa"/>
            <w:shd w:val="clear" w:color="auto" w:fill="FFFFFF"/>
            <w:tcMar>
              <w:top w:w="70" w:type="dxa"/>
              <w:left w:w="100" w:type="dxa"/>
              <w:bottom w:w="70" w:type="dxa"/>
              <w:right w:w="100" w:type="dxa"/>
            </w:tcMar>
          </w:tcPr>
          <w:p w14:paraId="348B539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87.0%</w:t>
            </w:r>
          </w:p>
        </w:tc>
        <w:tc>
          <w:tcPr>
            <w:tcW w:w="1008" w:type="dxa"/>
            <w:shd w:val="clear" w:color="auto" w:fill="FFFFFF"/>
            <w:tcMar>
              <w:top w:w="70" w:type="dxa"/>
              <w:left w:w="100" w:type="dxa"/>
              <w:bottom w:w="70" w:type="dxa"/>
              <w:right w:w="100" w:type="dxa"/>
            </w:tcMar>
          </w:tcPr>
          <w:p w14:paraId="2D3B5B2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72.1%</w:t>
            </w:r>
          </w:p>
        </w:tc>
        <w:tc>
          <w:tcPr>
            <w:tcW w:w="1008" w:type="dxa"/>
            <w:shd w:val="clear" w:color="auto" w:fill="FFFFFF"/>
            <w:tcMar>
              <w:top w:w="70" w:type="dxa"/>
              <w:left w:w="100" w:type="dxa"/>
              <w:bottom w:w="70" w:type="dxa"/>
              <w:right w:w="100" w:type="dxa"/>
            </w:tcMar>
          </w:tcPr>
          <w:p w14:paraId="5C2C31B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95.7%</w:t>
            </w:r>
          </w:p>
        </w:tc>
        <w:tc>
          <w:tcPr>
            <w:tcW w:w="1008" w:type="dxa"/>
            <w:shd w:val="clear" w:color="auto" w:fill="FFFFFF"/>
            <w:tcMar>
              <w:top w:w="70" w:type="dxa"/>
              <w:left w:w="100" w:type="dxa"/>
              <w:bottom w:w="70" w:type="dxa"/>
              <w:right w:w="100" w:type="dxa"/>
            </w:tcMar>
          </w:tcPr>
          <w:p w14:paraId="43BDDBE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95.7%</w:t>
            </w:r>
          </w:p>
        </w:tc>
        <w:tc>
          <w:tcPr>
            <w:tcW w:w="1008" w:type="dxa"/>
            <w:shd w:val="clear" w:color="auto" w:fill="FFFFFF"/>
            <w:tcMar>
              <w:top w:w="70" w:type="dxa"/>
              <w:left w:w="100" w:type="dxa"/>
              <w:bottom w:w="70" w:type="dxa"/>
              <w:right w:w="100" w:type="dxa"/>
            </w:tcMar>
          </w:tcPr>
          <w:p w14:paraId="1CB7E19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95.7%</w:t>
            </w:r>
          </w:p>
        </w:tc>
      </w:tr>
      <w:tr w14:paraId="4C61EAE0">
        <w:tblPrEx>
          <w:tblCellMar>
            <w:top w:w="0" w:type="dxa"/>
            <w:left w:w="108" w:type="dxa"/>
            <w:bottom w:w="0" w:type="dxa"/>
            <w:right w:w="108" w:type="dxa"/>
          </w:tblCellMar>
        </w:tblPrEx>
        <w:trPr>
          <w:jc w:val="center"/>
        </w:trPr>
        <w:tc>
          <w:tcPr>
            <w:tcW w:w="2880" w:type="dxa"/>
            <w:shd w:val="clear" w:color="auto" w:fill="F2F5F8"/>
            <w:tcMar>
              <w:top w:w="70" w:type="dxa"/>
              <w:left w:w="100" w:type="dxa"/>
              <w:bottom w:w="70" w:type="dxa"/>
              <w:right w:w="100" w:type="dxa"/>
            </w:tcMar>
          </w:tcPr>
          <w:p w14:paraId="7DC142C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DDOS attack-HOIC</w:t>
            </w:r>
          </w:p>
        </w:tc>
        <w:tc>
          <w:tcPr>
            <w:tcW w:w="1152" w:type="dxa"/>
            <w:shd w:val="clear" w:color="auto" w:fill="F2F5F8"/>
            <w:tcMar>
              <w:top w:w="70" w:type="dxa"/>
              <w:left w:w="100" w:type="dxa"/>
              <w:bottom w:w="70" w:type="dxa"/>
              <w:right w:w="100" w:type="dxa"/>
            </w:tcMar>
          </w:tcPr>
          <w:p w14:paraId="14D21E6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59,580</w:t>
            </w:r>
          </w:p>
        </w:tc>
        <w:tc>
          <w:tcPr>
            <w:tcW w:w="1008" w:type="dxa"/>
            <w:shd w:val="clear" w:color="auto" w:fill="F2F5F8"/>
            <w:tcMar>
              <w:top w:w="70" w:type="dxa"/>
              <w:left w:w="100" w:type="dxa"/>
              <w:bottom w:w="70" w:type="dxa"/>
              <w:right w:w="100" w:type="dxa"/>
            </w:tcMar>
          </w:tcPr>
          <w:p w14:paraId="7397294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60801ED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5A99445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2191D2C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16629DC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129D6E7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r>
      <w:tr w14:paraId="3B5DE238">
        <w:tblPrEx>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2857FF7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DDOS attack-LOIC-UDP</w:t>
            </w:r>
          </w:p>
        </w:tc>
        <w:tc>
          <w:tcPr>
            <w:tcW w:w="1152" w:type="dxa"/>
            <w:shd w:val="clear" w:color="auto" w:fill="FFFFFF"/>
            <w:tcMar>
              <w:top w:w="70" w:type="dxa"/>
              <w:left w:w="100" w:type="dxa"/>
              <w:bottom w:w="70" w:type="dxa"/>
              <w:right w:w="100" w:type="dxa"/>
            </w:tcMar>
          </w:tcPr>
          <w:p w14:paraId="56A5135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346</w:t>
            </w:r>
          </w:p>
        </w:tc>
        <w:tc>
          <w:tcPr>
            <w:tcW w:w="1008" w:type="dxa"/>
            <w:shd w:val="clear" w:color="auto" w:fill="FFFFFF"/>
            <w:tcMar>
              <w:top w:w="70" w:type="dxa"/>
              <w:left w:w="100" w:type="dxa"/>
              <w:bottom w:w="70" w:type="dxa"/>
              <w:right w:w="100" w:type="dxa"/>
            </w:tcMar>
          </w:tcPr>
          <w:p w14:paraId="6C62696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89.4%</w:t>
            </w:r>
          </w:p>
        </w:tc>
        <w:tc>
          <w:tcPr>
            <w:tcW w:w="1008" w:type="dxa"/>
            <w:shd w:val="clear" w:color="auto" w:fill="FFFFFF"/>
            <w:tcMar>
              <w:top w:w="70" w:type="dxa"/>
              <w:left w:w="100" w:type="dxa"/>
              <w:bottom w:w="70" w:type="dxa"/>
              <w:right w:w="100" w:type="dxa"/>
            </w:tcMar>
          </w:tcPr>
          <w:p w14:paraId="31EF72D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99.7%</w:t>
            </w:r>
          </w:p>
        </w:tc>
        <w:tc>
          <w:tcPr>
            <w:tcW w:w="1008" w:type="dxa"/>
            <w:shd w:val="clear" w:color="auto" w:fill="FFFFFF"/>
            <w:tcMar>
              <w:top w:w="70" w:type="dxa"/>
              <w:left w:w="100" w:type="dxa"/>
              <w:bottom w:w="70" w:type="dxa"/>
              <w:right w:w="100" w:type="dxa"/>
            </w:tcMar>
          </w:tcPr>
          <w:p w14:paraId="22059E8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94.3%</w:t>
            </w:r>
          </w:p>
        </w:tc>
        <w:tc>
          <w:tcPr>
            <w:tcW w:w="1008" w:type="dxa"/>
            <w:shd w:val="clear" w:color="auto" w:fill="FFFFFF"/>
            <w:tcMar>
              <w:top w:w="70" w:type="dxa"/>
              <w:left w:w="100" w:type="dxa"/>
              <w:bottom w:w="70" w:type="dxa"/>
              <w:right w:w="100" w:type="dxa"/>
            </w:tcMar>
          </w:tcPr>
          <w:p w14:paraId="35266F6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93.3%</w:t>
            </w:r>
          </w:p>
        </w:tc>
        <w:tc>
          <w:tcPr>
            <w:tcW w:w="1008" w:type="dxa"/>
            <w:shd w:val="clear" w:color="auto" w:fill="FFFFFF"/>
            <w:tcMar>
              <w:top w:w="70" w:type="dxa"/>
              <w:left w:w="100" w:type="dxa"/>
              <w:bottom w:w="70" w:type="dxa"/>
              <w:right w:w="100" w:type="dxa"/>
            </w:tcMar>
          </w:tcPr>
          <w:p w14:paraId="6CE8DF4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96.2%</w:t>
            </w:r>
          </w:p>
        </w:tc>
        <w:tc>
          <w:tcPr>
            <w:tcW w:w="1008" w:type="dxa"/>
            <w:shd w:val="clear" w:color="auto" w:fill="FFFFFF"/>
            <w:tcMar>
              <w:top w:w="70" w:type="dxa"/>
              <w:left w:w="100" w:type="dxa"/>
              <w:bottom w:w="70" w:type="dxa"/>
              <w:right w:w="100" w:type="dxa"/>
            </w:tcMar>
          </w:tcPr>
          <w:p w14:paraId="676A9C8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94.7%</w:t>
            </w:r>
          </w:p>
        </w:tc>
      </w:tr>
      <w:tr w14:paraId="3230DA59">
        <w:tblPrEx>
          <w:tblCellMar>
            <w:top w:w="0" w:type="dxa"/>
            <w:left w:w="108" w:type="dxa"/>
            <w:bottom w:w="0" w:type="dxa"/>
            <w:right w:w="108" w:type="dxa"/>
          </w:tblCellMar>
        </w:tblPrEx>
        <w:trPr>
          <w:jc w:val="center"/>
        </w:trPr>
        <w:tc>
          <w:tcPr>
            <w:tcW w:w="2880" w:type="dxa"/>
            <w:shd w:val="clear" w:color="auto" w:fill="F2F5F8"/>
            <w:tcMar>
              <w:top w:w="70" w:type="dxa"/>
              <w:left w:w="100" w:type="dxa"/>
              <w:bottom w:w="70" w:type="dxa"/>
              <w:right w:w="100" w:type="dxa"/>
            </w:tcMar>
          </w:tcPr>
          <w:p w14:paraId="6B39769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DDoS attacks-LOIC-HTTP</w:t>
            </w:r>
          </w:p>
        </w:tc>
        <w:tc>
          <w:tcPr>
            <w:tcW w:w="1152" w:type="dxa"/>
            <w:shd w:val="clear" w:color="auto" w:fill="F2F5F8"/>
            <w:tcMar>
              <w:top w:w="70" w:type="dxa"/>
              <w:left w:w="100" w:type="dxa"/>
              <w:bottom w:w="70" w:type="dxa"/>
              <w:right w:w="100" w:type="dxa"/>
            </w:tcMar>
          </w:tcPr>
          <w:p w14:paraId="304814B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51,354</w:t>
            </w:r>
          </w:p>
        </w:tc>
        <w:tc>
          <w:tcPr>
            <w:tcW w:w="1008" w:type="dxa"/>
            <w:shd w:val="clear" w:color="auto" w:fill="F2F5F8"/>
            <w:tcMar>
              <w:top w:w="70" w:type="dxa"/>
              <w:left w:w="100" w:type="dxa"/>
              <w:bottom w:w="70" w:type="dxa"/>
              <w:right w:w="100" w:type="dxa"/>
            </w:tcMar>
          </w:tcPr>
          <w:p w14:paraId="58F46D8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99.9%</w:t>
            </w:r>
          </w:p>
        </w:tc>
        <w:tc>
          <w:tcPr>
            <w:tcW w:w="1008" w:type="dxa"/>
            <w:shd w:val="clear" w:color="auto" w:fill="F2F5F8"/>
            <w:tcMar>
              <w:top w:w="70" w:type="dxa"/>
              <w:left w:w="100" w:type="dxa"/>
              <w:bottom w:w="70" w:type="dxa"/>
              <w:right w:w="100" w:type="dxa"/>
            </w:tcMar>
          </w:tcPr>
          <w:p w14:paraId="6D2121D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99.9%</w:t>
            </w:r>
          </w:p>
        </w:tc>
        <w:tc>
          <w:tcPr>
            <w:tcW w:w="1008" w:type="dxa"/>
            <w:shd w:val="clear" w:color="auto" w:fill="F2F5F8"/>
            <w:tcMar>
              <w:top w:w="70" w:type="dxa"/>
              <w:left w:w="100" w:type="dxa"/>
              <w:bottom w:w="70" w:type="dxa"/>
              <w:right w:w="100" w:type="dxa"/>
            </w:tcMar>
          </w:tcPr>
          <w:p w14:paraId="1039248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99.9%</w:t>
            </w:r>
          </w:p>
        </w:tc>
        <w:tc>
          <w:tcPr>
            <w:tcW w:w="1008" w:type="dxa"/>
            <w:shd w:val="clear" w:color="auto" w:fill="F2F5F8"/>
            <w:tcMar>
              <w:top w:w="70" w:type="dxa"/>
              <w:left w:w="100" w:type="dxa"/>
              <w:bottom w:w="70" w:type="dxa"/>
              <w:right w:w="100" w:type="dxa"/>
            </w:tcMar>
          </w:tcPr>
          <w:p w14:paraId="3126559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76EE901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99.9%</w:t>
            </w:r>
          </w:p>
        </w:tc>
        <w:tc>
          <w:tcPr>
            <w:tcW w:w="1008" w:type="dxa"/>
            <w:shd w:val="clear" w:color="auto" w:fill="F2F5F8"/>
            <w:tcMar>
              <w:top w:w="70" w:type="dxa"/>
              <w:left w:w="100" w:type="dxa"/>
              <w:bottom w:w="70" w:type="dxa"/>
              <w:right w:w="100" w:type="dxa"/>
            </w:tcMar>
          </w:tcPr>
          <w:p w14:paraId="3D344CF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r>
      <w:tr w14:paraId="248C5AB3">
        <w:tblPrEx>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217F3EF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DoS attacks-GoldenEye</w:t>
            </w:r>
          </w:p>
        </w:tc>
        <w:tc>
          <w:tcPr>
            <w:tcW w:w="1152" w:type="dxa"/>
            <w:shd w:val="clear" w:color="auto" w:fill="FFFFFF"/>
            <w:tcMar>
              <w:top w:w="70" w:type="dxa"/>
              <w:left w:w="100" w:type="dxa"/>
              <w:bottom w:w="70" w:type="dxa"/>
              <w:right w:w="100" w:type="dxa"/>
            </w:tcMar>
          </w:tcPr>
          <w:p w14:paraId="159D554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3,694</w:t>
            </w:r>
          </w:p>
        </w:tc>
        <w:tc>
          <w:tcPr>
            <w:tcW w:w="1008" w:type="dxa"/>
            <w:shd w:val="clear" w:color="auto" w:fill="FFFFFF"/>
            <w:tcMar>
              <w:top w:w="70" w:type="dxa"/>
              <w:left w:w="100" w:type="dxa"/>
              <w:bottom w:w="70" w:type="dxa"/>
              <w:right w:w="100" w:type="dxa"/>
            </w:tcMar>
          </w:tcPr>
          <w:p w14:paraId="6FF3AFB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FFFFF"/>
            <w:tcMar>
              <w:top w:w="70" w:type="dxa"/>
              <w:left w:w="100" w:type="dxa"/>
              <w:bottom w:w="70" w:type="dxa"/>
              <w:right w:w="100" w:type="dxa"/>
            </w:tcMar>
          </w:tcPr>
          <w:p w14:paraId="04D90C6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FFFFF"/>
            <w:tcMar>
              <w:top w:w="70" w:type="dxa"/>
              <w:left w:w="100" w:type="dxa"/>
              <w:bottom w:w="70" w:type="dxa"/>
              <w:right w:w="100" w:type="dxa"/>
            </w:tcMar>
          </w:tcPr>
          <w:p w14:paraId="6E5A068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FFFFF"/>
            <w:tcMar>
              <w:top w:w="70" w:type="dxa"/>
              <w:left w:w="100" w:type="dxa"/>
              <w:bottom w:w="70" w:type="dxa"/>
              <w:right w:w="100" w:type="dxa"/>
            </w:tcMar>
          </w:tcPr>
          <w:p w14:paraId="7639C8B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FFFFF"/>
            <w:tcMar>
              <w:top w:w="70" w:type="dxa"/>
              <w:left w:w="100" w:type="dxa"/>
              <w:bottom w:w="70" w:type="dxa"/>
              <w:right w:w="100" w:type="dxa"/>
            </w:tcMar>
          </w:tcPr>
          <w:p w14:paraId="1336F78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FFFFF"/>
            <w:tcMar>
              <w:top w:w="70" w:type="dxa"/>
              <w:left w:w="100" w:type="dxa"/>
              <w:bottom w:w="70" w:type="dxa"/>
              <w:right w:w="100" w:type="dxa"/>
            </w:tcMar>
          </w:tcPr>
          <w:p w14:paraId="552FF44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r>
      <w:tr w14:paraId="5436F014">
        <w:tblPrEx>
          <w:tblCellMar>
            <w:top w:w="0" w:type="dxa"/>
            <w:left w:w="108" w:type="dxa"/>
            <w:bottom w:w="0" w:type="dxa"/>
            <w:right w:w="108" w:type="dxa"/>
          </w:tblCellMar>
        </w:tblPrEx>
        <w:trPr>
          <w:jc w:val="center"/>
        </w:trPr>
        <w:tc>
          <w:tcPr>
            <w:tcW w:w="2880" w:type="dxa"/>
            <w:shd w:val="clear" w:color="auto" w:fill="F2F5F8"/>
            <w:tcMar>
              <w:top w:w="70" w:type="dxa"/>
              <w:left w:w="100" w:type="dxa"/>
              <w:bottom w:w="70" w:type="dxa"/>
              <w:right w:w="100" w:type="dxa"/>
            </w:tcMar>
          </w:tcPr>
          <w:p w14:paraId="436CADA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DoS attacks-Hulk</w:t>
            </w:r>
          </w:p>
        </w:tc>
        <w:tc>
          <w:tcPr>
            <w:tcW w:w="1152" w:type="dxa"/>
            <w:shd w:val="clear" w:color="auto" w:fill="F2F5F8"/>
            <w:tcMar>
              <w:top w:w="70" w:type="dxa"/>
              <w:left w:w="100" w:type="dxa"/>
              <w:bottom w:w="70" w:type="dxa"/>
              <w:right w:w="100" w:type="dxa"/>
            </w:tcMar>
          </w:tcPr>
          <w:p w14:paraId="45418EB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38,760</w:t>
            </w:r>
          </w:p>
        </w:tc>
        <w:tc>
          <w:tcPr>
            <w:tcW w:w="1008" w:type="dxa"/>
            <w:shd w:val="clear" w:color="auto" w:fill="F2F5F8"/>
            <w:tcMar>
              <w:top w:w="70" w:type="dxa"/>
              <w:left w:w="100" w:type="dxa"/>
              <w:bottom w:w="70" w:type="dxa"/>
              <w:right w:w="100" w:type="dxa"/>
            </w:tcMar>
          </w:tcPr>
          <w:p w14:paraId="4CFAF02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6CA2A62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40AF1B3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378FA5A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3CAD67D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09B7E1D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r>
      <w:tr w14:paraId="068DE839">
        <w:tblPrEx>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3D4F963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DoS attacks-SlowHTTPTest</w:t>
            </w:r>
          </w:p>
        </w:tc>
        <w:tc>
          <w:tcPr>
            <w:tcW w:w="1152" w:type="dxa"/>
            <w:shd w:val="clear" w:color="auto" w:fill="FFFFFF"/>
            <w:tcMar>
              <w:top w:w="70" w:type="dxa"/>
              <w:left w:w="100" w:type="dxa"/>
              <w:bottom w:w="70" w:type="dxa"/>
              <w:right w:w="100" w:type="dxa"/>
            </w:tcMar>
          </w:tcPr>
          <w:p w14:paraId="16513F0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1,735</w:t>
            </w:r>
          </w:p>
        </w:tc>
        <w:tc>
          <w:tcPr>
            <w:tcW w:w="1008" w:type="dxa"/>
            <w:shd w:val="clear" w:color="auto" w:fill="FFFFFF"/>
            <w:tcMar>
              <w:top w:w="70" w:type="dxa"/>
              <w:left w:w="100" w:type="dxa"/>
              <w:bottom w:w="70" w:type="dxa"/>
              <w:right w:w="100" w:type="dxa"/>
            </w:tcMar>
          </w:tcPr>
          <w:p w14:paraId="4B6848E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52.1%</w:t>
            </w:r>
          </w:p>
        </w:tc>
        <w:tc>
          <w:tcPr>
            <w:tcW w:w="1008" w:type="dxa"/>
            <w:shd w:val="clear" w:color="auto" w:fill="FFFFFF"/>
            <w:tcMar>
              <w:top w:w="70" w:type="dxa"/>
              <w:left w:w="100" w:type="dxa"/>
              <w:bottom w:w="70" w:type="dxa"/>
              <w:right w:w="100" w:type="dxa"/>
            </w:tcMar>
          </w:tcPr>
          <w:p w14:paraId="673F5D0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68.3%</w:t>
            </w:r>
          </w:p>
        </w:tc>
        <w:tc>
          <w:tcPr>
            <w:tcW w:w="1008" w:type="dxa"/>
            <w:shd w:val="clear" w:color="auto" w:fill="FFFFFF"/>
            <w:tcMar>
              <w:top w:w="70" w:type="dxa"/>
              <w:left w:w="100" w:type="dxa"/>
              <w:bottom w:w="70" w:type="dxa"/>
              <w:right w:w="100" w:type="dxa"/>
            </w:tcMar>
          </w:tcPr>
          <w:p w14:paraId="0F05C2A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59.1%</w:t>
            </w:r>
          </w:p>
        </w:tc>
        <w:tc>
          <w:tcPr>
            <w:tcW w:w="1008" w:type="dxa"/>
            <w:shd w:val="clear" w:color="auto" w:fill="FFFFFF"/>
            <w:tcMar>
              <w:top w:w="70" w:type="dxa"/>
              <w:left w:w="100" w:type="dxa"/>
              <w:bottom w:w="70" w:type="dxa"/>
              <w:right w:w="100" w:type="dxa"/>
            </w:tcMar>
          </w:tcPr>
          <w:p w14:paraId="4B4F637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68.1%</w:t>
            </w:r>
          </w:p>
        </w:tc>
        <w:tc>
          <w:tcPr>
            <w:tcW w:w="1008" w:type="dxa"/>
            <w:shd w:val="clear" w:color="auto" w:fill="FFFFFF"/>
            <w:tcMar>
              <w:top w:w="70" w:type="dxa"/>
              <w:left w:w="100" w:type="dxa"/>
              <w:bottom w:w="70" w:type="dxa"/>
              <w:right w:w="100" w:type="dxa"/>
            </w:tcMar>
          </w:tcPr>
          <w:p w14:paraId="2572014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37.6%</w:t>
            </w:r>
          </w:p>
        </w:tc>
        <w:tc>
          <w:tcPr>
            <w:tcW w:w="1008" w:type="dxa"/>
            <w:shd w:val="clear" w:color="auto" w:fill="FFFFFF"/>
            <w:tcMar>
              <w:top w:w="70" w:type="dxa"/>
              <w:left w:w="100" w:type="dxa"/>
              <w:bottom w:w="70" w:type="dxa"/>
              <w:right w:w="100" w:type="dxa"/>
            </w:tcMar>
          </w:tcPr>
          <w:p w14:paraId="0F1DC1B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48.5%</w:t>
            </w:r>
          </w:p>
        </w:tc>
      </w:tr>
      <w:tr w14:paraId="55A827F0">
        <w:tblPrEx>
          <w:tblCellMar>
            <w:top w:w="0" w:type="dxa"/>
            <w:left w:w="108" w:type="dxa"/>
            <w:bottom w:w="0" w:type="dxa"/>
            <w:right w:w="108" w:type="dxa"/>
          </w:tblCellMar>
        </w:tblPrEx>
        <w:trPr>
          <w:jc w:val="center"/>
        </w:trPr>
        <w:tc>
          <w:tcPr>
            <w:tcW w:w="2880" w:type="dxa"/>
            <w:shd w:val="clear" w:color="auto" w:fill="F2F5F8"/>
            <w:tcMar>
              <w:top w:w="70" w:type="dxa"/>
              <w:left w:w="100" w:type="dxa"/>
              <w:bottom w:w="70" w:type="dxa"/>
              <w:right w:w="100" w:type="dxa"/>
            </w:tcMar>
          </w:tcPr>
          <w:p w14:paraId="083AAD3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DoS attacks-Slowloris</w:t>
            </w:r>
          </w:p>
        </w:tc>
        <w:tc>
          <w:tcPr>
            <w:tcW w:w="1152" w:type="dxa"/>
            <w:shd w:val="clear" w:color="auto" w:fill="F2F5F8"/>
            <w:tcMar>
              <w:top w:w="70" w:type="dxa"/>
              <w:left w:w="100" w:type="dxa"/>
              <w:bottom w:w="70" w:type="dxa"/>
              <w:right w:w="100" w:type="dxa"/>
            </w:tcMar>
          </w:tcPr>
          <w:p w14:paraId="5574D42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905</w:t>
            </w:r>
          </w:p>
        </w:tc>
        <w:tc>
          <w:tcPr>
            <w:tcW w:w="1008" w:type="dxa"/>
            <w:shd w:val="clear" w:color="auto" w:fill="F2F5F8"/>
            <w:tcMar>
              <w:top w:w="70" w:type="dxa"/>
              <w:left w:w="100" w:type="dxa"/>
              <w:bottom w:w="70" w:type="dxa"/>
              <w:right w:w="100" w:type="dxa"/>
            </w:tcMar>
          </w:tcPr>
          <w:p w14:paraId="0F79CC6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6218740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99.8%</w:t>
            </w:r>
          </w:p>
        </w:tc>
        <w:tc>
          <w:tcPr>
            <w:tcW w:w="1008" w:type="dxa"/>
            <w:shd w:val="clear" w:color="auto" w:fill="F2F5F8"/>
            <w:tcMar>
              <w:top w:w="70" w:type="dxa"/>
              <w:left w:w="100" w:type="dxa"/>
              <w:bottom w:w="70" w:type="dxa"/>
              <w:right w:w="100" w:type="dxa"/>
            </w:tcMar>
          </w:tcPr>
          <w:p w14:paraId="097BB60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99.9%</w:t>
            </w:r>
          </w:p>
        </w:tc>
        <w:tc>
          <w:tcPr>
            <w:tcW w:w="1008" w:type="dxa"/>
            <w:shd w:val="clear" w:color="auto" w:fill="F2F5F8"/>
            <w:tcMar>
              <w:top w:w="70" w:type="dxa"/>
              <w:left w:w="100" w:type="dxa"/>
              <w:bottom w:w="70" w:type="dxa"/>
              <w:right w:w="100" w:type="dxa"/>
            </w:tcMar>
          </w:tcPr>
          <w:p w14:paraId="4B88137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99.9%</w:t>
            </w:r>
          </w:p>
        </w:tc>
        <w:tc>
          <w:tcPr>
            <w:tcW w:w="1008" w:type="dxa"/>
            <w:shd w:val="clear" w:color="auto" w:fill="F2F5F8"/>
            <w:tcMar>
              <w:top w:w="70" w:type="dxa"/>
              <w:left w:w="100" w:type="dxa"/>
              <w:bottom w:w="70" w:type="dxa"/>
              <w:right w:w="100" w:type="dxa"/>
            </w:tcMar>
          </w:tcPr>
          <w:p w14:paraId="63CE1B7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39922D1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99.9%</w:t>
            </w:r>
          </w:p>
        </w:tc>
      </w:tr>
      <w:tr w14:paraId="35E465DE">
        <w:tblPrEx>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1CF29AC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FTP-BruteForce</w:t>
            </w:r>
          </w:p>
        </w:tc>
        <w:tc>
          <w:tcPr>
            <w:tcW w:w="1152" w:type="dxa"/>
            <w:shd w:val="clear" w:color="auto" w:fill="FFFFFF"/>
            <w:tcMar>
              <w:top w:w="70" w:type="dxa"/>
              <w:left w:w="100" w:type="dxa"/>
              <w:bottom w:w="70" w:type="dxa"/>
              <w:right w:w="100" w:type="dxa"/>
            </w:tcMar>
          </w:tcPr>
          <w:p w14:paraId="60802F7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3,507</w:t>
            </w:r>
          </w:p>
        </w:tc>
        <w:tc>
          <w:tcPr>
            <w:tcW w:w="1008" w:type="dxa"/>
            <w:shd w:val="clear" w:color="auto" w:fill="FFFFFF"/>
            <w:tcMar>
              <w:top w:w="70" w:type="dxa"/>
              <w:left w:w="100" w:type="dxa"/>
              <w:bottom w:w="70" w:type="dxa"/>
              <w:right w:w="100" w:type="dxa"/>
            </w:tcMar>
          </w:tcPr>
          <w:p w14:paraId="67CD0FE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81.4%</w:t>
            </w:r>
          </w:p>
        </w:tc>
        <w:tc>
          <w:tcPr>
            <w:tcW w:w="1008" w:type="dxa"/>
            <w:shd w:val="clear" w:color="auto" w:fill="FFFFFF"/>
            <w:tcMar>
              <w:top w:w="70" w:type="dxa"/>
              <w:left w:w="100" w:type="dxa"/>
              <w:bottom w:w="70" w:type="dxa"/>
              <w:right w:w="100" w:type="dxa"/>
            </w:tcMar>
          </w:tcPr>
          <w:p w14:paraId="693D50A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69.0%</w:t>
            </w:r>
          </w:p>
        </w:tc>
        <w:tc>
          <w:tcPr>
            <w:tcW w:w="1008" w:type="dxa"/>
            <w:shd w:val="clear" w:color="auto" w:fill="FFFFFF"/>
            <w:tcMar>
              <w:top w:w="70" w:type="dxa"/>
              <w:left w:w="100" w:type="dxa"/>
              <w:bottom w:w="70" w:type="dxa"/>
              <w:right w:w="100" w:type="dxa"/>
            </w:tcMar>
          </w:tcPr>
          <w:p w14:paraId="2A8C8E4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74.7%</w:t>
            </w:r>
          </w:p>
        </w:tc>
        <w:tc>
          <w:tcPr>
            <w:tcW w:w="1008" w:type="dxa"/>
            <w:shd w:val="clear" w:color="auto" w:fill="FFFFFF"/>
            <w:tcMar>
              <w:top w:w="70" w:type="dxa"/>
              <w:left w:w="100" w:type="dxa"/>
              <w:bottom w:w="70" w:type="dxa"/>
              <w:right w:w="100" w:type="dxa"/>
            </w:tcMar>
          </w:tcPr>
          <w:p w14:paraId="771572F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74.7%</w:t>
            </w:r>
          </w:p>
        </w:tc>
        <w:tc>
          <w:tcPr>
            <w:tcW w:w="1008" w:type="dxa"/>
            <w:shd w:val="clear" w:color="auto" w:fill="FFFFFF"/>
            <w:tcMar>
              <w:top w:w="70" w:type="dxa"/>
              <w:left w:w="100" w:type="dxa"/>
              <w:bottom w:w="70" w:type="dxa"/>
              <w:right w:w="100" w:type="dxa"/>
            </w:tcMar>
          </w:tcPr>
          <w:p w14:paraId="3047143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91.3%</w:t>
            </w:r>
          </w:p>
        </w:tc>
        <w:tc>
          <w:tcPr>
            <w:tcW w:w="1008" w:type="dxa"/>
            <w:shd w:val="clear" w:color="auto" w:fill="FFFFFF"/>
            <w:tcMar>
              <w:top w:w="70" w:type="dxa"/>
              <w:left w:w="100" w:type="dxa"/>
              <w:bottom w:w="70" w:type="dxa"/>
              <w:right w:w="100" w:type="dxa"/>
            </w:tcMar>
          </w:tcPr>
          <w:p w14:paraId="0FD5767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82.2%</w:t>
            </w:r>
          </w:p>
        </w:tc>
      </w:tr>
      <w:tr w14:paraId="257DD141">
        <w:tblPrEx>
          <w:tblCellMar>
            <w:top w:w="0" w:type="dxa"/>
            <w:left w:w="108" w:type="dxa"/>
            <w:bottom w:w="0" w:type="dxa"/>
            <w:right w:w="108" w:type="dxa"/>
          </w:tblCellMar>
        </w:tblPrEx>
        <w:trPr>
          <w:jc w:val="center"/>
        </w:trPr>
        <w:tc>
          <w:tcPr>
            <w:tcW w:w="2880" w:type="dxa"/>
            <w:shd w:val="clear" w:color="auto" w:fill="F2F5F8"/>
            <w:tcMar>
              <w:top w:w="70" w:type="dxa"/>
              <w:left w:w="100" w:type="dxa"/>
              <w:bottom w:w="70" w:type="dxa"/>
              <w:right w:w="100" w:type="dxa"/>
            </w:tcMar>
          </w:tcPr>
          <w:p w14:paraId="4066AED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Infilteration</w:t>
            </w:r>
          </w:p>
        </w:tc>
        <w:tc>
          <w:tcPr>
            <w:tcW w:w="1152" w:type="dxa"/>
            <w:shd w:val="clear" w:color="auto" w:fill="F2F5F8"/>
            <w:tcMar>
              <w:top w:w="70" w:type="dxa"/>
              <w:left w:w="100" w:type="dxa"/>
              <w:bottom w:w="70" w:type="dxa"/>
              <w:right w:w="100" w:type="dxa"/>
            </w:tcMar>
          </w:tcPr>
          <w:p w14:paraId="6CF1969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14,315</w:t>
            </w:r>
          </w:p>
        </w:tc>
        <w:tc>
          <w:tcPr>
            <w:tcW w:w="1008" w:type="dxa"/>
            <w:shd w:val="clear" w:color="auto" w:fill="F2F5F8"/>
            <w:tcMar>
              <w:top w:w="70" w:type="dxa"/>
              <w:left w:w="100" w:type="dxa"/>
              <w:bottom w:w="70" w:type="dxa"/>
              <w:right w:w="100" w:type="dxa"/>
            </w:tcMar>
          </w:tcPr>
          <w:p w14:paraId="5D15F04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15.2%</w:t>
            </w:r>
          </w:p>
        </w:tc>
        <w:tc>
          <w:tcPr>
            <w:tcW w:w="1008" w:type="dxa"/>
            <w:shd w:val="clear" w:color="auto" w:fill="F2F5F8"/>
            <w:tcMar>
              <w:top w:w="70" w:type="dxa"/>
              <w:left w:w="100" w:type="dxa"/>
              <w:bottom w:w="70" w:type="dxa"/>
              <w:right w:w="100" w:type="dxa"/>
            </w:tcMar>
          </w:tcPr>
          <w:p w14:paraId="5A95960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47.9%</w:t>
            </w:r>
          </w:p>
        </w:tc>
        <w:tc>
          <w:tcPr>
            <w:tcW w:w="1008" w:type="dxa"/>
            <w:shd w:val="clear" w:color="auto" w:fill="F2F5F8"/>
            <w:tcMar>
              <w:top w:w="70" w:type="dxa"/>
              <w:left w:w="100" w:type="dxa"/>
              <w:bottom w:w="70" w:type="dxa"/>
              <w:right w:w="100" w:type="dxa"/>
            </w:tcMar>
          </w:tcPr>
          <w:p w14:paraId="3836B9D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23.0%</w:t>
            </w:r>
          </w:p>
        </w:tc>
        <w:tc>
          <w:tcPr>
            <w:tcW w:w="1008" w:type="dxa"/>
            <w:shd w:val="clear" w:color="auto" w:fill="F2F5F8"/>
            <w:tcMar>
              <w:top w:w="70" w:type="dxa"/>
              <w:left w:w="100" w:type="dxa"/>
              <w:bottom w:w="70" w:type="dxa"/>
              <w:right w:w="100" w:type="dxa"/>
            </w:tcMar>
          </w:tcPr>
          <w:p w14:paraId="677055F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66.9%</w:t>
            </w:r>
          </w:p>
        </w:tc>
        <w:tc>
          <w:tcPr>
            <w:tcW w:w="1008" w:type="dxa"/>
            <w:shd w:val="clear" w:color="auto" w:fill="F2F5F8"/>
            <w:tcMar>
              <w:top w:w="70" w:type="dxa"/>
              <w:left w:w="100" w:type="dxa"/>
              <w:bottom w:w="70" w:type="dxa"/>
              <w:right w:w="100" w:type="dxa"/>
            </w:tcMar>
          </w:tcPr>
          <w:p w14:paraId="6D2803D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16.0%</w:t>
            </w:r>
          </w:p>
        </w:tc>
        <w:tc>
          <w:tcPr>
            <w:tcW w:w="1008" w:type="dxa"/>
            <w:shd w:val="clear" w:color="auto" w:fill="F2F5F8"/>
            <w:tcMar>
              <w:top w:w="70" w:type="dxa"/>
              <w:left w:w="100" w:type="dxa"/>
              <w:bottom w:w="70" w:type="dxa"/>
              <w:right w:w="100" w:type="dxa"/>
            </w:tcMar>
          </w:tcPr>
          <w:p w14:paraId="7F1CA2F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25.8%</w:t>
            </w:r>
          </w:p>
        </w:tc>
      </w:tr>
      <w:tr w14:paraId="5BE85544">
        <w:tblPrEx>
          <w:tblCellMar>
            <w:top w:w="0" w:type="dxa"/>
            <w:left w:w="108" w:type="dxa"/>
            <w:bottom w:w="0" w:type="dxa"/>
            <w:right w:w="108" w:type="dxa"/>
          </w:tblCellMar>
        </w:tblPrEx>
        <w:trPr>
          <w:jc w:val="center"/>
        </w:trPr>
        <w:tc>
          <w:tcPr>
            <w:tcW w:w="2880" w:type="dxa"/>
            <w:shd w:val="clear" w:color="auto" w:fill="FFFFFF"/>
            <w:tcMar>
              <w:top w:w="70" w:type="dxa"/>
              <w:left w:w="100" w:type="dxa"/>
              <w:bottom w:w="70" w:type="dxa"/>
              <w:right w:w="100" w:type="dxa"/>
            </w:tcMar>
          </w:tcPr>
          <w:p w14:paraId="2091146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SQL Injection</w:t>
            </w:r>
          </w:p>
        </w:tc>
        <w:tc>
          <w:tcPr>
            <w:tcW w:w="1152" w:type="dxa"/>
            <w:shd w:val="clear" w:color="auto" w:fill="FFFFFF"/>
            <w:tcMar>
              <w:top w:w="70" w:type="dxa"/>
              <w:left w:w="100" w:type="dxa"/>
              <w:bottom w:w="70" w:type="dxa"/>
              <w:right w:w="100" w:type="dxa"/>
            </w:tcMar>
          </w:tcPr>
          <w:p w14:paraId="3A759F7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17</w:t>
            </w:r>
          </w:p>
        </w:tc>
        <w:tc>
          <w:tcPr>
            <w:tcW w:w="1008" w:type="dxa"/>
            <w:shd w:val="clear" w:color="auto" w:fill="FFFFFF"/>
            <w:tcMar>
              <w:top w:w="70" w:type="dxa"/>
              <w:left w:w="100" w:type="dxa"/>
              <w:bottom w:w="70" w:type="dxa"/>
              <w:right w:w="100" w:type="dxa"/>
            </w:tcMar>
          </w:tcPr>
          <w:p w14:paraId="16A7929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15.8%</w:t>
            </w:r>
          </w:p>
        </w:tc>
        <w:tc>
          <w:tcPr>
            <w:tcW w:w="1008" w:type="dxa"/>
            <w:shd w:val="clear" w:color="auto" w:fill="FFFFFF"/>
            <w:tcMar>
              <w:top w:w="70" w:type="dxa"/>
              <w:left w:w="100" w:type="dxa"/>
              <w:bottom w:w="70" w:type="dxa"/>
              <w:right w:w="100" w:type="dxa"/>
            </w:tcMar>
          </w:tcPr>
          <w:p w14:paraId="540DCBD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52.9%</w:t>
            </w:r>
          </w:p>
        </w:tc>
        <w:tc>
          <w:tcPr>
            <w:tcW w:w="1008" w:type="dxa"/>
            <w:shd w:val="clear" w:color="auto" w:fill="FFFFFF"/>
            <w:tcMar>
              <w:top w:w="70" w:type="dxa"/>
              <w:left w:w="100" w:type="dxa"/>
              <w:bottom w:w="70" w:type="dxa"/>
              <w:right w:w="100" w:type="dxa"/>
            </w:tcMar>
          </w:tcPr>
          <w:p w14:paraId="5D709AC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24.3%</w:t>
            </w:r>
          </w:p>
        </w:tc>
        <w:tc>
          <w:tcPr>
            <w:tcW w:w="1008" w:type="dxa"/>
            <w:shd w:val="clear" w:color="auto" w:fill="FFFFFF"/>
            <w:tcMar>
              <w:top w:w="70" w:type="dxa"/>
              <w:left w:w="100" w:type="dxa"/>
              <w:bottom w:w="70" w:type="dxa"/>
              <w:right w:w="100" w:type="dxa"/>
            </w:tcMar>
          </w:tcPr>
          <w:p w14:paraId="06C2ABF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75.0%</w:t>
            </w:r>
          </w:p>
        </w:tc>
        <w:tc>
          <w:tcPr>
            <w:tcW w:w="1008" w:type="dxa"/>
            <w:shd w:val="clear" w:color="auto" w:fill="FFFFFF"/>
            <w:tcMar>
              <w:top w:w="70" w:type="dxa"/>
              <w:left w:w="100" w:type="dxa"/>
              <w:bottom w:w="70" w:type="dxa"/>
              <w:right w:w="100" w:type="dxa"/>
            </w:tcMar>
          </w:tcPr>
          <w:p w14:paraId="69ECFFA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52.9%</w:t>
            </w:r>
          </w:p>
        </w:tc>
        <w:tc>
          <w:tcPr>
            <w:tcW w:w="1008" w:type="dxa"/>
            <w:shd w:val="clear" w:color="auto" w:fill="FFFFFF"/>
            <w:tcMar>
              <w:top w:w="70" w:type="dxa"/>
              <w:left w:w="100" w:type="dxa"/>
              <w:bottom w:w="70" w:type="dxa"/>
              <w:right w:w="100" w:type="dxa"/>
            </w:tcMar>
          </w:tcPr>
          <w:p w14:paraId="1D24015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62.1%</w:t>
            </w:r>
          </w:p>
        </w:tc>
      </w:tr>
      <w:tr w14:paraId="1B42C310">
        <w:tblPrEx>
          <w:tblCellMar>
            <w:top w:w="0" w:type="dxa"/>
            <w:left w:w="108" w:type="dxa"/>
            <w:bottom w:w="0" w:type="dxa"/>
            <w:right w:w="108" w:type="dxa"/>
          </w:tblCellMar>
        </w:tblPrEx>
        <w:trPr>
          <w:jc w:val="center"/>
        </w:trPr>
        <w:tc>
          <w:tcPr>
            <w:tcW w:w="2880" w:type="dxa"/>
            <w:shd w:val="clear" w:color="auto" w:fill="F2F5F8"/>
            <w:tcMar>
              <w:top w:w="70" w:type="dxa"/>
              <w:left w:w="100" w:type="dxa"/>
              <w:bottom w:w="70" w:type="dxa"/>
              <w:right w:w="100" w:type="dxa"/>
            </w:tcMar>
          </w:tcPr>
          <w:p w14:paraId="6312D0D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SSH-Bruteforce</w:t>
            </w:r>
          </w:p>
        </w:tc>
        <w:tc>
          <w:tcPr>
            <w:tcW w:w="1152" w:type="dxa"/>
            <w:shd w:val="clear" w:color="auto" w:fill="F2F5F8"/>
            <w:tcMar>
              <w:top w:w="70" w:type="dxa"/>
              <w:left w:w="100" w:type="dxa"/>
              <w:bottom w:w="70" w:type="dxa"/>
              <w:right w:w="100" w:type="dxa"/>
            </w:tcMar>
          </w:tcPr>
          <w:p w14:paraId="55DEAFD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10,457</w:t>
            </w:r>
          </w:p>
        </w:tc>
        <w:tc>
          <w:tcPr>
            <w:tcW w:w="1008" w:type="dxa"/>
            <w:shd w:val="clear" w:color="auto" w:fill="F2F5F8"/>
            <w:tcMar>
              <w:top w:w="70" w:type="dxa"/>
              <w:left w:w="100" w:type="dxa"/>
              <w:bottom w:w="70" w:type="dxa"/>
              <w:right w:w="100" w:type="dxa"/>
            </w:tcMar>
          </w:tcPr>
          <w:p w14:paraId="30F0AD6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1CAD64B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179419D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13FE1EB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02BA3A9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c>
          <w:tcPr>
            <w:tcW w:w="1008" w:type="dxa"/>
            <w:shd w:val="clear" w:color="auto" w:fill="F2F5F8"/>
            <w:tcMar>
              <w:top w:w="70" w:type="dxa"/>
              <w:left w:w="100" w:type="dxa"/>
              <w:bottom w:w="70" w:type="dxa"/>
              <w:right w:w="100" w:type="dxa"/>
            </w:tcMar>
          </w:tcPr>
          <w:p w14:paraId="4B47391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w:t>
            </w:r>
          </w:p>
        </w:tc>
      </w:tr>
    </w:tbl>
    <w:p w14:paraId="5E8443F7">
      <w:pPr>
        <w:pStyle w:val="2"/>
        <w:spacing w:before="36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30"/>
          <w14:textFill>
            <w14:solidFill>
              <w14:schemeClr w14:val="tx1"/>
            </w14:solidFill>
          </w14:textFill>
        </w:rPr>
        <w:t>5. Ma trận Nhầm lẫn (Confusion Matrix) &amp; Phân tích Bản chất An ninh mạng</w:t>
      </w:r>
    </w:p>
    <w:p w14:paraId="4D8781B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Ma trận nhầm lẫn chuẩn hóa (Normalized Confusion Matrix) phản ánh chi tiết tỷ lệ dự đoán chính xác trên đường chéo chính và các điểm giao thoa/nhầm lẫn giữa 15 lớp tấn công trên 700,000 luồng mạng kiểm thử của mô hình tốt nhất (XGBoost):</w:t>
      </w:r>
    </w:p>
    <w:p w14:paraId="14F52A19">
      <w:pPr>
        <w:spacing w:before="160" w:after="8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486400" cy="431038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4310743"/>
                    </a:xfrm>
                    <a:prstGeom prst="rect">
                      <a:avLst/>
                    </a:prstGeom>
                  </pic:spPr>
                </pic:pic>
              </a:graphicData>
            </a:graphic>
          </wp:inline>
        </w:drawing>
      </w:r>
    </w:p>
    <w:p w14:paraId="0DF75931">
      <w:pPr>
        <w:spacing w:after="24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i/>
          <w:color w:val="000000" w:themeColor="text1"/>
          <w:sz w:val="19"/>
          <w14:textFill>
            <w14:solidFill>
              <w14:schemeClr w14:val="tx1"/>
            </w14:solidFill>
          </w14:textFill>
        </w:rPr>
        <w:t>Hình 1: Ma trận Nhầm lẫn Chuẩn hóa của XGBoost Tuned trên 700.000 dòng Test CSE-CIC-IDS2018</w:t>
      </w:r>
    </w:p>
    <w:p w14:paraId="259C3686">
      <w:pPr>
        <w:pStyle w:val="3"/>
        <w:spacing w:before="28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5"/>
          <w14:textFill>
            <w14:solidFill>
              <w14:schemeClr w14:val="tx1"/>
            </w14:solidFill>
          </w14:textFill>
        </w:rPr>
        <w:t>5.1. Bảng Thống kê 15 Phân lớp và Hành vi Dự đoán Thực tế</w:t>
      </w:r>
    </w:p>
    <w:tbl>
      <w:tblPr>
        <w:tblStyle w:val="12"/>
        <w:tblW w:w="0" w:type="auto"/>
        <w:jc w:val="center"/>
        <w:tblLayout w:type="autofit"/>
        <w:tblCellMar>
          <w:top w:w="0" w:type="dxa"/>
          <w:left w:w="108" w:type="dxa"/>
          <w:bottom w:w="0" w:type="dxa"/>
          <w:right w:w="108" w:type="dxa"/>
        </w:tblCellMar>
      </w:tblPr>
      <w:tblGrid>
        <w:gridCol w:w="703"/>
        <w:gridCol w:w="2557"/>
        <w:gridCol w:w="1189"/>
        <w:gridCol w:w="1189"/>
        <w:gridCol w:w="1558"/>
        <w:gridCol w:w="2444"/>
      </w:tblGrid>
      <w:tr w14:paraId="6C80CD6A">
        <w:tblPrEx>
          <w:tblCellMar>
            <w:top w:w="0" w:type="dxa"/>
            <w:left w:w="108" w:type="dxa"/>
            <w:bottom w:w="0" w:type="dxa"/>
            <w:right w:w="108" w:type="dxa"/>
          </w:tblCellMar>
        </w:tblPrEx>
        <w:trPr>
          <w:jc w:val="center"/>
        </w:trPr>
        <w:tc>
          <w:tcPr>
            <w:tcW w:w="720" w:type="dxa"/>
            <w:shd w:val="clear" w:color="auto" w:fill="1F4E79"/>
            <w:tcMar>
              <w:top w:w="120" w:type="dxa"/>
              <w:left w:w="140" w:type="dxa"/>
              <w:bottom w:w="120" w:type="dxa"/>
              <w:right w:w="140" w:type="dxa"/>
            </w:tcMar>
          </w:tcPr>
          <w:p w14:paraId="477B18CF">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STT</w:t>
            </w:r>
          </w:p>
        </w:tc>
        <w:tc>
          <w:tcPr>
            <w:tcW w:w="2880" w:type="dxa"/>
            <w:shd w:val="clear" w:color="auto" w:fill="1F4E79"/>
            <w:tcMar>
              <w:top w:w="120" w:type="dxa"/>
              <w:left w:w="140" w:type="dxa"/>
              <w:bottom w:w="120" w:type="dxa"/>
              <w:right w:w="140" w:type="dxa"/>
            </w:tcMar>
          </w:tcPr>
          <w:p w14:paraId="38752EC8">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Nhãn Thực tế (True Class)</w:t>
            </w:r>
          </w:p>
        </w:tc>
        <w:tc>
          <w:tcPr>
            <w:tcW w:w="1296" w:type="dxa"/>
            <w:shd w:val="clear" w:color="auto" w:fill="1F4E79"/>
            <w:tcMar>
              <w:top w:w="120" w:type="dxa"/>
              <w:left w:w="140" w:type="dxa"/>
              <w:bottom w:w="120" w:type="dxa"/>
              <w:right w:w="140" w:type="dxa"/>
            </w:tcMar>
          </w:tcPr>
          <w:p w14:paraId="18DF8048">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Số mẫu Test</w:t>
            </w:r>
          </w:p>
        </w:tc>
        <w:tc>
          <w:tcPr>
            <w:tcW w:w="1296" w:type="dxa"/>
            <w:shd w:val="clear" w:color="auto" w:fill="1F4E79"/>
            <w:tcMar>
              <w:top w:w="120" w:type="dxa"/>
              <w:left w:w="140" w:type="dxa"/>
              <w:bottom w:w="120" w:type="dxa"/>
              <w:right w:w="140" w:type="dxa"/>
            </w:tcMar>
          </w:tcPr>
          <w:p w14:paraId="16A04867">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Đoán Đúng</w:t>
            </w:r>
          </w:p>
        </w:tc>
        <w:tc>
          <w:tcPr>
            <w:tcW w:w="1728" w:type="dxa"/>
            <w:shd w:val="clear" w:color="auto" w:fill="1F4E79"/>
            <w:tcMar>
              <w:top w:w="120" w:type="dxa"/>
              <w:left w:w="140" w:type="dxa"/>
              <w:bottom w:w="120" w:type="dxa"/>
              <w:right w:w="140" w:type="dxa"/>
            </w:tcMar>
          </w:tcPr>
          <w:p w14:paraId="5BCA695F">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Tỷ lệ Đúng (Recall)</w:t>
            </w:r>
          </w:p>
        </w:tc>
        <w:tc>
          <w:tcPr>
            <w:tcW w:w="2736" w:type="dxa"/>
            <w:shd w:val="clear" w:color="auto" w:fill="1F4E79"/>
            <w:tcMar>
              <w:top w:w="120" w:type="dxa"/>
              <w:left w:w="140" w:type="dxa"/>
              <w:bottom w:w="120" w:type="dxa"/>
              <w:right w:w="140" w:type="dxa"/>
            </w:tcMar>
          </w:tcPr>
          <w:p w14:paraId="0CBB8EF5">
            <w:pPr>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sz w:val="19"/>
                <w14:textFill>
                  <w14:solidFill>
                    <w14:schemeClr w14:val="bg1"/>
                  </w14:solidFill>
                </w14:textFill>
              </w:rPr>
              <w:t>Lớp bị Nhầm lẫn Chủ yếu</w:t>
            </w:r>
          </w:p>
        </w:tc>
      </w:tr>
      <w:tr w14:paraId="7D42C808">
        <w:tblPrEx>
          <w:tblCellMar>
            <w:top w:w="0" w:type="dxa"/>
            <w:left w:w="108" w:type="dxa"/>
            <w:bottom w:w="0" w:type="dxa"/>
            <w:right w:w="108" w:type="dxa"/>
          </w:tblCellMar>
        </w:tblPrEx>
        <w:trPr>
          <w:jc w:val="center"/>
        </w:trPr>
        <w:tc>
          <w:tcPr>
            <w:tcW w:w="720" w:type="dxa"/>
            <w:shd w:val="clear" w:color="auto" w:fill="F2F5F8"/>
            <w:tcMar>
              <w:top w:w="70" w:type="dxa"/>
              <w:left w:w="100" w:type="dxa"/>
              <w:bottom w:w="70" w:type="dxa"/>
              <w:right w:w="100" w:type="dxa"/>
            </w:tcMar>
          </w:tcPr>
          <w:p w14:paraId="0908577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w:t>
            </w:r>
          </w:p>
        </w:tc>
        <w:tc>
          <w:tcPr>
            <w:tcW w:w="2880" w:type="dxa"/>
            <w:shd w:val="clear" w:color="auto" w:fill="F2F5F8"/>
            <w:tcMar>
              <w:top w:w="70" w:type="dxa"/>
              <w:left w:w="100" w:type="dxa"/>
              <w:bottom w:w="70" w:type="dxa"/>
              <w:right w:w="100" w:type="dxa"/>
            </w:tcMar>
          </w:tcPr>
          <w:p w14:paraId="08C6DD9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Benign (Lành tính)</w:t>
            </w:r>
          </w:p>
        </w:tc>
        <w:tc>
          <w:tcPr>
            <w:tcW w:w="1296" w:type="dxa"/>
            <w:shd w:val="clear" w:color="auto" w:fill="F2F5F8"/>
            <w:tcMar>
              <w:top w:w="70" w:type="dxa"/>
              <w:left w:w="100" w:type="dxa"/>
              <w:bottom w:w="70" w:type="dxa"/>
              <w:right w:w="100" w:type="dxa"/>
            </w:tcMar>
          </w:tcPr>
          <w:p w14:paraId="6D1BD0E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490,000</w:t>
            </w:r>
          </w:p>
        </w:tc>
        <w:tc>
          <w:tcPr>
            <w:tcW w:w="1296" w:type="dxa"/>
            <w:shd w:val="clear" w:color="auto" w:fill="F2F5F8"/>
            <w:tcMar>
              <w:top w:w="70" w:type="dxa"/>
              <w:left w:w="100" w:type="dxa"/>
              <w:bottom w:w="70" w:type="dxa"/>
              <w:right w:w="100" w:type="dxa"/>
            </w:tcMar>
          </w:tcPr>
          <w:p w14:paraId="34A0B0F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488,861</w:t>
            </w:r>
          </w:p>
        </w:tc>
        <w:tc>
          <w:tcPr>
            <w:tcW w:w="1728" w:type="dxa"/>
            <w:shd w:val="clear" w:color="auto" w:fill="F2F5F8"/>
            <w:tcMar>
              <w:top w:w="70" w:type="dxa"/>
              <w:left w:w="100" w:type="dxa"/>
              <w:bottom w:w="70" w:type="dxa"/>
              <w:right w:w="100" w:type="dxa"/>
            </w:tcMar>
          </w:tcPr>
          <w:p w14:paraId="35A2995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99.77%</w:t>
            </w:r>
          </w:p>
        </w:tc>
        <w:tc>
          <w:tcPr>
            <w:tcW w:w="2736" w:type="dxa"/>
            <w:shd w:val="clear" w:color="auto" w:fill="F2F5F8"/>
            <w:tcMar>
              <w:top w:w="70" w:type="dxa"/>
              <w:left w:w="100" w:type="dxa"/>
              <w:bottom w:w="70" w:type="dxa"/>
              <w:right w:w="100" w:type="dxa"/>
            </w:tcMar>
          </w:tcPr>
          <w:p w14:paraId="0460C6E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Infiltration (1,133), Bot (2), Web (3)</w:t>
            </w:r>
          </w:p>
        </w:tc>
      </w:tr>
      <w:tr w14:paraId="57D47113">
        <w:tblPrEx>
          <w:tblCellMar>
            <w:top w:w="0" w:type="dxa"/>
            <w:left w:w="108" w:type="dxa"/>
            <w:bottom w:w="0" w:type="dxa"/>
            <w:right w:w="108" w:type="dxa"/>
          </w:tblCellMar>
        </w:tblPrEx>
        <w:trPr>
          <w:jc w:val="center"/>
        </w:trPr>
        <w:tc>
          <w:tcPr>
            <w:tcW w:w="720" w:type="dxa"/>
            <w:shd w:val="clear" w:color="auto" w:fill="FFFFFF"/>
            <w:tcMar>
              <w:top w:w="70" w:type="dxa"/>
              <w:left w:w="100" w:type="dxa"/>
              <w:bottom w:w="70" w:type="dxa"/>
              <w:right w:w="100" w:type="dxa"/>
            </w:tcMar>
          </w:tcPr>
          <w:p w14:paraId="34E8331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2</w:t>
            </w:r>
          </w:p>
        </w:tc>
        <w:tc>
          <w:tcPr>
            <w:tcW w:w="2880" w:type="dxa"/>
            <w:shd w:val="clear" w:color="auto" w:fill="FFFFFF"/>
            <w:tcMar>
              <w:top w:w="70" w:type="dxa"/>
              <w:left w:w="100" w:type="dxa"/>
              <w:bottom w:w="70" w:type="dxa"/>
              <w:right w:w="100" w:type="dxa"/>
            </w:tcMar>
          </w:tcPr>
          <w:p w14:paraId="2CDE7C5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DDOS attack-HOIC</w:t>
            </w:r>
          </w:p>
        </w:tc>
        <w:tc>
          <w:tcPr>
            <w:tcW w:w="1296" w:type="dxa"/>
            <w:shd w:val="clear" w:color="auto" w:fill="FFFFFF"/>
            <w:tcMar>
              <w:top w:w="70" w:type="dxa"/>
              <w:left w:w="100" w:type="dxa"/>
              <w:bottom w:w="70" w:type="dxa"/>
              <w:right w:w="100" w:type="dxa"/>
            </w:tcMar>
          </w:tcPr>
          <w:p w14:paraId="5775435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59,580</w:t>
            </w:r>
          </w:p>
        </w:tc>
        <w:tc>
          <w:tcPr>
            <w:tcW w:w="1296" w:type="dxa"/>
            <w:shd w:val="clear" w:color="auto" w:fill="FFFFFF"/>
            <w:tcMar>
              <w:top w:w="70" w:type="dxa"/>
              <w:left w:w="100" w:type="dxa"/>
              <w:bottom w:w="70" w:type="dxa"/>
              <w:right w:w="100" w:type="dxa"/>
            </w:tcMar>
          </w:tcPr>
          <w:p w14:paraId="480F75C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59,580</w:t>
            </w:r>
          </w:p>
        </w:tc>
        <w:tc>
          <w:tcPr>
            <w:tcW w:w="1728" w:type="dxa"/>
            <w:shd w:val="clear" w:color="auto" w:fill="FFFFFF"/>
            <w:tcMar>
              <w:top w:w="70" w:type="dxa"/>
              <w:left w:w="100" w:type="dxa"/>
              <w:bottom w:w="70" w:type="dxa"/>
              <w:right w:w="100" w:type="dxa"/>
            </w:tcMar>
          </w:tcPr>
          <w:p w14:paraId="6EE956B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100.00%</w:t>
            </w:r>
          </w:p>
        </w:tc>
        <w:tc>
          <w:tcPr>
            <w:tcW w:w="2736" w:type="dxa"/>
            <w:shd w:val="clear" w:color="auto" w:fill="FFFFFF"/>
            <w:tcMar>
              <w:top w:w="70" w:type="dxa"/>
              <w:left w:w="100" w:type="dxa"/>
              <w:bottom w:w="70" w:type="dxa"/>
              <w:right w:w="100" w:type="dxa"/>
            </w:tcMar>
          </w:tcPr>
          <w:p w14:paraId="48E0348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0 mẫu nhầm lẫn (Tuyệt đối)</w:t>
            </w:r>
          </w:p>
        </w:tc>
      </w:tr>
      <w:tr w14:paraId="204DD8A6">
        <w:tblPrEx>
          <w:tblCellMar>
            <w:top w:w="0" w:type="dxa"/>
            <w:left w:w="108" w:type="dxa"/>
            <w:bottom w:w="0" w:type="dxa"/>
            <w:right w:w="108" w:type="dxa"/>
          </w:tblCellMar>
        </w:tblPrEx>
        <w:trPr>
          <w:jc w:val="center"/>
        </w:trPr>
        <w:tc>
          <w:tcPr>
            <w:tcW w:w="720" w:type="dxa"/>
            <w:shd w:val="clear" w:color="auto" w:fill="F2F5F8"/>
            <w:tcMar>
              <w:top w:w="70" w:type="dxa"/>
              <w:left w:w="100" w:type="dxa"/>
              <w:bottom w:w="70" w:type="dxa"/>
              <w:right w:w="100" w:type="dxa"/>
            </w:tcMar>
          </w:tcPr>
          <w:p w14:paraId="46F34D0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3</w:t>
            </w:r>
          </w:p>
        </w:tc>
        <w:tc>
          <w:tcPr>
            <w:tcW w:w="2880" w:type="dxa"/>
            <w:shd w:val="clear" w:color="auto" w:fill="F2F5F8"/>
            <w:tcMar>
              <w:top w:w="70" w:type="dxa"/>
              <w:left w:w="100" w:type="dxa"/>
              <w:bottom w:w="70" w:type="dxa"/>
              <w:right w:w="100" w:type="dxa"/>
            </w:tcMar>
          </w:tcPr>
          <w:p w14:paraId="32EF460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DDoS attacks-LOIC-HTTP</w:t>
            </w:r>
          </w:p>
        </w:tc>
        <w:tc>
          <w:tcPr>
            <w:tcW w:w="1296" w:type="dxa"/>
            <w:shd w:val="clear" w:color="auto" w:fill="F2F5F8"/>
            <w:tcMar>
              <w:top w:w="70" w:type="dxa"/>
              <w:left w:w="100" w:type="dxa"/>
              <w:bottom w:w="70" w:type="dxa"/>
              <w:right w:w="100" w:type="dxa"/>
            </w:tcMar>
          </w:tcPr>
          <w:p w14:paraId="3149EAF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51,354</w:t>
            </w:r>
          </w:p>
        </w:tc>
        <w:tc>
          <w:tcPr>
            <w:tcW w:w="1296" w:type="dxa"/>
            <w:shd w:val="clear" w:color="auto" w:fill="F2F5F8"/>
            <w:tcMar>
              <w:top w:w="70" w:type="dxa"/>
              <w:left w:w="100" w:type="dxa"/>
              <w:bottom w:w="70" w:type="dxa"/>
              <w:right w:w="100" w:type="dxa"/>
            </w:tcMar>
          </w:tcPr>
          <w:p w14:paraId="62E7FEA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51,327</w:t>
            </w:r>
          </w:p>
        </w:tc>
        <w:tc>
          <w:tcPr>
            <w:tcW w:w="1728" w:type="dxa"/>
            <w:shd w:val="clear" w:color="auto" w:fill="F2F5F8"/>
            <w:tcMar>
              <w:top w:w="70" w:type="dxa"/>
              <w:left w:w="100" w:type="dxa"/>
              <w:bottom w:w="70" w:type="dxa"/>
              <w:right w:w="100" w:type="dxa"/>
            </w:tcMar>
          </w:tcPr>
          <w:p w14:paraId="7B9B103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99.95%</w:t>
            </w:r>
          </w:p>
        </w:tc>
        <w:tc>
          <w:tcPr>
            <w:tcW w:w="2736" w:type="dxa"/>
            <w:shd w:val="clear" w:color="auto" w:fill="F2F5F8"/>
            <w:tcMar>
              <w:top w:w="70" w:type="dxa"/>
              <w:left w:w="100" w:type="dxa"/>
              <w:bottom w:w="70" w:type="dxa"/>
              <w:right w:w="100" w:type="dxa"/>
            </w:tcMar>
          </w:tcPr>
          <w:p w14:paraId="4AED9F7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LOIC-UDP (27)</w:t>
            </w:r>
          </w:p>
        </w:tc>
      </w:tr>
      <w:tr w14:paraId="19A32DAB">
        <w:tblPrEx>
          <w:tblCellMar>
            <w:top w:w="0" w:type="dxa"/>
            <w:left w:w="108" w:type="dxa"/>
            <w:bottom w:w="0" w:type="dxa"/>
            <w:right w:w="108" w:type="dxa"/>
          </w:tblCellMar>
        </w:tblPrEx>
        <w:trPr>
          <w:jc w:val="center"/>
        </w:trPr>
        <w:tc>
          <w:tcPr>
            <w:tcW w:w="720" w:type="dxa"/>
            <w:shd w:val="clear" w:color="auto" w:fill="FFFFFF"/>
            <w:tcMar>
              <w:top w:w="70" w:type="dxa"/>
              <w:left w:w="100" w:type="dxa"/>
              <w:bottom w:w="70" w:type="dxa"/>
              <w:right w:w="100" w:type="dxa"/>
            </w:tcMar>
          </w:tcPr>
          <w:p w14:paraId="52FC7A8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4</w:t>
            </w:r>
          </w:p>
        </w:tc>
        <w:tc>
          <w:tcPr>
            <w:tcW w:w="2880" w:type="dxa"/>
            <w:shd w:val="clear" w:color="auto" w:fill="FFFFFF"/>
            <w:tcMar>
              <w:top w:w="70" w:type="dxa"/>
              <w:left w:w="100" w:type="dxa"/>
              <w:bottom w:w="70" w:type="dxa"/>
              <w:right w:w="100" w:type="dxa"/>
            </w:tcMar>
          </w:tcPr>
          <w:p w14:paraId="6E752C8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DoS attacks-Hulk</w:t>
            </w:r>
          </w:p>
        </w:tc>
        <w:tc>
          <w:tcPr>
            <w:tcW w:w="1296" w:type="dxa"/>
            <w:shd w:val="clear" w:color="auto" w:fill="FFFFFF"/>
            <w:tcMar>
              <w:top w:w="70" w:type="dxa"/>
              <w:left w:w="100" w:type="dxa"/>
              <w:bottom w:w="70" w:type="dxa"/>
              <w:right w:w="100" w:type="dxa"/>
            </w:tcMar>
          </w:tcPr>
          <w:p w14:paraId="0A485EA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38,760</w:t>
            </w:r>
          </w:p>
        </w:tc>
        <w:tc>
          <w:tcPr>
            <w:tcW w:w="1296" w:type="dxa"/>
            <w:shd w:val="clear" w:color="auto" w:fill="FFFFFF"/>
            <w:tcMar>
              <w:top w:w="70" w:type="dxa"/>
              <w:left w:w="100" w:type="dxa"/>
              <w:bottom w:w="70" w:type="dxa"/>
              <w:right w:w="100" w:type="dxa"/>
            </w:tcMar>
          </w:tcPr>
          <w:p w14:paraId="6B06C8E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38,759</w:t>
            </w:r>
          </w:p>
        </w:tc>
        <w:tc>
          <w:tcPr>
            <w:tcW w:w="1728" w:type="dxa"/>
            <w:shd w:val="clear" w:color="auto" w:fill="FFFFFF"/>
            <w:tcMar>
              <w:top w:w="70" w:type="dxa"/>
              <w:left w:w="100" w:type="dxa"/>
              <w:bottom w:w="70" w:type="dxa"/>
              <w:right w:w="100" w:type="dxa"/>
            </w:tcMar>
          </w:tcPr>
          <w:p w14:paraId="7C059BC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100.00%</w:t>
            </w:r>
          </w:p>
        </w:tc>
        <w:tc>
          <w:tcPr>
            <w:tcW w:w="2736" w:type="dxa"/>
            <w:shd w:val="clear" w:color="auto" w:fill="FFFFFF"/>
            <w:tcMar>
              <w:top w:w="70" w:type="dxa"/>
              <w:left w:w="100" w:type="dxa"/>
              <w:bottom w:w="70" w:type="dxa"/>
              <w:right w:w="100" w:type="dxa"/>
            </w:tcMar>
          </w:tcPr>
          <w:p w14:paraId="1AC3CAB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Benign (1)</w:t>
            </w:r>
          </w:p>
        </w:tc>
      </w:tr>
      <w:tr w14:paraId="56292742">
        <w:tblPrEx>
          <w:tblCellMar>
            <w:top w:w="0" w:type="dxa"/>
            <w:left w:w="108" w:type="dxa"/>
            <w:bottom w:w="0" w:type="dxa"/>
            <w:right w:w="108" w:type="dxa"/>
          </w:tblCellMar>
        </w:tblPrEx>
        <w:trPr>
          <w:jc w:val="center"/>
        </w:trPr>
        <w:tc>
          <w:tcPr>
            <w:tcW w:w="720" w:type="dxa"/>
            <w:shd w:val="clear" w:color="auto" w:fill="F2F5F8"/>
            <w:tcMar>
              <w:top w:w="70" w:type="dxa"/>
              <w:left w:w="100" w:type="dxa"/>
              <w:bottom w:w="70" w:type="dxa"/>
              <w:right w:w="100" w:type="dxa"/>
            </w:tcMar>
          </w:tcPr>
          <w:p w14:paraId="585C354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w:t>
            </w:r>
          </w:p>
        </w:tc>
        <w:tc>
          <w:tcPr>
            <w:tcW w:w="2880" w:type="dxa"/>
            <w:shd w:val="clear" w:color="auto" w:fill="F2F5F8"/>
            <w:tcMar>
              <w:top w:w="70" w:type="dxa"/>
              <w:left w:w="100" w:type="dxa"/>
              <w:bottom w:w="70" w:type="dxa"/>
              <w:right w:w="100" w:type="dxa"/>
            </w:tcMar>
          </w:tcPr>
          <w:p w14:paraId="19C3EF5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Bot (Botnet)</w:t>
            </w:r>
          </w:p>
        </w:tc>
        <w:tc>
          <w:tcPr>
            <w:tcW w:w="1296" w:type="dxa"/>
            <w:shd w:val="clear" w:color="auto" w:fill="F2F5F8"/>
            <w:tcMar>
              <w:top w:w="70" w:type="dxa"/>
              <w:left w:w="100" w:type="dxa"/>
              <w:bottom w:w="70" w:type="dxa"/>
              <w:right w:w="100" w:type="dxa"/>
            </w:tcMar>
          </w:tcPr>
          <w:p w14:paraId="1415C1B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25,162</w:t>
            </w:r>
          </w:p>
        </w:tc>
        <w:tc>
          <w:tcPr>
            <w:tcW w:w="1296" w:type="dxa"/>
            <w:shd w:val="clear" w:color="auto" w:fill="F2F5F8"/>
            <w:tcMar>
              <w:top w:w="70" w:type="dxa"/>
              <w:left w:w="100" w:type="dxa"/>
              <w:bottom w:w="70" w:type="dxa"/>
              <w:right w:w="100" w:type="dxa"/>
            </w:tcMar>
          </w:tcPr>
          <w:p w14:paraId="56952A8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25,157</w:t>
            </w:r>
          </w:p>
        </w:tc>
        <w:tc>
          <w:tcPr>
            <w:tcW w:w="1728" w:type="dxa"/>
            <w:shd w:val="clear" w:color="auto" w:fill="F2F5F8"/>
            <w:tcMar>
              <w:top w:w="70" w:type="dxa"/>
              <w:left w:w="100" w:type="dxa"/>
              <w:bottom w:w="70" w:type="dxa"/>
              <w:right w:w="100" w:type="dxa"/>
            </w:tcMar>
          </w:tcPr>
          <w:p w14:paraId="28A2906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99.98%</w:t>
            </w:r>
          </w:p>
        </w:tc>
        <w:tc>
          <w:tcPr>
            <w:tcW w:w="2736" w:type="dxa"/>
            <w:shd w:val="clear" w:color="auto" w:fill="F2F5F8"/>
            <w:tcMar>
              <w:top w:w="70" w:type="dxa"/>
              <w:left w:w="100" w:type="dxa"/>
              <w:bottom w:w="70" w:type="dxa"/>
              <w:right w:w="100" w:type="dxa"/>
            </w:tcMar>
          </w:tcPr>
          <w:p w14:paraId="6234EB0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Benign (5)</w:t>
            </w:r>
          </w:p>
        </w:tc>
      </w:tr>
      <w:tr w14:paraId="722BFCA2">
        <w:tblPrEx>
          <w:tblCellMar>
            <w:top w:w="0" w:type="dxa"/>
            <w:left w:w="108" w:type="dxa"/>
            <w:bottom w:w="0" w:type="dxa"/>
            <w:right w:w="108" w:type="dxa"/>
          </w:tblCellMar>
        </w:tblPrEx>
        <w:trPr>
          <w:jc w:val="center"/>
        </w:trPr>
        <w:tc>
          <w:tcPr>
            <w:tcW w:w="720" w:type="dxa"/>
            <w:shd w:val="clear" w:color="auto" w:fill="FFFFFF"/>
            <w:tcMar>
              <w:top w:w="70" w:type="dxa"/>
              <w:left w:w="100" w:type="dxa"/>
              <w:bottom w:w="70" w:type="dxa"/>
              <w:right w:w="100" w:type="dxa"/>
            </w:tcMar>
          </w:tcPr>
          <w:p w14:paraId="285D48A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6</w:t>
            </w:r>
          </w:p>
        </w:tc>
        <w:tc>
          <w:tcPr>
            <w:tcW w:w="2880" w:type="dxa"/>
            <w:shd w:val="clear" w:color="auto" w:fill="FFFFFF"/>
            <w:tcMar>
              <w:top w:w="70" w:type="dxa"/>
              <w:left w:w="100" w:type="dxa"/>
              <w:bottom w:w="70" w:type="dxa"/>
              <w:right w:w="100" w:type="dxa"/>
            </w:tcMar>
          </w:tcPr>
          <w:p w14:paraId="3D3A01D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Infilteration (Thâm nhập)</w:t>
            </w:r>
          </w:p>
        </w:tc>
        <w:tc>
          <w:tcPr>
            <w:tcW w:w="1296" w:type="dxa"/>
            <w:shd w:val="clear" w:color="auto" w:fill="FFFFFF"/>
            <w:tcMar>
              <w:top w:w="70" w:type="dxa"/>
              <w:left w:w="100" w:type="dxa"/>
              <w:bottom w:w="70" w:type="dxa"/>
              <w:right w:w="100" w:type="dxa"/>
            </w:tcMar>
          </w:tcPr>
          <w:p w14:paraId="33F8ACD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14,315</w:t>
            </w:r>
          </w:p>
        </w:tc>
        <w:tc>
          <w:tcPr>
            <w:tcW w:w="1296" w:type="dxa"/>
            <w:shd w:val="clear" w:color="auto" w:fill="FFFFFF"/>
            <w:tcMar>
              <w:top w:w="70" w:type="dxa"/>
              <w:left w:w="100" w:type="dxa"/>
              <w:bottom w:w="70" w:type="dxa"/>
              <w:right w:w="100" w:type="dxa"/>
            </w:tcMar>
          </w:tcPr>
          <w:p w14:paraId="57221FA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2,288</w:t>
            </w:r>
          </w:p>
        </w:tc>
        <w:tc>
          <w:tcPr>
            <w:tcW w:w="1728" w:type="dxa"/>
            <w:shd w:val="clear" w:color="auto" w:fill="FFFFFF"/>
            <w:tcMar>
              <w:top w:w="70" w:type="dxa"/>
              <w:left w:w="100" w:type="dxa"/>
              <w:bottom w:w="70" w:type="dxa"/>
              <w:right w:w="100" w:type="dxa"/>
            </w:tcMar>
          </w:tcPr>
          <w:p w14:paraId="7C705FA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15.98%</w:t>
            </w:r>
          </w:p>
        </w:tc>
        <w:tc>
          <w:tcPr>
            <w:tcW w:w="2736" w:type="dxa"/>
            <w:shd w:val="clear" w:color="auto" w:fill="FFFFFF"/>
            <w:tcMar>
              <w:top w:w="70" w:type="dxa"/>
              <w:left w:w="100" w:type="dxa"/>
              <w:bottom w:w="70" w:type="dxa"/>
              <w:right w:w="100" w:type="dxa"/>
            </w:tcMar>
          </w:tcPr>
          <w:p w14:paraId="41070AF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Benign (12,026) (84.01%)</w:t>
            </w:r>
          </w:p>
        </w:tc>
      </w:tr>
      <w:tr w14:paraId="41AC48F7">
        <w:tblPrEx>
          <w:tblCellMar>
            <w:top w:w="0" w:type="dxa"/>
            <w:left w:w="108" w:type="dxa"/>
            <w:bottom w:w="0" w:type="dxa"/>
            <w:right w:w="108" w:type="dxa"/>
          </w:tblCellMar>
        </w:tblPrEx>
        <w:trPr>
          <w:jc w:val="center"/>
        </w:trPr>
        <w:tc>
          <w:tcPr>
            <w:tcW w:w="720" w:type="dxa"/>
            <w:shd w:val="clear" w:color="auto" w:fill="F2F5F8"/>
            <w:tcMar>
              <w:top w:w="70" w:type="dxa"/>
              <w:left w:w="100" w:type="dxa"/>
              <w:bottom w:w="70" w:type="dxa"/>
              <w:right w:w="100" w:type="dxa"/>
            </w:tcMar>
          </w:tcPr>
          <w:p w14:paraId="2FB4E6B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7</w:t>
            </w:r>
          </w:p>
        </w:tc>
        <w:tc>
          <w:tcPr>
            <w:tcW w:w="2880" w:type="dxa"/>
            <w:shd w:val="clear" w:color="auto" w:fill="F2F5F8"/>
            <w:tcMar>
              <w:top w:w="70" w:type="dxa"/>
              <w:left w:w="100" w:type="dxa"/>
              <w:bottom w:w="70" w:type="dxa"/>
              <w:right w:w="100" w:type="dxa"/>
            </w:tcMar>
          </w:tcPr>
          <w:p w14:paraId="4A0B21C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SSH-Bruteforce</w:t>
            </w:r>
          </w:p>
        </w:tc>
        <w:tc>
          <w:tcPr>
            <w:tcW w:w="1296" w:type="dxa"/>
            <w:shd w:val="clear" w:color="auto" w:fill="F2F5F8"/>
            <w:tcMar>
              <w:top w:w="70" w:type="dxa"/>
              <w:left w:w="100" w:type="dxa"/>
              <w:bottom w:w="70" w:type="dxa"/>
              <w:right w:w="100" w:type="dxa"/>
            </w:tcMar>
          </w:tcPr>
          <w:p w14:paraId="28776ED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10,457</w:t>
            </w:r>
          </w:p>
        </w:tc>
        <w:tc>
          <w:tcPr>
            <w:tcW w:w="1296" w:type="dxa"/>
            <w:shd w:val="clear" w:color="auto" w:fill="F2F5F8"/>
            <w:tcMar>
              <w:top w:w="70" w:type="dxa"/>
              <w:left w:w="100" w:type="dxa"/>
              <w:bottom w:w="70" w:type="dxa"/>
              <w:right w:w="100" w:type="dxa"/>
            </w:tcMar>
          </w:tcPr>
          <w:p w14:paraId="4B53AA7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10,455</w:t>
            </w:r>
          </w:p>
        </w:tc>
        <w:tc>
          <w:tcPr>
            <w:tcW w:w="1728" w:type="dxa"/>
            <w:shd w:val="clear" w:color="auto" w:fill="F2F5F8"/>
            <w:tcMar>
              <w:top w:w="70" w:type="dxa"/>
              <w:left w:w="100" w:type="dxa"/>
              <w:bottom w:w="70" w:type="dxa"/>
              <w:right w:w="100" w:type="dxa"/>
            </w:tcMar>
          </w:tcPr>
          <w:p w14:paraId="06B915D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99.98%</w:t>
            </w:r>
          </w:p>
        </w:tc>
        <w:tc>
          <w:tcPr>
            <w:tcW w:w="2736" w:type="dxa"/>
            <w:shd w:val="clear" w:color="auto" w:fill="F2F5F8"/>
            <w:tcMar>
              <w:top w:w="70" w:type="dxa"/>
              <w:left w:w="100" w:type="dxa"/>
              <w:bottom w:w="70" w:type="dxa"/>
              <w:right w:w="100" w:type="dxa"/>
            </w:tcMar>
          </w:tcPr>
          <w:p w14:paraId="6B6A704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Benign (2)</w:t>
            </w:r>
          </w:p>
        </w:tc>
      </w:tr>
      <w:tr w14:paraId="0C6F6860">
        <w:tblPrEx>
          <w:tblCellMar>
            <w:top w:w="0" w:type="dxa"/>
            <w:left w:w="108" w:type="dxa"/>
            <w:bottom w:w="0" w:type="dxa"/>
            <w:right w:w="108" w:type="dxa"/>
          </w:tblCellMar>
        </w:tblPrEx>
        <w:trPr>
          <w:jc w:val="center"/>
        </w:trPr>
        <w:tc>
          <w:tcPr>
            <w:tcW w:w="720" w:type="dxa"/>
            <w:shd w:val="clear" w:color="auto" w:fill="FFFFFF"/>
            <w:tcMar>
              <w:top w:w="70" w:type="dxa"/>
              <w:left w:w="100" w:type="dxa"/>
              <w:bottom w:w="70" w:type="dxa"/>
              <w:right w:w="100" w:type="dxa"/>
            </w:tcMar>
          </w:tcPr>
          <w:p w14:paraId="5E291A9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w:t>
            </w:r>
          </w:p>
        </w:tc>
        <w:tc>
          <w:tcPr>
            <w:tcW w:w="2880" w:type="dxa"/>
            <w:shd w:val="clear" w:color="auto" w:fill="FFFFFF"/>
            <w:tcMar>
              <w:top w:w="70" w:type="dxa"/>
              <w:left w:w="100" w:type="dxa"/>
              <w:bottom w:w="70" w:type="dxa"/>
              <w:right w:w="100" w:type="dxa"/>
            </w:tcMar>
          </w:tcPr>
          <w:p w14:paraId="2184F1C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DoS attacks-GoldenEye</w:t>
            </w:r>
          </w:p>
        </w:tc>
        <w:tc>
          <w:tcPr>
            <w:tcW w:w="1296" w:type="dxa"/>
            <w:shd w:val="clear" w:color="auto" w:fill="FFFFFF"/>
            <w:tcMar>
              <w:top w:w="70" w:type="dxa"/>
              <w:left w:w="100" w:type="dxa"/>
              <w:bottom w:w="70" w:type="dxa"/>
              <w:right w:w="100" w:type="dxa"/>
            </w:tcMar>
          </w:tcPr>
          <w:p w14:paraId="3603382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3,694</w:t>
            </w:r>
          </w:p>
        </w:tc>
        <w:tc>
          <w:tcPr>
            <w:tcW w:w="1296" w:type="dxa"/>
            <w:shd w:val="clear" w:color="auto" w:fill="FFFFFF"/>
            <w:tcMar>
              <w:top w:w="70" w:type="dxa"/>
              <w:left w:w="100" w:type="dxa"/>
              <w:bottom w:w="70" w:type="dxa"/>
              <w:right w:w="100" w:type="dxa"/>
            </w:tcMar>
          </w:tcPr>
          <w:p w14:paraId="0DD4609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3,694</w:t>
            </w:r>
          </w:p>
        </w:tc>
        <w:tc>
          <w:tcPr>
            <w:tcW w:w="1728" w:type="dxa"/>
            <w:shd w:val="clear" w:color="auto" w:fill="FFFFFF"/>
            <w:tcMar>
              <w:top w:w="70" w:type="dxa"/>
              <w:left w:w="100" w:type="dxa"/>
              <w:bottom w:w="70" w:type="dxa"/>
              <w:right w:w="100" w:type="dxa"/>
            </w:tcMar>
          </w:tcPr>
          <w:p w14:paraId="37E67A3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100.00%</w:t>
            </w:r>
          </w:p>
        </w:tc>
        <w:tc>
          <w:tcPr>
            <w:tcW w:w="2736" w:type="dxa"/>
            <w:shd w:val="clear" w:color="auto" w:fill="FFFFFF"/>
            <w:tcMar>
              <w:top w:w="70" w:type="dxa"/>
              <w:left w:w="100" w:type="dxa"/>
              <w:bottom w:w="70" w:type="dxa"/>
              <w:right w:w="100" w:type="dxa"/>
            </w:tcMar>
          </w:tcPr>
          <w:p w14:paraId="57B41EE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0 mẫu nhầm lẫn (Tuyệt đối)</w:t>
            </w:r>
          </w:p>
        </w:tc>
      </w:tr>
      <w:tr w14:paraId="4B5F6B0D">
        <w:tblPrEx>
          <w:tblCellMar>
            <w:top w:w="0" w:type="dxa"/>
            <w:left w:w="108" w:type="dxa"/>
            <w:bottom w:w="0" w:type="dxa"/>
            <w:right w:w="108" w:type="dxa"/>
          </w:tblCellMar>
        </w:tblPrEx>
        <w:trPr>
          <w:jc w:val="center"/>
        </w:trPr>
        <w:tc>
          <w:tcPr>
            <w:tcW w:w="720" w:type="dxa"/>
            <w:shd w:val="clear" w:color="auto" w:fill="F2F5F8"/>
            <w:tcMar>
              <w:top w:w="70" w:type="dxa"/>
              <w:left w:w="100" w:type="dxa"/>
              <w:bottom w:w="70" w:type="dxa"/>
              <w:right w:w="100" w:type="dxa"/>
            </w:tcMar>
          </w:tcPr>
          <w:p w14:paraId="7001AF3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w:t>
            </w:r>
          </w:p>
        </w:tc>
        <w:tc>
          <w:tcPr>
            <w:tcW w:w="2880" w:type="dxa"/>
            <w:shd w:val="clear" w:color="auto" w:fill="F2F5F8"/>
            <w:tcMar>
              <w:top w:w="70" w:type="dxa"/>
              <w:left w:w="100" w:type="dxa"/>
              <w:bottom w:w="70" w:type="dxa"/>
              <w:right w:w="100" w:type="dxa"/>
            </w:tcMar>
          </w:tcPr>
          <w:p w14:paraId="2191B0E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FTP-BruteForce</w:t>
            </w:r>
          </w:p>
        </w:tc>
        <w:tc>
          <w:tcPr>
            <w:tcW w:w="1296" w:type="dxa"/>
            <w:shd w:val="clear" w:color="auto" w:fill="F2F5F8"/>
            <w:tcMar>
              <w:top w:w="70" w:type="dxa"/>
              <w:left w:w="100" w:type="dxa"/>
              <w:bottom w:w="70" w:type="dxa"/>
              <w:right w:w="100" w:type="dxa"/>
            </w:tcMar>
          </w:tcPr>
          <w:p w14:paraId="3D67000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3,507</w:t>
            </w:r>
          </w:p>
        </w:tc>
        <w:tc>
          <w:tcPr>
            <w:tcW w:w="1296" w:type="dxa"/>
            <w:shd w:val="clear" w:color="auto" w:fill="F2F5F8"/>
            <w:tcMar>
              <w:top w:w="70" w:type="dxa"/>
              <w:left w:w="100" w:type="dxa"/>
              <w:bottom w:w="70" w:type="dxa"/>
              <w:right w:w="100" w:type="dxa"/>
            </w:tcMar>
          </w:tcPr>
          <w:p w14:paraId="0A88472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3,202</w:t>
            </w:r>
          </w:p>
        </w:tc>
        <w:tc>
          <w:tcPr>
            <w:tcW w:w="1728" w:type="dxa"/>
            <w:shd w:val="clear" w:color="auto" w:fill="F2F5F8"/>
            <w:tcMar>
              <w:top w:w="70" w:type="dxa"/>
              <w:left w:w="100" w:type="dxa"/>
              <w:bottom w:w="70" w:type="dxa"/>
              <w:right w:w="100" w:type="dxa"/>
            </w:tcMar>
          </w:tcPr>
          <w:p w14:paraId="3CEF611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91.30%</w:t>
            </w:r>
          </w:p>
        </w:tc>
        <w:tc>
          <w:tcPr>
            <w:tcW w:w="2736" w:type="dxa"/>
            <w:shd w:val="clear" w:color="auto" w:fill="F2F5F8"/>
            <w:tcMar>
              <w:top w:w="70" w:type="dxa"/>
              <w:left w:w="100" w:type="dxa"/>
              <w:bottom w:w="70" w:type="dxa"/>
              <w:right w:w="100" w:type="dxa"/>
            </w:tcMar>
          </w:tcPr>
          <w:p w14:paraId="6293FE8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SlowHTTPTest (305) (8.70%)</w:t>
            </w:r>
          </w:p>
        </w:tc>
      </w:tr>
      <w:tr w14:paraId="47FFECC4">
        <w:tblPrEx>
          <w:tblCellMar>
            <w:top w:w="0" w:type="dxa"/>
            <w:left w:w="108" w:type="dxa"/>
            <w:bottom w:w="0" w:type="dxa"/>
            <w:right w:w="108" w:type="dxa"/>
          </w:tblCellMar>
        </w:tblPrEx>
        <w:trPr>
          <w:jc w:val="center"/>
        </w:trPr>
        <w:tc>
          <w:tcPr>
            <w:tcW w:w="720" w:type="dxa"/>
            <w:shd w:val="clear" w:color="auto" w:fill="FFFFFF"/>
            <w:tcMar>
              <w:top w:w="70" w:type="dxa"/>
              <w:left w:w="100" w:type="dxa"/>
              <w:bottom w:w="70" w:type="dxa"/>
              <w:right w:w="100" w:type="dxa"/>
            </w:tcMar>
          </w:tcPr>
          <w:p w14:paraId="3E4C2C5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w:t>
            </w:r>
          </w:p>
        </w:tc>
        <w:tc>
          <w:tcPr>
            <w:tcW w:w="2880" w:type="dxa"/>
            <w:shd w:val="clear" w:color="auto" w:fill="FFFFFF"/>
            <w:tcMar>
              <w:top w:w="70" w:type="dxa"/>
              <w:left w:w="100" w:type="dxa"/>
              <w:bottom w:w="70" w:type="dxa"/>
              <w:right w:w="100" w:type="dxa"/>
            </w:tcMar>
          </w:tcPr>
          <w:p w14:paraId="0A119C9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DoS attacks-SlowHTTPTest</w:t>
            </w:r>
          </w:p>
        </w:tc>
        <w:tc>
          <w:tcPr>
            <w:tcW w:w="1296" w:type="dxa"/>
            <w:shd w:val="clear" w:color="auto" w:fill="FFFFFF"/>
            <w:tcMar>
              <w:top w:w="70" w:type="dxa"/>
              <w:left w:w="100" w:type="dxa"/>
              <w:bottom w:w="70" w:type="dxa"/>
              <w:right w:w="100" w:type="dxa"/>
            </w:tcMar>
          </w:tcPr>
          <w:p w14:paraId="3B4019F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1,735</w:t>
            </w:r>
          </w:p>
        </w:tc>
        <w:tc>
          <w:tcPr>
            <w:tcW w:w="1296" w:type="dxa"/>
            <w:shd w:val="clear" w:color="auto" w:fill="FFFFFF"/>
            <w:tcMar>
              <w:top w:w="70" w:type="dxa"/>
              <w:left w:w="100" w:type="dxa"/>
              <w:bottom w:w="70" w:type="dxa"/>
              <w:right w:w="100" w:type="dxa"/>
            </w:tcMar>
          </w:tcPr>
          <w:p w14:paraId="464A9F3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653</w:t>
            </w:r>
          </w:p>
        </w:tc>
        <w:tc>
          <w:tcPr>
            <w:tcW w:w="1728" w:type="dxa"/>
            <w:shd w:val="clear" w:color="auto" w:fill="FFFFFF"/>
            <w:tcMar>
              <w:top w:w="70" w:type="dxa"/>
              <w:left w:w="100" w:type="dxa"/>
              <w:bottom w:w="70" w:type="dxa"/>
              <w:right w:w="100" w:type="dxa"/>
            </w:tcMar>
          </w:tcPr>
          <w:p w14:paraId="7AD6ED1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37.64%</w:t>
            </w:r>
          </w:p>
        </w:tc>
        <w:tc>
          <w:tcPr>
            <w:tcW w:w="2736" w:type="dxa"/>
            <w:shd w:val="clear" w:color="auto" w:fill="FFFFFF"/>
            <w:tcMar>
              <w:top w:w="70" w:type="dxa"/>
              <w:left w:w="100" w:type="dxa"/>
              <w:bottom w:w="70" w:type="dxa"/>
              <w:right w:w="100" w:type="dxa"/>
            </w:tcMar>
          </w:tcPr>
          <w:p w14:paraId="7315478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FTP-BruteForce (1,082) (62.36%)</w:t>
            </w:r>
          </w:p>
        </w:tc>
      </w:tr>
      <w:tr w14:paraId="4DA65658">
        <w:tblPrEx>
          <w:tblCellMar>
            <w:top w:w="0" w:type="dxa"/>
            <w:left w:w="108" w:type="dxa"/>
            <w:bottom w:w="0" w:type="dxa"/>
            <w:right w:w="108" w:type="dxa"/>
          </w:tblCellMar>
        </w:tblPrEx>
        <w:trPr>
          <w:jc w:val="center"/>
        </w:trPr>
        <w:tc>
          <w:tcPr>
            <w:tcW w:w="720" w:type="dxa"/>
            <w:shd w:val="clear" w:color="auto" w:fill="F2F5F8"/>
            <w:tcMar>
              <w:top w:w="70" w:type="dxa"/>
              <w:left w:w="100" w:type="dxa"/>
              <w:bottom w:w="70" w:type="dxa"/>
              <w:right w:w="100" w:type="dxa"/>
            </w:tcMar>
          </w:tcPr>
          <w:p w14:paraId="57B2DB1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11</w:t>
            </w:r>
          </w:p>
        </w:tc>
        <w:tc>
          <w:tcPr>
            <w:tcW w:w="2880" w:type="dxa"/>
            <w:shd w:val="clear" w:color="auto" w:fill="F2F5F8"/>
            <w:tcMar>
              <w:top w:w="70" w:type="dxa"/>
              <w:left w:w="100" w:type="dxa"/>
              <w:bottom w:w="70" w:type="dxa"/>
              <w:right w:w="100" w:type="dxa"/>
            </w:tcMar>
          </w:tcPr>
          <w:p w14:paraId="7321FB4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DoS attacks-Slowloris</w:t>
            </w:r>
          </w:p>
        </w:tc>
        <w:tc>
          <w:tcPr>
            <w:tcW w:w="1296" w:type="dxa"/>
            <w:shd w:val="clear" w:color="auto" w:fill="F2F5F8"/>
            <w:tcMar>
              <w:top w:w="70" w:type="dxa"/>
              <w:left w:w="100" w:type="dxa"/>
              <w:bottom w:w="70" w:type="dxa"/>
              <w:right w:w="100" w:type="dxa"/>
            </w:tcMar>
          </w:tcPr>
          <w:p w14:paraId="71EEBE0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905</w:t>
            </w:r>
          </w:p>
        </w:tc>
        <w:tc>
          <w:tcPr>
            <w:tcW w:w="1296" w:type="dxa"/>
            <w:shd w:val="clear" w:color="auto" w:fill="F2F5F8"/>
            <w:tcMar>
              <w:top w:w="70" w:type="dxa"/>
              <w:left w:w="100" w:type="dxa"/>
              <w:bottom w:w="70" w:type="dxa"/>
              <w:right w:w="100" w:type="dxa"/>
            </w:tcMar>
          </w:tcPr>
          <w:p w14:paraId="7AD3A31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905</w:t>
            </w:r>
          </w:p>
        </w:tc>
        <w:tc>
          <w:tcPr>
            <w:tcW w:w="1728" w:type="dxa"/>
            <w:shd w:val="clear" w:color="auto" w:fill="F2F5F8"/>
            <w:tcMar>
              <w:top w:w="70" w:type="dxa"/>
              <w:left w:w="100" w:type="dxa"/>
              <w:bottom w:w="70" w:type="dxa"/>
              <w:right w:w="100" w:type="dxa"/>
            </w:tcMar>
          </w:tcPr>
          <w:p w14:paraId="535FF0B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100.00%</w:t>
            </w:r>
          </w:p>
        </w:tc>
        <w:tc>
          <w:tcPr>
            <w:tcW w:w="2736" w:type="dxa"/>
            <w:shd w:val="clear" w:color="auto" w:fill="F2F5F8"/>
            <w:tcMar>
              <w:top w:w="70" w:type="dxa"/>
              <w:left w:w="100" w:type="dxa"/>
              <w:bottom w:w="70" w:type="dxa"/>
              <w:right w:w="100" w:type="dxa"/>
            </w:tcMar>
          </w:tcPr>
          <w:p w14:paraId="66C7B08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0 mẫu nhầm lẫn (Tuyệt đối)</w:t>
            </w:r>
          </w:p>
        </w:tc>
      </w:tr>
      <w:tr w14:paraId="16D7E243">
        <w:tblPrEx>
          <w:tblCellMar>
            <w:top w:w="0" w:type="dxa"/>
            <w:left w:w="108" w:type="dxa"/>
            <w:bottom w:w="0" w:type="dxa"/>
            <w:right w:w="108" w:type="dxa"/>
          </w:tblCellMar>
        </w:tblPrEx>
        <w:trPr>
          <w:jc w:val="center"/>
        </w:trPr>
        <w:tc>
          <w:tcPr>
            <w:tcW w:w="720" w:type="dxa"/>
            <w:shd w:val="clear" w:color="auto" w:fill="FFFFFF"/>
            <w:tcMar>
              <w:top w:w="70" w:type="dxa"/>
              <w:left w:w="100" w:type="dxa"/>
              <w:bottom w:w="70" w:type="dxa"/>
              <w:right w:w="100" w:type="dxa"/>
            </w:tcMar>
          </w:tcPr>
          <w:p w14:paraId="2E0D4B2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12</w:t>
            </w:r>
          </w:p>
        </w:tc>
        <w:tc>
          <w:tcPr>
            <w:tcW w:w="2880" w:type="dxa"/>
            <w:shd w:val="clear" w:color="auto" w:fill="FFFFFF"/>
            <w:tcMar>
              <w:top w:w="70" w:type="dxa"/>
              <w:left w:w="100" w:type="dxa"/>
              <w:bottom w:w="70" w:type="dxa"/>
              <w:right w:w="100" w:type="dxa"/>
            </w:tcMar>
          </w:tcPr>
          <w:p w14:paraId="066EB34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DDOS attack-LOIC-UDP</w:t>
            </w:r>
          </w:p>
        </w:tc>
        <w:tc>
          <w:tcPr>
            <w:tcW w:w="1296" w:type="dxa"/>
            <w:shd w:val="clear" w:color="auto" w:fill="FFFFFF"/>
            <w:tcMar>
              <w:top w:w="70" w:type="dxa"/>
              <w:left w:w="100" w:type="dxa"/>
              <w:bottom w:w="70" w:type="dxa"/>
              <w:right w:w="100" w:type="dxa"/>
            </w:tcMar>
          </w:tcPr>
          <w:p w14:paraId="56E8AEA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346</w:t>
            </w:r>
          </w:p>
        </w:tc>
        <w:tc>
          <w:tcPr>
            <w:tcW w:w="1296" w:type="dxa"/>
            <w:shd w:val="clear" w:color="auto" w:fill="FFFFFF"/>
            <w:tcMar>
              <w:top w:w="70" w:type="dxa"/>
              <w:left w:w="100" w:type="dxa"/>
              <w:bottom w:w="70" w:type="dxa"/>
              <w:right w:w="100" w:type="dxa"/>
            </w:tcMar>
          </w:tcPr>
          <w:p w14:paraId="0CE7FAF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333</w:t>
            </w:r>
          </w:p>
        </w:tc>
        <w:tc>
          <w:tcPr>
            <w:tcW w:w="1728" w:type="dxa"/>
            <w:shd w:val="clear" w:color="auto" w:fill="FFFFFF"/>
            <w:tcMar>
              <w:top w:w="70" w:type="dxa"/>
              <w:left w:w="100" w:type="dxa"/>
              <w:bottom w:w="70" w:type="dxa"/>
              <w:right w:w="100" w:type="dxa"/>
            </w:tcMar>
          </w:tcPr>
          <w:p w14:paraId="18FA407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96.24%</w:t>
            </w:r>
          </w:p>
        </w:tc>
        <w:tc>
          <w:tcPr>
            <w:tcW w:w="2736" w:type="dxa"/>
            <w:shd w:val="clear" w:color="auto" w:fill="FFFFFF"/>
            <w:tcMar>
              <w:top w:w="70" w:type="dxa"/>
              <w:left w:w="100" w:type="dxa"/>
              <w:bottom w:w="70" w:type="dxa"/>
              <w:right w:w="100" w:type="dxa"/>
            </w:tcMar>
          </w:tcPr>
          <w:p w14:paraId="3AD634F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LOIC-HTTP (12) (3.47%)</w:t>
            </w:r>
          </w:p>
        </w:tc>
      </w:tr>
      <w:tr w14:paraId="3A8F8191">
        <w:tblPrEx>
          <w:tblCellMar>
            <w:top w:w="0" w:type="dxa"/>
            <w:left w:w="108" w:type="dxa"/>
            <w:bottom w:w="0" w:type="dxa"/>
            <w:right w:w="108" w:type="dxa"/>
          </w:tblCellMar>
        </w:tblPrEx>
        <w:trPr>
          <w:jc w:val="center"/>
        </w:trPr>
        <w:tc>
          <w:tcPr>
            <w:tcW w:w="720" w:type="dxa"/>
            <w:shd w:val="clear" w:color="auto" w:fill="F2F5F8"/>
            <w:tcMar>
              <w:top w:w="70" w:type="dxa"/>
              <w:left w:w="100" w:type="dxa"/>
              <w:bottom w:w="70" w:type="dxa"/>
              <w:right w:w="100" w:type="dxa"/>
            </w:tcMar>
          </w:tcPr>
          <w:p w14:paraId="3109734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13</w:t>
            </w:r>
          </w:p>
        </w:tc>
        <w:tc>
          <w:tcPr>
            <w:tcW w:w="2880" w:type="dxa"/>
            <w:shd w:val="clear" w:color="auto" w:fill="F2F5F8"/>
            <w:tcMar>
              <w:top w:w="70" w:type="dxa"/>
              <w:left w:w="100" w:type="dxa"/>
              <w:bottom w:w="70" w:type="dxa"/>
              <w:right w:w="100" w:type="dxa"/>
            </w:tcMar>
          </w:tcPr>
          <w:p w14:paraId="20CB1BD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Brute Force - Web</w:t>
            </w:r>
          </w:p>
        </w:tc>
        <w:tc>
          <w:tcPr>
            <w:tcW w:w="1296" w:type="dxa"/>
            <w:shd w:val="clear" w:color="auto" w:fill="F2F5F8"/>
            <w:tcMar>
              <w:top w:w="70" w:type="dxa"/>
              <w:left w:w="100" w:type="dxa"/>
              <w:bottom w:w="70" w:type="dxa"/>
              <w:right w:w="100" w:type="dxa"/>
            </w:tcMar>
          </w:tcPr>
          <w:p w14:paraId="170ECDC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122</w:t>
            </w:r>
          </w:p>
        </w:tc>
        <w:tc>
          <w:tcPr>
            <w:tcW w:w="1296" w:type="dxa"/>
            <w:shd w:val="clear" w:color="auto" w:fill="F2F5F8"/>
            <w:tcMar>
              <w:top w:w="70" w:type="dxa"/>
              <w:left w:w="100" w:type="dxa"/>
              <w:bottom w:w="70" w:type="dxa"/>
              <w:right w:w="100" w:type="dxa"/>
            </w:tcMar>
          </w:tcPr>
          <w:p w14:paraId="2803295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86</w:t>
            </w:r>
          </w:p>
        </w:tc>
        <w:tc>
          <w:tcPr>
            <w:tcW w:w="1728" w:type="dxa"/>
            <w:shd w:val="clear" w:color="auto" w:fill="F2F5F8"/>
            <w:tcMar>
              <w:top w:w="70" w:type="dxa"/>
              <w:left w:w="100" w:type="dxa"/>
              <w:bottom w:w="70" w:type="dxa"/>
              <w:right w:w="100" w:type="dxa"/>
            </w:tcMar>
          </w:tcPr>
          <w:p w14:paraId="6DAE272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70.49%</w:t>
            </w:r>
          </w:p>
        </w:tc>
        <w:tc>
          <w:tcPr>
            <w:tcW w:w="2736" w:type="dxa"/>
            <w:shd w:val="clear" w:color="auto" w:fill="F2F5F8"/>
            <w:tcMar>
              <w:top w:w="70" w:type="dxa"/>
              <w:left w:w="100" w:type="dxa"/>
              <w:bottom w:w="70" w:type="dxa"/>
              <w:right w:w="100" w:type="dxa"/>
            </w:tcMar>
          </w:tcPr>
          <w:p w14:paraId="6F16C55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Benign (33) (27.05%), SQLi (2)</w:t>
            </w:r>
          </w:p>
        </w:tc>
      </w:tr>
      <w:tr w14:paraId="27155995">
        <w:tblPrEx>
          <w:tblCellMar>
            <w:top w:w="0" w:type="dxa"/>
            <w:left w:w="108" w:type="dxa"/>
            <w:bottom w:w="0" w:type="dxa"/>
            <w:right w:w="108" w:type="dxa"/>
          </w:tblCellMar>
        </w:tblPrEx>
        <w:trPr>
          <w:jc w:val="center"/>
        </w:trPr>
        <w:tc>
          <w:tcPr>
            <w:tcW w:w="720" w:type="dxa"/>
            <w:shd w:val="clear" w:color="auto" w:fill="FFFFFF"/>
            <w:tcMar>
              <w:top w:w="70" w:type="dxa"/>
              <w:left w:w="100" w:type="dxa"/>
              <w:bottom w:w="70" w:type="dxa"/>
              <w:right w:w="100" w:type="dxa"/>
            </w:tcMar>
          </w:tcPr>
          <w:p w14:paraId="1539C9D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14</w:t>
            </w:r>
          </w:p>
        </w:tc>
        <w:tc>
          <w:tcPr>
            <w:tcW w:w="2880" w:type="dxa"/>
            <w:shd w:val="clear" w:color="auto" w:fill="FFFFFF"/>
            <w:tcMar>
              <w:top w:w="70" w:type="dxa"/>
              <w:left w:w="100" w:type="dxa"/>
              <w:bottom w:w="70" w:type="dxa"/>
              <w:right w:w="100" w:type="dxa"/>
            </w:tcMar>
          </w:tcPr>
          <w:p w14:paraId="5FA3E93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Brute Force - XSS</w:t>
            </w:r>
          </w:p>
        </w:tc>
        <w:tc>
          <w:tcPr>
            <w:tcW w:w="1296" w:type="dxa"/>
            <w:shd w:val="clear" w:color="auto" w:fill="FFFFFF"/>
            <w:tcMar>
              <w:top w:w="70" w:type="dxa"/>
              <w:left w:w="100" w:type="dxa"/>
              <w:bottom w:w="70" w:type="dxa"/>
              <w:right w:w="100" w:type="dxa"/>
            </w:tcMar>
          </w:tcPr>
          <w:p w14:paraId="7BE3979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46</w:t>
            </w:r>
          </w:p>
        </w:tc>
        <w:tc>
          <w:tcPr>
            <w:tcW w:w="1296" w:type="dxa"/>
            <w:shd w:val="clear" w:color="auto" w:fill="FFFFFF"/>
            <w:tcMar>
              <w:top w:w="70" w:type="dxa"/>
              <w:left w:w="100" w:type="dxa"/>
              <w:bottom w:w="70" w:type="dxa"/>
              <w:right w:w="100" w:type="dxa"/>
            </w:tcMar>
          </w:tcPr>
          <w:p w14:paraId="197DEF4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44</w:t>
            </w:r>
          </w:p>
        </w:tc>
        <w:tc>
          <w:tcPr>
            <w:tcW w:w="1728" w:type="dxa"/>
            <w:shd w:val="clear" w:color="auto" w:fill="FFFFFF"/>
            <w:tcMar>
              <w:top w:w="70" w:type="dxa"/>
              <w:left w:w="100" w:type="dxa"/>
              <w:bottom w:w="70" w:type="dxa"/>
              <w:right w:w="100" w:type="dxa"/>
            </w:tcMar>
          </w:tcPr>
          <w:p w14:paraId="2E2C4E0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95.65%</w:t>
            </w:r>
          </w:p>
        </w:tc>
        <w:tc>
          <w:tcPr>
            <w:tcW w:w="2736" w:type="dxa"/>
            <w:shd w:val="clear" w:color="auto" w:fill="FFFFFF"/>
            <w:tcMar>
              <w:top w:w="70" w:type="dxa"/>
              <w:left w:w="100" w:type="dxa"/>
              <w:bottom w:w="70" w:type="dxa"/>
              <w:right w:w="100" w:type="dxa"/>
            </w:tcMar>
          </w:tcPr>
          <w:p w14:paraId="4B9522D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Benign (2) (4.35%)</w:t>
            </w:r>
          </w:p>
        </w:tc>
      </w:tr>
      <w:tr w14:paraId="4C93EF75">
        <w:tblPrEx>
          <w:tblCellMar>
            <w:top w:w="0" w:type="dxa"/>
            <w:left w:w="108" w:type="dxa"/>
            <w:bottom w:w="0" w:type="dxa"/>
            <w:right w:w="108" w:type="dxa"/>
          </w:tblCellMar>
        </w:tblPrEx>
        <w:trPr>
          <w:jc w:val="center"/>
        </w:trPr>
        <w:tc>
          <w:tcPr>
            <w:tcW w:w="720" w:type="dxa"/>
            <w:shd w:val="clear" w:color="auto" w:fill="F2F5F8"/>
            <w:tcMar>
              <w:top w:w="70" w:type="dxa"/>
              <w:left w:w="100" w:type="dxa"/>
              <w:bottom w:w="70" w:type="dxa"/>
              <w:right w:w="100" w:type="dxa"/>
            </w:tcMar>
          </w:tcPr>
          <w:p w14:paraId="6FE9BCD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15</w:t>
            </w:r>
          </w:p>
        </w:tc>
        <w:tc>
          <w:tcPr>
            <w:tcW w:w="2880" w:type="dxa"/>
            <w:shd w:val="clear" w:color="auto" w:fill="F2F5F8"/>
            <w:tcMar>
              <w:top w:w="70" w:type="dxa"/>
              <w:left w:w="100" w:type="dxa"/>
              <w:bottom w:w="70" w:type="dxa"/>
              <w:right w:w="100" w:type="dxa"/>
            </w:tcMar>
          </w:tcPr>
          <w:p w14:paraId="329C281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SQL Injection</w:t>
            </w:r>
          </w:p>
        </w:tc>
        <w:tc>
          <w:tcPr>
            <w:tcW w:w="1296" w:type="dxa"/>
            <w:shd w:val="clear" w:color="auto" w:fill="F2F5F8"/>
            <w:tcMar>
              <w:top w:w="70" w:type="dxa"/>
              <w:left w:w="100" w:type="dxa"/>
              <w:bottom w:w="70" w:type="dxa"/>
              <w:right w:w="100" w:type="dxa"/>
            </w:tcMar>
          </w:tcPr>
          <w:p w14:paraId="58DA19B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17</w:t>
            </w:r>
          </w:p>
        </w:tc>
        <w:tc>
          <w:tcPr>
            <w:tcW w:w="1296" w:type="dxa"/>
            <w:shd w:val="clear" w:color="auto" w:fill="F2F5F8"/>
            <w:tcMar>
              <w:top w:w="70" w:type="dxa"/>
              <w:left w:w="100" w:type="dxa"/>
              <w:bottom w:w="70" w:type="dxa"/>
              <w:right w:w="100" w:type="dxa"/>
            </w:tcMar>
          </w:tcPr>
          <w:p w14:paraId="63949C4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9</w:t>
            </w:r>
          </w:p>
        </w:tc>
        <w:tc>
          <w:tcPr>
            <w:tcW w:w="1728" w:type="dxa"/>
            <w:shd w:val="clear" w:color="auto" w:fill="F2F5F8"/>
            <w:tcMar>
              <w:top w:w="70" w:type="dxa"/>
              <w:left w:w="100" w:type="dxa"/>
              <w:bottom w:w="70" w:type="dxa"/>
              <w:right w:w="100" w:type="dxa"/>
            </w:tcMar>
          </w:tcPr>
          <w:p w14:paraId="1513D5D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52.94%</w:t>
            </w:r>
          </w:p>
        </w:tc>
        <w:tc>
          <w:tcPr>
            <w:tcW w:w="2736" w:type="dxa"/>
            <w:shd w:val="clear" w:color="auto" w:fill="F2F5F8"/>
            <w:tcMar>
              <w:top w:w="70" w:type="dxa"/>
              <w:left w:w="100" w:type="dxa"/>
              <w:bottom w:w="70" w:type="dxa"/>
              <w:right w:w="100" w:type="dxa"/>
            </w:tcMar>
          </w:tcPr>
          <w:p w14:paraId="561DDFC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14:textFill>
                  <w14:solidFill>
                    <w14:schemeClr w14:val="tx1"/>
                  </w14:solidFill>
                </w14:textFill>
              </w:rPr>
              <w:t>Brute Force - Web (7) (41.18%), Benign (1)</w:t>
            </w:r>
          </w:p>
        </w:tc>
      </w:tr>
    </w:tbl>
    <w:p w14:paraId="222D8D6E">
      <w:pPr>
        <w:pStyle w:val="3"/>
        <w:spacing w:before="28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5"/>
          <w14:textFill>
            <w14:solidFill>
              <w14:schemeClr w14:val="tx1"/>
            </w14:solidFill>
          </w14:textFill>
        </w:rPr>
        <w:t>5.2. Luận giải Chuyên sâu dưới Góc nhìn An ninh mạng (Cybersecurity Insights)</w:t>
      </w:r>
    </w:p>
    <w:p w14:paraId="2F517AA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1. Nhóm Tấn công Lưu lượng Khối lớn (Volumetric &amp; DoS/DDoS Attacks - Đạt 100%):</w:t>
      </w:r>
      <w:r>
        <w:rPr>
          <w:rFonts w:hint="default" w:ascii="Times New Roman" w:hAnsi="Times New Roman" w:cs="Times New Roman"/>
          <w:b/>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Các cuộc tấn công như DDoS-HOIC, DDoS LOIC-HTTP, DoS-Hulk, DoS-GoldenEye, DoS-Slowloris, SSH-Bruteforce và Botnet đạt tỷ lệ nhận diện gần như hoàn hảo (tiệm cận 100.0%). Bản chất an ninh mạng là các đòn tấn công này tạo ra footprint cực lớn: mật độ gói tin bùng nổ, thời gian liên gói (Flow IAT) siêu ngắn và kích thước gói tin đồng nhất.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b/>
          <w:color w:val="000000" w:themeColor="text1"/>
          <w14:textFill>
            <w14:solidFill>
              <w14:schemeClr w14:val="tx1"/>
            </w14:solidFill>
          </w14:textFill>
        </w:rPr>
        <w:t>2. Cụm Nhầm lẫn Ứng dụng Web (SQL Injection vs Web Brute Force):</w:t>
      </w:r>
      <w:r>
        <w:rPr>
          <w:rFonts w:hint="default" w:ascii="Times New Roman" w:hAnsi="Times New Roman" w:cs="Times New Roman"/>
          <w:b/>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Có 41.18% mẫu SQL Injection bị phân loại nhầm thành Web Brute Force. Nguyên nhân là cả 2 loại đều hoạt động trên tầng ứng dụng HTTP/HTTPS (port 80/443), gửi payload qua các phương thức GET/POST. Nếu chỉ dựa vào các thuộc tính thống kê luồng mạng (Statistical Flow Features) mà không can thiệp Deep Packet Inspection (DPI), các luồng dữ liệu này có dạng phân phối số lượng gói tin và độ dài payload rất tương đồng.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b/>
          <w:color w:val="000000" w:themeColor="text1"/>
          <w14:textFill>
            <w14:solidFill>
              <w14:schemeClr w14:val="tx1"/>
            </w14:solidFill>
          </w14:textFill>
        </w:rPr>
        <w:t>3. Cụm Nhầm lẫn Kết nối Chậm (SlowHTTPTest vs FTP-BruteForce):</w:t>
      </w:r>
      <w:r>
        <w:rPr>
          <w:rFonts w:hint="default" w:ascii="Times New Roman" w:hAnsi="Times New Roman" w:cs="Times New Roman"/>
          <w:b/>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Có 62.36% mẫu SlowHTTPTest bị nhầm sang FTP-BruteForce và 8.70% FTP-BruteForce nhầm sang SlowHTTPTest. Đây là đặc thù của kỹ thuật Slow &amp; Low: cả 2 cuộc tấn công đều giữ phiên kết nối rất lâu (Flow Duration rất lớn) nhưng tốc độ truyền tải cực nhỏ (Flow Bytes/s rất thấp), khiến ranh giới phân tách luồng giữa hai bên bị giao thoa.</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b/>
          <w:color w:val="000000" w:themeColor="text1"/>
          <w14:textFill>
            <w14:solidFill>
              <w14:schemeClr w14:val="tx1"/>
            </w14:solidFill>
          </w14:textFill>
        </w:rPr>
        <w:t>4. Thử thách Tấn công Thâm nhập Ngụy trang (Infiltration -&gt; Benign):</w:t>
      </w:r>
      <w:r>
        <w:rPr>
          <w:rFonts w:hint="default" w:ascii="Times New Roman" w:hAnsi="Times New Roman" w:cs="Times New Roman"/>
          <w:b/>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Có 84.01% mẫu Infiltration bị nhận định là Benign. Trong dataset, kịch bản Infiltration mô phỏng máy trạm nội bộ bị chiếm quyền và thực thi các thao tác gửi tài liệu, leo thang đặc quyền với lưu lượng vi mô, ngụy trang hoàn toàn giống hành vi người dùng sạch. Đây là giới hạn tự nhiên của NIDS dựa trên Flow và là căn cứ thực tế để nghiên cứu chuyển tiếp sang giai đoạn XAI (RQ2) và Giám sát Kết hợp (RQ3).</w:t>
      </w:r>
    </w:p>
    <w:p w14:paraId="05FE90A3">
      <w:pPr>
        <w:pStyle w:val="2"/>
        <w:spacing w:before="36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30"/>
          <w14:textFill>
            <w14:solidFill>
              <w14:schemeClr w14:val="tx1"/>
            </w14:solidFill>
          </w14:textFill>
        </w:rPr>
        <w:t>6. Đánh giá Khoa học, Hạn chế và Cầu nối sang RQ2 (XAI)</w:t>
      </w:r>
    </w:p>
    <w:p w14:paraId="3EEEDDB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Quá trình thực nghiệm đối đầu giữa Random Forest và XGBoost cho thấy các giá trị học thuật quan trọng:</w:t>
      </w:r>
    </w:p>
    <w:p w14:paraId="2DE61C1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Tính toàn vẹn của thực nghiệm: Tập test 700,000 dòng được cô lập hoàn toàn, dữ liệu không chứa nhãn thời gian (Timestamp) hay địa chỉ IP nguồn/đích giúp mô hình học đúng bản chất hành vi mạng thay vì ghi nhớ địa chỉ máy.</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2. Giá trị của Macro F1: Việc sử dụng Macro F1 làm thước đo chính phản ánh trung thực năng lực của mô hình trên toàn bộ 15 lớp, không bị lớp Benign (chiếm 70%) che giấu các khiếm khuyết ở các lớp tấn công hiếm.</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3. Cầu nối sang RQ2 (Giải thích mô hình - XAI): Các nhóm tấn công khó nhận diện hoặc có sự nhầm lẫn (Infiltration, SQL Injection, SlowHTTPTest, Web Brute Force) chính là tập dữ liệu mẫu chuẩn mực nhất để chúng ta ứng dụng SHAP (TreeSHAP) và LIME ở RQ2. Qua đó, kiểm nghiệm độ trung thực (Faithfulness), độ ổn định (Stability) và mức độ đồng thuận (Agreement) giữa các phương pháp giải thích AI.</w:t>
      </w:r>
    </w:p>
    <w:p w14:paraId="263B782F">
      <w:pPr>
        <w:pStyle w:val="2"/>
        <w:spacing w:before="36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30"/>
          <w14:textFill>
            <w14:solidFill>
              <w14:schemeClr w14:val="tx1"/>
            </w14:solidFill>
          </w14:textFill>
        </w:rPr>
        <w:t>7. Kết luận Toàn diện cho RQ1 &amp; Danh mục Artifacts Bàn giao</w:t>
      </w:r>
    </w:p>
    <w:p w14:paraId="39DD66B3">
      <w:pPr>
        <w:pStyle w:val="3"/>
        <w:spacing w:before="28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5"/>
          <w14:textFill>
            <w14:solidFill>
              <w14:schemeClr w14:val="tx1"/>
            </w14:solidFill>
          </w14:textFill>
        </w:rPr>
        <w:t>7.1. Lời Kết luận Chính thức Trả lời Toàn bộ RQ1</w:t>
      </w:r>
    </w:p>
    <w:p w14:paraId="76D96F8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 Trả lời RQ1 (Hiệu năng tổng thể): </w:t>
      </w:r>
      <w:r>
        <w:rPr>
          <w:rFonts w:hint="default" w:ascii="Times New Roman" w:hAnsi="Times New Roman" w:cs="Times New Roman"/>
          <w:color w:val="000000" w:themeColor="text1"/>
          <w14:textFill>
            <w14:solidFill>
              <w14:schemeClr w14:val="tx1"/>
            </w14:solidFill>
          </w14:textFill>
        </w:rPr>
        <w:t>XGBoost Tuned là mô hình xuất sắc nhất, vượt trội hơn Random Forest Tuned trên toàn bộ các chỉ số đo lường chính thức (Accuracy: 97.91% vs 93.17%, Macro F1: 85.81% vs 80.81%, Macro Precision: 90.84% vs 78.65%). Tốc độ huấn luyện của XGBoost đạt hiệu năng vượt bậc (chỉ 160.33 giây trên 2.8 triệu dòng).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b/>
          <w:color w:val="000000" w:themeColor="text1"/>
          <w14:textFill>
            <w14:solidFill>
              <w14:schemeClr w14:val="tx1"/>
            </w14:solidFill>
          </w14:textFill>
        </w:rPr>
        <w:t xml:space="preserve">• Trả lời Sub-RQ 1.1 (Macro F1 và Precision): </w:t>
      </w:r>
      <w:r>
        <w:rPr>
          <w:rFonts w:hint="default" w:ascii="Times New Roman" w:hAnsi="Times New Roman" w:cs="Times New Roman"/>
          <w:color w:val="000000" w:themeColor="text1"/>
          <w14:textFill>
            <w14:solidFill>
              <w14:schemeClr w14:val="tx1"/>
            </w14:solidFill>
          </w14:textFill>
        </w:rPr>
        <w:t>Sau khi tinh chỉnh siêu tham số, XGBoost đạt Macro Precision vượt trội 90.84% (+12.19% so với RF) và Macro F1 đạt 85.81% (+5.00% so với RF), xử lý vượt trội bài toán mất cân bằng lớp trên 15 phân lớp tấn công.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b/>
          <w:color w:val="000000" w:themeColor="text1"/>
          <w14:textFill>
            <w14:solidFill>
              <w14:schemeClr w14:val="tx1"/>
            </w14:solidFill>
          </w14:textFill>
        </w:rPr>
        <w:t xml:space="preserve">• Trả lời Sub-RQ 1.2 (Tỷ lệ Báo động giả FPR trên Benign): </w:t>
      </w:r>
      <w:r>
        <w:rPr>
          <w:rFonts w:hint="default" w:ascii="Times New Roman" w:hAnsi="Times New Roman" w:cs="Times New Roman"/>
          <w:color w:val="000000" w:themeColor="text1"/>
          <w14:textFill>
            <w14:solidFill>
              <w14:schemeClr w14:val="tx1"/>
            </w14:solidFill>
          </w14:textFill>
        </w:rPr>
        <w:t xml:space="preserve">XGBoost duy trì tỷ lệ phát hiện đúng lưu lượng sạch Benign lên tới 99.77% (Recall), tương ứng với FPR = 0.2324% (1,139 / 490,000 flow Benign). Đây là kết quả offline; chưa đủ để khẳng định độ tin cậy ngoài thực tế hoặc chênh lệch FPR với RF.</w:t>
      </w:r>
    </w:p>
    <w:p w14:paraId="1440C50E">
      <w:pPr>
        <w:pStyle w:val="3"/>
        <w:spacing w:before="28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5"/>
          <w14:textFill>
            <w14:solidFill>
              <w14:schemeClr w14:val="tx1"/>
            </w14:solidFill>
          </w14:textFill>
        </w:rPr>
        <w:t>7.2. Danh mục Artifacts Bàn giao Chính thức</w:t>
      </w:r>
    </w:p>
    <w:p w14:paraId="33241C9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Toàn bộ các mô hình và tài liệu thực nghiệm đã được đóng gói và bàn giao:</w:t>
      </w:r>
    </w:p>
    <w:p w14:paraId="4E3AECCA">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c:/Users/LOQ/Downloads/SELF_KLTN/RQ1_Model_Training/saved_models/best_xgboost_model.pkl: </w:t>
      </w:r>
      <w:r>
        <w:rPr>
          <w:rFonts w:hint="default" w:ascii="Times New Roman" w:hAnsi="Times New Roman" w:cs="Times New Roman"/>
          <w:color w:val="000000" w:themeColor="text1"/>
          <w14:textFill>
            <w14:solidFill>
              <w14:schemeClr w14:val="tx1"/>
            </w14:solidFill>
          </w14:textFill>
        </w:rPr>
        <w:t>Mô hình XGBoost tối ưu chính thức được lựa chọn cho hệ thống.</w:t>
      </w:r>
    </w:p>
    <w:p w14:paraId="52A7B499">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c:/Users/LOQ/Downloads/SELF_KLTN/RQ1_Model_Training/saved_models/label_encoder.pkl: </w:t>
      </w:r>
      <w:r>
        <w:rPr>
          <w:rFonts w:hint="default" w:ascii="Times New Roman" w:hAnsi="Times New Roman" w:cs="Times New Roman"/>
          <w:color w:val="000000" w:themeColor="text1"/>
          <w14:textFill>
            <w14:solidFill>
              <w14:schemeClr w14:val="tx1"/>
            </w14:solidFill>
          </w14:textFill>
        </w:rPr>
        <w:t>Bộ giải mã nhãn 15 phân lớp.</w:t>
      </w:r>
    </w:p>
    <w:p w14:paraId="14D4079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c:/Users/LOQ/Downloads/SELF_KLTN/RQ1_Model_Training/results/confusion_matrix_xgboost.png: </w:t>
      </w:r>
      <w:r>
        <w:rPr>
          <w:rFonts w:hint="default" w:ascii="Times New Roman" w:hAnsi="Times New Roman" w:cs="Times New Roman"/>
          <w:color w:val="000000" w:themeColor="text1"/>
          <w14:textFill>
            <w14:solidFill>
              <w14:schemeClr w14:val="tx1"/>
            </w14:solidFill>
          </w14:textFill>
        </w:rPr>
        <w:t>Ảnh Heatmap ma trận nhầm lẫn chuẩn 300 DPI.</w:t>
      </w:r>
    </w:p>
    <w:p w14:paraId="14E2F73A">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c:/Users/LOQ/Downloads/SELF_KLTN/RQ1_Model_Training/results/: </w:t>
      </w:r>
      <w:r>
        <w:rPr>
          <w:rFonts w:hint="default" w:ascii="Times New Roman" w:hAnsi="Times New Roman" w:cs="Times New Roman"/>
          <w:color w:val="000000" w:themeColor="text1"/>
          <w14:textFill>
            <w14:solidFill>
              <w14:schemeClr w14:val="tx1"/>
            </w14:solidFill>
          </w14:textFill>
        </w:rPr>
        <w:t>Các tệp bảng số liệu CSV chi tiết làm phụ lục nghiên cứu.</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AB554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323232"/>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2534</Words>
  <Characters>11559</Characters>
  <Lines>0</Lines>
  <Paragraphs>0</Paragraphs>
  <TotalTime>10</TotalTime>
  <ScaleCrop>false</ScaleCrop>
  <LinksUpToDate>false</LinksUpToDate>
  <CharactersWithSpaces>13696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Thanh nguyen</cp:lastModifiedBy>
  <dcterms:modified xsi:type="dcterms:W3CDTF">2026-09-14T02:39:38Z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eyJoZGlkIjoiMTRhMWEzN2Y2ZGQ2ZTk3ZGQwMWNlY2VkZGE4OGE1MGIiLCJ1c2VySWQiOiIxMzkyMjY3NzEyNTExIn0=</vt:lpwstr>
  </property>
  <property fmtid="{D5CDD505-2E9C-101B-9397-08002B2CF9AE}" pid="3" name="KSOProductBuildVer">
    <vt:lpwstr>1033-12.1.0.28485</vt:lpwstr>
  </property>
  <property fmtid="{D5CDD505-2E9C-101B-9397-08002B2CF9AE}" pid="4" name="ICV">
    <vt:lpwstr>E09A312B60254DA68C6C1647987513D4_12</vt:lpwstr>
  </property>
</Properties>
</file>