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3134" w14:textId="77777777" w:rsidR="00AC550D" w:rsidRDefault="00AC550D" w:rsidP="00A47671">
      <w:pPr>
        <w:spacing w:line="360" w:lineRule="auto"/>
      </w:pPr>
    </w:p>
    <w:p w14:paraId="1A018447" w14:textId="7AFF1113" w:rsidR="00AC550D" w:rsidRPr="00D71D78" w:rsidRDefault="009736C3" w:rsidP="00A47671">
      <w:pPr>
        <w:spacing w:line="360" w:lineRule="auto"/>
        <w:jc w:val="center"/>
        <w:rPr>
          <w:b/>
          <w:bCs/>
          <w:color w:val="002060"/>
          <w:sz w:val="32"/>
          <w:szCs w:val="32"/>
        </w:rPr>
      </w:pPr>
      <w:r w:rsidRPr="00D71D78">
        <w:rPr>
          <w:b/>
          <w:bCs/>
          <w:color w:val="002060"/>
          <w:sz w:val="32"/>
          <w:szCs w:val="32"/>
        </w:rPr>
        <w:t>Enhanced SQL injection detection using chi-square feature selection and machine learning classifiers</w:t>
      </w:r>
    </w:p>
    <w:p w14:paraId="4617EB10" w14:textId="77777777" w:rsidR="006A523C" w:rsidRDefault="006A523C" w:rsidP="006A523C">
      <w:pPr>
        <w:autoSpaceDE w:val="0"/>
        <w:autoSpaceDN w:val="0"/>
        <w:adjustRightInd w:val="0"/>
        <w:spacing w:after="0" w:line="240" w:lineRule="auto"/>
        <w:jc w:val="right"/>
        <w:rPr>
          <w:rFonts w:ascii="MuseoSans-500" w:hAnsi="MuseoSans-500" w:cs="MuseoSans-500"/>
          <w:color w:val="6E6E6E"/>
          <w:kern w:val="0"/>
        </w:rPr>
      </w:pPr>
      <w:r>
        <w:rPr>
          <w:rFonts w:ascii="MuseoSans-500" w:hAnsi="MuseoSans-500" w:cs="MuseoSans-500"/>
          <w:color w:val="6E6E6E"/>
          <w:kern w:val="0"/>
        </w:rPr>
        <w:t>Emanuel Casmiry*, Neema Mduma and Ramadhani Sinde</w:t>
      </w:r>
    </w:p>
    <w:p w14:paraId="1EA1A339" w14:textId="77777777" w:rsidR="006A523C" w:rsidRDefault="006A523C" w:rsidP="006A523C">
      <w:pPr>
        <w:autoSpaceDE w:val="0"/>
        <w:autoSpaceDN w:val="0"/>
        <w:adjustRightInd w:val="0"/>
        <w:spacing w:after="0" w:line="240" w:lineRule="auto"/>
        <w:jc w:val="right"/>
        <w:rPr>
          <w:rFonts w:ascii="MuseoSans-300" w:hAnsi="MuseoSans-300" w:cs="MuseoSans-300"/>
          <w:color w:val="6E6E6E"/>
          <w:kern w:val="0"/>
          <w:sz w:val="14"/>
          <w:szCs w:val="14"/>
        </w:rPr>
      </w:pPr>
      <w:r>
        <w:rPr>
          <w:rFonts w:ascii="MuseoSans-300" w:hAnsi="MuseoSans-300" w:cs="MuseoSans-300"/>
          <w:color w:val="6E6E6E"/>
          <w:kern w:val="0"/>
          <w:sz w:val="14"/>
          <w:szCs w:val="14"/>
        </w:rPr>
        <w:t>Computational and Communication Science and Engineering (CoCSE), The Nelson Mandela African</w:t>
      </w:r>
    </w:p>
    <w:p w14:paraId="6419D55A" w14:textId="39FF9674" w:rsidR="00AC550D" w:rsidRDefault="006A523C" w:rsidP="006A523C">
      <w:pPr>
        <w:spacing w:line="360" w:lineRule="auto"/>
        <w:jc w:val="right"/>
        <w:rPr>
          <w:b/>
          <w:bCs/>
          <w:color w:val="002060"/>
          <w:sz w:val="28"/>
          <w:szCs w:val="28"/>
        </w:rPr>
      </w:pPr>
      <w:r>
        <w:rPr>
          <w:rFonts w:ascii="MuseoSans-300" w:hAnsi="MuseoSans-300" w:cs="MuseoSans-300"/>
          <w:color w:val="6E6E6E"/>
          <w:kern w:val="0"/>
          <w:sz w:val="14"/>
          <w:szCs w:val="14"/>
        </w:rPr>
        <w:t>Institution of Science and Technology (NM-AIST), Arusha, Tanzania</w:t>
      </w:r>
    </w:p>
    <w:sdt>
      <w:sdtPr>
        <w:rPr>
          <w:rFonts w:asciiTheme="minorHAnsi" w:eastAsiaTheme="minorHAnsi" w:hAnsiTheme="minorHAnsi" w:cstheme="minorBidi"/>
          <w:color w:val="auto"/>
          <w:kern w:val="2"/>
          <w:sz w:val="22"/>
          <w:szCs w:val="22"/>
          <w14:ligatures w14:val="standardContextual"/>
        </w:rPr>
        <w:id w:val="-1271543899"/>
        <w:docPartObj>
          <w:docPartGallery w:val="Table of Contents"/>
          <w:docPartUnique/>
        </w:docPartObj>
      </w:sdtPr>
      <w:sdtEndPr>
        <w:rPr>
          <w:b/>
          <w:bCs/>
          <w:noProof/>
        </w:rPr>
      </w:sdtEndPr>
      <w:sdtContent>
        <w:p w14:paraId="35B52CE5" w14:textId="323E45D3" w:rsidR="0044333F" w:rsidRPr="00324DA9" w:rsidRDefault="0044333F" w:rsidP="00A47671">
          <w:pPr>
            <w:pStyle w:val="TOCHeading"/>
            <w:spacing w:line="360" w:lineRule="auto"/>
            <w:rPr>
              <w:color w:val="275317" w:themeColor="accent6" w:themeShade="80"/>
            </w:rPr>
          </w:pPr>
          <w:r w:rsidRPr="00324DA9">
            <w:rPr>
              <w:color w:val="275317" w:themeColor="accent6" w:themeShade="80"/>
            </w:rPr>
            <w:t>Contents</w:t>
          </w:r>
        </w:p>
        <w:p w14:paraId="404F49E7" w14:textId="749BEF8C" w:rsidR="00597542" w:rsidRDefault="0044333F" w:rsidP="00A47671">
          <w:pPr>
            <w:pStyle w:val="TOC1"/>
            <w:tabs>
              <w:tab w:val="right" w:leader="dot" w:pos="9530"/>
            </w:tabs>
            <w:spacing w:line="360" w:lineRule="auto"/>
            <w:rPr>
              <w:rFonts w:eastAsiaTheme="minorEastAsia"/>
              <w:noProof/>
              <w:sz w:val="24"/>
              <w:szCs w:val="24"/>
            </w:rPr>
          </w:pPr>
          <w:r w:rsidRPr="00324DA9">
            <w:rPr>
              <w:color w:val="275317" w:themeColor="accent6" w:themeShade="80"/>
            </w:rPr>
            <w:fldChar w:fldCharType="begin"/>
          </w:r>
          <w:r w:rsidRPr="00324DA9">
            <w:rPr>
              <w:color w:val="275317" w:themeColor="accent6" w:themeShade="80"/>
            </w:rPr>
            <w:instrText xml:space="preserve"> TOC \o "1-3" \h \z \u </w:instrText>
          </w:r>
          <w:r w:rsidRPr="00324DA9">
            <w:rPr>
              <w:color w:val="275317" w:themeColor="accent6" w:themeShade="80"/>
            </w:rPr>
            <w:fldChar w:fldCharType="separate"/>
          </w:r>
          <w:hyperlink w:anchor="_Toc218452463" w:history="1">
            <w:r w:rsidR="00597542" w:rsidRPr="00F06EE8">
              <w:rPr>
                <w:rStyle w:val="Hyperlink"/>
                <w:noProof/>
              </w:rPr>
              <w:t>Abstract (Tóm tắt)</w:t>
            </w:r>
            <w:r w:rsidR="00597542">
              <w:rPr>
                <w:noProof/>
                <w:webHidden/>
              </w:rPr>
              <w:tab/>
            </w:r>
            <w:r w:rsidR="00597542">
              <w:rPr>
                <w:noProof/>
                <w:webHidden/>
              </w:rPr>
              <w:fldChar w:fldCharType="begin"/>
            </w:r>
            <w:r w:rsidR="00597542">
              <w:rPr>
                <w:noProof/>
                <w:webHidden/>
              </w:rPr>
              <w:instrText xml:space="preserve"> PAGEREF _Toc218452463 \h </w:instrText>
            </w:r>
            <w:r w:rsidR="00597542">
              <w:rPr>
                <w:noProof/>
                <w:webHidden/>
              </w:rPr>
            </w:r>
            <w:r w:rsidR="00597542">
              <w:rPr>
                <w:noProof/>
                <w:webHidden/>
              </w:rPr>
              <w:fldChar w:fldCharType="separate"/>
            </w:r>
            <w:r w:rsidR="00597542">
              <w:rPr>
                <w:noProof/>
                <w:webHidden/>
              </w:rPr>
              <w:t>2</w:t>
            </w:r>
            <w:r w:rsidR="00597542">
              <w:rPr>
                <w:noProof/>
                <w:webHidden/>
              </w:rPr>
              <w:fldChar w:fldCharType="end"/>
            </w:r>
          </w:hyperlink>
        </w:p>
        <w:p w14:paraId="3CD2F44A" w14:textId="7E8884A1"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64" w:history="1">
            <w:r w:rsidRPr="00F06EE8">
              <w:rPr>
                <w:rStyle w:val="Hyperlink"/>
                <w:noProof/>
              </w:rPr>
              <w:t>1.</w:t>
            </w:r>
            <w:r>
              <w:rPr>
                <w:rFonts w:eastAsiaTheme="minorEastAsia"/>
                <w:noProof/>
                <w:sz w:val="24"/>
                <w:szCs w:val="24"/>
              </w:rPr>
              <w:tab/>
            </w:r>
            <w:r w:rsidRPr="00F06EE8">
              <w:rPr>
                <w:rStyle w:val="Hyperlink"/>
                <w:noProof/>
              </w:rPr>
              <w:t>Introduction (giới thiệu)</w:t>
            </w:r>
            <w:r>
              <w:rPr>
                <w:noProof/>
                <w:webHidden/>
              </w:rPr>
              <w:tab/>
            </w:r>
            <w:r>
              <w:rPr>
                <w:noProof/>
                <w:webHidden/>
              </w:rPr>
              <w:fldChar w:fldCharType="begin"/>
            </w:r>
            <w:r>
              <w:rPr>
                <w:noProof/>
                <w:webHidden/>
              </w:rPr>
              <w:instrText xml:space="preserve"> PAGEREF _Toc218452464 \h </w:instrText>
            </w:r>
            <w:r>
              <w:rPr>
                <w:noProof/>
                <w:webHidden/>
              </w:rPr>
            </w:r>
            <w:r>
              <w:rPr>
                <w:noProof/>
                <w:webHidden/>
              </w:rPr>
              <w:fldChar w:fldCharType="separate"/>
            </w:r>
            <w:r>
              <w:rPr>
                <w:noProof/>
                <w:webHidden/>
              </w:rPr>
              <w:t>5</w:t>
            </w:r>
            <w:r>
              <w:rPr>
                <w:noProof/>
                <w:webHidden/>
              </w:rPr>
              <w:fldChar w:fldCharType="end"/>
            </w:r>
          </w:hyperlink>
        </w:p>
        <w:p w14:paraId="03F29EC4" w14:textId="1A46ADC5"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65" w:history="1">
            <w:r w:rsidRPr="00F06EE8">
              <w:rPr>
                <w:rStyle w:val="Hyperlink"/>
                <w:noProof/>
              </w:rPr>
              <w:t>2.</w:t>
            </w:r>
            <w:r>
              <w:rPr>
                <w:rFonts w:eastAsiaTheme="minorEastAsia"/>
                <w:noProof/>
                <w:sz w:val="24"/>
                <w:szCs w:val="24"/>
              </w:rPr>
              <w:tab/>
            </w:r>
            <w:r w:rsidRPr="00F06EE8">
              <w:rPr>
                <w:rStyle w:val="Hyperlink"/>
                <w:noProof/>
              </w:rPr>
              <w:t>Materials and methods</w:t>
            </w:r>
            <w:r>
              <w:rPr>
                <w:noProof/>
                <w:webHidden/>
              </w:rPr>
              <w:tab/>
            </w:r>
            <w:r>
              <w:rPr>
                <w:noProof/>
                <w:webHidden/>
              </w:rPr>
              <w:fldChar w:fldCharType="begin"/>
            </w:r>
            <w:r>
              <w:rPr>
                <w:noProof/>
                <w:webHidden/>
              </w:rPr>
              <w:instrText xml:space="preserve"> PAGEREF _Toc218452465 \h </w:instrText>
            </w:r>
            <w:r>
              <w:rPr>
                <w:noProof/>
                <w:webHidden/>
              </w:rPr>
            </w:r>
            <w:r>
              <w:rPr>
                <w:noProof/>
                <w:webHidden/>
              </w:rPr>
              <w:fldChar w:fldCharType="separate"/>
            </w:r>
            <w:r>
              <w:rPr>
                <w:noProof/>
                <w:webHidden/>
              </w:rPr>
              <w:t>10</w:t>
            </w:r>
            <w:r>
              <w:rPr>
                <w:noProof/>
                <w:webHidden/>
              </w:rPr>
              <w:fldChar w:fldCharType="end"/>
            </w:r>
          </w:hyperlink>
        </w:p>
        <w:p w14:paraId="0DC17D8D" w14:textId="22878559"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66" w:history="1">
            <w:r w:rsidRPr="00F06EE8">
              <w:rPr>
                <w:rStyle w:val="Hyperlink"/>
                <w:noProof/>
              </w:rPr>
              <w:t>2.1</w:t>
            </w:r>
            <w:r>
              <w:rPr>
                <w:rFonts w:eastAsiaTheme="minorEastAsia"/>
                <w:noProof/>
                <w:sz w:val="24"/>
                <w:szCs w:val="24"/>
              </w:rPr>
              <w:tab/>
            </w:r>
            <w:r w:rsidRPr="00F06EE8">
              <w:rPr>
                <w:rStyle w:val="Hyperlink"/>
                <w:noProof/>
              </w:rPr>
              <w:t>Datasets (Bộ dữ liệu)</w:t>
            </w:r>
            <w:r>
              <w:rPr>
                <w:noProof/>
                <w:webHidden/>
              </w:rPr>
              <w:tab/>
            </w:r>
            <w:r>
              <w:rPr>
                <w:noProof/>
                <w:webHidden/>
              </w:rPr>
              <w:fldChar w:fldCharType="begin"/>
            </w:r>
            <w:r>
              <w:rPr>
                <w:noProof/>
                <w:webHidden/>
              </w:rPr>
              <w:instrText xml:space="preserve"> PAGEREF _Toc218452466 \h </w:instrText>
            </w:r>
            <w:r>
              <w:rPr>
                <w:noProof/>
                <w:webHidden/>
              </w:rPr>
            </w:r>
            <w:r>
              <w:rPr>
                <w:noProof/>
                <w:webHidden/>
              </w:rPr>
              <w:fldChar w:fldCharType="separate"/>
            </w:r>
            <w:r>
              <w:rPr>
                <w:noProof/>
                <w:webHidden/>
              </w:rPr>
              <w:t>10</w:t>
            </w:r>
            <w:r>
              <w:rPr>
                <w:noProof/>
                <w:webHidden/>
              </w:rPr>
              <w:fldChar w:fldCharType="end"/>
            </w:r>
          </w:hyperlink>
        </w:p>
        <w:p w14:paraId="52FA547A" w14:textId="3838CA39"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67" w:history="1">
            <w:r w:rsidRPr="00F06EE8">
              <w:rPr>
                <w:rStyle w:val="Hyperlink"/>
                <w:noProof/>
              </w:rPr>
              <w:t>2.2</w:t>
            </w:r>
            <w:r>
              <w:rPr>
                <w:rFonts w:eastAsiaTheme="minorEastAsia"/>
                <w:noProof/>
                <w:sz w:val="24"/>
                <w:szCs w:val="24"/>
              </w:rPr>
              <w:tab/>
            </w:r>
            <w:r w:rsidRPr="00F06EE8">
              <w:rPr>
                <w:rStyle w:val="Hyperlink"/>
                <w:noProof/>
              </w:rPr>
              <w:t>Data preprocessing (Tiền xử lý dữ liệu)</w:t>
            </w:r>
            <w:r>
              <w:rPr>
                <w:noProof/>
                <w:webHidden/>
              </w:rPr>
              <w:tab/>
            </w:r>
            <w:r>
              <w:rPr>
                <w:noProof/>
                <w:webHidden/>
              </w:rPr>
              <w:fldChar w:fldCharType="begin"/>
            </w:r>
            <w:r>
              <w:rPr>
                <w:noProof/>
                <w:webHidden/>
              </w:rPr>
              <w:instrText xml:space="preserve"> PAGEREF _Toc218452467 \h </w:instrText>
            </w:r>
            <w:r>
              <w:rPr>
                <w:noProof/>
                <w:webHidden/>
              </w:rPr>
            </w:r>
            <w:r>
              <w:rPr>
                <w:noProof/>
                <w:webHidden/>
              </w:rPr>
              <w:fldChar w:fldCharType="separate"/>
            </w:r>
            <w:r>
              <w:rPr>
                <w:noProof/>
                <w:webHidden/>
              </w:rPr>
              <w:t>13</w:t>
            </w:r>
            <w:r>
              <w:rPr>
                <w:noProof/>
                <w:webHidden/>
              </w:rPr>
              <w:fldChar w:fldCharType="end"/>
            </w:r>
          </w:hyperlink>
        </w:p>
        <w:p w14:paraId="6887A662" w14:textId="63C2F9B2"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68" w:history="1">
            <w:r w:rsidRPr="00F06EE8">
              <w:rPr>
                <w:rStyle w:val="Hyperlink"/>
                <w:noProof/>
              </w:rPr>
              <w:t>2.3</w:t>
            </w:r>
            <w:r>
              <w:rPr>
                <w:rFonts w:eastAsiaTheme="minorEastAsia"/>
                <w:noProof/>
                <w:sz w:val="24"/>
                <w:szCs w:val="24"/>
              </w:rPr>
              <w:tab/>
            </w:r>
            <w:r w:rsidRPr="00F06EE8">
              <w:rPr>
                <w:rStyle w:val="Hyperlink"/>
                <w:noProof/>
              </w:rPr>
              <w:t>Feature selection (Trích chọn đặc trưng)</w:t>
            </w:r>
            <w:r>
              <w:rPr>
                <w:noProof/>
                <w:webHidden/>
              </w:rPr>
              <w:tab/>
            </w:r>
            <w:r>
              <w:rPr>
                <w:noProof/>
                <w:webHidden/>
              </w:rPr>
              <w:fldChar w:fldCharType="begin"/>
            </w:r>
            <w:r>
              <w:rPr>
                <w:noProof/>
                <w:webHidden/>
              </w:rPr>
              <w:instrText xml:space="preserve"> PAGEREF _Toc218452468 \h </w:instrText>
            </w:r>
            <w:r>
              <w:rPr>
                <w:noProof/>
                <w:webHidden/>
              </w:rPr>
            </w:r>
            <w:r>
              <w:rPr>
                <w:noProof/>
                <w:webHidden/>
              </w:rPr>
              <w:fldChar w:fldCharType="separate"/>
            </w:r>
            <w:r>
              <w:rPr>
                <w:noProof/>
                <w:webHidden/>
              </w:rPr>
              <w:t>15</w:t>
            </w:r>
            <w:r>
              <w:rPr>
                <w:noProof/>
                <w:webHidden/>
              </w:rPr>
              <w:fldChar w:fldCharType="end"/>
            </w:r>
          </w:hyperlink>
        </w:p>
        <w:p w14:paraId="3706E42E" w14:textId="6857DB56"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69" w:history="1">
            <w:r w:rsidRPr="00F06EE8">
              <w:rPr>
                <w:rStyle w:val="Hyperlink"/>
                <w:noProof/>
              </w:rPr>
              <w:t>2.4</w:t>
            </w:r>
            <w:r>
              <w:rPr>
                <w:rFonts w:eastAsiaTheme="minorEastAsia"/>
                <w:noProof/>
                <w:sz w:val="24"/>
                <w:szCs w:val="24"/>
              </w:rPr>
              <w:tab/>
            </w:r>
            <w:r w:rsidRPr="00F06EE8">
              <w:rPr>
                <w:rStyle w:val="Hyperlink"/>
                <w:noProof/>
              </w:rPr>
              <w:t>Chi-square feature selection (Trích chọn đặc trưng Chi-square)</w:t>
            </w:r>
            <w:r>
              <w:rPr>
                <w:noProof/>
                <w:webHidden/>
              </w:rPr>
              <w:tab/>
            </w:r>
            <w:r>
              <w:rPr>
                <w:noProof/>
                <w:webHidden/>
              </w:rPr>
              <w:fldChar w:fldCharType="begin"/>
            </w:r>
            <w:r>
              <w:rPr>
                <w:noProof/>
                <w:webHidden/>
              </w:rPr>
              <w:instrText xml:space="preserve"> PAGEREF _Toc218452469 \h </w:instrText>
            </w:r>
            <w:r>
              <w:rPr>
                <w:noProof/>
                <w:webHidden/>
              </w:rPr>
            </w:r>
            <w:r>
              <w:rPr>
                <w:noProof/>
                <w:webHidden/>
              </w:rPr>
              <w:fldChar w:fldCharType="separate"/>
            </w:r>
            <w:r>
              <w:rPr>
                <w:noProof/>
                <w:webHidden/>
              </w:rPr>
              <w:t>18</w:t>
            </w:r>
            <w:r>
              <w:rPr>
                <w:noProof/>
                <w:webHidden/>
              </w:rPr>
              <w:fldChar w:fldCharType="end"/>
            </w:r>
          </w:hyperlink>
        </w:p>
        <w:p w14:paraId="1E6C85BD" w14:textId="77DBE85D"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70" w:history="1">
            <w:r w:rsidRPr="00F06EE8">
              <w:rPr>
                <w:rStyle w:val="Hyperlink"/>
                <w:noProof/>
              </w:rPr>
              <w:t>2.5</w:t>
            </w:r>
            <w:r>
              <w:rPr>
                <w:rFonts w:eastAsiaTheme="minorEastAsia"/>
                <w:noProof/>
                <w:sz w:val="24"/>
                <w:szCs w:val="24"/>
              </w:rPr>
              <w:tab/>
            </w:r>
            <w:r w:rsidRPr="00F06EE8">
              <w:rPr>
                <w:rStyle w:val="Hyperlink"/>
                <w:noProof/>
              </w:rPr>
              <w:t>Identification of top-k features (Xác định các đặc trưng top-k)</w:t>
            </w:r>
            <w:r>
              <w:rPr>
                <w:noProof/>
                <w:webHidden/>
              </w:rPr>
              <w:tab/>
            </w:r>
            <w:r>
              <w:rPr>
                <w:noProof/>
                <w:webHidden/>
              </w:rPr>
              <w:fldChar w:fldCharType="begin"/>
            </w:r>
            <w:r>
              <w:rPr>
                <w:noProof/>
                <w:webHidden/>
              </w:rPr>
              <w:instrText xml:space="preserve"> PAGEREF _Toc218452470 \h </w:instrText>
            </w:r>
            <w:r>
              <w:rPr>
                <w:noProof/>
                <w:webHidden/>
              </w:rPr>
            </w:r>
            <w:r>
              <w:rPr>
                <w:noProof/>
                <w:webHidden/>
              </w:rPr>
              <w:fldChar w:fldCharType="separate"/>
            </w:r>
            <w:r>
              <w:rPr>
                <w:noProof/>
                <w:webHidden/>
              </w:rPr>
              <w:t>19</w:t>
            </w:r>
            <w:r>
              <w:rPr>
                <w:noProof/>
                <w:webHidden/>
              </w:rPr>
              <w:fldChar w:fldCharType="end"/>
            </w:r>
          </w:hyperlink>
        </w:p>
        <w:p w14:paraId="44537302" w14:textId="7D842366"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71" w:history="1">
            <w:r w:rsidRPr="00F06EE8">
              <w:rPr>
                <w:rStyle w:val="Hyperlink"/>
                <w:noProof/>
              </w:rPr>
              <w:t>2.6</w:t>
            </w:r>
            <w:r>
              <w:rPr>
                <w:rFonts w:eastAsiaTheme="minorEastAsia"/>
                <w:noProof/>
                <w:sz w:val="24"/>
                <w:szCs w:val="24"/>
              </w:rPr>
              <w:tab/>
            </w:r>
            <w:r w:rsidRPr="00F06EE8">
              <w:rPr>
                <w:rStyle w:val="Hyperlink"/>
                <w:noProof/>
              </w:rPr>
              <w:t>Data visualization (Trực quan hóa dữ liệu)</w:t>
            </w:r>
            <w:r>
              <w:rPr>
                <w:noProof/>
                <w:webHidden/>
              </w:rPr>
              <w:tab/>
            </w:r>
            <w:r>
              <w:rPr>
                <w:noProof/>
                <w:webHidden/>
              </w:rPr>
              <w:fldChar w:fldCharType="begin"/>
            </w:r>
            <w:r>
              <w:rPr>
                <w:noProof/>
                <w:webHidden/>
              </w:rPr>
              <w:instrText xml:space="preserve"> PAGEREF _Toc218452471 \h </w:instrText>
            </w:r>
            <w:r>
              <w:rPr>
                <w:noProof/>
                <w:webHidden/>
              </w:rPr>
            </w:r>
            <w:r>
              <w:rPr>
                <w:noProof/>
                <w:webHidden/>
              </w:rPr>
              <w:fldChar w:fldCharType="separate"/>
            </w:r>
            <w:r>
              <w:rPr>
                <w:noProof/>
                <w:webHidden/>
              </w:rPr>
              <w:t>20</w:t>
            </w:r>
            <w:r>
              <w:rPr>
                <w:noProof/>
                <w:webHidden/>
              </w:rPr>
              <w:fldChar w:fldCharType="end"/>
            </w:r>
          </w:hyperlink>
        </w:p>
        <w:p w14:paraId="506FFB47" w14:textId="60BAFF46"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72" w:history="1">
            <w:r w:rsidRPr="00F06EE8">
              <w:rPr>
                <w:rStyle w:val="Hyperlink"/>
                <w:noProof/>
              </w:rPr>
              <w:t>2.7</w:t>
            </w:r>
            <w:r>
              <w:rPr>
                <w:rFonts w:eastAsiaTheme="minorEastAsia"/>
                <w:noProof/>
                <w:sz w:val="24"/>
                <w:szCs w:val="24"/>
              </w:rPr>
              <w:tab/>
            </w:r>
            <w:r w:rsidRPr="00F06EE8">
              <w:rPr>
                <w:rStyle w:val="Hyperlink"/>
                <w:noProof/>
              </w:rPr>
              <w:t>Machine learning model (Mô hình học máy)</w:t>
            </w:r>
            <w:r>
              <w:rPr>
                <w:noProof/>
                <w:webHidden/>
              </w:rPr>
              <w:tab/>
            </w:r>
            <w:r>
              <w:rPr>
                <w:noProof/>
                <w:webHidden/>
              </w:rPr>
              <w:fldChar w:fldCharType="begin"/>
            </w:r>
            <w:r>
              <w:rPr>
                <w:noProof/>
                <w:webHidden/>
              </w:rPr>
              <w:instrText xml:space="preserve"> PAGEREF _Toc218452472 \h </w:instrText>
            </w:r>
            <w:r>
              <w:rPr>
                <w:noProof/>
                <w:webHidden/>
              </w:rPr>
            </w:r>
            <w:r>
              <w:rPr>
                <w:noProof/>
                <w:webHidden/>
              </w:rPr>
              <w:fldChar w:fldCharType="separate"/>
            </w:r>
            <w:r>
              <w:rPr>
                <w:noProof/>
                <w:webHidden/>
              </w:rPr>
              <w:t>21</w:t>
            </w:r>
            <w:r>
              <w:rPr>
                <w:noProof/>
                <w:webHidden/>
              </w:rPr>
              <w:fldChar w:fldCharType="end"/>
            </w:r>
          </w:hyperlink>
        </w:p>
        <w:p w14:paraId="7307ADAE" w14:textId="2DE3FFF8"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73" w:history="1">
            <w:r w:rsidRPr="00F06EE8">
              <w:rPr>
                <w:rStyle w:val="Hyperlink"/>
                <w:noProof/>
              </w:rPr>
              <w:t>2.7.1</w:t>
            </w:r>
            <w:r>
              <w:rPr>
                <w:rFonts w:eastAsiaTheme="minorEastAsia"/>
                <w:noProof/>
                <w:sz w:val="24"/>
                <w:szCs w:val="24"/>
              </w:rPr>
              <w:tab/>
            </w:r>
            <w:r w:rsidRPr="00F06EE8">
              <w:rPr>
                <w:rStyle w:val="Hyperlink"/>
                <w:noProof/>
              </w:rPr>
              <w:t>Multinomial Naïve Bayes (MNB)</w:t>
            </w:r>
            <w:r>
              <w:rPr>
                <w:noProof/>
                <w:webHidden/>
              </w:rPr>
              <w:tab/>
            </w:r>
            <w:r>
              <w:rPr>
                <w:noProof/>
                <w:webHidden/>
              </w:rPr>
              <w:fldChar w:fldCharType="begin"/>
            </w:r>
            <w:r>
              <w:rPr>
                <w:noProof/>
                <w:webHidden/>
              </w:rPr>
              <w:instrText xml:space="preserve"> PAGEREF _Toc218452473 \h </w:instrText>
            </w:r>
            <w:r>
              <w:rPr>
                <w:noProof/>
                <w:webHidden/>
              </w:rPr>
            </w:r>
            <w:r>
              <w:rPr>
                <w:noProof/>
                <w:webHidden/>
              </w:rPr>
              <w:fldChar w:fldCharType="separate"/>
            </w:r>
            <w:r>
              <w:rPr>
                <w:noProof/>
                <w:webHidden/>
              </w:rPr>
              <w:t>23</w:t>
            </w:r>
            <w:r>
              <w:rPr>
                <w:noProof/>
                <w:webHidden/>
              </w:rPr>
              <w:fldChar w:fldCharType="end"/>
            </w:r>
          </w:hyperlink>
        </w:p>
        <w:p w14:paraId="089ED2B7" w14:textId="03A6EC6D"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74" w:history="1">
            <w:r w:rsidRPr="00F06EE8">
              <w:rPr>
                <w:rStyle w:val="Hyperlink"/>
                <w:noProof/>
              </w:rPr>
              <w:t>2.7.2</w:t>
            </w:r>
            <w:r>
              <w:rPr>
                <w:rFonts w:eastAsiaTheme="minorEastAsia"/>
                <w:noProof/>
                <w:sz w:val="24"/>
                <w:szCs w:val="24"/>
              </w:rPr>
              <w:tab/>
            </w:r>
            <w:r w:rsidRPr="00F06EE8">
              <w:rPr>
                <w:rStyle w:val="Hyperlink"/>
                <w:noProof/>
              </w:rPr>
              <w:t>Logistic regression (LR)</w:t>
            </w:r>
            <w:r>
              <w:rPr>
                <w:noProof/>
                <w:webHidden/>
              </w:rPr>
              <w:tab/>
            </w:r>
            <w:r>
              <w:rPr>
                <w:noProof/>
                <w:webHidden/>
              </w:rPr>
              <w:fldChar w:fldCharType="begin"/>
            </w:r>
            <w:r>
              <w:rPr>
                <w:noProof/>
                <w:webHidden/>
              </w:rPr>
              <w:instrText xml:space="preserve"> PAGEREF _Toc218452474 \h </w:instrText>
            </w:r>
            <w:r>
              <w:rPr>
                <w:noProof/>
                <w:webHidden/>
              </w:rPr>
            </w:r>
            <w:r>
              <w:rPr>
                <w:noProof/>
                <w:webHidden/>
              </w:rPr>
              <w:fldChar w:fldCharType="separate"/>
            </w:r>
            <w:r>
              <w:rPr>
                <w:noProof/>
                <w:webHidden/>
              </w:rPr>
              <w:t>23</w:t>
            </w:r>
            <w:r>
              <w:rPr>
                <w:noProof/>
                <w:webHidden/>
              </w:rPr>
              <w:fldChar w:fldCharType="end"/>
            </w:r>
          </w:hyperlink>
        </w:p>
        <w:p w14:paraId="50067C8A" w14:textId="724FEABB"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75" w:history="1">
            <w:r w:rsidRPr="00F06EE8">
              <w:rPr>
                <w:rStyle w:val="Hyperlink"/>
                <w:noProof/>
              </w:rPr>
              <w:t>2.7.3</w:t>
            </w:r>
            <w:r>
              <w:rPr>
                <w:rFonts w:eastAsiaTheme="minorEastAsia"/>
                <w:noProof/>
                <w:sz w:val="24"/>
                <w:szCs w:val="24"/>
              </w:rPr>
              <w:tab/>
            </w:r>
            <w:r w:rsidRPr="00F06EE8">
              <w:rPr>
                <w:rStyle w:val="Hyperlink"/>
                <w:noProof/>
              </w:rPr>
              <w:t>Decision tree (DT)</w:t>
            </w:r>
            <w:r>
              <w:rPr>
                <w:noProof/>
                <w:webHidden/>
              </w:rPr>
              <w:tab/>
            </w:r>
            <w:r>
              <w:rPr>
                <w:noProof/>
                <w:webHidden/>
              </w:rPr>
              <w:fldChar w:fldCharType="begin"/>
            </w:r>
            <w:r>
              <w:rPr>
                <w:noProof/>
                <w:webHidden/>
              </w:rPr>
              <w:instrText xml:space="preserve"> PAGEREF _Toc218452475 \h </w:instrText>
            </w:r>
            <w:r>
              <w:rPr>
                <w:noProof/>
                <w:webHidden/>
              </w:rPr>
            </w:r>
            <w:r>
              <w:rPr>
                <w:noProof/>
                <w:webHidden/>
              </w:rPr>
              <w:fldChar w:fldCharType="separate"/>
            </w:r>
            <w:r>
              <w:rPr>
                <w:noProof/>
                <w:webHidden/>
              </w:rPr>
              <w:t>24</w:t>
            </w:r>
            <w:r>
              <w:rPr>
                <w:noProof/>
                <w:webHidden/>
              </w:rPr>
              <w:fldChar w:fldCharType="end"/>
            </w:r>
          </w:hyperlink>
        </w:p>
        <w:p w14:paraId="23E48D9B" w14:textId="652A6639"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76" w:history="1">
            <w:r w:rsidRPr="00F06EE8">
              <w:rPr>
                <w:rStyle w:val="Hyperlink"/>
                <w:noProof/>
              </w:rPr>
              <w:t>2.7.4</w:t>
            </w:r>
            <w:r>
              <w:rPr>
                <w:rFonts w:eastAsiaTheme="minorEastAsia"/>
                <w:noProof/>
                <w:sz w:val="24"/>
                <w:szCs w:val="24"/>
              </w:rPr>
              <w:tab/>
            </w:r>
            <w:r w:rsidRPr="00F06EE8">
              <w:rPr>
                <w:rStyle w:val="Hyperlink"/>
                <w:noProof/>
              </w:rPr>
              <w:t>Support vector machine (SVM)</w:t>
            </w:r>
            <w:r>
              <w:rPr>
                <w:noProof/>
                <w:webHidden/>
              </w:rPr>
              <w:tab/>
            </w:r>
            <w:r>
              <w:rPr>
                <w:noProof/>
                <w:webHidden/>
              </w:rPr>
              <w:fldChar w:fldCharType="begin"/>
            </w:r>
            <w:r>
              <w:rPr>
                <w:noProof/>
                <w:webHidden/>
              </w:rPr>
              <w:instrText xml:space="preserve"> PAGEREF _Toc218452476 \h </w:instrText>
            </w:r>
            <w:r>
              <w:rPr>
                <w:noProof/>
                <w:webHidden/>
              </w:rPr>
            </w:r>
            <w:r>
              <w:rPr>
                <w:noProof/>
                <w:webHidden/>
              </w:rPr>
              <w:fldChar w:fldCharType="separate"/>
            </w:r>
            <w:r>
              <w:rPr>
                <w:noProof/>
                <w:webHidden/>
              </w:rPr>
              <w:t>24</w:t>
            </w:r>
            <w:r>
              <w:rPr>
                <w:noProof/>
                <w:webHidden/>
              </w:rPr>
              <w:fldChar w:fldCharType="end"/>
            </w:r>
          </w:hyperlink>
        </w:p>
        <w:p w14:paraId="12193420" w14:textId="77201675"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77" w:history="1">
            <w:r w:rsidRPr="00F06EE8">
              <w:rPr>
                <w:rStyle w:val="Hyperlink"/>
                <w:noProof/>
              </w:rPr>
              <w:t>2.7.5</w:t>
            </w:r>
            <w:r>
              <w:rPr>
                <w:rFonts w:eastAsiaTheme="minorEastAsia"/>
                <w:noProof/>
                <w:sz w:val="24"/>
                <w:szCs w:val="24"/>
              </w:rPr>
              <w:tab/>
            </w:r>
            <w:r w:rsidRPr="00F06EE8">
              <w:rPr>
                <w:rStyle w:val="Hyperlink"/>
                <w:noProof/>
              </w:rPr>
              <w:t>K-Nearest Neighbors (KNN)</w:t>
            </w:r>
            <w:r>
              <w:rPr>
                <w:noProof/>
                <w:webHidden/>
              </w:rPr>
              <w:tab/>
            </w:r>
            <w:r>
              <w:rPr>
                <w:noProof/>
                <w:webHidden/>
              </w:rPr>
              <w:fldChar w:fldCharType="begin"/>
            </w:r>
            <w:r>
              <w:rPr>
                <w:noProof/>
                <w:webHidden/>
              </w:rPr>
              <w:instrText xml:space="preserve"> PAGEREF _Toc218452477 \h </w:instrText>
            </w:r>
            <w:r>
              <w:rPr>
                <w:noProof/>
                <w:webHidden/>
              </w:rPr>
            </w:r>
            <w:r>
              <w:rPr>
                <w:noProof/>
                <w:webHidden/>
              </w:rPr>
              <w:fldChar w:fldCharType="separate"/>
            </w:r>
            <w:r>
              <w:rPr>
                <w:noProof/>
                <w:webHidden/>
              </w:rPr>
              <w:t>24</w:t>
            </w:r>
            <w:r>
              <w:rPr>
                <w:noProof/>
                <w:webHidden/>
              </w:rPr>
              <w:fldChar w:fldCharType="end"/>
            </w:r>
          </w:hyperlink>
        </w:p>
        <w:p w14:paraId="6BF167AB" w14:textId="1C1E8AB3"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78" w:history="1">
            <w:r w:rsidRPr="00F06EE8">
              <w:rPr>
                <w:rStyle w:val="Hyperlink"/>
                <w:noProof/>
              </w:rPr>
              <w:t>2.8</w:t>
            </w:r>
            <w:r>
              <w:rPr>
                <w:rFonts w:eastAsiaTheme="minorEastAsia"/>
                <w:noProof/>
                <w:sz w:val="24"/>
                <w:szCs w:val="24"/>
              </w:rPr>
              <w:tab/>
            </w:r>
            <w:r w:rsidRPr="00F06EE8">
              <w:rPr>
                <w:rStyle w:val="Hyperlink"/>
                <w:noProof/>
              </w:rPr>
              <w:t>Model evaluation metrics (Các chỉ số đánh giá mô hình)</w:t>
            </w:r>
            <w:r>
              <w:rPr>
                <w:noProof/>
                <w:webHidden/>
              </w:rPr>
              <w:tab/>
            </w:r>
            <w:r>
              <w:rPr>
                <w:noProof/>
                <w:webHidden/>
              </w:rPr>
              <w:fldChar w:fldCharType="begin"/>
            </w:r>
            <w:r>
              <w:rPr>
                <w:noProof/>
                <w:webHidden/>
              </w:rPr>
              <w:instrText xml:space="preserve"> PAGEREF _Toc218452478 \h </w:instrText>
            </w:r>
            <w:r>
              <w:rPr>
                <w:noProof/>
                <w:webHidden/>
              </w:rPr>
            </w:r>
            <w:r>
              <w:rPr>
                <w:noProof/>
                <w:webHidden/>
              </w:rPr>
              <w:fldChar w:fldCharType="separate"/>
            </w:r>
            <w:r>
              <w:rPr>
                <w:noProof/>
                <w:webHidden/>
              </w:rPr>
              <w:t>25</w:t>
            </w:r>
            <w:r>
              <w:rPr>
                <w:noProof/>
                <w:webHidden/>
              </w:rPr>
              <w:fldChar w:fldCharType="end"/>
            </w:r>
          </w:hyperlink>
        </w:p>
        <w:p w14:paraId="2723063B" w14:textId="6C840B4D"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79" w:history="1">
            <w:r w:rsidRPr="00F06EE8">
              <w:rPr>
                <w:rStyle w:val="Hyperlink"/>
                <w:noProof/>
              </w:rPr>
              <w:t>3.</w:t>
            </w:r>
            <w:r>
              <w:rPr>
                <w:rFonts w:eastAsiaTheme="minorEastAsia"/>
                <w:noProof/>
                <w:sz w:val="24"/>
                <w:szCs w:val="24"/>
              </w:rPr>
              <w:tab/>
            </w:r>
            <w:r w:rsidRPr="00F06EE8">
              <w:rPr>
                <w:rStyle w:val="Hyperlink"/>
                <w:b/>
                <w:bCs/>
                <w:noProof/>
              </w:rPr>
              <w:t>Results</w:t>
            </w:r>
            <w:r>
              <w:rPr>
                <w:noProof/>
                <w:webHidden/>
              </w:rPr>
              <w:tab/>
            </w:r>
            <w:r>
              <w:rPr>
                <w:noProof/>
                <w:webHidden/>
              </w:rPr>
              <w:fldChar w:fldCharType="begin"/>
            </w:r>
            <w:r>
              <w:rPr>
                <w:noProof/>
                <w:webHidden/>
              </w:rPr>
              <w:instrText xml:space="preserve"> PAGEREF _Toc218452479 \h </w:instrText>
            </w:r>
            <w:r>
              <w:rPr>
                <w:noProof/>
                <w:webHidden/>
              </w:rPr>
            </w:r>
            <w:r>
              <w:rPr>
                <w:noProof/>
                <w:webHidden/>
              </w:rPr>
              <w:fldChar w:fldCharType="separate"/>
            </w:r>
            <w:r>
              <w:rPr>
                <w:noProof/>
                <w:webHidden/>
              </w:rPr>
              <w:t>26</w:t>
            </w:r>
            <w:r>
              <w:rPr>
                <w:noProof/>
                <w:webHidden/>
              </w:rPr>
              <w:fldChar w:fldCharType="end"/>
            </w:r>
          </w:hyperlink>
        </w:p>
        <w:p w14:paraId="05B2C9B2" w14:textId="78432356"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0" w:history="1">
            <w:r w:rsidRPr="00F06EE8">
              <w:rPr>
                <w:rStyle w:val="Hyperlink"/>
                <w:noProof/>
              </w:rPr>
              <w:t>3.1</w:t>
            </w:r>
            <w:r>
              <w:rPr>
                <w:rFonts w:eastAsiaTheme="minorEastAsia"/>
                <w:noProof/>
                <w:sz w:val="24"/>
                <w:szCs w:val="24"/>
              </w:rPr>
              <w:tab/>
            </w:r>
            <w:r w:rsidRPr="00F06EE8">
              <w:rPr>
                <w:rStyle w:val="Hyperlink"/>
                <w:noProof/>
              </w:rPr>
              <w:t>Optimal feature set selection results (Kết quả lựa chọn tập đặc trưng tối ưu)</w:t>
            </w:r>
            <w:r>
              <w:rPr>
                <w:noProof/>
                <w:webHidden/>
              </w:rPr>
              <w:tab/>
            </w:r>
            <w:r>
              <w:rPr>
                <w:noProof/>
                <w:webHidden/>
              </w:rPr>
              <w:fldChar w:fldCharType="begin"/>
            </w:r>
            <w:r>
              <w:rPr>
                <w:noProof/>
                <w:webHidden/>
              </w:rPr>
              <w:instrText xml:space="preserve"> PAGEREF _Toc218452480 \h </w:instrText>
            </w:r>
            <w:r>
              <w:rPr>
                <w:noProof/>
                <w:webHidden/>
              </w:rPr>
            </w:r>
            <w:r>
              <w:rPr>
                <w:noProof/>
                <w:webHidden/>
              </w:rPr>
              <w:fldChar w:fldCharType="separate"/>
            </w:r>
            <w:r>
              <w:rPr>
                <w:noProof/>
                <w:webHidden/>
              </w:rPr>
              <w:t>26</w:t>
            </w:r>
            <w:r>
              <w:rPr>
                <w:noProof/>
                <w:webHidden/>
              </w:rPr>
              <w:fldChar w:fldCharType="end"/>
            </w:r>
          </w:hyperlink>
        </w:p>
        <w:p w14:paraId="36F07759" w14:textId="640D0D05"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1" w:history="1">
            <w:r w:rsidRPr="00F06EE8">
              <w:rPr>
                <w:rStyle w:val="Hyperlink"/>
                <w:noProof/>
              </w:rPr>
              <w:t>3.2</w:t>
            </w:r>
            <w:r>
              <w:rPr>
                <w:rFonts w:eastAsiaTheme="minorEastAsia"/>
                <w:noProof/>
                <w:sz w:val="24"/>
                <w:szCs w:val="24"/>
              </w:rPr>
              <w:tab/>
            </w:r>
            <w:r w:rsidRPr="00F06EE8">
              <w:rPr>
                <w:rStyle w:val="Hyperlink"/>
                <w:noProof/>
              </w:rPr>
              <w:t>T-SNE visualization results (Kết quả trực quan hóa T-SNE)</w:t>
            </w:r>
            <w:r>
              <w:rPr>
                <w:noProof/>
                <w:webHidden/>
              </w:rPr>
              <w:tab/>
            </w:r>
            <w:r>
              <w:rPr>
                <w:noProof/>
                <w:webHidden/>
              </w:rPr>
              <w:fldChar w:fldCharType="begin"/>
            </w:r>
            <w:r>
              <w:rPr>
                <w:noProof/>
                <w:webHidden/>
              </w:rPr>
              <w:instrText xml:space="preserve"> PAGEREF _Toc218452481 \h </w:instrText>
            </w:r>
            <w:r>
              <w:rPr>
                <w:noProof/>
                <w:webHidden/>
              </w:rPr>
            </w:r>
            <w:r>
              <w:rPr>
                <w:noProof/>
                <w:webHidden/>
              </w:rPr>
              <w:fldChar w:fldCharType="separate"/>
            </w:r>
            <w:r>
              <w:rPr>
                <w:noProof/>
                <w:webHidden/>
              </w:rPr>
              <w:t>27</w:t>
            </w:r>
            <w:r>
              <w:rPr>
                <w:noProof/>
                <w:webHidden/>
              </w:rPr>
              <w:fldChar w:fldCharType="end"/>
            </w:r>
          </w:hyperlink>
        </w:p>
        <w:p w14:paraId="421F6853" w14:textId="5C2B3495"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2" w:history="1">
            <w:r w:rsidRPr="00F06EE8">
              <w:rPr>
                <w:rStyle w:val="Hyperlink"/>
                <w:noProof/>
              </w:rPr>
              <w:t>3.3</w:t>
            </w:r>
            <w:r>
              <w:rPr>
                <w:rFonts w:eastAsiaTheme="minorEastAsia"/>
                <w:noProof/>
                <w:sz w:val="24"/>
                <w:szCs w:val="24"/>
              </w:rPr>
              <w:tab/>
            </w:r>
            <w:r w:rsidRPr="00F06EE8">
              <w:rPr>
                <w:rStyle w:val="Hyperlink"/>
                <w:noProof/>
              </w:rPr>
              <w:t>Comparison of models’ classification results (So sánh kết quả phân loại của các mô hình)</w:t>
            </w:r>
            <w:r>
              <w:rPr>
                <w:noProof/>
                <w:webHidden/>
              </w:rPr>
              <w:tab/>
            </w:r>
            <w:r>
              <w:rPr>
                <w:noProof/>
                <w:webHidden/>
              </w:rPr>
              <w:fldChar w:fldCharType="begin"/>
            </w:r>
            <w:r>
              <w:rPr>
                <w:noProof/>
                <w:webHidden/>
              </w:rPr>
              <w:instrText xml:space="preserve"> PAGEREF _Toc218452482 \h </w:instrText>
            </w:r>
            <w:r>
              <w:rPr>
                <w:noProof/>
                <w:webHidden/>
              </w:rPr>
            </w:r>
            <w:r>
              <w:rPr>
                <w:noProof/>
                <w:webHidden/>
              </w:rPr>
              <w:fldChar w:fldCharType="separate"/>
            </w:r>
            <w:r>
              <w:rPr>
                <w:noProof/>
                <w:webHidden/>
              </w:rPr>
              <w:t>28</w:t>
            </w:r>
            <w:r>
              <w:rPr>
                <w:noProof/>
                <w:webHidden/>
              </w:rPr>
              <w:fldChar w:fldCharType="end"/>
            </w:r>
          </w:hyperlink>
        </w:p>
        <w:p w14:paraId="49F20D92" w14:textId="42F95A99"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3" w:history="1">
            <w:r w:rsidRPr="00F06EE8">
              <w:rPr>
                <w:rStyle w:val="Hyperlink"/>
                <w:noProof/>
              </w:rPr>
              <w:t>3.4</w:t>
            </w:r>
            <w:r>
              <w:rPr>
                <w:rFonts w:eastAsiaTheme="minorEastAsia"/>
                <w:noProof/>
                <w:sz w:val="24"/>
                <w:szCs w:val="24"/>
              </w:rPr>
              <w:tab/>
            </w:r>
            <w:r w:rsidRPr="00F06EE8">
              <w:rPr>
                <w:rStyle w:val="Hyperlink"/>
                <w:noProof/>
              </w:rPr>
              <w:t>Cross-validation results for selected features (Kết quả kiểm định chéo cho các đặc trưng được chọn)</w:t>
            </w:r>
            <w:r>
              <w:rPr>
                <w:noProof/>
                <w:webHidden/>
              </w:rPr>
              <w:tab/>
            </w:r>
            <w:r>
              <w:rPr>
                <w:noProof/>
                <w:webHidden/>
              </w:rPr>
              <w:fldChar w:fldCharType="begin"/>
            </w:r>
            <w:r>
              <w:rPr>
                <w:noProof/>
                <w:webHidden/>
              </w:rPr>
              <w:instrText xml:space="preserve"> PAGEREF _Toc218452483 \h </w:instrText>
            </w:r>
            <w:r>
              <w:rPr>
                <w:noProof/>
                <w:webHidden/>
              </w:rPr>
            </w:r>
            <w:r>
              <w:rPr>
                <w:noProof/>
                <w:webHidden/>
              </w:rPr>
              <w:fldChar w:fldCharType="separate"/>
            </w:r>
            <w:r>
              <w:rPr>
                <w:noProof/>
                <w:webHidden/>
              </w:rPr>
              <w:t>30</w:t>
            </w:r>
            <w:r>
              <w:rPr>
                <w:noProof/>
                <w:webHidden/>
              </w:rPr>
              <w:fldChar w:fldCharType="end"/>
            </w:r>
          </w:hyperlink>
        </w:p>
        <w:p w14:paraId="65FF7693" w14:textId="17CC394C"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4" w:history="1">
            <w:r w:rsidRPr="00F06EE8">
              <w:rPr>
                <w:rStyle w:val="Hyperlink"/>
                <w:noProof/>
              </w:rPr>
              <w:t>3.5</w:t>
            </w:r>
            <w:r>
              <w:rPr>
                <w:rFonts w:eastAsiaTheme="minorEastAsia"/>
                <w:noProof/>
                <w:sz w:val="24"/>
                <w:szCs w:val="24"/>
              </w:rPr>
              <w:tab/>
            </w:r>
            <w:r w:rsidRPr="00F06EE8">
              <w:rPr>
                <w:rStyle w:val="Hyperlink"/>
                <w:noProof/>
              </w:rPr>
              <w:t>Comparative results with other related works (Kết quả so sánh với các công trình liên quan khác)</w:t>
            </w:r>
            <w:r>
              <w:rPr>
                <w:noProof/>
                <w:webHidden/>
              </w:rPr>
              <w:tab/>
            </w:r>
            <w:r>
              <w:rPr>
                <w:noProof/>
                <w:webHidden/>
              </w:rPr>
              <w:fldChar w:fldCharType="begin"/>
            </w:r>
            <w:r>
              <w:rPr>
                <w:noProof/>
                <w:webHidden/>
              </w:rPr>
              <w:instrText xml:space="preserve"> PAGEREF _Toc218452484 \h </w:instrText>
            </w:r>
            <w:r>
              <w:rPr>
                <w:noProof/>
                <w:webHidden/>
              </w:rPr>
            </w:r>
            <w:r>
              <w:rPr>
                <w:noProof/>
                <w:webHidden/>
              </w:rPr>
              <w:fldChar w:fldCharType="separate"/>
            </w:r>
            <w:r>
              <w:rPr>
                <w:noProof/>
                <w:webHidden/>
              </w:rPr>
              <w:t>31</w:t>
            </w:r>
            <w:r>
              <w:rPr>
                <w:noProof/>
                <w:webHidden/>
              </w:rPr>
              <w:fldChar w:fldCharType="end"/>
            </w:r>
          </w:hyperlink>
        </w:p>
        <w:p w14:paraId="1474CBC2" w14:textId="066E0E37" w:rsidR="00597542" w:rsidRDefault="00597542" w:rsidP="00A47671">
          <w:pPr>
            <w:pStyle w:val="TOC2"/>
            <w:tabs>
              <w:tab w:val="left" w:pos="960"/>
              <w:tab w:val="right" w:leader="dot" w:pos="9530"/>
            </w:tabs>
            <w:spacing w:line="360" w:lineRule="auto"/>
            <w:rPr>
              <w:rFonts w:eastAsiaTheme="minorEastAsia"/>
              <w:noProof/>
              <w:sz w:val="24"/>
              <w:szCs w:val="24"/>
            </w:rPr>
          </w:pPr>
          <w:hyperlink w:anchor="_Toc218452485" w:history="1">
            <w:r w:rsidRPr="00F06EE8">
              <w:rPr>
                <w:rStyle w:val="Hyperlink"/>
                <w:noProof/>
              </w:rPr>
              <w:t>3.6</w:t>
            </w:r>
            <w:r>
              <w:rPr>
                <w:rFonts w:eastAsiaTheme="minorEastAsia"/>
                <w:noProof/>
                <w:sz w:val="24"/>
                <w:szCs w:val="24"/>
              </w:rPr>
              <w:tab/>
            </w:r>
            <w:r w:rsidRPr="00F06EE8">
              <w:rPr>
                <w:rStyle w:val="Hyperlink"/>
                <w:noProof/>
              </w:rPr>
              <w:t>Additional analysis of the proposed model (Phân tích bổ sung về mô hình đề xuất)</w:t>
            </w:r>
            <w:r>
              <w:rPr>
                <w:noProof/>
                <w:webHidden/>
              </w:rPr>
              <w:tab/>
            </w:r>
            <w:r>
              <w:rPr>
                <w:noProof/>
                <w:webHidden/>
              </w:rPr>
              <w:fldChar w:fldCharType="begin"/>
            </w:r>
            <w:r>
              <w:rPr>
                <w:noProof/>
                <w:webHidden/>
              </w:rPr>
              <w:instrText xml:space="preserve"> PAGEREF _Toc218452485 \h </w:instrText>
            </w:r>
            <w:r>
              <w:rPr>
                <w:noProof/>
                <w:webHidden/>
              </w:rPr>
            </w:r>
            <w:r>
              <w:rPr>
                <w:noProof/>
                <w:webHidden/>
              </w:rPr>
              <w:fldChar w:fldCharType="separate"/>
            </w:r>
            <w:r>
              <w:rPr>
                <w:noProof/>
                <w:webHidden/>
              </w:rPr>
              <w:t>32</w:t>
            </w:r>
            <w:r>
              <w:rPr>
                <w:noProof/>
                <w:webHidden/>
              </w:rPr>
              <w:fldChar w:fldCharType="end"/>
            </w:r>
          </w:hyperlink>
        </w:p>
        <w:p w14:paraId="5FB98999" w14:textId="4BA3AC29"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86" w:history="1">
            <w:r w:rsidRPr="00F06EE8">
              <w:rPr>
                <w:rStyle w:val="Hyperlink"/>
                <w:noProof/>
              </w:rPr>
              <w:t>3.6.1</w:t>
            </w:r>
            <w:r>
              <w:rPr>
                <w:rFonts w:eastAsiaTheme="minorEastAsia"/>
                <w:noProof/>
                <w:sz w:val="24"/>
                <w:szCs w:val="24"/>
              </w:rPr>
              <w:tab/>
            </w:r>
            <w:r w:rsidRPr="00F06EE8">
              <w:rPr>
                <w:rStyle w:val="Hyperlink"/>
                <w:noProof/>
              </w:rPr>
              <w:t>Error analysis results (Kết quả phân tích lỗi)</w:t>
            </w:r>
            <w:r>
              <w:rPr>
                <w:noProof/>
                <w:webHidden/>
              </w:rPr>
              <w:tab/>
            </w:r>
            <w:r>
              <w:rPr>
                <w:noProof/>
                <w:webHidden/>
              </w:rPr>
              <w:fldChar w:fldCharType="begin"/>
            </w:r>
            <w:r>
              <w:rPr>
                <w:noProof/>
                <w:webHidden/>
              </w:rPr>
              <w:instrText xml:space="preserve"> PAGEREF _Toc218452486 \h </w:instrText>
            </w:r>
            <w:r>
              <w:rPr>
                <w:noProof/>
                <w:webHidden/>
              </w:rPr>
            </w:r>
            <w:r>
              <w:rPr>
                <w:noProof/>
                <w:webHidden/>
              </w:rPr>
              <w:fldChar w:fldCharType="separate"/>
            </w:r>
            <w:r>
              <w:rPr>
                <w:noProof/>
                <w:webHidden/>
              </w:rPr>
              <w:t>32</w:t>
            </w:r>
            <w:r>
              <w:rPr>
                <w:noProof/>
                <w:webHidden/>
              </w:rPr>
              <w:fldChar w:fldCharType="end"/>
            </w:r>
          </w:hyperlink>
        </w:p>
        <w:p w14:paraId="6BE08E4B" w14:textId="4F0ADDEF" w:rsidR="00597542" w:rsidRDefault="00597542" w:rsidP="00A47671">
          <w:pPr>
            <w:pStyle w:val="TOC3"/>
            <w:tabs>
              <w:tab w:val="left" w:pos="1200"/>
              <w:tab w:val="right" w:leader="dot" w:pos="9530"/>
            </w:tabs>
            <w:spacing w:line="360" w:lineRule="auto"/>
            <w:rPr>
              <w:rFonts w:eastAsiaTheme="minorEastAsia"/>
              <w:noProof/>
              <w:sz w:val="24"/>
              <w:szCs w:val="24"/>
            </w:rPr>
          </w:pPr>
          <w:hyperlink w:anchor="_Toc218452487" w:history="1">
            <w:r w:rsidRPr="00F06EE8">
              <w:rPr>
                <w:rStyle w:val="Hyperlink"/>
                <w:noProof/>
              </w:rPr>
              <w:t>3.6.2</w:t>
            </w:r>
            <w:r>
              <w:rPr>
                <w:rFonts w:eastAsiaTheme="minorEastAsia"/>
                <w:noProof/>
                <w:sz w:val="24"/>
                <w:szCs w:val="24"/>
              </w:rPr>
              <w:tab/>
            </w:r>
            <w:r w:rsidRPr="00F06EE8">
              <w:rPr>
                <w:rStyle w:val="Hyperlink"/>
                <w:noProof/>
              </w:rPr>
              <w:t>External data testing results (Kết quả kiểm thử dữ liệu bên ngoài)</w:t>
            </w:r>
            <w:r>
              <w:rPr>
                <w:noProof/>
                <w:webHidden/>
              </w:rPr>
              <w:tab/>
            </w:r>
            <w:r>
              <w:rPr>
                <w:noProof/>
                <w:webHidden/>
              </w:rPr>
              <w:fldChar w:fldCharType="begin"/>
            </w:r>
            <w:r>
              <w:rPr>
                <w:noProof/>
                <w:webHidden/>
              </w:rPr>
              <w:instrText xml:space="preserve"> PAGEREF _Toc218452487 \h </w:instrText>
            </w:r>
            <w:r>
              <w:rPr>
                <w:noProof/>
                <w:webHidden/>
              </w:rPr>
            </w:r>
            <w:r>
              <w:rPr>
                <w:noProof/>
                <w:webHidden/>
              </w:rPr>
              <w:fldChar w:fldCharType="separate"/>
            </w:r>
            <w:r>
              <w:rPr>
                <w:noProof/>
                <w:webHidden/>
              </w:rPr>
              <w:t>33</w:t>
            </w:r>
            <w:r>
              <w:rPr>
                <w:noProof/>
                <w:webHidden/>
              </w:rPr>
              <w:fldChar w:fldCharType="end"/>
            </w:r>
          </w:hyperlink>
        </w:p>
        <w:p w14:paraId="20BFB9AD" w14:textId="3024AB60"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88" w:history="1">
            <w:r w:rsidRPr="00F06EE8">
              <w:rPr>
                <w:rStyle w:val="Hyperlink"/>
                <w:noProof/>
              </w:rPr>
              <w:t>4.</w:t>
            </w:r>
            <w:r>
              <w:rPr>
                <w:rFonts w:eastAsiaTheme="minorEastAsia"/>
                <w:noProof/>
                <w:sz w:val="24"/>
                <w:szCs w:val="24"/>
              </w:rPr>
              <w:tab/>
            </w:r>
            <w:r w:rsidRPr="00F06EE8">
              <w:rPr>
                <w:rStyle w:val="Hyperlink"/>
                <w:noProof/>
              </w:rPr>
              <w:t>Discusions (Thảo luận)</w:t>
            </w:r>
            <w:r>
              <w:rPr>
                <w:noProof/>
                <w:webHidden/>
              </w:rPr>
              <w:tab/>
            </w:r>
            <w:r>
              <w:rPr>
                <w:noProof/>
                <w:webHidden/>
              </w:rPr>
              <w:fldChar w:fldCharType="begin"/>
            </w:r>
            <w:r>
              <w:rPr>
                <w:noProof/>
                <w:webHidden/>
              </w:rPr>
              <w:instrText xml:space="preserve"> PAGEREF _Toc218452488 \h </w:instrText>
            </w:r>
            <w:r>
              <w:rPr>
                <w:noProof/>
                <w:webHidden/>
              </w:rPr>
            </w:r>
            <w:r>
              <w:rPr>
                <w:noProof/>
                <w:webHidden/>
              </w:rPr>
              <w:fldChar w:fldCharType="separate"/>
            </w:r>
            <w:r>
              <w:rPr>
                <w:noProof/>
                <w:webHidden/>
              </w:rPr>
              <w:t>34</w:t>
            </w:r>
            <w:r>
              <w:rPr>
                <w:noProof/>
                <w:webHidden/>
              </w:rPr>
              <w:fldChar w:fldCharType="end"/>
            </w:r>
          </w:hyperlink>
        </w:p>
        <w:p w14:paraId="7642E102" w14:textId="70636B27"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89" w:history="1">
            <w:r w:rsidRPr="00F06EE8">
              <w:rPr>
                <w:rStyle w:val="Hyperlink"/>
                <w:noProof/>
              </w:rPr>
              <w:t>5.</w:t>
            </w:r>
            <w:r>
              <w:rPr>
                <w:rFonts w:eastAsiaTheme="minorEastAsia"/>
                <w:noProof/>
                <w:sz w:val="24"/>
                <w:szCs w:val="24"/>
              </w:rPr>
              <w:tab/>
            </w:r>
            <w:r w:rsidRPr="00F06EE8">
              <w:rPr>
                <w:rStyle w:val="Hyperlink"/>
                <w:noProof/>
              </w:rPr>
              <w:t>Conclusion and future work (Kết luận và hướng phát triển)</w:t>
            </w:r>
            <w:r>
              <w:rPr>
                <w:noProof/>
                <w:webHidden/>
              </w:rPr>
              <w:tab/>
            </w:r>
            <w:r>
              <w:rPr>
                <w:noProof/>
                <w:webHidden/>
              </w:rPr>
              <w:fldChar w:fldCharType="begin"/>
            </w:r>
            <w:r>
              <w:rPr>
                <w:noProof/>
                <w:webHidden/>
              </w:rPr>
              <w:instrText xml:space="preserve"> PAGEREF _Toc218452489 \h </w:instrText>
            </w:r>
            <w:r>
              <w:rPr>
                <w:noProof/>
                <w:webHidden/>
              </w:rPr>
            </w:r>
            <w:r>
              <w:rPr>
                <w:noProof/>
                <w:webHidden/>
              </w:rPr>
              <w:fldChar w:fldCharType="separate"/>
            </w:r>
            <w:r>
              <w:rPr>
                <w:noProof/>
                <w:webHidden/>
              </w:rPr>
              <w:t>38</w:t>
            </w:r>
            <w:r>
              <w:rPr>
                <w:noProof/>
                <w:webHidden/>
              </w:rPr>
              <w:fldChar w:fldCharType="end"/>
            </w:r>
          </w:hyperlink>
        </w:p>
        <w:p w14:paraId="7EBF0EA5" w14:textId="358D4F35" w:rsidR="00597542" w:rsidRDefault="00597542" w:rsidP="00A47671">
          <w:pPr>
            <w:pStyle w:val="TOC1"/>
            <w:tabs>
              <w:tab w:val="left" w:pos="440"/>
              <w:tab w:val="right" w:leader="dot" w:pos="9530"/>
            </w:tabs>
            <w:spacing w:line="360" w:lineRule="auto"/>
            <w:rPr>
              <w:rFonts w:eastAsiaTheme="minorEastAsia"/>
              <w:noProof/>
              <w:sz w:val="24"/>
              <w:szCs w:val="24"/>
            </w:rPr>
          </w:pPr>
          <w:hyperlink w:anchor="_Toc218452490" w:history="1">
            <w:r w:rsidRPr="00F06EE8">
              <w:rPr>
                <w:rStyle w:val="Hyperlink"/>
                <w:noProof/>
              </w:rPr>
              <w:t>6.</w:t>
            </w:r>
            <w:r>
              <w:rPr>
                <w:rFonts w:eastAsiaTheme="minorEastAsia"/>
                <w:noProof/>
                <w:sz w:val="24"/>
                <w:szCs w:val="24"/>
              </w:rPr>
              <w:tab/>
            </w:r>
            <w:r w:rsidRPr="00F06EE8">
              <w:rPr>
                <w:rStyle w:val="Hyperlink"/>
                <w:noProof/>
              </w:rPr>
              <w:t>Bổ sung</w:t>
            </w:r>
            <w:r>
              <w:rPr>
                <w:noProof/>
                <w:webHidden/>
              </w:rPr>
              <w:tab/>
            </w:r>
            <w:r>
              <w:rPr>
                <w:noProof/>
                <w:webHidden/>
              </w:rPr>
              <w:fldChar w:fldCharType="begin"/>
            </w:r>
            <w:r>
              <w:rPr>
                <w:noProof/>
                <w:webHidden/>
              </w:rPr>
              <w:instrText xml:space="preserve"> PAGEREF _Toc218452490 \h </w:instrText>
            </w:r>
            <w:r>
              <w:rPr>
                <w:noProof/>
                <w:webHidden/>
              </w:rPr>
            </w:r>
            <w:r>
              <w:rPr>
                <w:noProof/>
                <w:webHidden/>
              </w:rPr>
              <w:fldChar w:fldCharType="separate"/>
            </w:r>
            <w:r>
              <w:rPr>
                <w:noProof/>
                <w:webHidden/>
              </w:rPr>
              <w:t>40</w:t>
            </w:r>
            <w:r>
              <w:rPr>
                <w:noProof/>
                <w:webHidden/>
              </w:rPr>
              <w:fldChar w:fldCharType="end"/>
            </w:r>
          </w:hyperlink>
        </w:p>
        <w:p w14:paraId="028830B3" w14:textId="02A1D924" w:rsidR="0044333F" w:rsidRDefault="0044333F" w:rsidP="00A47671">
          <w:pPr>
            <w:spacing w:line="360" w:lineRule="auto"/>
          </w:pPr>
          <w:r w:rsidRPr="00324DA9">
            <w:rPr>
              <w:b/>
              <w:bCs/>
              <w:noProof/>
              <w:color w:val="275317" w:themeColor="accent6" w:themeShade="80"/>
            </w:rPr>
            <w:fldChar w:fldCharType="end"/>
          </w:r>
        </w:p>
      </w:sdtContent>
    </w:sdt>
    <w:p w14:paraId="4FC049E1" w14:textId="77777777" w:rsidR="0044333F" w:rsidRDefault="0044333F" w:rsidP="00A47671">
      <w:pPr>
        <w:spacing w:line="360" w:lineRule="auto"/>
        <w:rPr>
          <w:b/>
          <w:bCs/>
          <w:color w:val="002060"/>
          <w:sz w:val="28"/>
          <w:szCs w:val="28"/>
        </w:rPr>
      </w:pPr>
    </w:p>
    <w:p w14:paraId="65B504C7" w14:textId="77777777" w:rsidR="0044333F" w:rsidRDefault="0044333F" w:rsidP="00A47671">
      <w:pPr>
        <w:spacing w:line="360" w:lineRule="auto"/>
        <w:rPr>
          <w:b/>
          <w:bCs/>
          <w:color w:val="002060"/>
          <w:sz w:val="28"/>
          <w:szCs w:val="28"/>
        </w:rPr>
      </w:pPr>
    </w:p>
    <w:p w14:paraId="77FB9FBF" w14:textId="64BCB6CB" w:rsidR="00DF3978" w:rsidRDefault="00DF3978" w:rsidP="00A47671">
      <w:pPr>
        <w:pStyle w:val="Heading1"/>
        <w:spacing w:line="360" w:lineRule="auto"/>
      </w:pPr>
      <w:bookmarkStart w:id="0" w:name="_Toc218452463"/>
      <w:r w:rsidRPr="00DF3978">
        <w:t>Abstract</w:t>
      </w:r>
      <w:r w:rsidR="00ED1EF3">
        <w:t xml:space="preserve"> (</w:t>
      </w:r>
      <w:r w:rsidR="00ED1EF3" w:rsidRPr="00DF3978">
        <w:t>Tóm tắt</w:t>
      </w:r>
      <w:r w:rsidRPr="00DF3978">
        <w:t>)</w:t>
      </w:r>
      <w:bookmarkEnd w:id="0"/>
    </w:p>
    <w:p w14:paraId="0C08244D" w14:textId="77777777" w:rsidR="008A39BA" w:rsidRPr="008A39BA" w:rsidRDefault="008A39BA" w:rsidP="00A47671">
      <w:pPr>
        <w:spacing w:line="360" w:lineRule="auto"/>
        <w:ind w:firstLine="720"/>
        <w:rPr>
          <w:color w:val="0070C0"/>
          <w:sz w:val="24"/>
          <w:szCs w:val="24"/>
        </w:rPr>
      </w:pPr>
      <w:r w:rsidRPr="008A39BA">
        <w:rPr>
          <w:b/>
          <w:bCs/>
          <w:color w:val="0070C0"/>
          <w:sz w:val="24"/>
          <w:szCs w:val="24"/>
        </w:rPr>
        <w:t>Original Text:</w:t>
      </w:r>
      <w:r w:rsidRPr="008A39BA">
        <w:rPr>
          <w:color w:val="0070C0"/>
          <w:sz w:val="24"/>
          <w:szCs w:val="24"/>
        </w:rPr>
        <w:t xml:space="preserve"> "In the face of increasing cyberattacks, Structured Query Language (SQL) injection remains one of the most common and damaging types of web threats, accounting for over 20% of global cyberattack costs. However, due to its dynamic and variable nature, the current detection methods often suffer from high false positive rates and lower accuracy."</w:t>
      </w:r>
    </w:p>
    <w:p w14:paraId="2F654BE8" w14:textId="28A8256F"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Trước sự gia tăng của các cuộc tấn công mạng, </w:t>
      </w:r>
      <w:r w:rsidRPr="008A39BA">
        <w:rPr>
          <w:b/>
          <w:bCs/>
          <w:color w:val="002060"/>
          <w:sz w:val="24"/>
          <w:szCs w:val="24"/>
        </w:rPr>
        <w:t>Structured Query Language (SQL) injection</w:t>
      </w:r>
      <w:r w:rsidRPr="008A39BA">
        <w:rPr>
          <w:color w:val="002060"/>
          <w:sz w:val="24"/>
          <w:szCs w:val="24"/>
        </w:rPr>
        <w:t xml:space="preserve"> vẫn là một trong những loại mối đe dọa web phổ biến và gây thiệt hại nhất, chiếm hơn 20% chi phí tấn công mạng toàn cầu. Tuy nhiên, do bản chất động và hay biến đổi của nó, các phương pháp phát hiện hiện tại thường chịu mức </w:t>
      </w:r>
      <w:r w:rsidRPr="008A39BA">
        <w:rPr>
          <w:b/>
          <w:bCs/>
          <w:color w:val="002060"/>
          <w:sz w:val="24"/>
          <w:szCs w:val="24"/>
        </w:rPr>
        <w:t>false positive rates</w:t>
      </w:r>
      <w:r w:rsidRPr="008A39BA">
        <w:rPr>
          <w:color w:val="002060"/>
          <w:sz w:val="24"/>
          <w:szCs w:val="24"/>
        </w:rPr>
        <w:t xml:space="preserve"> (tỷ lệ dương tính giả) cao và độ chính xác thấp hơn.</w:t>
      </w:r>
    </w:p>
    <w:p w14:paraId="5C1DC405" w14:textId="77777777" w:rsidR="008A39BA" w:rsidRPr="008A39BA" w:rsidRDefault="008A39BA" w:rsidP="00A47671">
      <w:pPr>
        <w:spacing w:line="360" w:lineRule="auto"/>
        <w:ind w:firstLine="720"/>
        <w:rPr>
          <w:color w:val="002060"/>
          <w:sz w:val="24"/>
          <w:szCs w:val="24"/>
        </w:rPr>
      </w:pPr>
      <w:r w:rsidRPr="008A39BA">
        <w:rPr>
          <w:color w:val="002060"/>
          <w:sz w:val="24"/>
          <w:szCs w:val="24"/>
        </w:rPr>
        <w:lastRenderedPageBreak/>
        <w:t xml:space="preserve">-------------------------------------------------------------------------------- </w:t>
      </w:r>
    </w:p>
    <w:p w14:paraId="7CF5CB41" w14:textId="77777777" w:rsidR="008A39BA" w:rsidRPr="008A39BA" w:rsidRDefault="008A39BA" w:rsidP="00A47671">
      <w:pPr>
        <w:spacing w:line="360" w:lineRule="auto"/>
        <w:ind w:firstLine="720"/>
        <w:rPr>
          <w:color w:val="0070C0"/>
          <w:sz w:val="24"/>
          <w:szCs w:val="24"/>
        </w:rPr>
      </w:pPr>
      <w:r w:rsidRPr="008A39BA">
        <w:rPr>
          <w:color w:val="0070C0"/>
          <w:sz w:val="24"/>
          <w:szCs w:val="24"/>
        </w:rPr>
        <w:t>Đoạn 2: Đề xuất phương pháp</w:t>
      </w:r>
    </w:p>
    <w:p w14:paraId="7C837BD7" w14:textId="77777777" w:rsidR="008A39BA" w:rsidRPr="008A39BA" w:rsidRDefault="008A39BA" w:rsidP="00A47671">
      <w:pPr>
        <w:spacing w:line="360" w:lineRule="auto"/>
        <w:ind w:firstLine="720"/>
        <w:rPr>
          <w:color w:val="002060"/>
          <w:sz w:val="24"/>
          <w:szCs w:val="24"/>
        </w:rPr>
      </w:pPr>
      <w:r w:rsidRPr="008A39BA">
        <w:rPr>
          <w:b/>
          <w:bCs/>
          <w:color w:val="0070C0"/>
          <w:sz w:val="24"/>
          <w:szCs w:val="24"/>
        </w:rPr>
        <w:t>Original Text:</w:t>
      </w:r>
      <w:r w:rsidRPr="008A39BA">
        <w:rPr>
          <w:color w:val="0070C0"/>
          <w:sz w:val="24"/>
          <w:szCs w:val="24"/>
        </w:rPr>
        <w:t xml:space="preserve"> "This study proposes an enhanced SQL injection detection using Chi-square feature selection (FS) and machine learning models. A combined dataset was assembled by merging a custom dataset with the SQLiV3.csv file from the Kaggle repository."</w:t>
      </w:r>
    </w:p>
    <w:p w14:paraId="5B32D16D" w14:textId="77777777"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Nghiên cứu này đề xuất một phương pháp phát hiện SQL injection nâng cao sử dụng </w:t>
      </w:r>
      <w:r w:rsidRPr="008A39BA">
        <w:rPr>
          <w:b/>
          <w:bCs/>
          <w:color w:val="002060"/>
          <w:sz w:val="24"/>
          <w:szCs w:val="24"/>
        </w:rPr>
        <w:t>Chi-square feature selection</w:t>
      </w:r>
      <w:r w:rsidRPr="008A39BA">
        <w:rPr>
          <w:color w:val="002060"/>
          <w:sz w:val="24"/>
          <w:szCs w:val="24"/>
        </w:rPr>
        <w:t xml:space="preserve"> (FS - trích chọn đặc trưng dựa trên kiểm định Chi bình phương) và các mô hình học máy. Một bộ dữ liệu kết hợp đã được xây dựng bằng cách hợp nhất một bộ dữ liệu tùy chỉnh với tệp SQLiV3.csv từ kho lưu trữ Kaggle.</w:t>
      </w:r>
    </w:p>
    <w:p w14:paraId="47993936" w14:textId="77777777" w:rsidR="008A39BA" w:rsidRPr="008A39BA" w:rsidRDefault="008A39BA" w:rsidP="00A47671">
      <w:pPr>
        <w:spacing w:line="360" w:lineRule="auto"/>
        <w:ind w:firstLine="720"/>
        <w:rPr>
          <w:color w:val="002060"/>
          <w:sz w:val="24"/>
          <w:szCs w:val="24"/>
        </w:rPr>
      </w:pPr>
      <w:r w:rsidRPr="008A39BA">
        <w:rPr>
          <w:color w:val="002060"/>
          <w:sz w:val="24"/>
          <w:szCs w:val="24"/>
        </w:rPr>
        <w:t xml:space="preserve">-------------------------------------------------------------------------------- </w:t>
      </w:r>
    </w:p>
    <w:p w14:paraId="5C3494B2" w14:textId="77777777" w:rsidR="008A39BA" w:rsidRPr="008A39BA" w:rsidRDefault="008A39BA" w:rsidP="00A47671">
      <w:pPr>
        <w:spacing w:line="360" w:lineRule="auto"/>
        <w:ind w:firstLine="720"/>
        <w:rPr>
          <w:color w:val="0070C0"/>
          <w:sz w:val="24"/>
          <w:szCs w:val="24"/>
        </w:rPr>
      </w:pPr>
      <w:r w:rsidRPr="008A39BA">
        <w:rPr>
          <w:color w:val="0070C0"/>
          <w:sz w:val="24"/>
          <w:szCs w:val="24"/>
        </w:rPr>
        <w:t>Đoạn 3: Phân tích dữ liệu và trích chọn đặc trưng</w:t>
      </w:r>
    </w:p>
    <w:p w14:paraId="683966D3" w14:textId="77777777" w:rsidR="008A39BA" w:rsidRPr="008A39BA" w:rsidRDefault="008A39BA" w:rsidP="00A47671">
      <w:pPr>
        <w:spacing w:line="360" w:lineRule="auto"/>
        <w:ind w:firstLine="720"/>
        <w:rPr>
          <w:color w:val="0070C0"/>
          <w:sz w:val="24"/>
          <w:szCs w:val="24"/>
        </w:rPr>
      </w:pPr>
      <w:r w:rsidRPr="008A39BA">
        <w:rPr>
          <w:b/>
          <w:bCs/>
          <w:color w:val="0070C0"/>
          <w:sz w:val="24"/>
          <w:szCs w:val="24"/>
        </w:rPr>
        <w:t>Original Text:</w:t>
      </w:r>
      <w:r w:rsidRPr="008A39BA">
        <w:rPr>
          <w:color w:val="0070C0"/>
          <w:sz w:val="24"/>
          <w:szCs w:val="24"/>
        </w:rPr>
        <w:t xml:space="preserve"> "A Jensen– Shannon Divergence (JSD) analysis revealed moderate domain variation (overall JSD = 0.5775), with class-wise divergence of 0.1340 for SQLi and 0.5320 for benign queries. Term Frequency-Inverse Document Frequency (TF-IDF) was used to convert SQL queries into feature vectors, followed by the Chi-square feature selection to retain the most statistically significant features."</w:t>
      </w:r>
    </w:p>
    <w:p w14:paraId="7D2A97A6" w14:textId="77777777"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Một phân tích </w:t>
      </w:r>
      <w:r w:rsidRPr="008A39BA">
        <w:rPr>
          <w:b/>
          <w:bCs/>
          <w:color w:val="002060"/>
          <w:sz w:val="24"/>
          <w:szCs w:val="24"/>
        </w:rPr>
        <w:t>Jensen–Shannon Divergence</w:t>
      </w:r>
      <w:r w:rsidRPr="008A39BA">
        <w:rPr>
          <w:color w:val="002060"/>
          <w:sz w:val="24"/>
          <w:szCs w:val="24"/>
        </w:rPr>
        <w:t xml:space="preserve"> (JSD - độ phân kỳ Jensen-Shannon) cho thấy sự khác biệt về miền dữ liệu (domain variation) ở mức trung bình (JSD tổng thể = 0.5775), với độ phân kỳ theo lớp (class-wise divergence) là 0.1340 đối với SQLi và 0.5320 đối với các truy vấn lành tính (benign). Kỹ thuật </w:t>
      </w:r>
      <w:r w:rsidRPr="008A39BA">
        <w:rPr>
          <w:b/>
          <w:bCs/>
          <w:color w:val="002060"/>
          <w:sz w:val="24"/>
          <w:szCs w:val="24"/>
        </w:rPr>
        <w:t>Term Frequency-Inverse Document Frequency</w:t>
      </w:r>
      <w:r w:rsidRPr="008A39BA">
        <w:rPr>
          <w:color w:val="002060"/>
          <w:sz w:val="24"/>
          <w:szCs w:val="24"/>
        </w:rPr>
        <w:t xml:space="preserve"> (TF-IDF) đã được sử dụng để chuyển đổi các truy vấn SQL thành các </w:t>
      </w:r>
      <w:r w:rsidRPr="008A39BA">
        <w:rPr>
          <w:b/>
          <w:bCs/>
          <w:color w:val="002060"/>
          <w:sz w:val="24"/>
          <w:szCs w:val="24"/>
        </w:rPr>
        <w:t>feature vectors</w:t>
      </w:r>
      <w:r w:rsidRPr="008A39BA">
        <w:rPr>
          <w:color w:val="002060"/>
          <w:sz w:val="24"/>
          <w:szCs w:val="24"/>
        </w:rPr>
        <w:t xml:space="preserve"> (vectơ đặc trưng), theo sau là bước trích chọn đặc trưng Chi-square để giữ lại các đặc trưng có ý nghĩa thống kê nhất.</w:t>
      </w:r>
    </w:p>
    <w:p w14:paraId="6608A3D4" w14:textId="77777777" w:rsidR="008A39BA" w:rsidRPr="008A39BA" w:rsidRDefault="008A39BA" w:rsidP="00A47671">
      <w:pPr>
        <w:spacing w:line="360" w:lineRule="auto"/>
        <w:ind w:firstLine="720"/>
        <w:rPr>
          <w:color w:val="002060"/>
          <w:sz w:val="24"/>
          <w:szCs w:val="24"/>
        </w:rPr>
      </w:pPr>
      <w:r w:rsidRPr="008A39BA">
        <w:rPr>
          <w:color w:val="002060"/>
          <w:sz w:val="24"/>
          <w:szCs w:val="24"/>
        </w:rPr>
        <w:t xml:space="preserve">-------------------------------------------------------------------------------- </w:t>
      </w:r>
    </w:p>
    <w:p w14:paraId="7481E4D6" w14:textId="77777777" w:rsidR="008A39BA" w:rsidRPr="008A39BA" w:rsidRDefault="008A39BA" w:rsidP="00A47671">
      <w:pPr>
        <w:spacing w:line="360" w:lineRule="auto"/>
        <w:ind w:firstLine="720"/>
        <w:rPr>
          <w:color w:val="0070C0"/>
          <w:sz w:val="24"/>
          <w:szCs w:val="24"/>
        </w:rPr>
      </w:pPr>
      <w:r w:rsidRPr="008A39BA">
        <w:rPr>
          <w:color w:val="0070C0"/>
          <w:sz w:val="24"/>
          <w:szCs w:val="24"/>
        </w:rPr>
        <w:t>Đoạn 4: Thực nghiệm và Đánh giá tổng quan</w:t>
      </w:r>
    </w:p>
    <w:p w14:paraId="3634EA5E" w14:textId="77777777" w:rsidR="008A39BA" w:rsidRPr="008A39BA" w:rsidRDefault="008A39BA" w:rsidP="00A47671">
      <w:pPr>
        <w:spacing w:line="360" w:lineRule="auto"/>
        <w:ind w:firstLine="720"/>
        <w:rPr>
          <w:color w:val="0070C0"/>
          <w:sz w:val="24"/>
          <w:szCs w:val="24"/>
        </w:rPr>
      </w:pPr>
      <w:r w:rsidRPr="008A39BA">
        <w:rPr>
          <w:b/>
          <w:bCs/>
          <w:color w:val="0070C0"/>
          <w:sz w:val="24"/>
          <w:szCs w:val="24"/>
        </w:rPr>
        <w:t>Original Text:</w:t>
      </w:r>
      <w:r w:rsidRPr="008A39BA">
        <w:rPr>
          <w:color w:val="0070C0"/>
          <w:sz w:val="24"/>
          <w:szCs w:val="24"/>
        </w:rPr>
        <w:t xml:space="preserve"> "Five classifiers, namely multinomial Naïve Bayes, support vector machine, logistic regression, decision tree, and K-nearest neighbor, were tested before and </w:t>
      </w:r>
      <w:r w:rsidRPr="008A39BA">
        <w:rPr>
          <w:color w:val="0070C0"/>
          <w:sz w:val="24"/>
          <w:szCs w:val="24"/>
        </w:rPr>
        <w:lastRenderedPageBreak/>
        <w:t>after feature selection. The results reveal that Chi-square feature selection improves classification performance across all models by reducing noise and eliminating redundant features."</w:t>
      </w:r>
    </w:p>
    <w:p w14:paraId="270FDF1B" w14:textId="77777777"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Năm bộ phân loại (classifiers), cụ thể là multinomial Naïve Bayes, support vector machine, logistic regression, decision tree, và K-nearest neighbor, đã được thử nghiệm trước và sau khi trích chọn đặc trưng. Kết quả cho thấy Chi-square feature selection cải thiện hiệu suất phân loại trên tất cả các mô hình thông qua việc giảm nhiễu và loại bỏ các đặc trưng dư thừa.</w:t>
      </w:r>
    </w:p>
    <w:p w14:paraId="26EEE92D" w14:textId="77777777" w:rsidR="008A39BA" w:rsidRPr="008A39BA" w:rsidRDefault="008A39BA" w:rsidP="00A47671">
      <w:pPr>
        <w:spacing w:line="360" w:lineRule="auto"/>
        <w:ind w:firstLine="720"/>
        <w:rPr>
          <w:color w:val="002060"/>
          <w:sz w:val="24"/>
          <w:szCs w:val="24"/>
        </w:rPr>
      </w:pPr>
      <w:r w:rsidRPr="008A39BA">
        <w:rPr>
          <w:color w:val="002060"/>
          <w:sz w:val="24"/>
          <w:szCs w:val="24"/>
        </w:rPr>
        <w:t xml:space="preserve">-------------------------------------------------------------------------------- </w:t>
      </w:r>
    </w:p>
    <w:p w14:paraId="36741912" w14:textId="77777777" w:rsidR="008A39BA" w:rsidRPr="008A39BA" w:rsidRDefault="008A39BA" w:rsidP="00A47671">
      <w:pPr>
        <w:spacing w:line="360" w:lineRule="auto"/>
        <w:ind w:firstLine="720"/>
        <w:rPr>
          <w:color w:val="0070C0"/>
          <w:sz w:val="24"/>
          <w:szCs w:val="24"/>
        </w:rPr>
      </w:pPr>
      <w:r w:rsidRPr="008A39BA">
        <w:rPr>
          <w:color w:val="0070C0"/>
          <w:sz w:val="24"/>
          <w:szCs w:val="24"/>
        </w:rPr>
        <w:t>Đoạn 5: Kết quả chi tiết trên mô hình tốt nhất</w:t>
      </w:r>
    </w:p>
    <w:p w14:paraId="1EF2AA72" w14:textId="77777777" w:rsidR="008A39BA" w:rsidRPr="008A39BA" w:rsidRDefault="008A39BA" w:rsidP="00A47671">
      <w:pPr>
        <w:spacing w:line="360" w:lineRule="auto"/>
        <w:ind w:firstLine="720"/>
        <w:rPr>
          <w:color w:val="0070C0"/>
          <w:sz w:val="24"/>
          <w:szCs w:val="24"/>
        </w:rPr>
      </w:pPr>
      <w:r w:rsidRPr="008A39BA">
        <w:rPr>
          <w:b/>
          <w:bCs/>
          <w:color w:val="0070C0"/>
          <w:sz w:val="24"/>
          <w:szCs w:val="24"/>
        </w:rPr>
        <w:t>Original Text:</w:t>
      </w:r>
      <w:r w:rsidRPr="008A39BA">
        <w:rPr>
          <w:color w:val="0070C0"/>
          <w:sz w:val="24"/>
          <w:szCs w:val="24"/>
        </w:rPr>
        <w:t xml:space="preserve"> "Notably, Decision Tree and K-Nearest Neighbors (KNN) models, which initially performed poorly, showed substantial improvements after feature selection. The Decision Tree improved from being the second-worst performer before feature selection to the best classifier afterward, achieving the highest accuracy of 99.73%, precision of 99.72%, recall of 99.70%, F1-score of 99.71%, a false positive rate (FPR) of 0.25%, and a misclassification rate of 0.27%."</w:t>
      </w:r>
    </w:p>
    <w:p w14:paraId="5E81A843" w14:textId="77777777"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Đáng chú ý, các mô hình Decision Tree và K-Nearest Neighbors (KNN), vốn ban đầu hoạt động kém, đã cho thấy những cải thiện đáng kể sau khi trích chọn đặc trưng. Decision Tree đã cải thiện từ vị trí có hiệu suất kém thứ hai trước khi trích chọn đặc trưng trở thành bộ phân loại tốt nhất sau đó, đạt độ chính xác (accuracy) cao nhất là 99.73%, độ chính xác (precision) 99.72%, độ nhạy (recall) 99.70%, điểm F1 (F1-score) 99.71%, tỷ lệ dương tính giả (</w:t>
      </w:r>
      <w:r w:rsidRPr="008A39BA">
        <w:rPr>
          <w:b/>
          <w:bCs/>
          <w:color w:val="002060"/>
          <w:sz w:val="24"/>
          <w:szCs w:val="24"/>
        </w:rPr>
        <w:t>FPR</w:t>
      </w:r>
      <w:r w:rsidRPr="008A39BA">
        <w:rPr>
          <w:color w:val="002060"/>
          <w:sz w:val="24"/>
          <w:szCs w:val="24"/>
        </w:rPr>
        <w:t>) là 0.25%, và tỷ lệ phân loại sai (misclassification rate) là 0.27%.</w:t>
      </w:r>
    </w:p>
    <w:p w14:paraId="2F20EBCE" w14:textId="77777777" w:rsidR="008A39BA" w:rsidRPr="008A39BA" w:rsidRDefault="008A39BA" w:rsidP="00A47671">
      <w:pPr>
        <w:spacing w:line="360" w:lineRule="auto"/>
        <w:ind w:firstLine="720"/>
        <w:rPr>
          <w:color w:val="002060"/>
          <w:sz w:val="24"/>
          <w:szCs w:val="24"/>
        </w:rPr>
      </w:pPr>
      <w:r w:rsidRPr="008A39BA">
        <w:rPr>
          <w:color w:val="002060"/>
          <w:sz w:val="24"/>
          <w:szCs w:val="24"/>
        </w:rPr>
        <w:t xml:space="preserve">-------------------------------------------------------------------------------- </w:t>
      </w:r>
    </w:p>
    <w:p w14:paraId="1D031308" w14:textId="77777777" w:rsidR="008A39BA" w:rsidRPr="008A39BA" w:rsidRDefault="008A39BA" w:rsidP="00A47671">
      <w:pPr>
        <w:spacing w:line="360" w:lineRule="auto"/>
        <w:ind w:firstLine="720"/>
        <w:rPr>
          <w:color w:val="0070C0"/>
          <w:sz w:val="24"/>
          <w:szCs w:val="24"/>
        </w:rPr>
      </w:pPr>
      <w:r w:rsidRPr="008A39BA">
        <w:rPr>
          <w:color w:val="0070C0"/>
          <w:sz w:val="24"/>
          <w:szCs w:val="24"/>
        </w:rPr>
        <w:t>Đoạn 6: Kết luận và Hướng nghiên cứu tương lai</w:t>
      </w:r>
    </w:p>
    <w:p w14:paraId="19FDE18A" w14:textId="77777777" w:rsidR="008A39BA" w:rsidRPr="008A39BA" w:rsidRDefault="008A39BA" w:rsidP="00A47671">
      <w:pPr>
        <w:spacing w:line="360" w:lineRule="auto"/>
        <w:ind w:firstLine="720"/>
        <w:rPr>
          <w:color w:val="0070C0"/>
          <w:sz w:val="24"/>
          <w:szCs w:val="24"/>
        </w:rPr>
      </w:pPr>
      <w:r w:rsidRPr="008A39BA">
        <w:rPr>
          <w:b/>
          <w:bCs/>
          <w:color w:val="0070C0"/>
          <w:sz w:val="24"/>
          <w:szCs w:val="24"/>
        </w:rPr>
        <w:t>Original Text:</w:t>
      </w:r>
      <w:r w:rsidRPr="008A39BA">
        <w:rPr>
          <w:color w:val="0070C0"/>
          <w:sz w:val="24"/>
          <w:szCs w:val="24"/>
        </w:rPr>
        <w:t xml:space="preserve"> "These findings highlight the crucial role of feature selection in high-dimensional data environments. Future research will investigate how feature selection </w:t>
      </w:r>
      <w:r w:rsidRPr="008A39BA">
        <w:rPr>
          <w:color w:val="0070C0"/>
          <w:sz w:val="24"/>
          <w:szCs w:val="24"/>
        </w:rPr>
        <w:lastRenderedPageBreak/>
        <w:t>impacts deep learning architectures, adaptive feature selection, incremental learning approaches, robustness against adversarial attacks, and evaluate model transferability across production web environments to ensure real-time detection reliability, establishing feature selection as a vital step in developing reliable SQL injection detection systems."</w:t>
      </w:r>
    </w:p>
    <w:p w14:paraId="3BC2377C" w14:textId="77777777" w:rsidR="008A39BA" w:rsidRPr="008A39BA" w:rsidRDefault="008A39BA" w:rsidP="00A47671">
      <w:pPr>
        <w:spacing w:line="360" w:lineRule="auto"/>
        <w:ind w:firstLine="720"/>
        <w:rPr>
          <w:color w:val="002060"/>
          <w:sz w:val="24"/>
          <w:szCs w:val="24"/>
        </w:rPr>
      </w:pPr>
      <w:r w:rsidRPr="008A39BA">
        <w:rPr>
          <w:b/>
          <w:bCs/>
          <w:color w:val="002060"/>
          <w:sz w:val="24"/>
          <w:szCs w:val="24"/>
        </w:rPr>
        <w:t>Bản dịch tiếng Việt:</w:t>
      </w:r>
      <w:r w:rsidRPr="008A39BA">
        <w:rPr>
          <w:color w:val="002060"/>
          <w:sz w:val="24"/>
          <w:szCs w:val="24"/>
        </w:rPr>
        <w:t xml:space="preserve"> Những phát hiện này làm nổi bật vai trò quan trọng của việc trích chọn đặc trưng trong các môi trường dữ liệu nhiều chiều (high-dimensional data environments). Nghiên cứu trong tương lai sẽ điều tra tác động của trích chọn đặc trưng đến các kiến trúc học sâu (deep learning), trích chọn đặc trưng thích ứng, các phương pháp học tăng cường (incremental learning), tính bền vững chống lại các tấn công đối kháng, và đánh giá </w:t>
      </w:r>
      <w:r w:rsidRPr="008A39BA">
        <w:rPr>
          <w:b/>
          <w:bCs/>
          <w:color w:val="002060"/>
          <w:sz w:val="24"/>
          <w:szCs w:val="24"/>
        </w:rPr>
        <w:t>model transferability</w:t>
      </w:r>
      <w:r w:rsidRPr="008A39BA">
        <w:rPr>
          <w:color w:val="002060"/>
          <w:sz w:val="24"/>
          <w:szCs w:val="24"/>
        </w:rPr>
        <w:t xml:space="preserve"> (khả năng chuyển giao mô hình) trên các môi trường web vận hành thực tế (production web environments) nhằm đảm bảo độ tin cậy phát hiện trong thời gian thực, qua đó xác lập trích chọn đặc trưng như một bước thiết yếu trong việc phát triển các hệ thống phát hiện SQL injection đáng tin cậy.</w:t>
      </w:r>
    </w:p>
    <w:p w14:paraId="5F0AC295" w14:textId="1C956B01" w:rsidR="00DF3978" w:rsidRDefault="00DF3978" w:rsidP="00A47671">
      <w:pPr>
        <w:spacing w:line="360" w:lineRule="auto"/>
        <w:ind w:firstLine="720"/>
        <w:rPr>
          <w:color w:val="002060"/>
          <w:sz w:val="24"/>
          <w:szCs w:val="24"/>
        </w:rPr>
      </w:pPr>
    </w:p>
    <w:p w14:paraId="6A3261E3" w14:textId="6A7FEB46" w:rsidR="00BB26B3" w:rsidRDefault="00BB26B3" w:rsidP="00A47671">
      <w:pPr>
        <w:pStyle w:val="Heading1"/>
        <w:numPr>
          <w:ilvl w:val="0"/>
          <w:numId w:val="2"/>
        </w:numPr>
        <w:spacing w:line="360" w:lineRule="auto"/>
        <w:ind w:left="360"/>
      </w:pPr>
      <w:bookmarkStart w:id="1" w:name="_Toc218452464"/>
      <w:r>
        <w:t>Introduction</w:t>
      </w:r>
      <w:r w:rsidR="00B20FD7">
        <w:t xml:space="preserve"> (giới thiệu)</w:t>
      </w:r>
      <w:bookmarkEnd w:id="1"/>
    </w:p>
    <w:p w14:paraId="66ECFB14" w14:textId="77777777" w:rsidR="00BB26B3" w:rsidRPr="00AA5265" w:rsidRDefault="00BB26B3" w:rsidP="00A47671">
      <w:pPr>
        <w:spacing w:line="360" w:lineRule="auto"/>
        <w:rPr>
          <w:color w:val="0070C0"/>
          <w:sz w:val="24"/>
          <w:szCs w:val="24"/>
        </w:rPr>
      </w:pPr>
    </w:p>
    <w:p w14:paraId="733CAE3D" w14:textId="77777777" w:rsidR="00CB7155" w:rsidRPr="00CB7155" w:rsidRDefault="00CB7155" w:rsidP="00A47671">
      <w:pPr>
        <w:spacing w:line="360" w:lineRule="auto"/>
        <w:ind w:firstLine="360"/>
        <w:rPr>
          <w:color w:val="002060"/>
          <w:sz w:val="24"/>
          <w:szCs w:val="24"/>
        </w:rPr>
      </w:pPr>
      <w:r w:rsidRPr="00CB7155">
        <w:rPr>
          <w:color w:val="002060"/>
          <w:sz w:val="24"/>
          <w:szCs w:val="24"/>
        </w:rPr>
        <w:t>Đoạn 1: Bối cảnh chung và Phân loại phương pháp</w:t>
      </w:r>
    </w:p>
    <w:p w14:paraId="79F5514B" w14:textId="77777777" w:rsidR="00CB7155" w:rsidRPr="00CB7155" w:rsidRDefault="00CB7155" w:rsidP="00A47671">
      <w:pPr>
        <w:spacing w:line="360" w:lineRule="auto"/>
        <w:ind w:firstLine="360"/>
        <w:rPr>
          <w:color w:val="0070C0"/>
          <w:sz w:val="24"/>
          <w:szCs w:val="24"/>
        </w:rPr>
      </w:pPr>
      <w:r w:rsidRPr="00CB7155">
        <w:rPr>
          <w:b/>
          <w:bCs/>
          <w:color w:val="0070C0"/>
          <w:sz w:val="24"/>
          <w:szCs w:val="24"/>
        </w:rPr>
        <w:t>Original Text:</w:t>
      </w:r>
      <w:r w:rsidRPr="00CB7155">
        <w:rPr>
          <w:color w:val="0070C0"/>
          <w:sz w:val="24"/>
          <w:szCs w:val="24"/>
        </w:rPr>
        <w:t xml:space="preserve"> "In recent years, cyberattacks have grown exponentially, posing significant threats to individuals, organizations, and national infrastructures across the globe (Crespo-Martínez et al., 2023). Their economic toll is estimated at approximately $50 billion annually, with SQL injection attacks making up over 20% of that total (Abad et al., 2023; Bringhenti et al., 2023; Campazas-Vega et al., 2023; Huang et al., 2022). As a result, researchers have explored various methods to detect and prevent SQL injection attacks, including static analysis, rule-based detection approaches, anomaly detection, and supervised machine learning models. These detection techniques, examined by researchers, are generally categorized into three main groups: rule-based approaches (Alenezi et al., 2021; Ciampa et al., 2010), traditional machine learning techniques (Alkhathami and Alzahrani, 2022; </w:t>
      </w:r>
      <w:r w:rsidRPr="00CB7155">
        <w:rPr>
          <w:color w:val="0070C0"/>
          <w:sz w:val="24"/>
          <w:szCs w:val="24"/>
        </w:rPr>
        <w:lastRenderedPageBreak/>
        <w:t>Alqahtani et al., 2023; Arasteh et al., 2024), and modern deep learning models (Arasteh et al., 2024; Gowtham and Pramod, 2021; Qu et al., 2024). Despite these advances, a significant theoretical and methodological gap still exists in understanding the role of feature selection as a systematic way to enhance both detection accuracy and computational efficiency."</w:t>
      </w:r>
    </w:p>
    <w:p w14:paraId="533CA341" w14:textId="77777777" w:rsidR="00CB7155" w:rsidRPr="00CB7155" w:rsidRDefault="00CB7155" w:rsidP="00A47671">
      <w:pPr>
        <w:spacing w:line="360" w:lineRule="auto"/>
        <w:ind w:firstLine="360"/>
        <w:rPr>
          <w:color w:val="002060"/>
          <w:sz w:val="24"/>
          <w:szCs w:val="24"/>
        </w:rPr>
      </w:pPr>
      <w:r w:rsidRPr="00CB7155">
        <w:rPr>
          <w:b/>
          <w:bCs/>
          <w:color w:val="002060"/>
          <w:sz w:val="24"/>
          <w:szCs w:val="24"/>
        </w:rPr>
        <w:t>Bản dịch tiếng Việt:</w:t>
      </w:r>
      <w:r w:rsidRPr="00CB7155">
        <w:rPr>
          <w:color w:val="002060"/>
          <w:sz w:val="24"/>
          <w:szCs w:val="24"/>
        </w:rPr>
        <w:t xml:space="preserve"> Trong những năm gần đây, các cuộc tấn công mạng đã gia tăng theo cấp số nhân, đặt ra những mối đe dọa nghiêm trọng đối với cá nhân, tổ chức và cơ sở hạ tầng quốc gia trên toàn cầu (Crespo-Martínez et al., 2023). Thiệt hại kinh tế ước tính khoảng 50 tỷ đô la hàng năm, trong đó các cuộc tấn công </w:t>
      </w:r>
      <w:r w:rsidRPr="00CB7155">
        <w:rPr>
          <w:b/>
          <w:bCs/>
          <w:color w:val="002060"/>
          <w:sz w:val="24"/>
          <w:szCs w:val="24"/>
        </w:rPr>
        <w:t>SQL injection</w:t>
      </w:r>
      <w:r w:rsidRPr="00CB7155">
        <w:rPr>
          <w:color w:val="002060"/>
          <w:sz w:val="24"/>
          <w:szCs w:val="24"/>
        </w:rPr>
        <w:t xml:space="preserve"> (tiêm mã SQL) chiếm hơn 20% tổng số này (Abad et al., 2023; Bringhenti et al., 2023; Campazas-Vega et al., 2023; Huang et al., 2022). Kết quả là, các nhà nghiên cứu đã khám phá nhiều phương pháp khác nhau để phát hiện và ngăn chặn tấn công SQL injection, bao gồm </w:t>
      </w:r>
      <w:r w:rsidRPr="00CB7155">
        <w:rPr>
          <w:b/>
          <w:bCs/>
          <w:color w:val="002060"/>
          <w:sz w:val="24"/>
          <w:szCs w:val="24"/>
        </w:rPr>
        <w:t>static analysis</w:t>
      </w:r>
      <w:r w:rsidRPr="00CB7155">
        <w:rPr>
          <w:color w:val="002060"/>
          <w:sz w:val="24"/>
          <w:szCs w:val="24"/>
        </w:rPr>
        <w:t xml:space="preserve"> (phân tích tĩnh), các phương pháp tiếp cận </w:t>
      </w:r>
      <w:r w:rsidRPr="00CB7155">
        <w:rPr>
          <w:b/>
          <w:bCs/>
          <w:color w:val="002060"/>
          <w:sz w:val="24"/>
          <w:szCs w:val="24"/>
        </w:rPr>
        <w:t>rule-based detection</w:t>
      </w:r>
      <w:r w:rsidRPr="00CB7155">
        <w:rPr>
          <w:color w:val="002060"/>
          <w:sz w:val="24"/>
          <w:szCs w:val="24"/>
        </w:rPr>
        <w:t xml:space="preserve"> (phát hiện dựa trên luật), </w:t>
      </w:r>
      <w:r w:rsidRPr="00CB7155">
        <w:rPr>
          <w:b/>
          <w:bCs/>
          <w:color w:val="002060"/>
          <w:sz w:val="24"/>
          <w:szCs w:val="24"/>
        </w:rPr>
        <w:t>anomaly detection</w:t>
      </w:r>
      <w:r w:rsidRPr="00CB7155">
        <w:rPr>
          <w:color w:val="002060"/>
          <w:sz w:val="24"/>
          <w:szCs w:val="24"/>
        </w:rPr>
        <w:t xml:space="preserve"> (phát hiện bất thường), và các mô hình </w:t>
      </w:r>
      <w:r w:rsidRPr="00CB7155">
        <w:rPr>
          <w:b/>
          <w:bCs/>
          <w:color w:val="002060"/>
          <w:sz w:val="24"/>
          <w:szCs w:val="24"/>
        </w:rPr>
        <w:t>supervised machine learning</w:t>
      </w:r>
      <w:r w:rsidRPr="00CB7155">
        <w:rPr>
          <w:color w:val="002060"/>
          <w:sz w:val="24"/>
          <w:szCs w:val="24"/>
        </w:rPr>
        <w:t xml:space="preserve"> (học máy có giám sát). Các kỹ thuật phát hiện này thường được phân thành ba nhóm chính: các phương pháp tiếp cận dựa trên luật (Alenezi et al., 2021; Ciampa et al., 2010), các kỹ thuật học máy truyền thống (Alkhathami và Alzahrani, 2022; Alqahtani et al., 2023; Arasteh et al., 2024), và các mô hình </w:t>
      </w:r>
      <w:r w:rsidRPr="00CB7155">
        <w:rPr>
          <w:b/>
          <w:bCs/>
          <w:color w:val="002060"/>
          <w:sz w:val="24"/>
          <w:szCs w:val="24"/>
        </w:rPr>
        <w:t>deep learning</w:t>
      </w:r>
      <w:r w:rsidRPr="00CB7155">
        <w:rPr>
          <w:color w:val="002060"/>
          <w:sz w:val="24"/>
          <w:szCs w:val="24"/>
        </w:rPr>
        <w:t xml:space="preserve"> (học sâu) hiện đại (Arasteh et al., 2024; Gowtham và Pramod, 2021; Qu et al., 2024). Bất chấp những tiến bộ này, vẫn tồn tại một khoảng trống đáng kể về lý thuyết và phương pháp luận trong việc hiểu vai trò của </w:t>
      </w:r>
      <w:r w:rsidRPr="00CB7155">
        <w:rPr>
          <w:b/>
          <w:bCs/>
          <w:color w:val="002060"/>
          <w:sz w:val="24"/>
          <w:szCs w:val="24"/>
        </w:rPr>
        <w:t>feature selection</w:t>
      </w:r>
      <w:r w:rsidRPr="00CB7155">
        <w:rPr>
          <w:color w:val="002060"/>
          <w:sz w:val="24"/>
          <w:szCs w:val="24"/>
        </w:rPr>
        <w:t xml:space="preserve"> (trích chọn đặc trưng) như một phương thức có hệ thống nhằm tăng cường cả độ chính xác phát hiện lẫn hiệu quả tính toán.</w:t>
      </w:r>
    </w:p>
    <w:p w14:paraId="584FDBF0" w14:textId="77777777" w:rsidR="00CB7155" w:rsidRPr="00CB7155" w:rsidRDefault="00CB7155" w:rsidP="00A47671">
      <w:pPr>
        <w:spacing w:line="360" w:lineRule="auto"/>
        <w:ind w:firstLine="360"/>
        <w:rPr>
          <w:color w:val="002060"/>
          <w:sz w:val="24"/>
          <w:szCs w:val="24"/>
        </w:rPr>
      </w:pPr>
      <w:r w:rsidRPr="00CB7155">
        <w:rPr>
          <w:color w:val="002060"/>
          <w:sz w:val="24"/>
          <w:szCs w:val="24"/>
        </w:rPr>
        <w:t xml:space="preserve">-------------------------------------------------------------------------------- </w:t>
      </w:r>
    </w:p>
    <w:p w14:paraId="0AB5728A" w14:textId="77777777" w:rsidR="00CB7155" w:rsidRPr="00CB7155" w:rsidRDefault="00CB7155" w:rsidP="00A47671">
      <w:pPr>
        <w:spacing w:line="360" w:lineRule="auto"/>
        <w:ind w:firstLine="360"/>
        <w:rPr>
          <w:color w:val="002060"/>
          <w:sz w:val="24"/>
          <w:szCs w:val="24"/>
        </w:rPr>
      </w:pPr>
      <w:r w:rsidRPr="00CB7155">
        <w:rPr>
          <w:color w:val="002060"/>
          <w:sz w:val="24"/>
          <w:szCs w:val="24"/>
        </w:rPr>
        <w:t>Đoạn 2: Hạn chế thực tại và Vai trò lý thuyết của Feature Selection</w:t>
      </w:r>
    </w:p>
    <w:p w14:paraId="6DF7BE45" w14:textId="77777777" w:rsidR="00CB7155" w:rsidRPr="00CB7155" w:rsidRDefault="00CB7155" w:rsidP="00A47671">
      <w:pPr>
        <w:spacing w:line="360" w:lineRule="auto"/>
        <w:ind w:firstLine="360"/>
        <w:rPr>
          <w:color w:val="0070C0"/>
          <w:sz w:val="24"/>
          <w:szCs w:val="24"/>
        </w:rPr>
      </w:pPr>
      <w:r w:rsidRPr="00CB7155">
        <w:rPr>
          <w:b/>
          <w:bCs/>
          <w:color w:val="0070C0"/>
          <w:sz w:val="24"/>
          <w:szCs w:val="24"/>
        </w:rPr>
        <w:t>Original Text:</w:t>
      </w:r>
      <w:r w:rsidRPr="00CB7155">
        <w:rPr>
          <w:color w:val="0070C0"/>
          <w:sz w:val="24"/>
          <w:szCs w:val="24"/>
        </w:rPr>
        <w:t xml:space="preserve"> "While rule-based methods can identify certain SQL injection attacks (Bakhsh et al., 2023), they often fail to handle dynamically generated queries and struggle against more sophisticated SQL injection methods (Kumar et al., 2024; Yang et al., 2024). Traditional machine learning techniques, although effective (Souza et al., 2024), face challenges in feature engineering, managing large datasets, and detecting complex or </w:t>
      </w:r>
      <w:r w:rsidRPr="00CB7155">
        <w:rPr>
          <w:color w:val="0070C0"/>
          <w:sz w:val="24"/>
          <w:szCs w:val="24"/>
        </w:rPr>
        <w:lastRenderedPageBreak/>
        <w:t>evolving attack patterns (Alkhathami and Alzahrani, 2022; Li et al., 2019; Triloka et al., 2022). Recently, deep learning-based SQL injection techniques have shown significant promise (Alghawazi et al., 2023; Liu and Dai, 2024; Thalji et al., 2023; Paul et al., 2024; Zhang et al., 2022). The performance of these models still lags behind that of state-of-the-art methods. The common limitation across all these categories is the lack of a principled feature selection process to identify the most informative indicators of SQL injection behavior. In effect, the majority of existing studies treat feature extraction as a preprocessing step rather than as a core theoretical component of the detection framework. Few studies have explored feature selection methods for enhancing the performance of machine learning models for SQL injection detection. Among the feature selection approaches investigated, both metaheuristic methods, such as the Gray Wolf Optimizer, and heuristic techniques such as correlation-based selection have been considered (Arasteh et al., 2024; Hassan et al., 2021). However, these studies did not validate the effectiveness of the selected features across various machine learning classifiers, which limits the generalizability and reliability of their findings in diverse classification scenarios. This study positions feature selection not merely as an optimization step but as a central theoretical construct in improving SQL injection detection performance. It argues that feature selection serves as the missing bridge between accuracy and efficiency in this domain. This factor directly determines how well models can generalize to unseen and evolving attack patterns. Therefore, it is crucial to develop more robust solutions for detecting SQL injection attacks in digital security (Arasteh et al., 2024; Qu et al., 2024)."</w:t>
      </w:r>
    </w:p>
    <w:p w14:paraId="544B485D" w14:textId="77777777" w:rsidR="00CB7155" w:rsidRPr="00CB7155" w:rsidRDefault="00CB7155" w:rsidP="00A47671">
      <w:pPr>
        <w:spacing w:line="360" w:lineRule="auto"/>
        <w:ind w:firstLine="360"/>
        <w:rPr>
          <w:color w:val="002060"/>
          <w:sz w:val="24"/>
          <w:szCs w:val="24"/>
        </w:rPr>
      </w:pPr>
      <w:r w:rsidRPr="00CB7155">
        <w:rPr>
          <w:b/>
          <w:bCs/>
          <w:color w:val="002060"/>
          <w:sz w:val="24"/>
          <w:szCs w:val="24"/>
        </w:rPr>
        <w:t>Bản dịch tiếng Việt:</w:t>
      </w:r>
      <w:r w:rsidRPr="00CB7155">
        <w:rPr>
          <w:color w:val="002060"/>
          <w:sz w:val="24"/>
          <w:szCs w:val="24"/>
        </w:rPr>
        <w:t xml:space="preserve"> Trong khi các phương pháp dựa trên luật có thể xác định một số cuộc tấn công SQL injection nhất định (Bakhsh et al., 2023), chúng thường thất bại trong việc xử lý các truy vấn được tạo động (</w:t>
      </w:r>
      <w:r w:rsidRPr="00CB7155">
        <w:rPr>
          <w:b/>
          <w:bCs/>
          <w:color w:val="002060"/>
          <w:sz w:val="24"/>
          <w:szCs w:val="24"/>
        </w:rPr>
        <w:t>dynamically generated queries</w:t>
      </w:r>
      <w:r w:rsidRPr="00CB7155">
        <w:rPr>
          <w:color w:val="002060"/>
          <w:sz w:val="24"/>
          <w:szCs w:val="24"/>
        </w:rPr>
        <w:t xml:space="preserve">) và gặp khó khăn trước các phương thức SQL injection tinh vi hơn (Kumar et al., 2024; Yang et al., 2024). Các kỹ thuật học máy truyền thống, mặc dù hiệu quả (Souza et al., 2024), lại đối mặt với thách thức trong </w:t>
      </w:r>
      <w:r w:rsidRPr="00CB7155">
        <w:rPr>
          <w:b/>
          <w:bCs/>
          <w:color w:val="002060"/>
          <w:sz w:val="24"/>
          <w:szCs w:val="24"/>
        </w:rPr>
        <w:t>feature engineering</w:t>
      </w:r>
      <w:r w:rsidRPr="00CB7155">
        <w:rPr>
          <w:color w:val="002060"/>
          <w:sz w:val="24"/>
          <w:szCs w:val="24"/>
        </w:rPr>
        <w:t xml:space="preserve"> (kỹ thuật đặc trưng), quản lý tập dữ liệu lớn và phát hiện các mẫu tấn công phức tạp hoặc đang tiến hóa (Alkhathami và Alzahrani, 2022; Li et al., 2019; Triloka et al., 2022). Gần đây, các kỹ thuật SQL injection dựa trên học sâu đã cho thấy triển vọng đáng kể (Alghawazi et al., 2023; Liu và Dai, 2024; Thalji et al., 2023; Paul et al., 2024; Zhang et al., </w:t>
      </w:r>
      <w:r w:rsidRPr="00CB7155">
        <w:rPr>
          <w:color w:val="002060"/>
          <w:sz w:val="24"/>
          <w:szCs w:val="24"/>
        </w:rPr>
        <w:lastRenderedPageBreak/>
        <w:t>2022). Tuy nhiên, hiệu suất của các mô hình này vẫn thấp hơn so với các phương pháp hiện đại nhất (</w:t>
      </w:r>
      <w:r w:rsidRPr="00CB7155">
        <w:rPr>
          <w:b/>
          <w:bCs/>
          <w:color w:val="002060"/>
          <w:sz w:val="24"/>
          <w:szCs w:val="24"/>
        </w:rPr>
        <w:t>state-of-the-art</w:t>
      </w:r>
      <w:r w:rsidRPr="00CB7155">
        <w:rPr>
          <w:color w:val="002060"/>
          <w:sz w:val="24"/>
          <w:szCs w:val="24"/>
        </w:rPr>
        <w:t xml:space="preserve">). Hạn chế chung của tất cả các nhóm này là sự thiếu hụt một quy trình trích chọn đặc trưng có cơ sở nguyên lý (principled feature selection process) để xác định các chỉ báo cung cấp nhiều thông tin nhất về hành vi SQL injection. Thực tế, phần lớn các nghiên cứu hiện có coi trích xuất đặc trưng như một bước tiền xử lý hơn là một thành phần lý thuyết cốt lõi của khung phát hiện. Rất ít nghiên cứu khám phá các phương pháp trích chọn đặc trưng để nâng cao hiệu suất của các mô hình học máy trong phát hiện SQL injection. Trong số các cách tiếp cận được khảo sát, cả phương pháp </w:t>
      </w:r>
      <w:r w:rsidRPr="00CB7155">
        <w:rPr>
          <w:b/>
          <w:bCs/>
          <w:color w:val="002060"/>
          <w:sz w:val="24"/>
          <w:szCs w:val="24"/>
        </w:rPr>
        <w:t>metaheuristic</w:t>
      </w:r>
      <w:r w:rsidRPr="00CB7155">
        <w:rPr>
          <w:color w:val="002060"/>
          <w:sz w:val="24"/>
          <w:szCs w:val="24"/>
        </w:rPr>
        <w:t xml:space="preserve"> (siêu heuristic) như Gray Wolf Optimizer, và kỹ thuật </w:t>
      </w:r>
      <w:r w:rsidRPr="00CB7155">
        <w:rPr>
          <w:b/>
          <w:bCs/>
          <w:color w:val="002060"/>
          <w:sz w:val="24"/>
          <w:szCs w:val="24"/>
        </w:rPr>
        <w:t>heuristic</w:t>
      </w:r>
      <w:r w:rsidRPr="00CB7155">
        <w:rPr>
          <w:color w:val="002060"/>
          <w:sz w:val="24"/>
          <w:szCs w:val="24"/>
        </w:rPr>
        <w:t xml:space="preserve"> như trích chọn dựa trên tương quan (correlation-based selection) đều đã được xem xét (Arasteh et al., 2024; Hassan et al., 2021). Tuy nhiên, các nghiên cứu này không xác thực tính hiệu quả của các đặc trưng được chọn trên nhiều bộ phân loại học máy khác nhau, điều này làm hạn chế khả năng tổng quát hóa (</w:t>
      </w:r>
      <w:r w:rsidRPr="00CB7155">
        <w:rPr>
          <w:b/>
          <w:bCs/>
          <w:color w:val="002060"/>
          <w:sz w:val="24"/>
          <w:szCs w:val="24"/>
        </w:rPr>
        <w:t>generalizability</w:t>
      </w:r>
      <w:r w:rsidRPr="00CB7155">
        <w:rPr>
          <w:color w:val="002060"/>
          <w:sz w:val="24"/>
          <w:szCs w:val="24"/>
        </w:rPr>
        <w:t>) và độ tin cậy của các phát hiện trong các kịch bản phân loại đa dạng. Nghiên cứu này định vị trích chọn đặc trưng không chỉ đơn thuần là một bước tối ưu hóa mà là một cấu trúc lý thuyết trung tâm trong việc cải thiện hiệu suất phát hiện SQL injection. Nghiên cứu lập luận rằng trích chọn đặc trưng đóng vai trò là cầu nối còn thiếu giữa độ chính xác và hiệu quả trong lĩnh vực này. Yếu tố này quyết định trực tiếp khả năng tổng quát hóa của mô hình đối với các mẫu tấn công chưa từng thấy và đang tiến hóa. Do đó, việc phát triển các giải pháp mạnh mẽ hơn để phát hiện tấn công SQL injection trong an ninh kỹ thuật số là vô cùng quan trọng (Arasteh et al., 2024; Qu et al., 2024).</w:t>
      </w:r>
    </w:p>
    <w:p w14:paraId="6723F5D1" w14:textId="77777777" w:rsidR="00CB7155" w:rsidRPr="00CB7155" w:rsidRDefault="00CB7155" w:rsidP="00A47671">
      <w:pPr>
        <w:spacing w:line="360" w:lineRule="auto"/>
        <w:ind w:firstLine="360"/>
        <w:rPr>
          <w:color w:val="002060"/>
          <w:sz w:val="24"/>
          <w:szCs w:val="24"/>
        </w:rPr>
      </w:pPr>
      <w:r w:rsidRPr="00CB7155">
        <w:rPr>
          <w:color w:val="002060"/>
          <w:sz w:val="24"/>
          <w:szCs w:val="24"/>
        </w:rPr>
        <w:t xml:space="preserve">-------------------------------------------------------------------------------- </w:t>
      </w:r>
    </w:p>
    <w:p w14:paraId="699A518D" w14:textId="77777777" w:rsidR="00CB7155" w:rsidRPr="00CB7155" w:rsidRDefault="00CB7155" w:rsidP="00A47671">
      <w:pPr>
        <w:spacing w:line="360" w:lineRule="auto"/>
        <w:ind w:firstLine="360"/>
        <w:rPr>
          <w:color w:val="002060"/>
          <w:sz w:val="24"/>
          <w:szCs w:val="24"/>
        </w:rPr>
      </w:pPr>
      <w:r w:rsidRPr="00CB7155">
        <w:rPr>
          <w:color w:val="002060"/>
          <w:sz w:val="24"/>
          <w:szCs w:val="24"/>
        </w:rPr>
        <w:t>Đoạn 3: Bối cảnh tại Tanzania và Giải pháp đề xuất</w:t>
      </w:r>
    </w:p>
    <w:p w14:paraId="60378D60" w14:textId="77777777" w:rsidR="00CB7155" w:rsidRPr="00CB7155" w:rsidRDefault="00CB7155" w:rsidP="00A47671">
      <w:pPr>
        <w:spacing w:line="360" w:lineRule="auto"/>
        <w:ind w:firstLine="360"/>
        <w:rPr>
          <w:color w:val="0070C0"/>
          <w:sz w:val="24"/>
          <w:szCs w:val="24"/>
        </w:rPr>
      </w:pPr>
      <w:r w:rsidRPr="00CB7155">
        <w:rPr>
          <w:b/>
          <w:bCs/>
          <w:color w:val="0070C0"/>
          <w:sz w:val="24"/>
          <w:szCs w:val="24"/>
        </w:rPr>
        <w:t>Original Text:</w:t>
      </w:r>
      <w:r w:rsidRPr="00CB7155">
        <w:rPr>
          <w:color w:val="0070C0"/>
          <w:sz w:val="24"/>
          <w:szCs w:val="24"/>
        </w:rPr>
        <w:t xml:space="preserve"> "In Tanzania, the majority of websites still rely on rule-based detection approaches, which are often inadequate against modern, dynamic SQL injection threats (Ntembo and Casmir, 2023; Serianu, 2023). Elisa (2020) assessed 79 Tanzania e-government websites and found that over 50% had high-severity vulnerabilities such as SQL injection. Given these persistent challenges and underexplored areas, particularly in feature selection, a novel approach is necessary. To bridge this gap and overcome existing model limitations, this study introduces the DT detection model based on a tree-based architecture. The model </w:t>
      </w:r>
      <w:r w:rsidRPr="00CB7155">
        <w:rPr>
          <w:color w:val="0070C0"/>
          <w:sz w:val="24"/>
          <w:szCs w:val="24"/>
        </w:rPr>
        <w:lastRenderedPageBreak/>
        <w:t>begins by extracting features from SQL statements using the Term Frequency-Inverse Document Frequency (TF-IDF) technique, which effectively highlights important information. Next, it applies the Chi-square feature selection method to identify the most significant features for accurate classification."</w:t>
      </w:r>
    </w:p>
    <w:p w14:paraId="4E377F14" w14:textId="77777777" w:rsidR="00CB7155" w:rsidRPr="00CB7155" w:rsidRDefault="00CB7155" w:rsidP="00A47671">
      <w:pPr>
        <w:spacing w:line="360" w:lineRule="auto"/>
        <w:ind w:firstLine="360"/>
        <w:rPr>
          <w:color w:val="002060"/>
          <w:sz w:val="24"/>
          <w:szCs w:val="24"/>
        </w:rPr>
      </w:pPr>
      <w:r w:rsidRPr="00CB7155">
        <w:rPr>
          <w:b/>
          <w:bCs/>
          <w:color w:val="002060"/>
          <w:sz w:val="24"/>
          <w:szCs w:val="24"/>
        </w:rPr>
        <w:t>Bản dịch tiếng Việt:</w:t>
      </w:r>
      <w:r w:rsidRPr="00CB7155">
        <w:rPr>
          <w:color w:val="002060"/>
          <w:sz w:val="24"/>
          <w:szCs w:val="24"/>
        </w:rPr>
        <w:t xml:space="preserve"> Tại Tanzania, phần lớn các trang web vẫn dựa vào các phương pháp phát hiện dựa trên luật, vốn thường không đủ khả năng chống lại các mối đe dọa SQL injection hiện đại và năng động (Ntembo và Casmir, 2023; Serianu, 2023). Elisa (2020) đã đánh giá 79 trang web chính phủ điện tử tại Tanzania và phát hiện rằng hơn 50% tồn tại các lỗ hổng mức độ nghiêm trọng cao như SQL injection. Với những thách thức dai dẳng và các lĩnh vực chưa được khai thác sâu, đặc biệt là trong trích chọn đặc trưng, một cách tiếp cận mới mang tính đổi mới là cần thiết. Để thu hẹp khoảng cách này và khắc phục các hạn chế của mô hình hiện tại, nghiên cứu này giới thiệu mô hình phát hiện Decision Tree (DT) dựa trên kiến trúc cây. Mô hình bắt đầu bằng việc trích xuất các đặc trưng từ câu lệnh SQL sử dụng kỹ thuật </w:t>
      </w:r>
      <w:r w:rsidRPr="00CB7155">
        <w:rPr>
          <w:b/>
          <w:bCs/>
          <w:color w:val="002060"/>
          <w:sz w:val="24"/>
          <w:szCs w:val="24"/>
        </w:rPr>
        <w:t>Term Frequency-Inverse Document Frequency</w:t>
      </w:r>
      <w:r w:rsidRPr="00CB7155">
        <w:rPr>
          <w:color w:val="002060"/>
          <w:sz w:val="24"/>
          <w:szCs w:val="24"/>
        </w:rPr>
        <w:t xml:space="preserve"> (TF-IDF), giúp làm nổi bật thông tin quan trọng một cách hiệu quả. Tiếp theo, mô hình áp dụng phương pháp trích chọn đặc trưng </w:t>
      </w:r>
      <w:r w:rsidRPr="00CB7155">
        <w:rPr>
          <w:b/>
          <w:bCs/>
          <w:color w:val="002060"/>
          <w:sz w:val="24"/>
          <w:szCs w:val="24"/>
        </w:rPr>
        <w:t>Chi-square</w:t>
      </w:r>
      <w:r w:rsidRPr="00CB7155">
        <w:rPr>
          <w:color w:val="002060"/>
          <w:sz w:val="24"/>
          <w:szCs w:val="24"/>
        </w:rPr>
        <w:t xml:space="preserve"> để xác định các đặc trưng có ý nghĩa nhất cho việc phân loại chính xác.</w:t>
      </w:r>
    </w:p>
    <w:p w14:paraId="42130EFD" w14:textId="77777777" w:rsidR="00CB7155" w:rsidRPr="00CB7155" w:rsidRDefault="00CB7155" w:rsidP="00A47671">
      <w:pPr>
        <w:spacing w:line="360" w:lineRule="auto"/>
        <w:ind w:firstLine="360"/>
        <w:rPr>
          <w:color w:val="002060"/>
          <w:sz w:val="24"/>
          <w:szCs w:val="24"/>
        </w:rPr>
      </w:pPr>
      <w:r w:rsidRPr="00CB7155">
        <w:rPr>
          <w:color w:val="002060"/>
          <w:sz w:val="24"/>
          <w:szCs w:val="24"/>
        </w:rPr>
        <w:t xml:space="preserve">-------------------------------------------------------------------------------- </w:t>
      </w:r>
    </w:p>
    <w:p w14:paraId="7032C8E3" w14:textId="77777777" w:rsidR="00CB7155" w:rsidRPr="00CB7155" w:rsidRDefault="00CB7155" w:rsidP="00A47671">
      <w:pPr>
        <w:spacing w:line="360" w:lineRule="auto"/>
        <w:ind w:firstLine="360"/>
        <w:rPr>
          <w:color w:val="002060"/>
          <w:sz w:val="24"/>
          <w:szCs w:val="24"/>
        </w:rPr>
      </w:pPr>
      <w:r w:rsidRPr="00CB7155">
        <w:rPr>
          <w:color w:val="002060"/>
          <w:sz w:val="24"/>
          <w:szCs w:val="24"/>
        </w:rPr>
        <w:t>Đoạn 4: Cơ chế hoạt động và Phương pháp kiểm chứng</w:t>
      </w:r>
    </w:p>
    <w:p w14:paraId="6751A985" w14:textId="77777777" w:rsidR="00CB7155" w:rsidRPr="00CB7155" w:rsidRDefault="00CB7155" w:rsidP="00A47671">
      <w:pPr>
        <w:spacing w:line="360" w:lineRule="auto"/>
        <w:ind w:firstLine="360"/>
        <w:rPr>
          <w:color w:val="0070C0"/>
          <w:sz w:val="24"/>
          <w:szCs w:val="24"/>
        </w:rPr>
      </w:pPr>
      <w:r w:rsidRPr="00CB7155">
        <w:rPr>
          <w:b/>
          <w:bCs/>
          <w:color w:val="0070C0"/>
          <w:sz w:val="24"/>
          <w:szCs w:val="24"/>
        </w:rPr>
        <w:t>Original Text:</w:t>
      </w:r>
      <w:r w:rsidRPr="00CB7155">
        <w:rPr>
          <w:color w:val="0070C0"/>
          <w:sz w:val="24"/>
          <w:szCs w:val="24"/>
        </w:rPr>
        <w:t xml:space="preserve"> "This study presents an effective SQL injection detection model utilizing a Decision Tree (DT) classifier, which discriminates between malicious and benign SQL statements by recursively partitioning the feature space based on attribute value thresholds. The model leverages DT’s capability to handle heterogeneous feature types, capture complex nonlinear decision boundaries, and provide interpretable classification rules with minimal computational overhead during inference. Furthermore, to empirically validate the theoretical premise that feature selection enhances model accuracy, a comparative analysis was conducted between different machine learning models trained with and without Chi-square feature selection, alongside comparisons with findings from existing studies."</w:t>
      </w:r>
    </w:p>
    <w:p w14:paraId="42E1334D" w14:textId="77777777" w:rsidR="00CB7155" w:rsidRPr="00CB7155" w:rsidRDefault="00CB7155" w:rsidP="00A47671">
      <w:pPr>
        <w:spacing w:line="360" w:lineRule="auto"/>
        <w:ind w:firstLine="360"/>
        <w:rPr>
          <w:color w:val="002060"/>
          <w:sz w:val="24"/>
          <w:szCs w:val="24"/>
        </w:rPr>
      </w:pPr>
      <w:r w:rsidRPr="00CB7155">
        <w:rPr>
          <w:b/>
          <w:bCs/>
          <w:color w:val="002060"/>
          <w:sz w:val="24"/>
          <w:szCs w:val="24"/>
        </w:rPr>
        <w:lastRenderedPageBreak/>
        <w:t>Bản dịch tiếng Việt:</w:t>
      </w:r>
      <w:r w:rsidRPr="00CB7155">
        <w:rPr>
          <w:color w:val="002060"/>
          <w:sz w:val="24"/>
          <w:szCs w:val="24"/>
        </w:rPr>
        <w:t xml:space="preserve"> Nghiên cứu này trình bày một mô hình phát hiện SQL injection hiệu quả sử dụng bộ phân loại </w:t>
      </w:r>
      <w:r w:rsidRPr="00CB7155">
        <w:rPr>
          <w:b/>
          <w:bCs/>
          <w:color w:val="002060"/>
          <w:sz w:val="24"/>
          <w:szCs w:val="24"/>
        </w:rPr>
        <w:t>Decision Tree</w:t>
      </w:r>
      <w:r w:rsidRPr="00CB7155">
        <w:rPr>
          <w:color w:val="002060"/>
          <w:sz w:val="24"/>
          <w:szCs w:val="24"/>
        </w:rPr>
        <w:t xml:space="preserve"> (DT - Cây quyết định), giúp phân biệt giữa các câu lệnh SQL độc hại và lành tính bằng cách phân vùng đệ quy không gian đặc trưng dựa trên các ngưỡng giá trị thuộc tính. Mô hình tận dụng khả năng của DT trong việc xử lý các kiểu đặc trưng không đồng nhất, nắm bắt các ranh giới quyết định phi tuyến tính phức tạp, và cung cấp các quy tắc phân loại có thể giải thích được với tải tính toán phụ trội (computational overhead) tối thiểu trong quá trình suy luận (</w:t>
      </w:r>
      <w:r w:rsidRPr="00CB7155">
        <w:rPr>
          <w:b/>
          <w:bCs/>
          <w:color w:val="002060"/>
          <w:sz w:val="24"/>
          <w:szCs w:val="24"/>
        </w:rPr>
        <w:t>inference</w:t>
      </w:r>
      <w:r w:rsidRPr="00CB7155">
        <w:rPr>
          <w:color w:val="002060"/>
          <w:sz w:val="24"/>
          <w:szCs w:val="24"/>
        </w:rPr>
        <w:t>). Hơn nữa, để xác thực bằng thực nghiệm tiền đề lý thuyết rằng trích chọn đặc trưng giúp tăng cường độ chính xác của mô hình, một phân tích so sánh đã được thực hiện giữa các mô hình học máy khác nhau được huấn luyện khi có và không có trích chọn đặc trưng Chi-square, song song với việc so sánh với các kết quả từ những nghiên cứu hiện có.</w:t>
      </w:r>
    </w:p>
    <w:p w14:paraId="05265DC5" w14:textId="1DB2E660" w:rsidR="00AA5265" w:rsidRPr="00AA5265" w:rsidRDefault="00AA5265" w:rsidP="00A47671">
      <w:pPr>
        <w:spacing w:line="360" w:lineRule="auto"/>
        <w:ind w:firstLine="360"/>
        <w:rPr>
          <w:color w:val="002060"/>
          <w:sz w:val="24"/>
          <w:szCs w:val="24"/>
        </w:rPr>
      </w:pPr>
    </w:p>
    <w:p w14:paraId="558558AD" w14:textId="77777777" w:rsidR="00BB26B3" w:rsidRPr="0077535E" w:rsidRDefault="00BB26B3" w:rsidP="00A47671">
      <w:pPr>
        <w:spacing w:line="360" w:lineRule="auto"/>
        <w:rPr>
          <w:color w:val="0070C0"/>
          <w:sz w:val="24"/>
          <w:szCs w:val="24"/>
        </w:rPr>
      </w:pPr>
    </w:p>
    <w:p w14:paraId="5B981C29" w14:textId="7C838525" w:rsidR="00506003" w:rsidRDefault="00406A05" w:rsidP="00A47671">
      <w:pPr>
        <w:pStyle w:val="Heading1"/>
        <w:numPr>
          <w:ilvl w:val="0"/>
          <w:numId w:val="2"/>
        </w:numPr>
        <w:spacing w:line="360" w:lineRule="auto"/>
        <w:ind w:left="360"/>
      </w:pPr>
      <w:bookmarkStart w:id="2" w:name="_Toc218452465"/>
      <w:r w:rsidRPr="00406A05">
        <w:t>Materials and methods</w:t>
      </w:r>
      <w:bookmarkEnd w:id="2"/>
    </w:p>
    <w:p w14:paraId="04C2FBA8" w14:textId="7E8AC97B" w:rsidR="008969D4" w:rsidRDefault="00406A05" w:rsidP="00A47671">
      <w:pPr>
        <w:pStyle w:val="Heading2"/>
        <w:numPr>
          <w:ilvl w:val="1"/>
          <w:numId w:val="2"/>
        </w:numPr>
        <w:spacing w:line="360" w:lineRule="auto"/>
      </w:pPr>
      <w:bookmarkStart w:id="3" w:name="_Toc218452466"/>
      <w:r w:rsidRPr="00406A05">
        <w:t>Datasets (Bộ dữ liệu)</w:t>
      </w:r>
      <w:bookmarkEnd w:id="3"/>
    </w:p>
    <w:p w14:paraId="7E1D1FCA" w14:textId="77777777" w:rsidR="0048509F" w:rsidRPr="0048509F" w:rsidRDefault="008969D4" w:rsidP="00A47671">
      <w:pPr>
        <w:spacing w:line="360" w:lineRule="auto"/>
        <w:rPr>
          <w:color w:val="002060"/>
          <w:sz w:val="24"/>
          <w:szCs w:val="24"/>
        </w:rPr>
      </w:pPr>
      <w:r>
        <w:rPr>
          <w:b/>
          <w:bCs/>
          <w:color w:val="002060"/>
          <w:sz w:val="24"/>
          <w:szCs w:val="24"/>
        </w:rPr>
        <w:t xml:space="preserve"> </w:t>
      </w:r>
      <w:r>
        <w:rPr>
          <w:b/>
          <w:bCs/>
          <w:color w:val="002060"/>
          <w:sz w:val="24"/>
          <w:szCs w:val="24"/>
        </w:rPr>
        <w:tab/>
      </w:r>
      <w:r w:rsidR="0048509F" w:rsidRPr="00144D68">
        <w:rPr>
          <w:b/>
          <w:bCs/>
          <w:color w:val="0070C0"/>
          <w:sz w:val="24"/>
          <w:szCs w:val="24"/>
        </w:rPr>
        <w:t>Original Text:</w:t>
      </w:r>
      <w:r w:rsidR="0048509F" w:rsidRPr="00144D68">
        <w:rPr>
          <w:color w:val="0070C0"/>
          <w:sz w:val="24"/>
          <w:szCs w:val="24"/>
        </w:rPr>
        <w:t xml:space="preserve"> "To support this research, a custom dataset (dataset1.csv) was created by capturing normal user payloads from input fields and performing controlled SQL injection attacks on a prototype of the Nelson Mandela African Institution of Science and Technology Research Data Repository (NM-AIST RDR), which was under development during its testing phase. This ensured that the dataset reflected realistic usage scenarios. For malicious queries, SQLMap was run with comprehensive parameters (–tables, –passwords, –current-db, –roles, –columns, –dbs, –schema, –comments, – count, –hostname, –users, –banner, –privileges, –current-user, – is-dba, –dump, –level = 5, –risk = 3, –random-agent, –batch, – answers = “follow = Y”) to generate a wide range of payloads covering all supported techniques (–technique = BEUST for Boolean-based, Error-based, Union-based, Stacked, and Time-based blind injections), providing a full coverage of attack types for model training. Multiple endpoints were targeted using SQLMap’s –data parameter, supplying appropriate </w:t>
      </w:r>
      <w:r w:rsidR="0048509F" w:rsidRPr="00144D68">
        <w:rPr>
          <w:color w:val="0070C0"/>
          <w:sz w:val="24"/>
          <w:szCs w:val="24"/>
        </w:rPr>
        <w:lastRenderedPageBreak/>
        <w:t>POST data for each form, to evaluate vulnerabilities across various input fields. The payloads consisted of automated patterns generated by SQLMap, reflecting diverse and realistic attack scenarios. Out-of-band (OOB) exfiltration was configured via a controlled external listener (– dns-domain = &lt;controlled-listener&gt;)."</w:t>
      </w:r>
    </w:p>
    <w:p w14:paraId="3E598C2F" w14:textId="77777777" w:rsidR="0048509F" w:rsidRPr="0048509F" w:rsidRDefault="0048509F" w:rsidP="00A47671">
      <w:pPr>
        <w:spacing w:line="360" w:lineRule="auto"/>
        <w:ind w:firstLine="720"/>
        <w:rPr>
          <w:color w:val="002060"/>
          <w:sz w:val="24"/>
          <w:szCs w:val="24"/>
        </w:rPr>
      </w:pPr>
      <w:r w:rsidRPr="0048509F">
        <w:rPr>
          <w:b/>
          <w:bCs/>
          <w:color w:val="002060"/>
          <w:sz w:val="24"/>
          <w:szCs w:val="24"/>
        </w:rPr>
        <w:t>Bản dịch tiếng Việt:</w:t>
      </w:r>
      <w:r w:rsidRPr="0048509F">
        <w:rPr>
          <w:color w:val="002060"/>
          <w:sz w:val="24"/>
          <w:szCs w:val="24"/>
        </w:rPr>
        <w:t xml:space="preserve"> Để hỗ trợ nghiên cứu này, một bộ dữ liệu tùy chỉnh (dataset1.csv) đã được tạo ra bằng cách thu thập các tải dữ liệu (payloads) của người dùng bình thường từ các trường nhập liệu và thực hiện các cuộc tấn công SQL injection có kiểm soát trên một nguyên mẫu của Kho lưu trữ Dữ liệu Nghiên cứu thuộc Viện Khoa học và Công nghệ Châu Phi Nelson Mandela (NM-AIST RDR), vốn đang được phát triển trong giai đoạn thử nghiệm. Điều này đảm bảo rằng bộ dữ liệu phản ánh các kịch bản sử dụng thực tế. Đối với các truy vấn độc hại, công cụ SQLMap đã được vận hành với các tham số toàn diện (–tables, –passwords, –current-db, –roles, –columns, –dbs, –schema, –comments, – count, –hostname, –users, –banner, –privileges, –current-user, – is-dba, –dump, –level = 5, –risk = 3, –random-agent, –batch, – answers = “follow = Y”) nhằm tạo ra một phạm vi rộng các tải dữ liệu bao phủ tất cả các kỹ thuật được hỗ trợ (–technique = BEUST cho các loại tấn công Boolean-based, Error-based, Union-based, Stacked, và Time-based blind injections), cung cấp sự bao phủ đầy đủ các loại tấn công cho việc huấn luyện mô hình. Nhiều điểm cuối (endpoints) đã được nhắm mục tiêu sử dụng tham số –data của SQLMap, cung cấp dữ liệu POST thích hợp cho mỗi biểu mẫu, để đánh giá các lỗ hổng trên nhiều trường nhập liệu khác nhau. Các tải dữ liệu bao gồm các mẫu tự động được tạo bởi SQLMap, phản ánh các kịch bản tấn công đa dạng và thực tế. Kỹ thuật </w:t>
      </w:r>
      <w:r w:rsidRPr="0048509F">
        <w:rPr>
          <w:b/>
          <w:bCs/>
          <w:color w:val="002060"/>
          <w:sz w:val="24"/>
          <w:szCs w:val="24"/>
        </w:rPr>
        <w:t>Out-of-band exfiltration</w:t>
      </w:r>
      <w:r w:rsidRPr="0048509F">
        <w:rPr>
          <w:color w:val="002060"/>
          <w:sz w:val="24"/>
          <w:szCs w:val="24"/>
        </w:rPr>
        <w:t xml:space="preserve"> (OOB - trích xuất dữ liệu ngoài băng tần) đã được cấu hình thông qua một trình lắng nghe bên ngoài có kiểm soát (– dns-domain = &lt;controlled-listener&gt;).</w:t>
      </w:r>
    </w:p>
    <w:p w14:paraId="0C63C4F6" w14:textId="77777777" w:rsidR="0048509F" w:rsidRPr="0048509F" w:rsidRDefault="0048509F" w:rsidP="00A47671">
      <w:pPr>
        <w:spacing w:line="360" w:lineRule="auto"/>
        <w:ind w:firstLine="720"/>
        <w:rPr>
          <w:color w:val="0070C0"/>
          <w:sz w:val="24"/>
          <w:szCs w:val="24"/>
        </w:rPr>
      </w:pPr>
      <w:r w:rsidRPr="0048509F">
        <w:rPr>
          <w:b/>
          <w:bCs/>
          <w:color w:val="0070C0"/>
          <w:sz w:val="24"/>
          <w:szCs w:val="24"/>
        </w:rPr>
        <w:t>Original Text:</w:t>
      </w:r>
      <w:r w:rsidRPr="0048509F">
        <w:rPr>
          <w:color w:val="0070C0"/>
          <w:sz w:val="24"/>
          <w:szCs w:val="24"/>
        </w:rPr>
        <w:t xml:space="preserve"> "The custom dataset was then combined with the SQLiV3.csv dataset (Hussain, 2021) from Kaggle to enhance diversity. The merged dataset initially included 41,573 benign and 40,365 malicious payloads, totaling 81,938 SQL queries before cleaning. After cleaning, the final dataset used for experiments consisted of 34,367 benign and 30,746 malicious queries, totaling 65,113 samples. Within the cleaned dataset, the SQLiV3 subset contributed 19,061 benign (62.6%) and 11,375 malicious (37.4%) queries (30,436 total), </w:t>
      </w:r>
      <w:r w:rsidRPr="0048509F">
        <w:rPr>
          <w:color w:val="0070C0"/>
          <w:sz w:val="24"/>
          <w:szCs w:val="24"/>
        </w:rPr>
        <w:lastRenderedPageBreak/>
        <w:t>while the cleaned custom dataset contributed 15,306 benign (43.6%) and 19,371 malicious (56.4%) queries (34,201 total). These figures show that cleaning and proportional balancing reduced noise and harmonized class representation across sources while maintaining diverse benign and malicious patterns."</w:t>
      </w:r>
    </w:p>
    <w:p w14:paraId="6A87DBB2" w14:textId="77777777" w:rsidR="0048509F" w:rsidRPr="0048509F" w:rsidRDefault="0048509F" w:rsidP="00A47671">
      <w:pPr>
        <w:spacing w:line="360" w:lineRule="auto"/>
        <w:ind w:firstLine="720"/>
        <w:rPr>
          <w:color w:val="002060"/>
          <w:sz w:val="24"/>
          <w:szCs w:val="24"/>
        </w:rPr>
      </w:pPr>
      <w:r w:rsidRPr="0048509F">
        <w:rPr>
          <w:b/>
          <w:bCs/>
          <w:color w:val="002060"/>
          <w:sz w:val="24"/>
          <w:szCs w:val="24"/>
        </w:rPr>
        <w:t>Bản dịch tiếng Việt:</w:t>
      </w:r>
      <w:r w:rsidRPr="0048509F">
        <w:rPr>
          <w:color w:val="002060"/>
          <w:sz w:val="24"/>
          <w:szCs w:val="24"/>
        </w:rPr>
        <w:t xml:space="preserve"> Bộ dữ liệu tùy chỉnh sau đó được kết hợp với bộ dữ liệu SQLiV3.csv (Hussain, 2021) từ Kaggle để tăng cường tính đa dạng. Bộ dữ liệu hợp nhất ban đầu bao gồm 41,573 tải dữ liệu lành tính (benign) và 40,365 tải dữ liệu độc hại (malicious), tổng cộng 81,938 truy vấn SQL trước khi làm sạch. Sau khi làm sạch, bộ dữ liệu cuối cùng được sử dụng cho các thực nghiệm bao gồm 34,367 truy vấn lành tính và 30,746 truy vấn độc hại, tổng cộng 65,113 mẫu. Trong bộ dữ liệu đã làm sạch, tập con SQLiV3 đóng góp 19,061 truy vấn lành tính (62.6%) và 11,375 truy vấn độc hại (37.4%) (tổng cộng 30,436), trong khi bộ dữ liệu tùy chỉnh đã làm sạch đóng góp 15,306 truy vấn lành tính (43.6%) và 19,371 truy vấn độc hại (56.4%) (tổng cộng 34,201). Những số liệu này cho thấy việc làm sạch và cân bằng tỷ lệ đã giảm nhiễu và hài hòa sự đại diện của các lớp giữa các nguồn dữ liệu trong khi vẫn duy trì sự đa dạng của các mẫu lành tính và độc hại.</w:t>
      </w:r>
    </w:p>
    <w:p w14:paraId="79041CB1" w14:textId="77777777" w:rsidR="0048509F" w:rsidRPr="0048509F" w:rsidRDefault="0048509F" w:rsidP="00A47671">
      <w:pPr>
        <w:spacing w:line="360" w:lineRule="auto"/>
        <w:ind w:firstLine="720"/>
        <w:rPr>
          <w:color w:val="0070C0"/>
          <w:sz w:val="24"/>
          <w:szCs w:val="24"/>
        </w:rPr>
      </w:pPr>
      <w:r w:rsidRPr="0048509F">
        <w:rPr>
          <w:b/>
          <w:bCs/>
          <w:color w:val="0070C0"/>
          <w:sz w:val="24"/>
          <w:szCs w:val="24"/>
        </w:rPr>
        <w:t>Original Text:</w:t>
      </w:r>
      <w:r w:rsidRPr="0048509F">
        <w:rPr>
          <w:color w:val="0070C0"/>
          <w:sz w:val="24"/>
          <w:szCs w:val="24"/>
        </w:rPr>
        <w:t xml:space="preserve"> "To evaluate the potential domain shift between the two data sources, a Jensen–Shannon Divergence (JSD) analysis was performed on the TF-IDF feature distributions. The overall JSD between SQLiV3 and the custom dataset was 0.5775 (distance = 0.5775), indicating moderate divergence in feature space. Class-wise analysis yielded a JSD of 0.1340 (distance = 0.3660) for SQL injection (class 1) queries and 0.5320 (distance = 0.7294) for benign (class 0) queries. These results suggest that malicious payloads were relatively consistent across datasets, while benign queries showed moderate lexical variability. This moderate divergence among benign queries is expected in real-world logs, since normal user inputs exhibit high lexical and structural variability across applications, user populations, locales, and input-processing behaviors, which naturally increases distributional heterogeneity relative to crafted malicious payloads. Overall, the combination of real-application captures, SQLMap-generated payloads, and community-sourced samples enhances the dataset’s realism and representativeness of practical SQL injection logs; however, it may not fully capture the full diversity of real-world SQL injection activity."</w:t>
      </w:r>
    </w:p>
    <w:p w14:paraId="2DCDBB1F" w14:textId="77777777" w:rsidR="0048509F" w:rsidRPr="0048509F" w:rsidRDefault="0048509F" w:rsidP="00A47671">
      <w:pPr>
        <w:spacing w:line="360" w:lineRule="auto"/>
        <w:ind w:firstLine="360"/>
        <w:rPr>
          <w:color w:val="002060"/>
          <w:sz w:val="24"/>
          <w:szCs w:val="24"/>
        </w:rPr>
      </w:pPr>
      <w:r w:rsidRPr="0048509F">
        <w:rPr>
          <w:b/>
          <w:bCs/>
          <w:color w:val="002060"/>
          <w:sz w:val="24"/>
          <w:szCs w:val="24"/>
        </w:rPr>
        <w:lastRenderedPageBreak/>
        <w:t>Bản dịch tiếng Việt:</w:t>
      </w:r>
      <w:r w:rsidRPr="0048509F">
        <w:rPr>
          <w:color w:val="002060"/>
          <w:sz w:val="24"/>
          <w:szCs w:val="24"/>
        </w:rPr>
        <w:t xml:space="preserve"> Để đánh giá sự khác biệt về miền dữ liệu (domain shift) tiềm năng giữa hai nguồn dữ liệu, một phân tích </w:t>
      </w:r>
      <w:r w:rsidRPr="0048509F">
        <w:rPr>
          <w:b/>
          <w:bCs/>
          <w:color w:val="002060"/>
          <w:sz w:val="24"/>
          <w:szCs w:val="24"/>
        </w:rPr>
        <w:t>Jensen–Shannon Divergence</w:t>
      </w:r>
      <w:r w:rsidRPr="0048509F">
        <w:rPr>
          <w:color w:val="002060"/>
          <w:sz w:val="24"/>
          <w:szCs w:val="24"/>
        </w:rPr>
        <w:t xml:space="preserve"> (JSD - độ phân kỳ Jensen–Shannon) đã được thực hiện trên các phân phối đặc trưng TF-IDF. Giá trị JSD tổng thể giữa SQLiV3 và bộ dữ liệu tùy chỉnh là 0.5775 (khoảng cách = 0.5775), chỉ ra sự phân kỳ vừa phải trong không gian đặc trưng. Phân tích theo lớp cho kết quả JSD là 0.1340 (khoảng cách = 0.3660) cho các truy vấn SQL injection (lớp 1) và 0.5320 (khoảng cách = 0.7294) cho các truy vấn lành tính (lớp 0). Những kết quả này gợi ý rằng các tải dữ liệu độc hại tương đối nhất quán giữa các bộ dữ liệu, trong khi các truy vấn lành tính cho thấy sự biến thiên về từ vựng ở mức vừa phải. Sự phân kỳ vừa phải này giữa các truy vấn lành tính là điều được dự kiến trong các nhật ký thực tế, vì đầu vào của người dùng bình thường thể hiện sự biến thiên cao về từ vựng và cấu trúc qua các ứng dụng, quần thể người dùng, vùng miền (locales), và hành vi xử lý đầu vào; điều này tự nhiên làm tăng tính không đồng nhất về phân phối so với các tải dữ liệu độc hại được chế tạo sẵn. Nhìn chung, sự kết hợp của các dữ liệu thu thập từ ứng dụng thực, các tải dữ liệu do SQLMap tạo ra, và các mẫu từ cộng đồng giúp tăng cường tính thực tế và tính đại diện của bộ dữ liệu đối với các nhật ký SQL injection thực tế; tuy nhiên, nó có thể chưa nắm bắt đầy đủ sự đa dạng của hoạt động SQL injection trong thế giới thực.</w:t>
      </w:r>
    </w:p>
    <w:p w14:paraId="2BC4EA09" w14:textId="489061D0" w:rsidR="008969D4" w:rsidRPr="008969D4" w:rsidRDefault="008969D4" w:rsidP="00A47671">
      <w:pPr>
        <w:spacing w:line="360" w:lineRule="auto"/>
      </w:pPr>
    </w:p>
    <w:p w14:paraId="3FA75D88" w14:textId="7584FCDC" w:rsidR="008969D4" w:rsidRDefault="00DC6699" w:rsidP="00A47671">
      <w:pPr>
        <w:pStyle w:val="Heading2"/>
        <w:numPr>
          <w:ilvl w:val="1"/>
          <w:numId w:val="2"/>
        </w:numPr>
        <w:spacing w:line="360" w:lineRule="auto"/>
      </w:pPr>
      <w:bookmarkStart w:id="4" w:name="_Toc218452467"/>
      <w:r w:rsidRPr="00DC6699">
        <w:t>Data preprocessing (Tiền xử lý dữ liệu)</w:t>
      </w:r>
      <w:bookmarkEnd w:id="4"/>
    </w:p>
    <w:p w14:paraId="2CED0FED" w14:textId="09E58986" w:rsidR="005F3FEC" w:rsidRDefault="005F3FEC" w:rsidP="00A47671">
      <w:pPr>
        <w:spacing w:line="360" w:lineRule="auto"/>
      </w:pPr>
    </w:p>
    <w:p w14:paraId="16DDE488" w14:textId="77777777" w:rsidR="00DC6699" w:rsidRPr="00DC6699" w:rsidRDefault="00DC6699" w:rsidP="00A47671">
      <w:pPr>
        <w:spacing w:line="360" w:lineRule="auto"/>
        <w:ind w:firstLine="360"/>
        <w:rPr>
          <w:color w:val="0070C0"/>
          <w:sz w:val="24"/>
          <w:szCs w:val="24"/>
        </w:rPr>
      </w:pPr>
      <w:r w:rsidRPr="00DC6699">
        <w:rPr>
          <w:b/>
          <w:bCs/>
          <w:color w:val="0070C0"/>
          <w:sz w:val="24"/>
          <w:szCs w:val="24"/>
        </w:rPr>
        <w:t>Original Text:</w:t>
      </w:r>
      <w:r w:rsidRPr="00DC6699">
        <w:rPr>
          <w:color w:val="0070C0"/>
          <w:sz w:val="24"/>
          <w:szCs w:val="24"/>
        </w:rPr>
        <w:t xml:space="preserve"> "Several processes, including data cleaning, label encoding, removing stop words, word segmentation, normalization, building a vocabulary, and TF-IDF feature representation, were performed. The steps were as follows:</w:t>
      </w:r>
    </w:p>
    <w:p w14:paraId="5994F385" w14:textId="77777777" w:rsidR="00DC6699" w:rsidRPr="00DC6699" w:rsidRDefault="00DC6699" w:rsidP="00A47671">
      <w:pPr>
        <w:spacing w:line="360" w:lineRule="auto"/>
        <w:ind w:firstLine="360"/>
        <w:rPr>
          <w:color w:val="0070C0"/>
          <w:sz w:val="24"/>
          <w:szCs w:val="24"/>
        </w:rPr>
      </w:pPr>
      <w:r w:rsidRPr="00DC6699">
        <w:rPr>
          <w:color w:val="0070C0"/>
          <w:sz w:val="24"/>
          <w:szCs w:val="24"/>
        </w:rPr>
        <w:t>• Input: dataset , label .</w:t>
      </w:r>
    </w:p>
    <w:p w14:paraId="424F2569" w14:textId="77777777" w:rsidR="00DC6699" w:rsidRPr="00DC6699" w:rsidRDefault="00DC6699" w:rsidP="00A47671">
      <w:pPr>
        <w:spacing w:line="360" w:lineRule="auto"/>
        <w:ind w:firstLine="360"/>
        <w:rPr>
          <w:color w:val="0070C0"/>
          <w:sz w:val="24"/>
          <w:szCs w:val="24"/>
        </w:rPr>
      </w:pPr>
      <w:r w:rsidRPr="00DC6699">
        <w:rPr>
          <w:color w:val="0070C0"/>
          <w:sz w:val="24"/>
          <w:szCs w:val="24"/>
        </w:rPr>
        <w:t>• Data cleaning: data cleaning was carried out on the SQL injection merged dataset, which involved several activities such as handling missing values, removing duplicates, error rectification, standardizing formatting, and labeling encoding.</w:t>
      </w:r>
    </w:p>
    <w:p w14:paraId="715AFCCA" w14:textId="77777777" w:rsidR="00DC6699" w:rsidRPr="00DC6699" w:rsidRDefault="00DC6699" w:rsidP="00A47671">
      <w:pPr>
        <w:spacing w:line="360" w:lineRule="auto"/>
        <w:ind w:firstLine="360"/>
        <w:rPr>
          <w:color w:val="0070C0"/>
          <w:sz w:val="24"/>
          <w:szCs w:val="24"/>
        </w:rPr>
      </w:pPr>
      <w:r w:rsidRPr="00DC6699">
        <w:rPr>
          <w:color w:val="0070C0"/>
          <w:sz w:val="24"/>
          <w:szCs w:val="24"/>
        </w:rPr>
        <w:t>• Word segmentation: the text data were divided into individual lexical units or tokens. This step separates continuous text into meaningful words or terms for further analysis.</w:t>
      </w:r>
    </w:p>
    <w:p w14:paraId="4AA0D4CF" w14:textId="77777777" w:rsidR="00DC6699" w:rsidRPr="00DC6699" w:rsidRDefault="00DC6699" w:rsidP="00A47671">
      <w:pPr>
        <w:spacing w:line="360" w:lineRule="auto"/>
        <w:ind w:firstLine="360"/>
        <w:rPr>
          <w:color w:val="0070C0"/>
          <w:sz w:val="24"/>
          <w:szCs w:val="24"/>
        </w:rPr>
      </w:pPr>
      <w:r w:rsidRPr="00DC6699">
        <w:rPr>
          <w:color w:val="0070C0"/>
          <w:sz w:val="24"/>
          <w:szCs w:val="24"/>
        </w:rPr>
        <w:lastRenderedPageBreak/>
        <w:t>• Remove stop words: commonly occurring words that carry minimal semantic value, such as “the” and “is,” were removed to reduce noise and enhance the relevance of the remaining text data.</w:t>
      </w:r>
    </w:p>
    <w:p w14:paraId="1710D3C1" w14:textId="77777777" w:rsidR="00DC6699" w:rsidRPr="00DC6699" w:rsidRDefault="00DC6699" w:rsidP="00A47671">
      <w:pPr>
        <w:spacing w:line="360" w:lineRule="auto"/>
        <w:ind w:firstLine="360"/>
        <w:rPr>
          <w:color w:val="0070C0"/>
          <w:sz w:val="24"/>
          <w:szCs w:val="24"/>
        </w:rPr>
      </w:pPr>
      <w:r w:rsidRPr="00DC6699">
        <w:rPr>
          <w:color w:val="0070C0"/>
          <w:sz w:val="24"/>
          <w:szCs w:val="24"/>
        </w:rPr>
        <w:t>• Normalization: lexical items were normalized by converting them to lowercase, removing special characters, and handling word inflections. This ensures that words with the same meaning but different forms are treated uniformly.</w:t>
      </w:r>
    </w:p>
    <w:p w14:paraId="7B9862AF" w14:textId="77777777" w:rsidR="00DC6699" w:rsidRPr="00DC6699" w:rsidRDefault="00DC6699" w:rsidP="00A47671">
      <w:pPr>
        <w:spacing w:line="360" w:lineRule="auto"/>
        <w:ind w:firstLine="360"/>
        <w:rPr>
          <w:color w:val="0070C0"/>
          <w:sz w:val="24"/>
          <w:szCs w:val="24"/>
        </w:rPr>
      </w:pPr>
      <w:r w:rsidRPr="00DC6699">
        <w:rPr>
          <w:color w:val="0070C0"/>
          <w:sz w:val="24"/>
          <w:szCs w:val="24"/>
        </w:rPr>
        <w:t>• Build vocabulary: a vocabulary was created by gathering all unique lexical items from all documents. Each token in the vocabulary is assigned a unique index, representing a feature in the model’s input matrix.</w:t>
      </w:r>
    </w:p>
    <w:p w14:paraId="200ED008" w14:textId="77777777" w:rsidR="00DC6699" w:rsidRPr="00DC6699" w:rsidRDefault="00DC6699" w:rsidP="00A47671">
      <w:pPr>
        <w:spacing w:line="360" w:lineRule="auto"/>
        <w:ind w:firstLine="360"/>
        <w:rPr>
          <w:color w:val="0070C0"/>
          <w:sz w:val="24"/>
          <w:szCs w:val="24"/>
        </w:rPr>
      </w:pPr>
      <w:r w:rsidRPr="00DC6699">
        <w:rPr>
          <w:color w:val="0070C0"/>
          <w:sz w:val="24"/>
          <w:szCs w:val="24"/>
        </w:rPr>
        <w:t>• Calculate TF-IDF values: the Term Frequency-Inverse Document Frequency (TF-IDF) scores are computed using standard formulas. These values quantify the importance of each word in a document relative to the entire corpus.</w:t>
      </w:r>
    </w:p>
    <w:p w14:paraId="734F9181" w14:textId="77777777" w:rsidR="00DC6699" w:rsidRPr="00DC6699" w:rsidRDefault="00DC6699" w:rsidP="00A47671">
      <w:pPr>
        <w:spacing w:line="360" w:lineRule="auto"/>
        <w:ind w:firstLine="360"/>
        <w:rPr>
          <w:color w:val="0070C0"/>
          <w:sz w:val="24"/>
          <w:szCs w:val="24"/>
        </w:rPr>
      </w:pPr>
      <w:r w:rsidRPr="00DC6699">
        <w:rPr>
          <w:color w:val="0070C0"/>
          <w:sz w:val="24"/>
          <w:szCs w:val="24"/>
        </w:rPr>
        <w:t>• Construct the feature matrix: using the TF-IDF scores, a feature matrix was generated where each row corresponds to a text sample, each column to a vocabulary term, and each element to the TF-IDF value of a word in a document. This matrix (denoted as D) serves as input for subsequent analysis or model training."</w:t>
      </w:r>
    </w:p>
    <w:p w14:paraId="4E8DF075" w14:textId="77777777" w:rsidR="00DC6699" w:rsidRPr="00DC6699" w:rsidRDefault="00DC6699" w:rsidP="00A47671">
      <w:pPr>
        <w:spacing w:line="360" w:lineRule="auto"/>
        <w:ind w:firstLine="360"/>
        <w:rPr>
          <w:color w:val="002060"/>
          <w:sz w:val="24"/>
          <w:szCs w:val="24"/>
        </w:rPr>
      </w:pPr>
      <w:r w:rsidRPr="00DC6699">
        <w:rPr>
          <w:b/>
          <w:bCs/>
          <w:color w:val="002060"/>
          <w:sz w:val="24"/>
          <w:szCs w:val="24"/>
        </w:rPr>
        <w:t>Bản dịch tiếng Việt:</w:t>
      </w:r>
      <w:r w:rsidRPr="00DC6699">
        <w:rPr>
          <w:color w:val="002060"/>
          <w:sz w:val="24"/>
          <w:szCs w:val="24"/>
        </w:rPr>
        <w:t xml:space="preserve"> Một số quy trình, bao gồm làm sạch dữ liệu, mã hóa nhãn, loại bỏ từ dừng (stop words), phân đoạn từ, chuẩn hóa, xây dựng bộ từ vựng, và biểu diễn đặc trưng TF-IDF, đã được thực hiện. Các bước cụ thể như sau:</w:t>
      </w:r>
    </w:p>
    <w:p w14:paraId="364E963D" w14:textId="77777777" w:rsidR="00DC6699" w:rsidRPr="00DC6699" w:rsidRDefault="00DC6699" w:rsidP="00A47671">
      <w:pPr>
        <w:spacing w:line="360" w:lineRule="auto"/>
        <w:ind w:firstLine="360"/>
        <w:rPr>
          <w:color w:val="002060"/>
          <w:sz w:val="24"/>
          <w:szCs w:val="24"/>
        </w:rPr>
      </w:pPr>
      <w:r w:rsidRPr="00DC6699">
        <w:rPr>
          <w:color w:val="002060"/>
          <w:sz w:val="24"/>
          <w:szCs w:val="24"/>
        </w:rPr>
        <w:t>• Đầu vào: bộ dữ liệu , nhãn .</w:t>
      </w:r>
    </w:p>
    <w:p w14:paraId="7FE684E9" w14:textId="77777777" w:rsidR="00DC6699" w:rsidRPr="00DC6699" w:rsidRDefault="00DC6699" w:rsidP="00A47671">
      <w:pPr>
        <w:spacing w:line="360" w:lineRule="auto"/>
        <w:ind w:firstLine="360"/>
        <w:rPr>
          <w:color w:val="002060"/>
          <w:sz w:val="24"/>
          <w:szCs w:val="24"/>
        </w:rPr>
      </w:pPr>
      <w:r w:rsidRPr="00DC6699">
        <w:rPr>
          <w:color w:val="002060"/>
          <w:sz w:val="24"/>
          <w:szCs w:val="24"/>
        </w:rPr>
        <w:t>• Làm sạch dữ liệu: quá trình làm sạch được thực hiện trên bộ dữ liệu SQL injection hợp nhất, bao gồm các hoạt động như xử lý giá trị bị thiếu, loại bỏ bản sao, sửa lỗi, chuẩn hóa định dạng, và mã hóa nhãn.</w:t>
      </w:r>
    </w:p>
    <w:p w14:paraId="4985EE48" w14:textId="77777777" w:rsidR="00DC6699" w:rsidRPr="00DC6699" w:rsidRDefault="00DC6699" w:rsidP="00A47671">
      <w:pPr>
        <w:spacing w:line="360" w:lineRule="auto"/>
        <w:ind w:firstLine="360"/>
        <w:rPr>
          <w:color w:val="002060"/>
          <w:sz w:val="24"/>
          <w:szCs w:val="24"/>
        </w:rPr>
      </w:pPr>
      <w:r w:rsidRPr="00DC6699">
        <w:rPr>
          <w:color w:val="002060"/>
          <w:sz w:val="24"/>
          <w:szCs w:val="24"/>
        </w:rPr>
        <w:t>• Phân đoạn từ (Word segmentation): dữ liệu văn bản được chia thành các đơn vị từ vựng hoặc token riêng lẻ. Bước này tách văn bản liên tục thành các từ hoặc thuật ngữ có ý nghĩa để phân tích sâu hơn.</w:t>
      </w:r>
    </w:p>
    <w:p w14:paraId="321321F0" w14:textId="77777777" w:rsidR="00DC6699" w:rsidRPr="00DC6699" w:rsidRDefault="00DC6699" w:rsidP="00A47671">
      <w:pPr>
        <w:spacing w:line="360" w:lineRule="auto"/>
        <w:ind w:firstLine="360"/>
        <w:rPr>
          <w:color w:val="002060"/>
          <w:sz w:val="24"/>
          <w:szCs w:val="24"/>
        </w:rPr>
      </w:pPr>
      <w:r w:rsidRPr="00DC6699">
        <w:rPr>
          <w:color w:val="002060"/>
          <w:sz w:val="24"/>
          <w:szCs w:val="24"/>
        </w:rPr>
        <w:lastRenderedPageBreak/>
        <w:t>• Loại bỏ từ dừng: các từ thường xuyên xuất hiện nhưng mang giá trị ngữ nghĩa tối thiểu, như “the” và “is,” đã bị loại bỏ để giảm nhiễu và tăng cường mức độ liên quan của dữ liệu văn bản còn lại.</w:t>
      </w:r>
    </w:p>
    <w:p w14:paraId="2309CF9A" w14:textId="77777777" w:rsidR="00DC6699" w:rsidRPr="00DC6699" w:rsidRDefault="00DC6699" w:rsidP="00A47671">
      <w:pPr>
        <w:spacing w:line="360" w:lineRule="auto"/>
        <w:ind w:firstLine="360"/>
        <w:rPr>
          <w:color w:val="002060"/>
          <w:sz w:val="24"/>
          <w:szCs w:val="24"/>
        </w:rPr>
      </w:pPr>
      <w:r w:rsidRPr="00DC6699">
        <w:rPr>
          <w:color w:val="002060"/>
          <w:sz w:val="24"/>
          <w:szCs w:val="24"/>
        </w:rPr>
        <w:t xml:space="preserve">• Chuẩn hóa: các mục từ vựng được chuẩn hóa bằng cách chuyển đổi thành chữ thường, loại bỏ ký tự đặc biệt, và xử lý các </w:t>
      </w:r>
      <w:r w:rsidRPr="00DC6699">
        <w:rPr>
          <w:b/>
          <w:bCs/>
          <w:color w:val="002060"/>
          <w:sz w:val="24"/>
          <w:szCs w:val="24"/>
        </w:rPr>
        <w:t>word inflections</w:t>
      </w:r>
      <w:r w:rsidRPr="00DC6699">
        <w:rPr>
          <w:color w:val="002060"/>
          <w:sz w:val="24"/>
          <w:szCs w:val="24"/>
        </w:rPr>
        <w:t xml:space="preserve"> (biến tố của từ). Điều này đảm bảo rằng các từ có cùng ý nghĩa nhưng khác hình thái được xử lý đồng nhất.</w:t>
      </w:r>
    </w:p>
    <w:p w14:paraId="4A6E1180" w14:textId="77777777" w:rsidR="00DC6699" w:rsidRPr="00DC6699" w:rsidRDefault="00DC6699" w:rsidP="00A47671">
      <w:pPr>
        <w:spacing w:line="360" w:lineRule="auto"/>
        <w:ind w:firstLine="360"/>
        <w:rPr>
          <w:color w:val="002060"/>
          <w:sz w:val="24"/>
          <w:szCs w:val="24"/>
        </w:rPr>
      </w:pPr>
      <w:r w:rsidRPr="00DC6699">
        <w:rPr>
          <w:color w:val="002060"/>
          <w:sz w:val="24"/>
          <w:szCs w:val="24"/>
        </w:rPr>
        <w:t>• Xây dựng bộ từ vựng: một bộ từ vựng được tạo ra bằng cách thu thập tất cả các mục từ vựng duy nhất từ toàn bộ tài liệu. Mỗi token trong bộ từ vựng được gán một chỉ số duy nhất, đại diện cho một đặc trưng trong ma trận đầu vào của mô hình.</w:t>
      </w:r>
    </w:p>
    <w:p w14:paraId="7BA22B12" w14:textId="77777777" w:rsidR="00DC6699" w:rsidRPr="00DC6699" w:rsidRDefault="00DC6699" w:rsidP="00A47671">
      <w:pPr>
        <w:spacing w:line="360" w:lineRule="auto"/>
        <w:ind w:firstLine="360"/>
        <w:rPr>
          <w:color w:val="002060"/>
          <w:sz w:val="24"/>
          <w:szCs w:val="24"/>
        </w:rPr>
      </w:pPr>
      <w:r w:rsidRPr="00DC6699">
        <w:rPr>
          <w:color w:val="002060"/>
          <w:sz w:val="24"/>
          <w:szCs w:val="24"/>
        </w:rPr>
        <w:t xml:space="preserve">• Tính toán giá trị TF-IDF: các điểm số </w:t>
      </w:r>
      <w:r w:rsidRPr="00DC6699">
        <w:rPr>
          <w:b/>
          <w:bCs/>
          <w:color w:val="002060"/>
          <w:sz w:val="24"/>
          <w:szCs w:val="24"/>
        </w:rPr>
        <w:t>Term Frequency-Inverse Document Frequency</w:t>
      </w:r>
      <w:r w:rsidRPr="00DC6699">
        <w:rPr>
          <w:color w:val="002060"/>
          <w:sz w:val="24"/>
          <w:szCs w:val="24"/>
        </w:rPr>
        <w:t xml:space="preserve"> (TF-IDF) được tính toán sử dụng các công thức tiêu chuẩn. Các giá trị này định lượng tầm quan trọng của mỗi từ trong một tài liệu so với toàn bộ ngữ liệu (corpus).</w:t>
      </w:r>
    </w:p>
    <w:p w14:paraId="175B4DFF" w14:textId="77777777" w:rsidR="00DC6699" w:rsidRPr="00DC6699" w:rsidRDefault="00DC6699" w:rsidP="00A47671">
      <w:pPr>
        <w:spacing w:line="360" w:lineRule="auto"/>
        <w:ind w:firstLine="360"/>
        <w:rPr>
          <w:color w:val="0070C0"/>
          <w:sz w:val="24"/>
          <w:szCs w:val="24"/>
        </w:rPr>
      </w:pPr>
      <w:r w:rsidRPr="00DC6699">
        <w:rPr>
          <w:color w:val="002060"/>
          <w:sz w:val="24"/>
          <w:szCs w:val="24"/>
        </w:rPr>
        <w:t>• Xây dựng ma trận đặc trưng: sử dụng các điểm số TF-IDF, một ma trận đặc trưng được tạo ra, trong đó mỗi hàng tương ứng với một mẫu văn bản, mỗi cột tương ứng với một thuật ngữ từ vựng, và mỗi phần tử tương ứng với giá trị TF-IDF của một từ trong tài liệu. Ma trận này (ký hiệu là D) phục vụ làm đầu vào cho phân tích hoặc huấn luyện mô hình tiếp theo.</w:t>
      </w:r>
    </w:p>
    <w:p w14:paraId="24CBFE3D" w14:textId="01625CF8" w:rsidR="00DC6699" w:rsidRPr="00DC6699" w:rsidRDefault="00DC6699" w:rsidP="00A47671">
      <w:pPr>
        <w:spacing w:line="360" w:lineRule="auto"/>
        <w:ind w:firstLine="360"/>
        <w:rPr>
          <w:color w:val="0070C0"/>
          <w:sz w:val="24"/>
          <w:szCs w:val="24"/>
        </w:rPr>
      </w:pPr>
      <w:r w:rsidRPr="00DC6699">
        <w:rPr>
          <w:b/>
          <w:bCs/>
          <w:color w:val="0070C0"/>
          <w:sz w:val="24"/>
          <w:szCs w:val="24"/>
        </w:rPr>
        <w:t>Original Text:</w:t>
      </w:r>
      <w:r w:rsidRPr="00DC6699">
        <w:rPr>
          <w:color w:val="0070C0"/>
          <w:sz w:val="24"/>
          <w:szCs w:val="24"/>
        </w:rPr>
        <w:t xml:space="preserve"> "The resulting feature matrix D is as follows: where means samples and means vocabulary items (features) are extracted.</w:t>
      </w:r>
    </w:p>
    <w:p w14:paraId="40E53264" w14:textId="77777777" w:rsidR="00DC6699" w:rsidRPr="00DC6699" w:rsidRDefault="00DC6699" w:rsidP="00A47671">
      <w:pPr>
        <w:spacing w:line="360" w:lineRule="auto"/>
        <w:ind w:firstLine="360"/>
        <w:rPr>
          <w:color w:val="0070C0"/>
          <w:sz w:val="24"/>
          <w:szCs w:val="24"/>
        </w:rPr>
      </w:pPr>
      <w:r w:rsidRPr="00DC6699">
        <w:rPr>
          <w:color w:val="0070C0"/>
          <w:sz w:val="24"/>
          <w:szCs w:val="24"/>
        </w:rPr>
        <w:t>• Dataset split: the merged dataset was split into training (80%) and testing (20%) sets using a stratified random split to preserve the proportion of benign and malicious queries across the sets."</w:t>
      </w:r>
    </w:p>
    <w:p w14:paraId="33CB0411" w14:textId="273C2413" w:rsidR="00DC6699" w:rsidRPr="00DC6699" w:rsidRDefault="00DC6699" w:rsidP="00A47671">
      <w:pPr>
        <w:spacing w:line="360" w:lineRule="auto"/>
        <w:ind w:firstLine="360"/>
        <w:rPr>
          <w:color w:val="002060"/>
          <w:sz w:val="24"/>
          <w:szCs w:val="24"/>
        </w:rPr>
      </w:pPr>
      <w:r w:rsidRPr="00DC6699">
        <w:rPr>
          <w:b/>
          <w:bCs/>
          <w:color w:val="002060"/>
          <w:sz w:val="24"/>
          <w:szCs w:val="24"/>
        </w:rPr>
        <w:t>Bản dịch tiếng Việt:</w:t>
      </w:r>
      <w:r w:rsidRPr="00DC6699">
        <w:rPr>
          <w:color w:val="002060"/>
          <w:sz w:val="24"/>
          <w:szCs w:val="24"/>
        </w:rPr>
        <w:t xml:space="preserve"> Ma trận đặc trưng kết quả D có dạng như sau: trong đó nghĩa là mẫu và nghĩa là mục từ vựng (đặc trưng) được trích xuất.</w:t>
      </w:r>
    </w:p>
    <w:p w14:paraId="247C7C18" w14:textId="06373329" w:rsidR="005F3FEC" w:rsidRPr="005F3FEC" w:rsidRDefault="00DC6699" w:rsidP="00A47671">
      <w:pPr>
        <w:spacing w:line="360" w:lineRule="auto"/>
        <w:ind w:firstLine="360"/>
      </w:pPr>
      <w:r w:rsidRPr="00DC6699">
        <w:rPr>
          <w:color w:val="002060"/>
          <w:sz w:val="24"/>
          <w:szCs w:val="24"/>
        </w:rPr>
        <w:t xml:space="preserve">• Chia bộ dữ liệu: bộ dữ liệu hợp nhất được chia thành tập huấn luyện (80%) và tập kiểm thử (20%) sử dụng phương pháp </w:t>
      </w:r>
      <w:r w:rsidRPr="00DC6699">
        <w:rPr>
          <w:b/>
          <w:bCs/>
          <w:color w:val="002060"/>
          <w:sz w:val="24"/>
          <w:szCs w:val="24"/>
        </w:rPr>
        <w:t>stratified random split</w:t>
      </w:r>
      <w:r w:rsidRPr="00DC6699">
        <w:rPr>
          <w:color w:val="002060"/>
          <w:sz w:val="24"/>
          <w:szCs w:val="24"/>
        </w:rPr>
        <w:t xml:space="preserve"> (phân chia ngẫu nhiên phân tầng) để bảo toàn tỷ lệ của các truy vấn lành tính và độc hại giữa các tập dữ liệu.</w:t>
      </w:r>
    </w:p>
    <w:p w14:paraId="73B1A8BB" w14:textId="0AE8D25C" w:rsidR="008969D4" w:rsidRDefault="001E0F89" w:rsidP="00A47671">
      <w:pPr>
        <w:pStyle w:val="Heading2"/>
        <w:numPr>
          <w:ilvl w:val="1"/>
          <w:numId w:val="2"/>
        </w:numPr>
        <w:spacing w:line="360" w:lineRule="auto"/>
      </w:pPr>
      <w:bookmarkStart w:id="5" w:name="_Toc218452468"/>
      <w:r w:rsidRPr="001E0F89">
        <w:lastRenderedPageBreak/>
        <w:t>Feature selection (Trích chọn đặc trưng)</w:t>
      </w:r>
      <w:bookmarkEnd w:id="5"/>
    </w:p>
    <w:p w14:paraId="7723B738" w14:textId="20DAD104" w:rsidR="00F974A6" w:rsidRPr="00F974A6" w:rsidRDefault="00F974A6" w:rsidP="00A47671">
      <w:pPr>
        <w:spacing w:line="360" w:lineRule="auto"/>
      </w:pPr>
    </w:p>
    <w:p w14:paraId="6398818A" w14:textId="77777777" w:rsidR="001E0F89" w:rsidRPr="001E0F89" w:rsidRDefault="007D629D" w:rsidP="00A47671">
      <w:pPr>
        <w:spacing w:line="360" w:lineRule="auto"/>
        <w:ind w:firstLine="360"/>
        <w:rPr>
          <w:color w:val="0070C0"/>
          <w:sz w:val="24"/>
          <w:szCs w:val="24"/>
        </w:rPr>
      </w:pPr>
      <w:r w:rsidRPr="00506003">
        <w:rPr>
          <w:color w:val="0070C0"/>
          <w:sz w:val="24"/>
          <w:szCs w:val="24"/>
        </w:rPr>
        <w:t xml:space="preserve"> </w:t>
      </w:r>
      <w:r w:rsidR="001E0F89" w:rsidRPr="001E0F89">
        <w:rPr>
          <w:b/>
          <w:bCs/>
          <w:color w:val="0070C0"/>
          <w:sz w:val="24"/>
          <w:szCs w:val="24"/>
        </w:rPr>
        <w:t>Original Text:</w:t>
      </w:r>
      <w:r w:rsidR="001E0F89" w:rsidRPr="001E0F89">
        <w:rPr>
          <w:color w:val="0070C0"/>
          <w:sz w:val="24"/>
          <w:szCs w:val="24"/>
        </w:rPr>
        <w:t xml:space="preserve"> "Feature selection (FS) is a critical step in reducing irrelevant or excessive features, thereby improving classification accuracy and computational efficiency (Deng et al., 2019; Prastyo et al., 2020). In text classification, features are typically represented as unigrams, n-grams, or parts-of-speech (POS) tags, capturing the essential aspects of documents (Deng et al., 2019). Similarly, in SQL injection detection, features extracted from SQL queries, such as keywords, operators, or token sequences, can be selected using FS techniques to reduce noise and redundancy, which improves the accuracy and efficiency of detection models (Ahmad et al., 2019). FS techniques are generally categorized into filter, wrapper, and embedded methods (Hung et al., 2015). Filter methods, such as Chi-square, Information Gain, and Mutual Information, rely on statistical measures to rank features independently of the classifier (Deng et al., 2019). Wrapper methods evaluate feature subsets based on classifier performance but are computationally expensive and prone to overfitting in high-dimensional, sparse domains such as SQL query logs (Hung et al., 2015; Prastyo et al., 2020). Embedded methods, including LASSO and tree-based models, integrate FS into model training but often require additional hyperparameter tuning and may reduce interpretability (Deng et al., 2019). Prior literature consistently ranks Chi-square alongside Information Gain as one of the most effective filter-based methods for text categorization (Hung et al., 2015). While Information Gain also identifies informative features, Chi-square was preferred since it provides a more robust evaluation for features with skewed distributions, which are common in security-related text data, whereas IG can be biased toward features with higher entropy (Deng et al., 2019)."</w:t>
      </w:r>
    </w:p>
    <w:p w14:paraId="6CAE742E" w14:textId="77777777" w:rsidR="001E0F89" w:rsidRPr="001E0F89" w:rsidRDefault="001E0F89" w:rsidP="00A47671">
      <w:pPr>
        <w:spacing w:line="360" w:lineRule="auto"/>
        <w:ind w:firstLine="360"/>
        <w:rPr>
          <w:color w:val="002060"/>
          <w:sz w:val="24"/>
          <w:szCs w:val="24"/>
        </w:rPr>
      </w:pPr>
      <w:r w:rsidRPr="001E0F89">
        <w:rPr>
          <w:b/>
          <w:bCs/>
          <w:color w:val="002060"/>
          <w:sz w:val="24"/>
          <w:szCs w:val="24"/>
        </w:rPr>
        <w:t>Bản dịch tiếng Việt:</w:t>
      </w:r>
      <w:r w:rsidRPr="001E0F89">
        <w:rPr>
          <w:color w:val="002060"/>
          <w:sz w:val="24"/>
          <w:szCs w:val="24"/>
        </w:rPr>
        <w:t xml:space="preserve"> </w:t>
      </w:r>
      <w:r w:rsidRPr="001E0F89">
        <w:rPr>
          <w:b/>
          <w:bCs/>
          <w:color w:val="002060"/>
          <w:sz w:val="24"/>
          <w:szCs w:val="24"/>
        </w:rPr>
        <w:t>Feature selection</w:t>
      </w:r>
      <w:r w:rsidRPr="001E0F89">
        <w:rPr>
          <w:color w:val="002060"/>
          <w:sz w:val="24"/>
          <w:szCs w:val="24"/>
        </w:rPr>
        <w:t xml:space="preserve"> (FS - Trích chọn đặc trưng) là một bước quan trọng trong việc giảm thiểu các đặc trưng không liên quan hoặc dư thừa, từ đó cải thiện độ chính xác phân loại và hiệu quả tính toán (Deng et al., 2019; Prastyo et al., 2020). Trong phân loại văn bản, các đặc trưng thường được biểu diễn dưới dạng unigrams, n-grams, hoặc thẻ từ loại (POS tags), nắm bắt các khía cạnh thiết yếu của tài liệu (Deng et al., 2019). Tương tự, trong phát hiện SQL injection, các đặc trưng được trích xuất từ các truy vấn SQL, như từ </w:t>
      </w:r>
      <w:r w:rsidRPr="001E0F89">
        <w:rPr>
          <w:color w:val="002060"/>
          <w:sz w:val="24"/>
          <w:szCs w:val="24"/>
        </w:rPr>
        <w:lastRenderedPageBreak/>
        <w:t>khóa, toán tử, hoặc chuỗi token, có thể được chọn lọc sử dụng các kỹ thuật FS để giảm nhiễu và sự dư thừa (redundancy), giúp cải thiện độ chính xác và hiệu quả của các mô hình phát hiện (Ahmad et al., 2019). Các kỹ thuật FS thường được phân loại thành các phương pháp lọc (filter), bao đóng (wrapper), và nhúng (embedded) (Hung et al., 2015). Các phương pháp lọc, như Chi-square, Information Gain, và Mutual Information, dựa vào các thước đo thống kê để xếp hạng các đặc trưng một cách độc lập với bộ phân loại (Deng et al., 2019). Các phương pháp bao đóng đánh giá các tập con đặc trưng dựa trên hiệu suất của bộ phân loại nhưng đắt đỏ về mặt tính toán và dễ bị quá khớp (overfitting) trong các miền dữ liệu thưa thớt, nhiều chiều như nhật ký truy vấn SQL (Hung et al., 2015; Prastyo et al., 2020). Các phương pháp nhúng, bao gồm LASSO và các mô hình dựa trên cây, tích hợp FS vào quá trình huấn luyện mô hình nhưng thường yêu cầu tinh chỉnh siêu tham số bổ sung và có thể làm giảm khả năng giải thích (Deng et al., 2019). Các tài liệu trước đây liên tục xếp hạng Chi-square cùng với Information Gain là một trong những phương pháp dựa trên lọc hiệu quả nhất cho phân loại văn bản (Hung et al., 2015). Trong khi Information Gain cũng xác định được các đặc trưng giàu thông tin, Chi-square được ưu tiên hơn vì nó cung cấp một đánh giá mạnh mẽ hơn cho các đặc trưng có phân phối lệch (skewed distributions), vốn phổ biến trong dữ liệu văn bản liên quan đến bảo mật, trong khi Information Gain có thể bị thiên vị đối với các đặc trưng có entropy cao hơn (Deng et al., 2019).</w:t>
      </w:r>
    </w:p>
    <w:p w14:paraId="7BABFBDF" w14:textId="77777777" w:rsidR="001E0F89" w:rsidRPr="001E0F89" w:rsidRDefault="001E0F89" w:rsidP="00A47671">
      <w:pPr>
        <w:spacing w:line="360" w:lineRule="auto"/>
        <w:ind w:firstLine="360"/>
        <w:rPr>
          <w:color w:val="0070C0"/>
          <w:sz w:val="24"/>
          <w:szCs w:val="24"/>
        </w:rPr>
      </w:pPr>
      <w:r w:rsidRPr="001E0F89">
        <w:rPr>
          <w:b/>
          <w:bCs/>
          <w:color w:val="0070C0"/>
          <w:sz w:val="24"/>
          <w:szCs w:val="24"/>
        </w:rPr>
        <w:t>Original Text:</w:t>
      </w:r>
      <w:r w:rsidRPr="001E0F89">
        <w:rPr>
          <w:color w:val="0070C0"/>
          <w:sz w:val="24"/>
          <w:szCs w:val="24"/>
        </w:rPr>
        <w:t xml:space="preserve"> "Within this study, the Chi-square test was selected as the FS method due to its efficiency, scalability, and robustness to skewed feature distributions common in SQL query logs. Importantly, preliminary experiments comparing Chi-square with other feature selection (FS) methods, such as Information Gain, Mutual Information, LASSO, and PCA, showed that the Chi-square test produced relatively higher performance metrics for the Multinomial Naïve Bayes classifier, achieving an accuracy of 99.47% and an F1-Score of 99.43%, compared to results with IG (Accuracy 99.40%, F1 99.38%), MI (Accuracy 99.37%, F1 99.37%), LASSO (Accuracy 96.98%, F1 96.98%), and PCA (Accuracy 76.26%, F1 75.51%). These findings provide empirical support for selecting the Chi-square within this study’s experimental context. Nonetheless, as the evaluation was limited to Multinomial Naïve Bayes, further validation with additional classifiers is necessary to determine the generalizability of these results across different model architectures. Filter-based methods </w:t>
      </w:r>
      <w:r w:rsidRPr="001E0F89">
        <w:rPr>
          <w:color w:val="0070C0"/>
          <w:sz w:val="24"/>
          <w:szCs w:val="24"/>
        </w:rPr>
        <w:lastRenderedPageBreak/>
        <w:t>preserve the original feature interpretability, which is essential in security analysis, where understanding which query terms contribute to classification is as important as achieving high accuracy (Deng et al., 2019). To enhance the effectiveness of SQL injection detection by eliminating feature redundancy, this study used the Chi-square test with Multinomial Naïve Bayes as a baseline model, creating a reliable way to select the top k features. Multinomial Naïve Bayes was chosen for its simplicity, speed, low resource requirement, and effectiveness with higher-dimensional data."</w:t>
      </w:r>
    </w:p>
    <w:p w14:paraId="0FEAA143" w14:textId="77777777" w:rsidR="001E0F89" w:rsidRPr="001E0F89" w:rsidRDefault="001E0F89" w:rsidP="00A47671">
      <w:pPr>
        <w:spacing w:line="360" w:lineRule="auto"/>
        <w:ind w:firstLine="360"/>
        <w:rPr>
          <w:color w:val="0070C0"/>
          <w:sz w:val="24"/>
          <w:szCs w:val="24"/>
        </w:rPr>
      </w:pPr>
      <w:r w:rsidRPr="001E0F89">
        <w:rPr>
          <w:b/>
          <w:bCs/>
          <w:color w:val="002060"/>
          <w:sz w:val="24"/>
          <w:szCs w:val="24"/>
        </w:rPr>
        <w:t>Bản dịch tiếng Việt:</w:t>
      </w:r>
      <w:r w:rsidRPr="001E0F89">
        <w:rPr>
          <w:color w:val="002060"/>
          <w:sz w:val="24"/>
          <w:szCs w:val="24"/>
        </w:rPr>
        <w:t xml:space="preserve"> Trong nghiên cứu này, kiểm định Chi-square đã được chọn làm phương pháp FS do tính hiệu quả, khả năng mở rộng, và tính mạnh mẽ đối với các phân phối đặc trưng lệch phổ biến trong các nhật ký truy vấn SQL. Quan trọng là, các thực nghiệm sơ bộ so sánh Chi-square với các phương pháp FS khác, như Information Gain, Mutual Information, LASSO, và PCA, cho thấy kiểm định Chi-square tạo ra các chỉ số hiệu suất tương đối cao hơn cho bộ phân loại Multinomial Naïve Bayes, đạt độ chính xác 99.47% và F1-Score 99.43%, so với kết quả của IG (Độ chính xác 99.40%, F1 99.38%), MI (Độ chính xác 99.37%, F1 99.37%), LASSO (Độ chính xác 96.98%, F1 96.98%), và PCA (Độ chính xác 76.26%, F1 75.51%). Những phát hiện này cung cấp cơ sở thực nghiệm cho việc chọn Chi-square trong bối cảnh thực nghiệm của nghiên cứu này. Tuy nhiên, vì việc đánh giá chỉ giới hạn ở Multinomial Naïve Bayes, việc xác nhận thêm với các bộ phân loại bổ sung là cần thiết để xác định khả năng tổng quát hóa của các kết quả này trên các kiến trúc mô hình khác nhau. Các phương pháp dựa trên lọc bảo toàn khả năng giải thích của đặc trưng gốc, điều này là thiết yếu trong phân tích bảo mật, nơi việc hiểu thuật ngữ truy vấn nào đóng góp vào việc phân loại cũng quan trọng như việc đạt được độ chính xác cao (Deng et al., 2019). Để tăng cường hiệu quả của việc phát hiện SQL injection bằng cách loại bỏ sự dư thừa đặc trưng, nghiên cứu này đã sử dụng kiểm định Chi-square với Multinomial Naïve Bayes như một mô hình cơ sở, tạo ra một phương thức đáng tin cậy để chọn </w:t>
      </w:r>
      <w:r w:rsidRPr="001E0F89">
        <w:rPr>
          <w:i/>
          <w:iCs/>
          <w:color w:val="002060"/>
          <w:sz w:val="24"/>
          <w:szCs w:val="24"/>
        </w:rPr>
        <w:t>top k</w:t>
      </w:r>
      <w:r w:rsidRPr="001E0F89">
        <w:rPr>
          <w:color w:val="002060"/>
          <w:sz w:val="24"/>
          <w:szCs w:val="24"/>
        </w:rPr>
        <w:t xml:space="preserve"> đặc trưng. Multinomial Naïve Bayes được chọn vì sự đơn giản, tốc độ, yêu cầu tài nguyên thấp, và hiệu quả với dữ liệu nhiều chiều.</w:t>
      </w:r>
    </w:p>
    <w:p w14:paraId="590F7EFB" w14:textId="37393592" w:rsidR="007D629D" w:rsidRPr="007D629D" w:rsidRDefault="007D629D" w:rsidP="00A47671">
      <w:pPr>
        <w:spacing w:line="360" w:lineRule="auto"/>
        <w:ind w:firstLine="360"/>
      </w:pPr>
    </w:p>
    <w:p w14:paraId="7933304A" w14:textId="6386213D" w:rsidR="008969D4" w:rsidRDefault="004A5F95" w:rsidP="00A47671">
      <w:pPr>
        <w:pStyle w:val="Heading2"/>
        <w:numPr>
          <w:ilvl w:val="1"/>
          <w:numId w:val="2"/>
        </w:numPr>
        <w:spacing w:line="360" w:lineRule="auto"/>
      </w:pPr>
      <w:bookmarkStart w:id="6" w:name="_Toc218452469"/>
      <w:r w:rsidRPr="004A5F95">
        <w:t>Chi-square feature selection (Trích chọn đặc trưng Chi-square)</w:t>
      </w:r>
      <w:bookmarkEnd w:id="6"/>
    </w:p>
    <w:p w14:paraId="4B5B1895" w14:textId="77777777" w:rsidR="0019220C" w:rsidRDefault="0019220C" w:rsidP="00A47671">
      <w:pPr>
        <w:spacing w:line="360" w:lineRule="auto"/>
      </w:pPr>
    </w:p>
    <w:p w14:paraId="3071B0F9" w14:textId="77777777" w:rsidR="004A5F95" w:rsidRPr="004A5F95" w:rsidRDefault="0019220C" w:rsidP="00A47671">
      <w:pPr>
        <w:spacing w:line="360" w:lineRule="auto"/>
        <w:ind w:firstLine="360"/>
        <w:rPr>
          <w:color w:val="0070C0"/>
          <w:sz w:val="24"/>
          <w:szCs w:val="24"/>
        </w:rPr>
      </w:pPr>
      <w:r w:rsidRPr="00506003">
        <w:rPr>
          <w:color w:val="0070C0"/>
          <w:sz w:val="24"/>
          <w:szCs w:val="24"/>
        </w:rPr>
        <w:lastRenderedPageBreak/>
        <w:t xml:space="preserve"> </w:t>
      </w:r>
      <w:r w:rsidR="004A5F95" w:rsidRPr="004A5F95">
        <w:rPr>
          <w:b/>
          <w:bCs/>
          <w:color w:val="0070C0"/>
          <w:sz w:val="24"/>
          <w:szCs w:val="24"/>
        </w:rPr>
        <w:t>Original Text:</w:t>
      </w:r>
      <w:r w:rsidR="004A5F95" w:rsidRPr="004A5F95">
        <w:rPr>
          <w:color w:val="0070C0"/>
          <w:sz w:val="24"/>
          <w:szCs w:val="24"/>
        </w:rPr>
        <w:t xml:space="preserve"> "The Chi-square test is a statistical method used to determine whether there is a significant association between two categorical variables. It is often used to evaluate the relevance of a feature to the target class. The test usually compares the observed frequency of an event (how often it happens) with the expected frequency (how often would it happen if there were no relationship). If the observed and expected values are very different, the feature is likely important. It is given by in Equation 1. where is the observed frequency of feature in class , is the expected frequency of feature in class (assuming independence), is the number of feature categories, and is the target class. Furthermore, is given as in Equation 2. "</w:t>
      </w:r>
    </w:p>
    <w:p w14:paraId="149F18F3" w14:textId="77777777" w:rsidR="004A5F95" w:rsidRPr="004A5F95" w:rsidRDefault="004A5F95" w:rsidP="00A47671">
      <w:pPr>
        <w:spacing w:line="360" w:lineRule="auto"/>
        <w:ind w:firstLine="360"/>
        <w:rPr>
          <w:color w:val="002060"/>
          <w:sz w:val="24"/>
          <w:szCs w:val="24"/>
        </w:rPr>
      </w:pPr>
      <w:r w:rsidRPr="004A5F95">
        <w:rPr>
          <w:b/>
          <w:bCs/>
          <w:color w:val="002060"/>
          <w:sz w:val="24"/>
          <w:szCs w:val="24"/>
        </w:rPr>
        <w:t>Bản dịch tiếng Việt:</w:t>
      </w:r>
      <w:r w:rsidRPr="004A5F95">
        <w:rPr>
          <w:color w:val="002060"/>
          <w:sz w:val="24"/>
          <w:szCs w:val="24"/>
        </w:rPr>
        <w:t xml:space="preserve"> Kiểm định Chi-square là một phương pháp thống kê được sử dụng để xác định xem có mối liên kết đáng kể giữa hai biến phân loại (categorical variables) hay không. Nó thường được sử dụng để đánh giá mức độ liên quan của một đặc trưng đối với lớp mục tiêu. Kiểm định thường so sánh tần suất quan sát được của một sự kiện (nó xảy ra bao nhiêu lần) với tần suất kỳ vọng (nó sẽ xảy ra bao nhiêu lần nếu không có mối quan hệ nào). Nếu các giá trị quan sát và kỳ vọng rất khác nhau, đặc trưng đó có khả năng là quan trọng. Nó được biểu diễn bởi trong Phương trình 1. trong đó là tần suất quan sát của đặc trưng trong lớp , là tần suất kỳ vọng của đặc trưng trong lớp (giả định sự độc lập), là số lượng danh mục đặc trưng, và là lớp mục tiêu. Hơn nữa, được xác định như trong Phương trình 2. </w:t>
      </w:r>
    </w:p>
    <w:p w14:paraId="027DB16D" w14:textId="368CE99C" w:rsidR="0019220C" w:rsidRPr="0019220C" w:rsidRDefault="0019220C" w:rsidP="00A47671">
      <w:pPr>
        <w:spacing w:line="360" w:lineRule="auto"/>
        <w:ind w:firstLine="360"/>
      </w:pPr>
    </w:p>
    <w:p w14:paraId="3FDE42CC" w14:textId="77777777" w:rsidR="00E63094" w:rsidRDefault="00E63094" w:rsidP="00A47671">
      <w:pPr>
        <w:pStyle w:val="Heading2"/>
        <w:numPr>
          <w:ilvl w:val="1"/>
          <w:numId w:val="2"/>
        </w:numPr>
        <w:spacing w:line="360" w:lineRule="auto"/>
      </w:pPr>
      <w:bookmarkStart w:id="7" w:name="_Toc218452470"/>
      <w:r w:rsidRPr="00E63094">
        <w:t>Identification of top-k features (Xác định các đặc trưng top-k)</w:t>
      </w:r>
      <w:bookmarkEnd w:id="7"/>
    </w:p>
    <w:p w14:paraId="542B4F57" w14:textId="77777777" w:rsidR="00E63094" w:rsidRDefault="00E63094" w:rsidP="00A47671">
      <w:pPr>
        <w:spacing w:line="360" w:lineRule="auto"/>
      </w:pPr>
    </w:p>
    <w:p w14:paraId="53641C8A" w14:textId="77777777" w:rsidR="00E63094" w:rsidRPr="00E63094" w:rsidRDefault="00E63094" w:rsidP="00A47671">
      <w:pPr>
        <w:spacing w:line="360" w:lineRule="auto"/>
        <w:ind w:firstLine="360"/>
        <w:rPr>
          <w:color w:val="0070C0"/>
          <w:sz w:val="24"/>
          <w:szCs w:val="24"/>
        </w:rPr>
      </w:pPr>
      <w:r w:rsidRPr="00E63094">
        <w:rPr>
          <w:b/>
          <w:bCs/>
          <w:color w:val="0070C0"/>
          <w:sz w:val="24"/>
          <w:szCs w:val="24"/>
        </w:rPr>
        <w:t>Original Text:</w:t>
      </w:r>
      <w:r w:rsidRPr="00E63094">
        <w:rPr>
          <w:color w:val="0070C0"/>
          <w:sz w:val="24"/>
          <w:szCs w:val="24"/>
        </w:rPr>
        <w:t xml:space="preserve"> "To identify the most informative features for SQL injection detection, a two-step top-k feature selection process was used, combining the Chi-square test with the Multinomial Naïve Bayes classifier. First, the dataset was divided into 80% training and 20% testing sets using stratified random sampling, and textual features were represented with TF-IDF vectors."</w:t>
      </w:r>
    </w:p>
    <w:p w14:paraId="42A7CCB3" w14:textId="77777777" w:rsidR="00E63094" w:rsidRPr="00E63094" w:rsidRDefault="00E63094" w:rsidP="00A47671">
      <w:pPr>
        <w:spacing w:line="360" w:lineRule="auto"/>
        <w:ind w:firstLine="360"/>
        <w:rPr>
          <w:color w:val="002060"/>
          <w:sz w:val="24"/>
          <w:szCs w:val="24"/>
        </w:rPr>
      </w:pPr>
      <w:r w:rsidRPr="00E63094">
        <w:rPr>
          <w:b/>
          <w:bCs/>
          <w:color w:val="002060"/>
          <w:sz w:val="24"/>
          <w:szCs w:val="24"/>
        </w:rPr>
        <w:t>Bản dịch tiếng Việt:</w:t>
      </w:r>
      <w:r w:rsidRPr="00E63094">
        <w:rPr>
          <w:color w:val="002060"/>
          <w:sz w:val="24"/>
          <w:szCs w:val="24"/>
        </w:rPr>
        <w:t xml:space="preserve"> Để xác định các đặc trưng giàu thông tin nhất cho phát hiện SQL injection, quy trình chọn đặc trưng </w:t>
      </w:r>
      <w:r w:rsidRPr="00E63094">
        <w:rPr>
          <w:i/>
          <w:iCs/>
          <w:color w:val="002060"/>
          <w:sz w:val="24"/>
          <w:szCs w:val="24"/>
        </w:rPr>
        <w:t>top-k</w:t>
      </w:r>
      <w:r w:rsidRPr="00E63094">
        <w:rPr>
          <w:color w:val="002060"/>
          <w:sz w:val="24"/>
          <w:szCs w:val="24"/>
        </w:rPr>
        <w:t xml:space="preserve"> hai bước đã được áp dụng, kết hợp kiểm định Chi-</w:t>
      </w:r>
      <w:r w:rsidRPr="00E63094">
        <w:rPr>
          <w:color w:val="002060"/>
          <w:sz w:val="24"/>
          <w:szCs w:val="24"/>
        </w:rPr>
        <w:lastRenderedPageBreak/>
        <w:t>square với bộ phân loại Multinomial Naïve Bayes. Đầu tiên, bộ dữ liệu được chia thành 80% tập huấn luyện và 20% tập kiểm thử sử dụng phương pháp lấy mẫu ngẫu nhiên phân tầng (stratified random sampling), và các đặc trưng văn bản được biểu diễn bằng các vectơ TF-IDF.</w:t>
      </w:r>
    </w:p>
    <w:p w14:paraId="3A64BE74" w14:textId="77777777" w:rsidR="00E63094" w:rsidRPr="00E63094" w:rsidRDefault="00E63094" w:rsidP="00A47671">
      <w:pPr>
        <w:spacing w:line="360" w:lineRule="auto"/>
        <w:ind w:firstLine="360"/>
        <w:rPr>
          <w:color w:val="0070C0"/>
          <w:sz w:val="24"/>
          <w:szCs w:val="24"/>
        </w:rPr>
      </w:pPr>
      <w:r w:rsidRPr="00E63094">
        <w:rPr>
          <w:b/>
          <w:bCs/>
          <w:color w:val="0070C0"/>
          <w:sz w:val="24"/>
          <w:szCs w:val="24"/>
        </w:rPr>
        <w:t>Original Text:</w:t>
      </w:r>
      <w:r w:rsidRPr="00E63094">
        <w:rPr>
          <w:color w:val="0070C0"/>
          <w:sz w:val="24"/>
          <w:szCs w:val="24"/>
        </w:rPr>
        <w:t xml:space="preserve"> "Coarse search: a broad search evaluated model performance at intervals of 50 features, from the first 50 up to the total number of features. For each candidate , the top features were selected using the Chi-square test, and a Multinomial Naïve Bayes model was trained and tested. The feature count that yielded the highest accuracy was recorded as the preliminary best ."</w:t>
      </w:r>
    </w:p>
    <w:p w14:paraId="45EB304C" w14:textId="77777777" w:rsidR="00E63094" w:rsidRPr="00E63094" w:rsidRDefault="00E63094" w:rsidP="00A47671">
      <w:pPr>
        <w:spacing w:line="360" w:lineRule="auto"/>
        <w:ind w:firstLine="360"/>
        <w:rPr>
          <w:color w:val="002060"/>
          <w:sz w:val="24"/>
          <w:szCs w:val="24"/>
        </w:rPr>
      </w:pPr>
      <w:r w:rsidRPr="00E63094">
        <w:rPr>
          <w:b/>
          <w:bCs/>
          <w:color w:val="002060"/>
          <w:sz w:val="24"/>
          <w:szCs w:val="24"/>
        </w:rPr>
        <w:t>Bản dịch tiếng Việt:</w:t>
      </w:r>
      <w:r w:rsidRPr="00E63094">
        <w:rPr>
          <w:color w:val="002060"/>
          <w:sz w:val="24"/>
          <w:szCs w:val="24"/>
        </w:rPr>
        <w:t xml:space="preserve"> </w:t>
      </w:r>
      <w:r w:rsidRPr="00E63094">
        <w:rPr>
          <w:b/>
          <w:bCs/>
          <w:color w:val="002060"/>
          <w:sz w:val="24"/>
          <w:szCs w:val="24"/>
        </w:rPr>
        <w:t>Coarse search</w:t>
      </w:r>
      <w:r w:rsidRPr="00E63094">
        <w:rPr>
          <w:color w:val="002060"/>
          <w:sz w:val="24"/>
          <w:szCs w:val="24"/>
        </w:rPr>
        <w:t xml:space="preserve"> (Tìm kiếm thô): một quá trình tìm kiếm rộng đã đánh giá hiệu suất mô hình tại các khoảng cách 50 đặc trưng, từ 50 đặc trưng đầu tiên lên đến tổng số lượng đặc trưng. Đối với mỗi ứng viên , </w:t>
      </w:r>
      <w:r w:rsidRPr="00E63094">
        <w:rPr>
          <w:i/>
          <w:iCs/>
          <w:color w:val="002060"/>
          <w:sz w:val="24"/>
          <w:szCs w:val="24"/>
        </w:rPr>
        <w:t>top k</w:t>
      </w:r>
      <w:r w:rsidRPr="00E63094">
        <w:rPr>
          <w:color w:val="002060"/>
          <w:sz w:val="24"/>
          <w:szCs w:val="24"/>
        </w:rPr>
        <w:t xml:space="preserve"> đặc trưng được chọn sử dụng kiểm định Chi-square, sau đó một mô hình Multinomial Naïve Bayes được huấn luyện và kiểm thử. Số lượng đặc trưng mang lại độ chính xác cao nhất được ghi nhận là giá trị tốt nhất sơ bộ.</w:t>
      </w:r>
    </w:p>
    <w:p w14:paraId="6AA8AA60" w14:textId="77777777" w:rsidR="00E63094" w:rsidRPr="00E63094" w:rsidRDefault="00E63094" w:rsidP="00A47671">
      <w:pPr>
        <w:spacing w:line="360" w:lineRule="auto"/>
        <w:ind w:firstLine="360"/>
        <w:rPr>
          <w:color w:val="0070C0"/>
          <w:sz w:val="24"/>
          <w:szCs w:val="24"/>
        </w:rPr>
      </w:pPr>
      <w:r w:rsidRPr="00E63094">
        <w:rPr>
          <w:b/>
          <w:bCs/>
          <w:color w:val="0070C0"/>
          <w:sz w:val="24"/>
          <w:szCs w:val="24"/>
        </w:rPr>
        <w:t>Original Text:</w:t>
      </w:r>
      <w:r w:rsidRPr="00E63094">
        <w:rPr>
          <w:color w:val="0070C0"/>
          <w:sz w:val="24"/>
          <w:szCs w:val="24"/>
        </w:rPr>
        <w:t xml:space="preserve"> "Fine search: a detailed search was then performed around the preliminary best (±200 features) with a step size of 1 to more precisely examine performance trends. Instead of focusing on a single value of , this step revealed a plateau region, where multiple consecutive values achieved the same maximum accuracy. This plateau indicates that the model’s performance is stable across that range, allowing flexibility in choosing without sacrificing accuracy. Highlighting this plateau ensured that the final feature set was not restricted to a single arbitrary cutoff but rather selected from a range of equally optimal feature counts. This balances informativeness and size, enhancing classification accuracy while keeping computational demands manageable. The process was visualized by plotting accuracy against the number of selected features for both the coarse and fine searches, with the plateau region shaded to clearly show the stability zone for top-k features."</w:t>
      </w:r>
    </w:p>
    <w:p w14:paraId="4F375ACC" w14:textId="639D0BC0" w:rsidR="00E63094" w:rsidRPr="00E63094" w:rsidRDefault="00E63094" w:rsidP="00A47671">
      <w:pPr>
        <w:spacing w:line="360" w:lineRule="auto"/>
        <w:ind w:firstLine="360"/>
        <w:rPr>
          <w:sz w:val="24"/>
          <w:szCs w:val="24"/>
        </w:rPr>
      </w:pPr>
      <w:r w:rsidRPr="00E63094">
        <w:rPr>
          <w:b/>
          <w:bCs/>
          <w:color w:val="002060"/>
          <w:sz w:val="24"/>
          <w:szCs w:val="24"/>
        </w:rPr>
        <w:t>Bản dịch tiếng Việt:</w:t>
      </w:r>
      <w:r w:rsidRPr="00E63094">
        <w:rPr>
          <w:color w:val="002060"/>
          <w:sz w:val="24"/>
          <w:szCs w:val="24"/>
        </w:rPr>
        <w:t xml:space="preserve"> </w:t>
      </w:r>
      <w:r w:rsidRPr="00E63094">
        <w:rPr>
          <w:b/>
          <w:bCs/>
          <w:color w:val="002060"/>
          <w:sz w:val="24"/>
          <w:szCs w:val="24"/>
        </w:rPr>
        <w:t>Fine search</w:t>
      </w:r>
      <w:r w:rsidRPr="00E63094">
        <w:rPr>
          <w:color w:val="002060"/>
          <w:sz w:val="24"/>
          <w:szCs w:val="24"/>
        </w:rPr>
        <w:t xml:space="preserve"> (Tìm kiếm tinh): một quá trình tìm kiếm chi tiết sau đó được thực hiện xung quanh giá trị tốt nhất sơ bộ (±200 đặc trưng) với bước nhảy là 1 để kiểm tra chính xác hơn các xu hướng hiệu suất. Thay vì tập trung vào một giá trị đơn lẻ của , bước này đã tiết lộ một </w:t>
      </w:r>
      <w:r w:rsidRPr="00E63094">
        <w:rPr>
          <w:b/>
          <w:bCs/>
          <w:color w:val="002060"/>
          <w:sz w:val="24"/>
          <w:szCs w:val="24"/>
        </w:rPr>
        <w:t>plateau region</w:t>
      </w:r>
      <w:r w:rsidRPr="00E63094">
        <w:rPr>
          <w:color w:val="002060"/>
          <w:sz w:val="24"/>
          <w:szCs w:val="24"/>
        </w:rPr>
        <w:t xml:space="preserve"> (vùng ổn định/bão hòa), nơi nhiều giá trị liên tiếp đạt được cùng độ chính xác tối đa. Vùng ổn định này chỉ ra rằng hiệu suất của mô hình bền vững trên </w:t>
      </w:r>
      <w:r w:rsidRPr="00E63094">
        <w:rPr>
          <w:color w:val="002060"/>
          <w:sz w:val="24"/>
          <w:szCs w:val="24"/>
        </w:rPr>
        <w:lastRenderedPageBreak/>
        <w:t xml:space="preserve">phạm vi đó, cho phép sự linh hoạt trong việc chọn mà không hy sinh độ chính xác. Việc làm nổi bật vùng ổn định này đảm bảo rằng tập đặc trưng cuối cùng không bị giới hạn ở một điểm cắt tùy ý duy nhất mà thay vào đó được chọn từ một phạm vi các số lượng đặc trưng tối ưu ngang nhau. Điều này cân bằng giữa lượng thông tin và kích thước, tăng cường độ chính xác phân loại trong khi giữ cho các yêu cầu tính toán ở mức có thể quản lý được. Quá trình này được trực quan hóa bằng biểu đồ độ chính xác so với số lượng các đặc trưng được chọn cho cả tìm kiếm thô và tinh, với vùng ổn định được tô bóng để hiển thị rõ ràng vùng ổn định cho các đặc trưng </w:t>
      </w:r>
      <w:r w:rsidRPr="00E63094">
        <w:rPr>
          <w:i/>
          <w:iCs/>
          <w:color w:val="002060"/>
          <w:sz w:val="24"/>
          <w:szCs w:val="24"/>
        </w:rPr>
        <w:t>top-k</w:t>
      </w:r>
      <w:r w:rsidRPr="00E63094">
        <w:rPr>
          <w:color w:val="002060"/>
          <w:sz w:val="24"/>
          <w:szCs w:val="24"/>
        </w:rPr>
        <w:t>.</w:t>
      </w:r>
    </w:p>
    <w:p w14:paraId="3DFE96B2" w14:textId="08B34ACE" w:rsidR="00600248" w:rsidRDefault="00600248" w:rsidP="00A47671">
      <w:pPr>
        <w:pStyle w:val="Heading2"/>
        <w:numPr>
          <w:ilvl w:val="1"/>
          <w:numId w:val="2"/>
        </w:numPr>
        <w:spacing w:line="360" w:lineRule="auto"/>
      </w:pPr>
      <w:bookmarkStart w:id="8" w:name="_Toc218452471"/>
      <w:r w:rsidRPr="00600248">
        <w:t>Data visualization (Trực quan hóa dữ liệu)</w:t>
      </w:r>
      <w:bookmarkEnd w:id="8"/>
    </w:p>
    <w:p w14:paraId="5A6D2DD2" w14:textId="77777777" w:rsidR="00600248" w:rsidRDefault="00600248" w:rsidP="00A47671">
      <w:pPr>
        <w:spacing w:line="360" w:lineRule="auto"/>
      </w:pPr>
    </w:p>
    <w:p w14:paraId="11977617" w14:textId="77777777" w:rsidR="00600248" w:rsidRPr="00600248" w:rsidRDefault="00600248" w:rsidP="00A47671">
      <w:pPr>
        <w:spacing w:line="360" w:lineRule="auto"/>
        <w:ind w:firstLine="360"/>
        <w:rPr>
          <w:color w:val="0070C0"/>
        </w:rPr>
      </w:pPr>
      <w:r w:rsidRPr="00600248">
        <w:rPr>
          <w:b/>
          <w:bCs/>
          <w:color w:val="0070C0"/>
        </w:rPr>
        <w:t>Original Text:</w:t>
      </w:r>
      <w:r w:rsidRPr="00600248">
        <w:rPr>
          <w:color w:val="0070C0"/>
        </w:rPr>
        <w:t xml:space="preserve"> "This study employed a visualization technique to understand the distribution of data points across the dataset before and after feature selection. The t-SNE algorithm was used to visualize the feature vectors in two dimensions from high-dimensional data. T-SNE is known for its ability to reveal significant global relationships, while preserving the local structure of the data."</w:t>
      </w:r>
    </w:p>
    <w:p w14:paraId="7A99FC56" w14:textId="77777777" w:rsidR="00600248" w:rsidRPr="00600248" w:rsidRDefault="00600248" w:rsidP="00A47671">
      <w:pPr>
        <w:spacing w:line="360" w:lineRule="auto"/>
        <w:ind w:firstLine="360"/>
        <w:rPr>
          <w:color w:val="002060"/>
        </w:rPr>
      </w:pPr>
      <w:r w:rsidRPr="00600248">
        <w:rPr>
          <w:b/>
          <w:bCs/>
          <w:color w:val="002060"/>
        </w:rPr>
        <w:t>Bản dịch tiếng Việt:</w:t>
      </w:r>
      <w:r w:rsidRPr="00600248">
        <w:rPr>
          <w:color w:val="002060"/>
        </w:rPr>
        <w:t xml:space="preserve"> Nghiên cứu này đã sử dụng một kỹ thuật trực quan hóa để hiểu sự phân phối của các điểm dữ liệu trên toàn bộ bộ dữ liệu trước và sau quá trình trích chọn đặc trưng. Thuật toán </w:t>
      </w:r>
      <w:r w:rsidRPr="00600248">
        <w:rPr>
          <w:b/>
          <w:bCs/>
          <w:color w:val="002060"/>
        </w:rPr>
        <w:t>t-SNE</w:t>
      </w:r>
      <w:r w:rsidRPr="00600248">
        <w:rPr>
          <w:color w:val="002060"/>
        </w:rPr>
        <w:t xml:space="preserve"> (t-Distributed Stochastic Neighbor Embedding) đã được sử dụng để trực quan hóa các vectơ đặc trưng trong không gian hai chiều từ dữ liệu nhiều chiều. T-SNE được biết đến với khả năng tiết lộ các mối quan hệ toàn cục đáng kể, trong khi vẫn bảo toàn cấu trúc cục bộ của dữ liệu.</w:t>
      </w:r>
    </w:p>
    <w:p w14:paraId="3ABEE8DE" w14:textId="77777777" w:rsidR="00600248" w:rsidRPr="00600248" w:rsidRDefault="00600248" w:rsidP="00A47671">
      <w:pPr>
        <w:spacing w:line="360" w:lineRule="auto"/>
      </w:pPr>
    </w:p>
    <w:p w14:paraId="45E01943" w14:textId="41F06279" w:rsidR="00E63094" w:rsidRDefault="009A1D89" w:rsidP="00A47671">
      <w:pPr>
        <w:pStyle w:val="Heading2"/>
        <w:numPr>
          <w:ilvl w:val="1"/>
          <w:numId w:val="2"/>
        </w:numPr>
        <w:spacing w:line="360" w:lineRule="auto"/>
      </w:pPr>
      <w:bookmarkStart w:id="9" w:name="_Toc218452472"/>
      <w:r w:rsidRPr="009A1D89">
        <w:t>Machine learning model (Mô hình học máy)</w:t>
      </w:r>
      <w:bookmarkEnd w:id="9"/>
    </w:p>
    <w:p w14:paraId="5475944D" w14:textId="77777777" w:rsidR="009A1D89" w:rsidRPr="009A1D89" w:rsidRDefault="009A1D89" w:rsidP="00A47671">
      <w:pPr>
        <w:spacing w:line="360" w:lineRule="auto"/>
        <w:rPr>
          <w:sz w:val="24"/>
          <w:szCs w:val="24"/>
        </w:rPr>
      </w:pPr>
    </w:p>
    <w:p w14:paraId="7259C5C4" w14:textId="77777777" w:rsidR="009A1D89" w:rsidRPr="009A1D89" w:rsidRDefault="009A1D89" w:rsidP="00A47671">
      <w:pPr>
        <w:spacing w:line="360" w:lineRule="auto"/>
        <w:ind w:firstLine="360"/>
        <w:rPr>
          <w:color w:val="002060"/>
          <w:sz w:val="24"/>
          <w:szCs w:val="24"/>
        </w:rPr>
      </w:pPr>
      <w:r w:rsidRPr="009A1D89">
        <w:rPr>
          <w:b/>
          <w:bCs/>
          <w:color w:val="0070C0"/>
          <w:sz w:val="24"/>
          <w:szCs w:val="24"/>
        </w:rPr>
        <w:t>Original Text:</w:t>
      </w:r>
      <w:r w:rsidRPr="009A1D89">
        <w:rPr>
          <w:color w:val="0070C0"/>
          <w:sz w:val="24"/>
          <w:szCs w:val="24"/>
        </w:rPr>
        <w:t xml:space="preserve"> "This study developed five machine learning models for SQL injection detection, with and without Chi-square feature selection. These models included Multinomial Naïve Bayes, Decision Tree, Logistic Regression, Support Vector Machine, and K-Nearest Neighbor. To enhance the robustness of model evaluation, stratified k-fold cross-validation ( = 5) was applied instead of relying solely on a single train-test split. Stratification preserved the original query-type proportions across all folds, ensuring that both training and </w:t>
      </w:r>
      <w:r w:rsidRPr="009A1D89">
        <w:rPr>
          <w:color w:val="0070C0"/>
          <w:sz w:val="24"/>
          <w:szCs w:val="24"/>
        </w:rPr>
        <w:lastRenderedPageBreak/>
        <w:t>validation subsets maintained identical class balance. The full dataset contained 30,746 SQL injection (malicious) queries (47.24%) and 34,367 benign queries (52.76%), totaling 65,113 samples. Folds 1–4 each contained a training set with 24,597 SQL injection queries (47.24%) and 27,494 benign queries (52.76%) and a testing set with 6,149 SQL injection queries (47.24%) and 6,873 benign queries (52.76%). Fold 5 contained a training set with 24,598 SQL injection queries (47.24%) and 27,493 benign queries (52.76%) and a testing set with 6,148 SQL injection queries (47.23%) and 6,874 benign queries (52.77%). These consistent class proportions across all folds confirm that stratification effectively preserved the original dataset distribution, preventing bias and ensuring fair model evaluation. For each iteration, four folds were used for training, while the remaining fold was used for validation. This process was repeated five times, each with a different validation fold, and the results were aggregated and reported as mean ± standard deviation (SD) to capture both central tendency and variability across folds. By averaging performance across multiple folds, cross-validation reduces the risk of overfitting to a particular split and provides a more reliable estimate of generalization performance. Additionally, further analysis was conducted on the best-performing model to gain more insights, which involved error analysis and testing the model on external data. The sql injection dataset (sqli.csv) from the Kaggle repository was used as external data. It originally contained 4,200 entries (1,128 SQL injection queries and 3,072 normal queries). After data cleaning, including the removal of duplicates and ambiguous entries, 3,951 unique entries remained and were used for analysis."</w:t>
      </w:r>
    </w:p>
    <w:p w14:paraId="7904D7E7" w14:textId="77777777" w:rsidR="009A1D89" w:rsidRPr="009A1D89" w:rsidRDefault="009A1D89" w:rsidP="00A47671">
      <w:pPr>
        <w:spacing w:line="360" w:lineRule="auto"/>
        <w:ind w:firstLine="360"/>
        <w:rPr>
          <w:color w:val="002060"/>
          <w:sz w:val="24"/>
          <w:szCs w:val="24"/>
        </w:rPr>
      </w:pPr>
      <w:r w:rsidRPr="009A1D89">
        <w:rPr>
          <w:b/>
          <w:bCs/>
          <w:color w:val="002060"/>
          <w:sz w:val="24"/>
          <w:szCs w:val="24"/>
        </w:rPr>
        <w:t>Bản dịch tiếng Việt:</w:t>
      </w:r>
      <w:r w:rsidRPr="009A1D89">
        <w:rPr>
          <w:color w:val="002060"/>
          <w:sz w:val="24"/>
          <w:szCs w:val="24"/>
        </w:rPr>
        <w:t xml:space="preserve"> Nghiên cứu này đã phát triển năm mô hình học máy để phát hiện SQL injection, có và không có trích chọn đặc trưng Chi-square. Các mô hình này bao gồm Multinomial Naïve Bayes, Decision Tree, Logistic Regression, Support Vector Machine, và K-Nearest Neighbor. Để tăng cường tính vững chắc của việc đánh giá mô hình, phương pháp </w:t>
      </w:r>
      <w:r w:rsidRPr="009A1D89">
        <w:rPr>
          <w:b/>
          <w:bCs/>
          <w:color w:val="002060"/>
          <w:sz w:val="24"/>
          <w:szCs w:val="24"/>
        </w:rPr>
        <w:t>stratified k-fold cross-validation</w:t>
      </w:r>
      <w:r w:rsidRPr="009A1D89">
        <w:rPr>
          <w:color w:val="002060"/>
          <w:sz w:val="24"/>
          <w:szCs w:val="24"/>
        </w:rPr>
        <w:t xml:space="preserve"> (kiểm định chéo phân tầng k-lần, với = 5) đã được áp dụng thay vì chỉ dựa vào một lần chia tập huấn luyện-kiểm thử duy nhất. Việc phân tầng giúp bảo toàn tỷ lệ loại truy vấn ban đầu trên tất cả các fold (tập con), đảm bảo rằng cả tập con huấn luyện và kiểm định đều duy trì cân bằng lớp giống hệt nhau. Bộ dữ liệu đầy đủ chứa 30,746 truy vấn SQL injection (độc hại) (47.24%) và 34,367 truy vấn lành tính (52.76%), tổng cộng 65,113 mẫu. Các Fold 1–4, mỗi fold chứa một tập huấn luyện với 24,597 truy vấn SQL </w:t>
      </w:r>
      <w:r w:rsidRPr="009A1D89">
        <w:rPr>
          <w:color w:val="002060"/>
          <w:sz w:val="24"/>
          <w:szCs w:val="24"/>
        </w:rPr>
        <w:lastRenderedPageBreak/>
        <w:t>injection (47.24%) và 27,494 truy vấn lành tính (52.76%), cùng một tập kiểm thử với 6,149 truy vấn SQL injection (47.24%) và 6,873 truy vấn lành tính (52.76%). Fold 5 chứa một tập huấn luyện với 24,598 truy vấn SQL injection (47.24%) và 27,493 truy vấn lành tính (52.76%) cùng một tập kiểm thử với 6,148 truy vấn SQL injection (47.23%) và 6,874 truy vấn lành tính (52.77%). Những tỷ lệ lớp nhất quán này trên tất cả các fold xác nhận rằng việc phân tầng đã bảo toàn hiệu quả phân phối của bộ dữ liệu gốc, ngăn ngừa thiên kiến và đảm bảo đánh giá mô hình công bằng. Đối với mỗi lần lặp, bốn fold được sử dụng cho huấn luyện, trong khi fold còn lại được sử dụng cho kiểm định. Quá trình này được lặp lại năm lần, mỗi lần với một fold kiểm định khác nhau, và kết quả được tổng hợp và báo cáo dưới dạng giá trị trung bình ± độ lệch chuẩn (SD) để nắm bắt cả xu hướng trung tâm và sự biến thiên qua các fold. Bằng cách lấy trung bình hiệu suất qua nhiều fold, kiểm định chéo giảm rủi ro quá khớp (overfitting) đối với một lần chia cụ thể và cung cấp một ước tính đáng tin cậy hơn về hiệu suất tổng quát hóa. Ngoài ra, phân tích sâu hơn đã được thực hiện trên mô hình có hiệu suất tốt nhất để đạt được nhiều thông tin chi tiết hơn, bao gồm phân tích lỗi và kiểm thử mô hình trên dữ liệu bên ngoài. Bộ dữ liệu SQL injection (sqli.csv) từ kho lưu trữ Kaggle đã được sử dụng làm dữ liệu bên ngoài. Nó ban đầu chứa 4,200 mục (1,128 truy vấn SQL injection và 3,072 truy vấn bình thường). Sau khi làm sạch dữ liệu, bao gồm việc loại bỏ các bản sao và các mục mơ hồ, 3,951 mục duy nhất còn lại và được sử dụng cho phân tích.</w:t>
      </w:r>
    </w:p>
    <w:p w14:paraId="1CB0E3D7" w14:textId="77777777" w:rsidR="009A1D89" w:rsidRPr="009A1D89" w:rsidRDefault="009A1D89" w:rsidP="00A47671">
      <w:pPr>
        <w:spacing w:line="360" w:lineRule="auto"/>
        <w:rPr>
          <w:sz w:val="24"/>
          <w:szCs w:val="24"/>
        </w:rPr>
      </w:pPr>
    </w:p>
    <w:p w14:paraId="503D295A" w14:textId="556852E9" w:rsidR="00C215DD" w:rsidRDefault="00E85932" w:rsidP="00A47671">
      <w:pPr>
        <w:pStyle w:val="Heading3"/>
        <w:numPr>
          <w:ilvl w:val="2"/>
          <w:numId w:val="2"/>
        </w:numPr>
        <w:spacing w:line="360" w:lineRule="auto"/>
      </w:pPr>
      <w:bookmarkStart w:id="10" w:name="_Toc218452473"/>
      <w:r w:rsidRPr="00E85932">
        <w:t>Multinomial Naïve Bayes (MNB)</w:t>
      </w:r>
      <w:bookmarkEnd w:id="10"/>
    </w:p>
    <w:p w14:paraId="3626A56D" w14:textId="77777777" w:rsidR="00C215DD" w:rsidRDefault="00C215DD" w:rsidP="00A47671">
      <w:pPr>
        <w:spacing w:line="360" w:lineRule="auto"/>
      </w:pPr>
    </w:p>
    <w:p w14:paraId="7D7FD037" w14:textId="77777777" w:rsidR="00C215DD" w:rsidRPr="00E85932" w:rsidRDefault="00C215DD" w:rsidP="00A47671">
      <w:pPr>
        <w:spacing w:line="360" w:lineRule="auto"/>
        <w:ind w:firstLine="360"/>
        <w:rPr>
          <w:color w:val="002060"/>
          <w:sz w:val="24"/>
          <w:szCs w:val="24"/>
        </w:rPr>
      </w:pPr>
      <w:r w:rsidRPr="00E85932">
        <w:rPr>
          <w:b/>
          <w:bCs/>
          <w:color w:val="0070C0"/>
          <w:sz w:val="24"/>
          <w:szCs w:val="24"/>
        </w:rPr>
        <w:t>Original Text:</w:t>
      </w:r>
      <w:r w:rsidRPr="00E85932">
        <w:rPr>
          <w:color w:val="0070C0"/>
          <w:sz w:val="24"/>
          <w:szCs w:val="24"/>
        </w:rPr>
        <w:t xml:space="preserve"> "MNB is a probabilistic classifier based on Bayes’ theorem that assumes conditional independence between features. It is effective for text classification tasks involving discrete data, such as term frequencies in documents. The probability of a class given the document is calculated as in Equation 3. where indicates prior probability of class , indicates word , indicates frequency of word in document , and is the probability of word occurring in class ."</w:t>
      </w:r>
    </w:p>
    <w:p w14:paraId="3CA7694F" w14:textId="2B63C9FD" w:rsidR="00C215DD" w:rsidRPr="00C215DD" w:rsidRDefault="00C215DD" w:rsidP="00A47671">
      <w:pPr>
        <w:spacing w:line="360" w:lineRule="auto"/>
        <w:ind w:firstLine="360"/>
      </w:pPr>
      <w:r w:rsidRPr="00E85932">
        <w:rPr>
          <w:b/>
          <w:bCs/>
          <w:color w:val="002060"/>
          <w:sz w:val="24"/>
          <w:szCs w:val="24"/>
        </w:rPr>
        <w:lastRenderedPageBreak/>
        <w:t>Bản dịch tiếng Việt:</w:t>
      </w:r>
      <w:r w:rsidRPr="00E85932">
        <w:rPr>
          <w:color w:val="002060"/>
          <w:sz w:val="24"/>
          <w:szCs w:val="24"/>
        </w:rPr>
        <w:t xml:space="preserve"> MNB là một bộ phân loại xác suất (probabilistic classifier) dựa trên định lý Bayes, giả định sự độc lập có điều kiện giữa các đặc trưng. Nó hiệu quả cho các nhiệm vụ phân loại văn bản liên quan đến dữ liệu rời rạc, như tần suất thuật ngữ trong tài liệu. Xác suất của một lớp khi biết tài liệu được tính toán như trong Phương trình 3. trong đó chỉ xác suất tiên nghiệm của lớp , chỉ từ , chỉ tần suất của từ trong tài liệu , và là xác suất của từ xuất hiện trong lớp .</w:t>
      </w:r>
    </w:p>
    <w:p w14:paraId="3B165E8A" w14:textId="77777777" w:rsidR="00C215DD" w:rsidRDefault="00C215DD" w:rsidP="00A47671">
      <w:pPr>
        <w:pStyle w:val="Heading3"/>
        <w:numPr>
          <w:ilvl w:val="2"/>
          <w:numId w:val="2"/>
        </w:numPr>
        <w:spacing w:line="360" w:lineRule="auto"/>
      </w:pPr>
      <w:bookmarkStart w:id="11" w:name="_Toc218452474"/>
      <w:r w:rsidRPr="00C215DD">
        <w:t>Logistic regression (LR)</w:t>
      </w:r>
      <w:bookmarkEnd w:id="11"/>
    </w:p>
    <w:p w14:paraId="42C9E453" w14:textId="77777777" w:rsidR="00C215DD" w:rsidRPr="00C215DD" w:rsidRDefault="00C215DD" w:rsidP="00A47671">
      <w:pPr>
        <w:spacing w:line="360" w:lineRule="auto"/>
        <w:ind w:firstLine="360"/>
        <w:rPr>
          <w:color w:val="0070C0"/>
          <w:sz w:val="24"/>
          <w:szCs w:val="24"/>
        </w:rPr>
      </w:pPr>
      <w:r w:rsidRPr="00C215DD">
        <w:rPr>
          <w:b/>
          <w:bCs/>
          <w:color w:val="0070C0"/>
          <w:sz w:val="24"/>
          <w:szCs w:val="24"/>
        </w:rPr>
        <w:t>Original Text:</w:t>
      </w:r>
      <w:r w:rsidRPr="00C215DD">
        <w:rPr>
          <w:color w:val="0070C0"/>
          <w:sz w:val="24"/>
          <w:szCs w:val="24"/>
        </w:rPr>
        <w:t xml:space="preserve"> "This is a linear classification model that predicts the class membership using the logistic (sigmoid) function. It is commonly applied to binary and multiclass classification problems due to its efficiency and interpretability. It is given by the formula in Equation 4: where is the weight vector, is the input feature vector, is the bias term, and is a sigmoid function."</w:t>
      </w:r>
    </w:p>
    <w:p w14:paraId="12BD6665" w14:textId="2839055C" w:rsidR="00C215DD" w:rsidRPr="00C215DD" w:rsidRDefault="00C215DD" w:rsidP="00A47671">
      <w:pPr>
        <w:spacing w:line="360" w:lineRule="auto"/>
        <w:ind w:firstLine="360"/>
        <w:rPr>
          <w:color w:val="0070C0"/>
          <w:sz w:val="24"/>
          <w:szCs w:val="24"/>
        </w:rPr>
      </w:pPr>
      <w:r w:rsidRPr="00C215DD">
        <w:rPr>
          <w:b/>
          <w:bCs/>
          <w:color w:val="002060"/>
          <w:sz w:val="24"/>
          <w:szCs w:val="24"/>
        </w:rPr>
        <w:t>Bản dịch tiếng Việt:</w:t>
      </w:r>
      <w:r w:rsidRPr="00C215DD">
        <w:rPr>
          <w:color w:val="002060"/>
          <w:sz w:val="24"/>
          <w:szCs w:val="24"/>
        </w:rPr>
        <w:t xml:space="preserve"> Đây là một mô hình phân loại tuyến tính dự đoán tư cách thành viên lớp sử dụng hàm logistic (sigmoid). Nó thường được áp dụng cho các bài toán phân loại nhị phân và đa lớp do tính hiệu quả và khả năng giải thích của nó. Nó được biểu diễn bởi công thức trong Phương trình 4: trong đó là vectơ trọng số (weight vector), là vectơ đặc trưng đầu vào, là </w:t>
      </w:r>
      <w:r w:rsidRPr="00C215DD">
        <w:rPr>
          <w:b/>
          <w:bCs/>
          <w:color w:val="002060"/>
          <w:sz w:val="24"/>
          <w:szCs w:val="24"/>
        </w:rPr>
        <w:t>bias term</w:t>
      </w:r>
      <w:r w:rsidRPr="00C215DD">
        <w:rPr>
          <w:color w:val="002060"/>
          <w:sz w:val="24"/>
          <w:szCs w:val="24"/>
        </w:rPr>
        <w:t xml:space="preserve"> (hệ số chệch/hệ số tự do), và là một hàm sigmoid.</w:t>
      </w:r>
    </w:p>
    <w:p w14:paraId="5067A662" w14:textId="6058CF7F" w:rsidR="00C215DD" w:rsidRDefault="006A56BD" w:rsidP="00A47671">
      <w:pPr>
        <w:pStyle w:val="Heading3"/>
        <w:numPr>
          <w:ilvl w:val="2"/>
          <w:numId w:val="2"/>
        </w:numPr>
        <w:spacing w:line="360" w:lineRule="auto"/>
      </w:pPr>
      <w:bookmarkStart w:id="12" w:name="_Toc218452475"/>
      <w:r w:rsidRPr="006A56BD">
        <w:t>Decision tree (DT)</w:t>
      </w:r>
      <w:bookmarkEnd w:id="12"/>
    </w:p>
    <w:p w14:paraId="19EE06A7" w14:textId="77777777" w:rsidR="006A56BD" w:rsidRPr="006A56BD" w:rsidRDefault="006A56BD" w:rsidP="00A47671">
      <w:pPr>
        <w:spacing w:line="360" w:lineRule="auto"/>
        <w:ind w:firstLine="360"/>
        <w:rPr>
          <w:color w:val="0070C0"/>
          <w:sz w:val="24"/>
          <w:szCs w:val="24"/>
        </w:rPr>
      </w:pPr>
      <w:r w:rsidRPr="006A56BD">
        <w:rPr>
          <w:b/>
          <w:bCs/>
          <w:color w:val="0070C0"/>
          <w:sz w:val="24"/>
          <w:szCs w:val="24"/>
        </w:rPr>
        <w:t>Original Text:</w:t>
      </w:r>
      <w:r w:rsidRPr="006A56BD">
        <w:rPr>
          <w:color w:val="0070C0"/>
          <w:sz w:val="24"/>
          <w:szCs w:val="24"/>
        </w:rPr>
        <w:t xml:space="preserve"> "This is the tree-based classifier that splits the dataset into branches to form a hierarchy of decision rules. It utilizes a tree-like model of decisions based on feature values. The trees are created using the information gain calculation Equations 5, 6. where is the dataset, is an attribute, and is a subset of S where attribute ."</w:t>
      </w:r>
    </w:p>
    <w:p w14:paraId="5B81F33B" w14:textId="77777777" w:rsidR="006A56BD" w:rsidRPr="006A56BD" w:rsidRDefault="006A56BD" w:rsidP="00A47671">
      <w:pPr>
        <w:spacing w:line="360" w:lineRule="auto"/>
        <w:ind w:firstLine="360"/>
        <w:rPr>
          <w:color w:val="002060"/>
          <w:sz w:val="24"/>
          <w:szCs w:val="24"/>
        </w:rPr>
      </w:pPr>
      <w:r w:rsidRPr="006A56BD">
        <w:rPr>
          <w:b/>
          <w:bCs/>
          <w:color w:val="002060"/>
          <w:sz w:val="24"/>
          <w:szCs w:val="24"/>
        </w:rPr>
        <w:t>Bản dịch tiếng Việt:</w:t>
      </w:r>
      <w:r w:rsidRPr="006A56BD">
        <w:rPr>
          <w:color w:val="002060"/>
          <w:sz w:val="24"/>
          <w:szCs w:val="24"/>
        </w:rPr>
        <w:t xml:space="preserve"> Đây là bộ phân loại dựa trên cây, chia bộ dữ liệu thành các nhánh để hình thành một hệ thống phân cấp các quy tắc quyết định. Nó sử dụng một mô hình quyết định dạng cây dựa trên các giá trị đặc trưng. Các cây được tạo ra sử dụng phép tính </w:t>
      </w:r>
      <w:r w:rsidRPr="006A56BD">
        <w:rPr>
          <w:b/>
          <w:bCs/>
          <w:color w:val="002060"/>
          <w:sz w:val="24"/>
          <w:szCs w:val="24"/>
        </w:rPr>
        <w:t>Information Gain</w:t>
      </w:r>
      <w:r w:rsidRPr="006A56BD">
        <w:rPr>
          <w:color w:val="002060"/>
          <w:sz w:val="24"/>
          <w:szCs w:val="24"/>
        </w:rPr>
        <w:t xml:space="preserve"> (độ lợi thông tin) trong các Phương trình 5, 6. trong đó là bộ dữ liệu, là một thuộc tính, và là một tập con của S nơi thuộc tính .</w:t>
      </w:r>
    </w:p>
    <w:p w14:paraId="2FC5762E" w14:textId="77777777" w:rsidR="006A56BD" w:rsidRPr="006A56BD" w:rsidRDefault="006A56BD" w:rsidP="00A47671">
      <w:pPr>
        <w:spacing w:line="360" w:lineRule="auto"/>
        <w:rPr>
          <w:color w:val="002060"/>
          <w:sz w:val="24"/>
          <w:szCs w:val="24"/>
        </w:rPr>
      </w:pPr>
    </w:p>
    <w:p w14:paraId="6B971150" w14:textId="533113FA" w:rsidR="00C215DD" w:rsidRDefault="00621FE0" w:rsidP="00A47671">
      <w:pPr>
        <w:pStyle w:val="Heading3"/>
        <w:numPr>
          <w:ilvl w:val="2"/>
          <w:numId w:val="2"/>
        </w:numPr>
        <w:spacing w:line="360" w:lineRule="auto"/>
      </w:pPr>
      <w:bookmarkStart w:id="13" w:name="_Toc218452476"/>
      <w:r w:rsidRPr="00621FE0">
        <w:lastRenderedPageBreak/>
        <w:t>Support vector machine (SVM)</w:t>
      </w:r>
      <w:bookmarkEnd w:id="13"/>
    </w:p>
    <w:p w14:paraId="30E9FCE4" w14:textId="77777777" w:rsidR="00621FE0" w:rsidRPr="00621FE0" w:rsidRDefault="00621FE0" w:rsidP="00A47671">
      <w:pPr>
        <w:spacing w:line="360" w:lineRule="auto"/>
        <w:rPr>
          <w:color w:val="0070C0"/>
          <w:sz w:val="24"/>
          <w:szCs w:val="24"/>
        </w:rPr>
      </w:pPr>
    </w:p>
    <w:p w14:paraId="349734C8" w14:textId="77777777" w:rsidR="009C2D5D" w:rsidRPr="009C2D5D" w:rsidRDefault="009C2D5D" w:rsidP="00A47671">
      <w:pPr>
        <w:spacing w:line="360" w:lineRule="auto"/>
        <w:ind w:firstLine="360"/>
        <w:rPr>
          <w:color w:val="0070C0"/>
          <w:sz w:val="24"/>
          <w:szCs w:val="24"/>
        </w:rPr>
      </w:pPr>
      <w:r w:rsidRPr="009C2D5D">
        <w:rPr>
          <w:b/>
          <w:bCs/>
          <w:color w:val="0070C0"/>
          <w:sz w:val="24"/>
          <w:szCs w:val="24"/>
        </w:rPr>
        <w:t>Original Text:</w:t>
      </w:r>
      <w:r w:rsidRPr="009C2D5D">
        <w:rPr>
          <w:color w:val="0070C0"/>
          <w:sz w:val="24"/>
          <w:szCs w:val="24"/>
        </w:rPr>
        <w:t xml:space="preserve"> "This is a supervised machine learning classifier that seeks to identify the optimal hyperplane that maximizes the margin between class boundaries. It works well for both linear and non-linear classification tasks, especially in high-dimensional feature spaces. The study employed linear SVM since the nature of the dataset was binary. The decision function is used to reflect how far the input data point is from the hyperplane, which is the optimal operator between the two classes. The decision function is given by Equation 7: and the optimization problem is where is the weight vector (normal to the hyperplane), is the feature vector of the input data point, is the bias term (intercept), and is a true class label."</w:t>
      </w:r>
    </w:p>
    <w:p w14:paraId="1F42910E" w14:textId="1FD8384B" w:rsidR="00621FE0" w:rsidRPr="00621FE0" w:rsidRDefault="009C2D5D" w:rsidP="00A47671">
      <w:pPr>
        <w:spacing w:line="360" w:lineRule="auto"/>
        <w:ind w:firstLine="360"/>
        <w:rPr>
          <w:color w:val="0070C0"/>
          <w:sz w:val="24"/>
          <w:szCs w:val="24"/>
        </w:rPr>
      </w:pPr>
      <w:r w:rsidRPr="009C2D5D">
        <w:rPr>
          <w:b/>
          <w:bCs/>
          <w:color w:val="0E2841" w:themeColor="text2"/>
          <w:sz w:val="24"/>
          <w:szCs w:val="24"/>
        </w:rPr>
        <w:t>Bản dịch tiếng Việt:</w:t>
      </w:r>
      <w:r w:rsidRPr="009C2D5D">
        <w:rPr>
          <w:color w:val="0E2841" w:themeColor="text2"/>
          <w:sz w:val="24"/>
          <w:szCs w:val="24"/>
        </w:rPr>
        <w:t xml:space="preserve"> Đây là một bộ phân loại học máy có giám sát tìm cách xác định </w:t>
      </w:r>
      <w:r w:rsidRPr="009C2D5D">
        <w:rPr>
          <w:b/>
          <w:bCs/>
          <w:color w:val="0E2841" w:themeColor="text2"/>
          <w:sz w:val="24"/>
          <w:szCs w:val="24"/>
        </w:rPr>
        <w:t>hyperplane</w:t>
      </w:r>
      <w:r w:rsidRPr="009C2D5D">
        <w:rPr>
          <w:color w:val="0E2841" w:themeColor="text2"/>
          <w:sz w:val="24"/>
          <w:szCs w:val="24"/>
        </w:rPr>
        <w:t xml:space="preserve"> (siêu phẳng) tối ưu nhằm tối đa hóa lề (margin) giữa các ranh giới lớp. Nó hoạt động tốt cho cả các nhiệm vụ phân loại tuyến tính và phi tuyến, đặc biệt trong các không gian đặc trưng nhiều chiều. Nghiên cứu đã sử dụng SVM tuyến tính vì bản chất của bộ dữ liệu là nhị phân. Hàm quyết định được sử dụng để phản ánh khoảng cách từ điểm dữ liệu đầu vào đến siêu phẳng, đây là toán tử tối ưu giữa hai lớp. Hàm quyết định được đưa ra bởi Phương trình 7: và bài toán tối ưu hóa là trong đó là vectơ trọng số (pháp tuyến với siêu phẳng), là vectơ đặc trưng của điểm dữ liệu đầu vào, là hệ số chệch (hệ số chặn), và là nhãn lớp thực sự.</w:t>
      </w:r>
    </w:p>
    <w:p w14:paraId="27B07458" w14:textId="2F6FF168" w:rsidR="009C2D5D" w:rsidRDefault="009C2D5D" w:rsidP="00A47671">
      <w:pPr>
        <w:pStyle w:val="Heading3"/>
        <w:numPr>
          <w:ilvl w:val="2"/>
          <w:numId w:val="2"/>
        </w:numPr>
        <w:spacing w:line="360" w:lineRule="auto"/>
      </w:pPr>
      <w:bookmarkStart w:id="14" w:name="_Toc218452477"/>
      <w:r w:rsidRPr="009C2D5D">
        <w:t>K-Nearest Neighbors (KNN)</w:t>
      </w:r>
      <w:bookmarkEnd w:id="14"/>
    </w:p>
    <w:p w14:paraId="3A0AF90D" w14:textId="38E39C33" w:rsidR="009C2D5D" w:rsidRPr="009C2D5D" w:rsidRDefault="009C2D5D" w:rsidP="00A47671">
      <w:pPr>
        <w:spacing w:line="360" w:lineRule="auto"/>
        <w:ind w:firstLine="360"/>
        <w:rPr>
          <w:color w:val="0070C0"/>
          <w:sz w:val="24"/>
          <w:szCs w:val="24"/>
        </w:rPr>
      </w:pPr>
      <w:r w:rsidRPr="009C2D5D">
        <w:rPr>
          <w:b/>
          <w:bCs/>
          <w:color w:val="0070C0"/>
          <w:sz w:val="24"/>
          <w:szCs w:val="24"/>
        </w:rPr>
        <w:t>Original Text:</w:t>
      </w:r>
      <w:r w:rsidRPr="009C2D5D">
        <w:rPr>
          <w:color w:val="0070C0"/>
          <w:sz w:val="24"/>
          <w:szCs w:val="24"/>
        </w:rPr>
        <w:t xml:space="preserve"> "This is a non-parametric, instance-based learning algorithm that classifies data points based on the majority class among their k nearest neighbors in feature space. It is sometimes called a lazy learner because it does not learn during training. This classifier relies on distance measurements, usually using the Euclidean distance formula, as shown in Equation 9. </w:t>
      </w:r>
      <w:r w:rsidRPr="009C2D5D">
        <w:rPr>
          <w:noProof/>
          <w:color w:val="0070C0"/>
          <w:sz w:val="24"/>
          <w:szCs w:val="24"/>
        </w:rPr>
        <mc:AlternateContent>
          <mc:Choice Requires="wps">
            <w:drawing>
              <wp:inline distT="0" distB="0" distL="0" distR="0" wp14:anchorId="12051873" wp14:editId="76BFD88D">
                <wp:extent cx="304800" cy="304800"/>
                <wp:effectExtent l="0" t="0" r="0" b="0"/>
                <wp:docPr id="14422030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31FE3"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2D5D">
        <w:rPr>
          <w:color w:val="0070C0"/>
          <w:sz w:val="24"/>
          <w:szCs w:val="24"/>
        </w:rPr>
        <w:t>where is the query point, is the training instance, and is the feature of . The predicted class is the most frequent class among the k nearest neighbors."</w:t>
      </w:r>
    </w:p>
    <w:p w14:paraId="31F9BF0F" w14:textId="44F45D1A" w:rsidR="009C2D5D" w:rsidRPr="009C2D5D" w:rsidRDefault="009C2D5D" w:rsidP="00A47671">
      <w:pPr>
        <w:spacing w:line="360" w:lineRule="auto"/>
        <w:ind w:firstLine="360"/>
        <w:rPr>
          <w:color w:val="0E2841" w:themeColor="text2"/>
          <w:sz w:val="24"/>
          <w:szCs w:val="24"/>
        </w:rPr>
      </w:pPr>
      <w:r w:rsidRPr="009C2D5D">
        <w:rPr>
          <w:b/>
          <w:bCs/>
          <w:color w:val="0E2841" w:themeColor="text2"/>
          <w:sz w:val="24"/>
          <w:szCs w:val="24"/>
        </w:rPr>
        <w:lastRenderedPageBreak/>
        <w:t>Bản dịch tiếng Việt:</w:t>
      </w:r>
      <w:r w:rsidRPr="009C2D5D">
        <w:rPr>
          <w:color w:val="0E2841" w:themeColor="text2"/>
          <w:sz w:val="24"/>
          <w:szCs w:val="24"/>
        </w:rPr>
        <w:t xml:space="preserve"> Đây là một thuật toán học tập phi tham số (non-parametric), dựa trên thể hiện (instance-based), phân loại các điểm dữ liệu dựa trên lớp đa số trong số </w:t>
      </w:r>
      <w:r w:rsidRPr="009C2D5D">
        <w:rPr>
          <w:i/>
          <w:iCs/>
          <w:color w:val="0E2841" w:themeColor="text2"/>
          <w:sz w:val="24"/>
          <w:szCs w:val="24"/>
        </w:rPr>
        <w:t>k</w:t>
      </w:r>
      <w:r w:rsidRPr="009C2D5D">
        <w:rPr>
          <w:color w:val="0E2841" w:themeColor="text2"/>
          <w:sz w:val="24"/>
          <w:szCs w:val="24"/>
        </w:rPr>
        <w:t xml:space="preserve"> láng giềng gần nhất (k nearest neighbors) của chúng trong không gian đặc trưng. Nó đôi khi được gọi là </w:t>
      </w:r>
      <w:r w:rsidRPr="009C2D5D">
        <w:rPr>
          <w:b/>
          <w:bCs/>
          <w:color w:val="0E2841" w:themeColor="text2"/>
          <w:sz w:val="24"/>
          <w:szCs w:val="24"/>
        </w:rPr>
        <w:t>lazy learner</w:t>
      </w:r>
      <w:r w:rsidRPr="009C2D5D">
        <w:rPr>
          <w:color w:val="0E2841" w:themeColor="text2"/>
          <w:sz w:val="24"/>
          <w:szCs w:val="24"/>
        </w:rPr>
        <w:t xml:space="preserve"> (thuật toán học lười) vì nó không thực sự "học" trong quá trình huấn luyện. Bộ phân loại này dựa vào các phép đo khoảng cách, thường sử dụng công thức khoảng cách Euclidean, như được hiển thị trong Phương trình 9. </w:t>
      </w:r>
      <w:r w:rsidRPr="009C2D5D">
        <w:rPr>
          <w:noProof/>
          <w:color w:val="0E2841" w:themeColor="text2"/>
          <w:sz w:val="24"/>
          <w:szCs w:val="24"/>
        </w:rPr>
        <mc:AlternateContent>
          <mc:Choice Requires="wps">
            <w:drawing>
              <wp:inline distT="0" distB="0" distL="0" distR="0" wp14:anchorId="6887BA82" wp14:editId="72B0A732">
                <wp:extent cx="304800" cy="304800"/>
                <wp:effectExtent l="0" t="0" r="0" b="0"/>
                <wp:docPr id="148565035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5354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2D5D">
        <w:rPr>
          <w:color w:val="0E2841" w:themeColor="text2"/>
          <w:sz w:val="24"/>
          <w:szCs w:val="24"/>
        </w:rPr>
        <w:t xml:space="preserve">trong đó là điểm truy vấn, là thể hiện huấn luyện thứ , và là đặc trưng thứ của . Lớp được dự đoán là lớp xuất hiện thường xuyên nhất trong số </w:t>
      </w:r>
      <w:r w:rsidRPr="009C2D5D">
        <w:rPr>
          <w:i/>
          <w:iCs/>
          <w:color w:val="0E2841" w:themeColor="text2"/>
          <w:sz w:val="24"/>
          <w:szCs w:val="24"/>
        </w:rPr>
        <w:t>k</w:t>
      </w:r>
      <w:r w:rsidRPr="009C2D5D">
        <w:rPr>
          <w:color w:val="0E2841" w:themeColor="text2"/>
          <w:sz w:val="24"/>
          <w:szCs w:val="24"/>
        </w:rPr>
        <w:t xml:space="preserve"> láng giềng gần nhất.</w:t>
      </w:r>
    </w:p>
    <w:p w14:paraId="001C6192" w14:textId="77777777" w:rsidR="00E85932" w:rsidRPr="00E85932" w:rsidRDefault="00E85932" w:rsidP="00A47671">
      <w:pPr>
        <w:spacing w:line="360" w:lineRule="auto"/>
        <w:rPr>
          <w:sz w:val="24"/>
          <w:szCs w:val="24"/>
        </w:rPr>
      </w:pPr>
    </w:p>
    <w:p w14:paraId="25536671" w14:textId="2E91133D" w:rsidR="009C2D5D" w:rsidRDefault="009C2D5D" w:rsidP="00A47671">
      <w:pPr>
        <w:pStyle w:val="Heading2"/>
        <w:numPr>
          <w:ilvl w:val="1"/>
          <w:numId w:val="2"/>
        </w:numPr>
        <w:spacing w:line="360" w:lineRule="auto"/>
      </w:pPr>
      <w:bookmarkStart w:id="15" w:name="_Toc218452478"/>
      <w:r w:rsidRPr="009C2D5D">
        <w:t>Model evaluation metrics (Các chỉ số đánh giá mô hình)</w:t>
      </w:r>
      <w:bookmarkEnd w:id="15"/>
    </w:p>
    <w:p w14:paraId="0D6AE5A6" w14:textId="77777777" w:rsidR="009C2D5D" w:rsidRPr="009C2D5D" w:rsidRDefault="009C2D5D" w:rsidP="00A47671">
      <w:pPr>
        <w:spacing w:line="360" w:lineRule="auto"/>
        <w:rPr>
          <w:color w:val="0070C0"/>
          <w:sz w:val="24"/>
          <w:szCs w:val="24"/>
        </w:rPr>
      </w:pPr>
    </w:p>
    <w:p w14:paraId="017C7AE8" w14:textId="77777777" w:rsidR="009C2D5D" w:rsidRPr="009C2D5D" w:rsidRDefault="009C2D5D" w:rsidP="00A47671">
      <w:pPr>
        <w:spacing w:line="360" w:lineRule="auto"/>
        <w:ind w:firstLine="360"/>
        <w:rPr>
          <w:color w:val="0070C0"/>
          <w:sz w:val="24"/>
          <w:szCs w:val="24"/>
        </w:rPr>
      </w:pPr>
      <w:r w:rsidRPr="009C2D5D">
        <w:rPr>
          <w:b/>
          <w:bCs/>
          <w:color w:val="0070C0"/>
          <w:sz w:val="24"/>
          <w:szCs w:val="24"/>
        </w:rPr>
        <w:t>Original Text:</w:t>
      </w:r>
      <w:r w:rsidRPr="009C2D5D">
        <w:rPr>
          <w:color w:val="0070C0"/>
          <w:sz w:val="24"/>
          <w:szCs w:val="24"/>
        </w:rPr>
        <w:t xml:space="preserve"> "To evaluate the performance of each classifier, various evaluation metrics such as accuracy, precision, recall, F1-score, false positive rate, and misclassification rates were employed during the evaluation phase. These metrics provided a base for comparisons of these machine learning classifiers using a set of four distinct combinations, represented by the symbols True Positive (TP), False Positive (FP), True Negative (TN), and False Negative (FN). In this context, true means the values were accurately classified, and false means the values were incorrectly classified."</w:t>
      </w:r>
    </w:p>
    <w:p w14:paraId="1F83D0CD" w14:textId="77777777" w:rsidR="009C2D5D" w:rsidRPr="009C2D5D" w:rsidRDefault="009C2D5D" w:rsidP="00A47671">
      <w:pPr>
        <w:spacing w:line="360" w:lineRule="auto"/>
        <w:ind w:firstLine="360"/>
        <w:rPr>
          <w:color w:val="002060"/>
          <w:sz w:val="24"/>
          <w:szCs w:val="24"/>
        </w:rPr>
      </w:pPr>
      <w:r w:rsidRPr="009C2D5D">
        <w:rPr>
          <w:b/>
          <w:bCs/>
          <w:color w:val="002060"/>
          <w:sz w:val="24"/>
          <w:szCs w:val="24"/>
        </w:rPr>
        <w:t>Bản dịch tiếng Việt:</w:t>
      </w:r>
      <w:r w:rsidRPr="009C2D5D">
        <w:rPr>
          <w:color w:val="002060"/>
          <w:sz w:val="24"/>
          <w:szCs w:val="24"/>
        </w:rPr>
        <w:t xml:space="preserve"> Để đánh giá hiệu suất của mỗi bộ phân loại, các thước đo đánh giá khác nhau như độ chính xác (accuracy), độ chính xác (precision), độ nhạy (recall), F1-score, tỷ lệ dương tính giả (false positive rate), và tỷ lệ phân loại sai (misclassification rates) đã được sử dụng trong giai đoạn đánh giá. Các thước đo này cung cấp cơ sở cho các so sánh giữa các bộ phân loại học máy, sử dụng một tập hợp bốn kết hợp riêng biệt, được đại diện bởi các ký hiệu True Positive (TP), False Positive (FP), True Negative (TN), và False Negative (FN). Trong bối cảnh này, </w:t>
      </w:r>
      <w:r w:rsidRPr="009C2D5D">
        <w:rPr>
          <w:i/>
          <w:iCs/>
          <w:color w:val="002060"/>
          <w:sz w:val="24"/>
          <w:szCs w:val="24"/>
        </w:rPr>
        <w:t>true</w:t>
      </w:r>
      <w:r w:rsidRPr="009C2D5D">
        <w:rPr>
          <w:color w:val="002060"/>
          <w:sz w:val="24"/>
          <w:szCs w:val="24"/>
        </w:rPr>
        <w:t xml:space="preserve"> nghĩa là các giá trị đã được phân loại chính xác, và </w:t>
      </w:r>
      <w:r w:rsidRPr="009C2D5D">
        <w:rPr>
          <w:i/>
          <w:iCs/>
          <w:color w:val="002060"/>
          <w:sz w:val="24"/>
          <w:szCs w:val="24"/>
        </w:rPr>
        <w:t>false</w:t>
      </w:r>
      <w:r w:rsidRPr="009C2D5D">
        <w:rPr>
          <w:color w:val="002060"/>
          <w:sz w:val="24"/>
          <w:szCs w:val="24"/>
        </w:rPr>
        <w:t xml:space="preserve"> nghĩa là các giá trị đã bị phân loại không chính xác.</w:t>
      </w:r>
    </w:p>
    <w:p w14:paraId="1EEE1CFF" w14:textId="77777777" w:rsidR="009C2D5D" w:rsidRPr="009C2D5D" w:rsidRDefault="009C2D5D" w:rsidP="00A47671">
      <w:pPr>
        <w:spacing w:line="360" w:lineRule="auto"/>
        <w:ind w:firstLine="360"/>
        <w:rPr>
          <w:color w:val="0070C0"/>
          <w:sz w:val="24"/>
          <w:szCs w:val="24"/>
        </w:rPr>
      </w:pPr>
      <w:r w:rsidRPr="009C2D5D">
        <w:rPr>
          <w:b/>
          <w:bCs/>
          <w:color w:val="0070C0"/>
          <w:sz w:val="24"/>
          <w:szCs w:val="24"/>
        </w:rPr>
        <w:lastRenderedPageBreak/>
        <w:t>Original Text:</w:t>
      </w:r>
      <w:r w:rsidRPr="009C2D5D">
        <w:rPr>
          <w:color w:val="0070C0"/>
          <w:sz w:val="24"/>
          <w:szCs w:val="24"/>
        </w:rPr>
        <w:t xml:space="preserve"> "The accuracy of the classifier measures how well the model classifies the input query as SQL injection or normal. It can be determined using the formula shown in Equation 10. Precision is used to measure the number of classified positive cases that were positive. High precision means fewer false positives. It is given by the formula shown in Equation 11. Recall is the evaluation metric that measures the sensitivity of positive cases, that is, how many positive cases were correctly classified. It is given by the formula shown in Equation 12. "</w:t>
      </w:r>
    </w:p>
    <w:p w14:paraId="2FDB1D6B" w14:textId="77777777" w:rsidR="009C2D5D" w:rsidRPr="009C2D5D" w:rsidRDefault="009C2D5D" w:rsidP="00A47671">
      <w:pPr>
        <w:spacing w:line="360" w:lineRule="auto"/>
        <w:ind w:firstLine="360"/>
        <w:rPr>
          <w:color w:val="002060"/>
          <w:sz w:val="24"/>
          <w:szCs w:val="24"/>
        </w:rPr>
      </w:pPr>
      <w:r w:rsidRPr="009C2D5D">
        <w:rPr>
          <w:b/>
          <w:bCs/>
          <w:color w:val="002060"/>
          <w:sz w:val="24"/>
          <w:szCs w:val="24"/>
        </w:rPr>
        <w:t>Bản dịch tiếng Việt:</w:t>
      </w:r>
      <w:r w:rsidRPr="009C2D5D">
        <w:rPr>
          <w:color w:val="002060"/>
          <w:sz w:val="24"/>
          <w:szCs w:val="24"/>
        </w:rPr>
        <w:t xml:space="preserve"> </w:t>
      </w:r>
      <w:r w:rsidRPr="009C2D5D">
        <w:rPr>
          <w:b/>
          <w:bCs/>
          <w:color w:val="002060"/>
          <w:sz w:val="24"/>
          <w:szCs w:val="24"/>
        </w:rPr>
        <w:t>Accuracy</w:t>
      </w:r>
      <w:r w:rsidRPr="009C2D5D">
        <w:rPr>
          <w:color w:val="002060"/>
          <w:sz w:val="24"/>
          <w:szCs w:val="24"/>
        </w:rPr>
        <w:t xml:space="preserve"> (Độ chính xác toàn thể) đo lường mức độ mô hình phân loại truy vấn đầu vào là SQL injection hay bình thường tốt như thế nào. Nó có thể được xác định bằng công thức hiển thị trong Phương trình 10. </w:t>
      </w:r>
      <w:r w:rsidRPr="009C2D5D">
        <w:rPr>
          <w:b/>
          <w:bCs/>
          <w:color w:val="002060"/>
          <w:sz w:val="24"/>
          <w:szCs w:val="24"/>
        </w:rPr>
        <w:t>Precision</w:t>
      </w:r>
      <w:r w:rsidRPr="009C2D5D">
        <w:rPr>
          <w:color w:val="002060"/>
          <w:sz w:val="24"/>
          <w:szCs w:val="24"/>
        </w:rPr>
        <w:t xml:space="preserve"> (Độ chính xác của lớp dương) được sử dụng để đo lường tỷ lệ các trường hợp được phân loại là dương tính thực sự là dương tính. Precision cao nghĩa là ít trường hợp dương tính giả (false positives) hơn. Nó được xác định bởi công thức trong Phương trình 11. </w:t>
      </w:r>
      <w:r w:rsidRPr="009C2D5D">
        <w:rPr>
          <w:b/>
          <w:bCs/>
          <w:color w:val="002060"/>
          <w:sz w:val="24"/>
          <w:szCs w:val="24"/>
        </w:rPr>
        <w:t>Recall</w:t>
      </w:r>
      <w:r w:rsidRPr="009C2D5D">
        <w:rPr>
          <w:color w:val="002060"/>
          <w:sz w:val="24"/>
          <w:szCs w:val="24"/>
        </w:rPr>
        <w:t xml:space="preserve"> (Độ nhạy) là thước đo đánh giá đo lường độ nhạy đối với các trường hợp dương tính, nghĩa là, bao nhiêu trường hợp dương tính thực tế đã được phân loại chính xác. Nó được xác định bởi công thức trong Phương trình 12. </w:t>
      </w:r>
    </w:p>
    <w:p w14:paraId="04046B9A" w14:textId="77777777" w:rsidR="009C2D5D" w:rsidRPr="009C2D5D" w:rsidRDefault="009C2D5D" w:rsidP="00A47671">
      <w:pPr>
        <w:spacing w:line="360" w:lineRule="auto"/>
        <w:ind w:firstLine="360"/>
        <w:rPr>
          <w:color w:val="0070C0"/>
          <w:sz w:val="24"/>
          <w:szCs w:val="24"/>
        </w:rPr>
      </w:pPr>
      <w:r w:rsidRPr="009C2D5D">
        <w:rPr>
          <w:b/>
          <w:bCs/>
          <w:color w:val="0070C0"/>
          <w:sz w:val="24"/>
          <w:szCs w:val="24"/>
        </w:rPr>
        <w:t>Original Text:</w:t>
      </w:r>
      <w:r w:rsidRPr="009C2D5D">
        <w:rPr>
          <w:color w:val="0070C0"/>
          <w:sz w:val="24"/>
          <w:szCs w:val="24"/>
        </w:rPr>
        <w:t xml:space="preserve"> "The F1-score is the evaluation metric that considers both precision and recall to give a balanced assessment of the model’s performance. It penalizes the extreme value more than the arithmetic mean to ensure that both precision and recall contribute equally. It is given by the formula shown in Equation 13. False Positive Rate (FPR) is the proportion of actual negative instances that are incorrectly labeled as positive by the classifier. It is given by the formula in Equation 14. Misclassification measures how the model was unable to classify the query correctly. It is given by the formula in Equation 15. "</w:t>
      </w:r>
    </w:p>
    <w:p w14:paraId="38A0A6FC" w14:textId="77777777" w:rsidR="009C2D5D" w:rsidRPr="009C2D5D" w:rsidRDefault="009C2D5D" w:rsidP="00A47671">
      <w:pPr>
        <w:spacing w:line="360" w:lineRule="auto"/>
        <w:ind w:firstLine="360"/>
        <w:rPr>
          <w:color w:val="002060"/>
          <w:sz w:val="24"/>
          <w:szCs w:val="24"/>
        </w:rPr>
      </w:pPr>
      <w:r w:rsidRPr="009C2D5D">
        <w:rPr>
          <w:b/>
          <w:bCs/>
          <w:color w:val="002060"/>
          <w:sz w:val="24"/>
          <w:szCs w:val="24"/>
        </w:rPr>
        <w:t>Bản dịch tiếng Việt:</w:t>
      </w:r>
      <w:r w:rsidRPr="009C2D5D">
        <w:rPr>
          <w:color w:val="002060"/>
          <w:sz w:val="24"/>
          <w:szCs w:val="24"/>
        </w:rPr>
        <w:t xml:space="preserve"> </w:t>
      </w:r>
      <w:r w:rsidRPr="009C2D5D">
        <w:rPr>
          <w:b/>
          <w:bCs/>
          <w:color w:val="002060"/>
          <w:sz w:val="24"/>
          <w:szCs w:val="24"/>
        </w:rPr>
        <w:t>F1-score</w:t>
      </w:r>
      <w:r w:rsidRPr="009C2D5D">
        <w:rPr>
          <w:color w:val="002060"/>
          <w:sz w:val="24"/>
          <w:szCs w:val="24"/>
        </w:rPr>
        <w:t xml:space="preserve"> là thước đo đánh giá xem xét cả precision và recall để đưa ra một đánh giá cân bằng về hiệu suất của mô hình. Nó phạt các giá trị cực đoan nhiều hơn so với trung bình cộng để đảm bảo rằng cả precision và recall đóng góp như nhau. Nó được xác định bởi công thức trong Phương trình 13. </w:t>
      </w:r>
      <w:r w:rsidRPr="009C2D5D">
        <w:rPr>
          <w:b/>
          <w:bCs/>
          <w:color w:val="002060"/>
          <w:sz w:val="24"/>
          <w:szCs w:val="24"/>
        </w:rPr>
        <w:t>False Positive Rate</w:t>
      </w:r>
      <w:r w:rsidRPr="009C2D5D">
        <w:rPr>
          <w:color w:val="002060"/>
          <w:sz w:val="24"/>
          <w:szCs w:val="24"/>
        </w:rPr>
        <w:t xml:space="preserve"> (FPR - Tỷ lệ dương tính giả) là tỷ lệ các trường hợp âm tính thực tế bị dán nhãn sai là dương tính bởi bộ phân loại. Nó được xác định bởi công thức trong Phương trình 14. </w:t>
      </w:r>
      <w:r w:rsidRPr="009C2D5D">
        <w:rPr>
          <w:b/>
          <w:bCs/>
          <w:color w:val="002060"/>
          <w:sz w:val="24"/>
          <w:szCs w:val="24"/>
        </w:rPr>
        <w:t>Misclassification rate</w:t>
      </w:r>
      <w:r w:rsidRPr="009C2D5D">
        <w:rPr>
          <w:color w:val="002060"/>
          <w:sz w:val="24"/>
          <w:szCs w:val="24"/>
        </w:rPr>
        <w:t xml:space="preserve"> (Tỷ lệ phân loại </w:t>
      </w:r>
      <w:r w:rsidRPr="009C2D5D">
        <w:rPr>
          <w:color w:val="002060"/>
          <w:sz w:val="24"/>
          <w:szCs w:val="24"/>
        </w:rPr>
        <w:lastRenderedPageBreak/>
        <w:t xml:space="preserve">sai) đo lường mức độ mô hình không thể phân loại truy vấn một cách chính xác. Nó được xác định bởi công thức trong Phương trình 15. </w:t>
      </w:r>
    </w:p>
    <w:p w14:paraId="4898680D" w14:textId="44D13833" w:rsidR="004E2BA0" w:rsidRDefault="00184657" w:rsidP="00A47671">
      <w:pPr>
        <w:pStyle w:val="Heading1"/>
        <w:numPr>
          <w:ilvl w:val="0"/>
          <w:numId w:val="2"/>
        </w:numPr>
        <w:spacing w:line="360" w:lineRule="auto"/>
      </w:pPr>
      <w:bookmarkStart w:id="16" w:name="_Toc218452479"/>
      <w:r w:rsidRPr="00184657">
        <w:rPr>
          <w:b/>
          <w:bCs/>
        </w:rPr>
        <w:t>Results</w:t>
      </w:r>
      <w:bookmarkEnd w:id="16"/>
    </w:p>
    <w:p w14:paraId="72C441D4" w14:textId="17315299" w:rsidR="005D7D3D" w:rsidRDefault="00184657" w:rsidP="00A47671">
      <w:pPr>
        <w:pStyle w:val="Heading2"/>
        <w:numPr>
          <w:ilvl w:val="1"/>
          <w:numId w:val="2"/>
        </w:numPr>
        <w:spacing w:line="360" w:lineRule="auto"/>
      </w:pPr>
      <w:bookmarkStart w:id="17" w:name="_Toc218452480"/>
      <w:r w:rsidRPr="00184657">
        <w:t>Optimal feature set selection results (Kết quả lựa chọn tập đặc trưng tối ưu)</w:t>
      </w:r>
      <w:bookmarkEnd w:id="17"/>
      <w:r w:rsidR="005D7D3D">
        <w:t xml:space="preserve"> </w:t>
      </w:r>
    </w:p>
    <w:p w14:paraId="44F19E00" w14:textId="1E45A776" w:rsidR="00184657" w:rsidRPr="00184657" w:rsidRDefault="005B353C" w:rsidP="00A47671">
      <w:pPr>
        <w:spacing w:line="360" w:lineRule="auto"/>
        <w:ind w:firstLine="360"/>
        <w:rPr>
          <w:color w:val="002060"/>
          <w:sz w:val="24"/>
          <w:szCs w:val="24"/>
        </w:rPr>
      </w:pPr>
      <w:r w:rsidRPr="007A55C0">
        <w:rPr>
          <w:color w:val="0070C0"/>
          <w:sz w:val="24"/>
          <w:szCs w:val="24"/>
        </w:rPr>
        <w:t xml:space="preserve"> </w:t>
      </w:r>
      <w:r w:rsidRPr="007A55C0">
        <w:rPr>
          <w:color w:val="002060"/>
          <w:sz w:val="24"/>
          <w:szCs w:val="24"/>
        </w:rPr>
        <w:t xml:space="preserve"> </w:t>
      </w:r>
      <w:r w:rsidR="00184657" w:rsidRPr="00184657">
        <w:rPr>
          <w:b/>
          <w:bCs/>
          <w:color w:val="0070C0"/>
          <w:sz w:val="24"/>
          <w:szCs w:val="24"/>
        </w:rPr>
        <w:t>Original Text:</w:t>
      </w:r>
      <w:r w:rsidR="00184657" w:rsidRPr="00184657">
        <w:rPr>
          <w:color w:val="0070C0"/>
          <w:sz w:val="24"/>
          <w:szCs w:val="24"/>
        </w:rPr>
        <w:t xml:space="preserve"> "The results showed that model performance steadily improved as the number of features increased, reaching a peak at </w:t>
      </w:r>
      <w:r w:rsidR="00184657" w:rsidRPr="00184657">
        <w:rPr>
          <w:i/>
          <w:iCs/>
          <w:color w:val="0070C0"/>
          <w:sz w:val="24"/>
          <w:szCs w:val="24"/>
        </w:rPr>
        <w:t>k</w:t>
      </w:r>
      <w:r w:rsidR="00184657" w:rsidRPr="00184657">
        <w:rPr>
          <w:color w:val="0070C0"/>
          <w:sz w:val="24"/>
          <w:szCs w:val="24"/>
        </w:rPr>
        <w:t xml:space="preserve"> = 2,454. Beyond this point, accuracy plateaued up to </w:t>
      </w:r>
      <w:r w:rsidR="00184657" w:rsidRPr="00184657">
        <w:rPr>
          <w:i/>
          <w:iCs/>
          <w:color w:val="0070C0"/>
          <w:sz w:val="24"/>
          <w:szCs w:val="24"/>
        </w:rPr>
        <w:t>k</w:t>
      </w:r>
      <w:r w:rsidR="00184657" w:rsidRPr="00184657">
        <w:rPr>
          <w:color w:val="0070C0"/>
          <w:sz w:val="24"/>
          <w:szCs w:val="24"/>
        </w:rPr>
        <w:t xml:space="preserve"> = 2,649, after which the performance slightly declined due to the inclusion of noisy or redundant features. Choosing the midpoint of the plateau (</w:t>
      </w:r>
      <w:r w:rsidR="00184657" w:rsidRPr="00184657">
        <w:rPr>
          <w:i/>
          <w:iCs/>
          <w:color w:val="0070C0"/>
          <w:sz w:val="24"/>
          <w:szCs w:val="24"/>
        </w:rPr>
        <w:t>k</w:t>
      </w:r>
      <w:r w:rsidR="00184657" w:rsidRPr="00184657">
        <w:rPr>
          <w:color w:val="0070C0"/>
          <w:sz w:val="24"/>
          <w:szCs w:val="24"/>
        </w:rPr>
        <w:t xml:space="preserve"> = 2,551, as identified in the fine search) offered the best balance between accuracy and model efficiency, preventing unnecessary feature overhead while maintaining optimal performance. This demonstrates that Chi-square feature selection effectively reduced the dimensionality of SQL query logs while maintaining the most discriminative terms for classification. As shown in Figure 1, the accuracy curve increases sharply before leveling off, with the best point marked at </w:t>
      </w:r>
      <w:r w:rsidR="00184657" w:rsidRPr="00184657">
        <w:rPr>
          <w:i/>
          <w:iCs/>
          <w:color w:val="0070C0"/>
          <w:sz w:val="24"/>
          <w:szCs w:val="24"/>
        </w:rPr>
        <w:t>k</w:t>
      </w:r>
      <w:r w:rsidR="00184657" w:rsidRPr="00184657">
        <w:rPr>
          <w:color w:val="0070C0"/>
          <w:sz w:val="24"/>
          <w:szCs w:val="24"/>
        </w:rPr>
        <w:t xml:space="preserve"> = 2,551, compared to the coarse peak at </w:t>
      </w:r>
      <w:r w:rsidR="00184657" w:rsidRPr="00184657">
        <w:rPr>
          <w:i/>
          <w:iCs/>
          <w:color w:val="0070C0"/>
          <w:sz w:val="24"/>
          <w:szCs w:val="24"/>
        </w:rPr>
        <w:t>k</w:t>
      </w:r>
      <w:r w:rsidR="00184657" w:rsidRPr="00184657">
        <w:rPr>
          <w:color w:val="0070C0"/>
          <w:sz w:val="24"/>
          <w:szCs w:val="24"/>
        </w:rPr>
        <w:t xml:space="preserve"> = 2,500, beyond which performance improvements diminished. Based on this curve, the top 2,551 features, approximately 5% of the total 49,607 features, were selected and retained, while the remaining features were not, as shown in the pie chart in Figure 2."</w:t>
      </w:r>
    </w:p>
    <w:p w14:paraId="04474756" w14:textId="77777777" w:rsidR="00184657" w:rsidRPr="00184657" w:rsidRDefault="00184657" w:rsidP="00A47671">
      <w:pPr>
        <w:spacing w:line="360" w:lineRule="auto"/>
        <w:ind w:firstLine="360"/>
        <w:rPr>
          <w:color w:val="002060"/>
          <w:sz w:val="24"/>
          <w:szCs w:val="24"/>
        </w:rPr>
      </w:pPr>
      <w:r w:rsidRPr="00184657">
        <w:rPr>
          <w:b/>
          <w:bCs/>
          <w:color w:val="002060"/>
          <w:sz w:val="24"/>
          <w:szCs w:val="24"/>
        </w:rPr>
        <w:t>Bản dịch tiếng Việt:</w:t>
      </w:r>
      <w:r w:rsidRPr="00184657">
        <w:rPr>
          <w:color w:val="002060"/>
          <w:sz w:val="24"/>
          <w:szCs w:val="24"/>
        </w:rPr>
        <w:t xml:space="preserve"> Kết quả cho thấy hiệu suất mô hình cải thiện đều đặn khi số lượng đặc trưng tăng lên, đạt đỉnh tại </w:t>
      </w:r>
      <w:r w:rsidRPr="00184657">
        <w:rPr>
          <w:i/>
          <w:iCs/>
          <w:color w:val="002060"/>
          <w:sz w:val="24"/>
          <w:szCs w:val="24"/>
        </w:rPr>
        <w:t>k</w:t>
      </w:r>
      <w:r w:rsidRPr="00184657">
        <w:rPr>
          <w:color w:val="002060"/>
          <w:sz w:val="24"/>
          <w:szCs w:val="24"/>
        </w:rPr>
        <w:t xml:space="preserve"> = 2,454. Sau điểm này, độ chính xác đạt </w:t>
      </w:r>
      <w:r w:rsidRPr="00184657">
        <w:rPr>
          <w:b/>
          <w:bCs/>
          <w:color w:val="002060"/>
          <w:sz w:val="24"/>
          <w:szCs w:val="24"/>
        </w:rPr>
        <w:t>plateau</w:t>
      </w:r>
      <w:r w:rsidRPr="00184657">
        <w:rPr>
          <w:color w:val="002060"/>
          <w:sz w:val="24"/>
          <w:szCs w:val="24"/>
        </w:rPr>
        <w:t xml:space="preserve"> (trạng thái bão hòa/ổn định) lên đến </w:t>
      </w:r>
      <w:r w:rsidRPr="00184657">
        <w:rPr>
          <w:i/>
          <w:iCs/>
          <w:color w:val="002060"/>
          <w:sz w:val="24"/>
          <w:szCs w:val="24"/>
        </w:rPr>
        <w:t>k</w:t>
      </w:r>
      <w:r w:rsidRPr="00184657">
        <w:rPr>
          <w:color w:val="002060"/>
          <w:sz w:val="24"/>
          <w:szCs w:val="24"/>
        </w:rPr>
        <w:t xml:space="preserve"> = 2,649, sau đó hiệu suất giảm nhẹ do việc bao gồm các đặc trưng nhiễu hoặc dư thừa. Việc chọn điểm giữa của vùng ổn định (</w:t>
      </w:r>
      <w:r w:rsidRPr="00184657">
        <w:rPr>
          <w:i/>
          <w:iCs/>
          <w:color w:val="002060"/>
          <w:sz w:val="24"/>
          <w:szCs w:val="24"/>
        </w:rPr>
        <w:t>k</w:t>
      </w:r>
      <w:r w:rsidRPr="00184657">
        <w:rPr>
          <w:color w:val="002060"/>
          <w:sz w:val="24"/>
          <w:szCs w:val="24"/>
        </w:rPr>
        <w:t xml:space="preserve"> = 2,551, như được xác định trong bước tìm kiếm tinh) cung cấp sự cân bằng tốt nhất giữa độ chính xác và hiệu quả mô hình, ngăn ngừa </w:t>
      </w:r>
      <w:r w:rsidRPr="00184657">
        <w:rPr>
          <w:b/>
          <w:bCs/>
          <w:color w:val="002060"/>
          <w:sz w:val="24"/>
          <w:szCs w:val="24"/>
        </w:rPr>
        <w:t>feature overhead</w:t>
      </w:r>
      <w:r w:rsidRPr="00184657">
        <w:rPr>
          <w:color w:val="002060"/>
          <w:sz w:val="24"/>
          <w:szCs w:val="24"/>
        </w:rPr>
        <w:t xml:space="preserve"> (tải trọng đặc trưng thừa) không cần thiết trong khi vẫn duy trì hiệu suất tối ưu. Điều này chứng minh rằng trích chọn đặc trưng Chi-square đã giảm hiệu quả </w:t>
      </w:r>
      <w:r w:rsidRPr="00184657">
        <w:rPr>
          <w:b/>
          <w:bCs/>
          <w:color w:val="002060"/>
          <w:sz w:val="24"/>
          <w:szCs w:val="24"/>
        </w:rPr>
        <w:t>dimensionality</w:t>
      </w:r>
      <w:r w:rsidRPr="00184657">
        <w:rPr>
          <w:color w:val="002060"/>
          <w:sz w:val="24"/>
          <w:szCs w:val="24"/>
        </w:rPr>
        <w:t xml:space="preserve"> (số chiều) của các nhật ký truy vấn SQL trong khi vẫn duy trì các thuật ngữ </w:t>
      </w:r>
      <w:r w:rsidRPr="00184657">
        <w:rPr>
          <w:b/>
          <w:bCs/>
          <w:color w:val="002060"/>
          <w:sz w:val="24"/>
          <w:szCs w:val="24"/>
        </w:rPr>
        <w:t>discriminative</w:t>
      </w:r>
      <w:r w:rsidRPr="00184657">
        <w:rPr>
          <w:color w:val="002060"/>
          <w:sz w:val="24"/>
          <w:szCs w:val="24"/>
        </w:rPr>
        <w:t xml:space="preserve"> (có khả năng phân biệt) nhất cho việc phân loại. Như được thể hiện </w:t>
      </w:r>
      <w:r w:rsidRPr="00184657">
        <w:rPr>
          <w:color w:val="002060"/>
          <w:sz w:val="24"/>
          <w:szCs w:val="24"/>
        </w:rPr>
        <w:lastRenderedPageBreak/>
        <w:t xml:space="preserve">trong Hình 1, đường cong độ chính xác tăng mạnh trước khi đi ngang, với điểm tốt nhất được đánh dấu tại </w:t>
      </w:r>
      <w:r w:rsidRPr="00184657">
        <w:rPr>
          <w:i/>
          <w:iCs/>
          <w:color w:val="002060"/>
          <w:sz w:val="24"/>
          <w:szCs w:val="24"/>
        </w:rPr>
        <w:t>k</w:t>
      </w:r>
      <w:r w:rsidRPr="00184657">
        <w:rPr>
          <w:color w:val="002060"/>
          <w:sz w:val="24"/>
          <w:szCs w:val="24"/>
        </w:rPr>
        <w:t xml:space="preserve"> = 2,551, so với </w:t>
      </w:r>
      <w:r w:rsidRPr="00184657">
        <w:rPr>
          <w:b/>
          <w:bCs/>
          <w:color w:val="002060"/>
          <w:sz w:val="24"/>
          <w:szCs w:val="24"/>
        </w:rPr>
        <w:t>coarse peak</w:t>
      </w:r>
      <w:r w:rsidRPr="00184657">
        <w:rPr>
          <w:color w:val="002060"/>
          <w:sz w:val="24"/>
          <w:szCs w:val="24"/>
        </w:rPr>
        <w:t xml:space="preserve"> (đỉnh tìm kiếm thô) tại </w:t>
      </w:r>
      <w:r w:rsidRPr="00184657">
        <w:rPr>
          <w:i/>
          <w:iCs/>
          <w:color w:val="002060"/>
          <w:sz w:val="24"/>
          <w:szCs w:val="24"/>
        </w:rPr>
        <w:t>k</w:t>
      </w:r>
      <w:r w:rsidRPr="00184657">
        <w:rPr>
          <w:color w:val="002060"/>
          <w:sz w:val="24"/>
          <w:szCs w:val="24"/>
        </w:rPr>
        <w:t xml:space="preserve"> = 2,500, mà sau điểm đó các cải thiện hiệu suất giảm dần. Dựa trên đường cong này, 2,551 đặc trưng hàng đầu, xấp xỉ 5% của tổng số 49,607 đặc trưng, đã được chọn và giữ lại, trong khi các đặc trưng còn lại bị loại bỏ, như được thể hiện trong biểu đồ tròn ở Hình 2.</w:t>
      </w:r>
    </w:p>
    <w:p w14:paraId="5D188B25" w14:textId="7C4346FD" w:rsidR="005D7D3D" w:rsidRDefault="00205255" w:rsidP="00A47671">
      <w:pPr>
        <w:pStyle w:val="Heading2"/>
        <w:numPr>
          <w:ilvl w:val="1"/>
          <w:numId w:val="2"/>
        </w:numPr>
        <w:spacing w:line="360" w:lineRule="auto"/>
      </w:pPr>
      <w:bookmarkStart w:id="18" w:name="_Toc218452481"/>
      <w:r w:rsidRPr="00205255">
        <w:t>T-SNE visualization results (Kết quả trực quan hóa T-SNE)</w:t>
      </w:r>
      <w:bookmarkEnd w:id="18"/>
    </w:p>
    <w:p w14:paraId="3097CEBF" w14:textId="28C266F6" w:rsidR="00205255" w:rsidRPr="00205255" w:rsidRDefault="00A342EE" w:rsidP="00A47671">
      <w:pPr>
        <w:spacing w:line="360" w:lineRule="auto"/>
        <w:ind w:firstLine="360"/>
        <w:rPr>
          <w:color w:val="0070C0"/>
          <w:sz w:val="24"/>
          <w:szCs w:val="24"/>
        </w:rPr>
      </w:pPr>
      <w:r w:rsidRPr="00205255">
        <w:rPr>
          <w:color w:val="0070C0"/>
          <w:sz w:val="24"/>
          <w:szCs w:val="24"/>
        </w:rPr>
        <w:t xml:space="preserve">  </w:t>
      </w:r>
      <w:r w:rsidR="00205255" w:rsidRPr="00205255">
        <w:rPr>
          <w:b/>
          <w:bCs/>
          <w:color w:val="0070C0"/>
          <w:sz w:val="24"/>
          <w:szCs w:val="24"/>
        </w:rPr>
        <w:t>Original Text:</w:t>
      </w:r>
      <w:r w:rsidR="00205255" w:rsidRPr="00205255">
        <w:rPr>
          <w:color w:val="0070C0"/>
          <w:sz w:val="24"/>
          <w:szCs w:val="24"/>
        </w:rPr>
        <w:t xml:space="preserve"> "Figure 3 shows the effects of dimensionality reduction before and after feature selection. Before feature selection, the dataset exhibited significant overlap between the two classes, as observed in Figure 3A. Data points corresponding to Label 0 (Normal) and Label 1 (SQLi) were highly intermixed, particularly in the central region of the plot, indicating poor class separability. This suggests that the original feature space contained irrelevant or redundant information that hindered the model’s ability to distinguish between the classes effectively. However, after applying the Chi-Square test, a marked improvement in class separability was observed, as shown in Figure 3B. The t-SNE visualization of the reduced feature space revealed more distinct clusters, with data points of each class forming clearer and more compact groupings. This enhanced separation indicates that the selected features preserved the most informative aspects of the data, reducing noise and improving the dataset’s structure. Consequently, the feature selection process not only simplified the model but also contributed to better discrimination between classes, which is expected to enhance the overall performance of the classification model."</w:t>
      </w:r>
    </w:p>
    <w:p w14:paraId="4AE34A35" w14:textId="77777777" w:rsidR="00205255" w:rsidRPr="00205255" w:rsidRDefault="00205255" w:rsidP="00A47671">
      <w:pPr>
        <w:spacing w:line="360" w:lineRule="auto"/>
        <w:ind w:firstLine="360"/>
        <w:rPr>
          <w:color w:val="002060"/>
          <w:sz w:val="24"/>
          <w:szCs w:val="24"/>
        </w:rPr>
      </w:pPr>
      <w:r w:rsidRPr="00205255">
        <w:rPr>
          <w:b/>
          <w:bCs/>
          <w:color w:val="002060"/>
          <w:sz w:val="24"/>
          <w:szCs w:val="24"/>
        </w:rPr>
        <w:t>Bản dịch tiếng Việt:</w:t>
      </w:r>
      <w:r w:rsidRPr="00205255">
        <w:rPr>
          <w:color w:val="002060"/>
          <w:sz w:val="24"/>
          <w:szCs w:val="24"/>
        </w:rPr>
        <w:t xml:space="preserve"> Hình 3 cho thấy các hiệu ứng của việc giảm chiều dữ liệu trước và sau khi trích chọn đặc trưng. Trước khi trích chọn đặc trưng, bộ dữ liệu thể hiện sự chồng lấn đáng kể giữa hai lớp, như được quan sát trong Hình 3A. Các điểm dữ liệu tương ứng với Nhãn 0 (Bình thường) và Nhãn 1 (SQLi) bị trộn lẫn cao độ, đặc biệt là ở vùng trung tâm của biểu đồ, chỉ ra </w:t>
      </w:r>
      <w:r w:rsidRPr="00205255">
        <w:rPr>
          <w:b/>
          <w:bCs/>
          <w:color w:val="002060"/>
          <w:sz w:val="24"/>
          <w:szCs w:val="24"/>
        </w:rPr>
        <w:t>class separability</w:t>
      </w:r>
      <w:r w:rsidRPr="00205255">
        <w:rPr>
          <w:color w:val="002060"/>
          <w:sz w:val="24"/>
          <w:szCs w:val="24"/>
        </w:rPr>
        <w:t xml:space="preserve"> (khả năng tách biệt lớp) kém. Điều này gợi ý rằng không gian đặc trưng ban đầu chứa thông tin không liên quan hoặc dư thừa đã cản trở khả năng của mô hình trong việc phân biệt giữa các lớp một cách hiệu quả. Tuy nhiên, sau khi áp dụng kiểm định Chi-Square, một sự cải thiện rõ rệt trong khả năng tách biệt lớp đã được quan sát, như thể hiện trong Hình 3B. Trực quan hóa t-SNE của không gian đặc trưng đã rút gọn tiết lộ các cụm </w:t>
      </w:r>
      <w:r w:rsidRPr="00205255">
        <w:rPr>
          <w:color w:val="002060"/>
          <w:sz w:val="24"/>
          <w:szCs w:val="24"/>
        </w:rPr>
        <w:lastRenderedPageBreak/>
        <w:t>(clusters) khác biệt hơn, với các điểm dữ liệu của mỗi lớp hình thành các nhóm rõ ràng và gọn gàng hơn. Sự tách biệt được tăng cường này chỉ ra rằng các đặc trưng được chọn đã bảo tồn các khía cạnh giàu thông tin nhất của dữ liệu, giảm nhiễu và cải thiện cấu trúc của bộ dữ liệu. Do đó, quy trình trích chọn đặc trưng không chỉ đơn giản hóa mô hình mà còn đóng góp vào sự phân biệt tốt hơn giữa các lớp, điều được kỳ vọng sẽ tăng cường hiệu suất tổng thể của mô hình phân loại.</w:t>
      </w:r>
    </w:p>
    <w:p w14:paraId="669ABAC7" w14:textId="0CA29E69" w:rsidR="005D7D3D" w:rsidRPr="005D7D3D" w:rsidRDefault="005D7D3D" w:rsidP="00A47671">
      <w:pPr>
        <w:spacing w:line="360" w:lineRule="auto"/>
        <w:ind w:firstLine="360"/>
      </w:pPr>
    </w:p>
    <w:p w14:paraId="02DD0BED" w14:textId="3DB7FFB5" w:rsidR="005D7D3D" w:rsidRDefault="006B317A" w:rsidP="00A47671">
      <w:pPr>
        <w:pStyle w:val="Heading2"/>
        <w:numPr>
          <w:ilvl w:val="1"/>
          <w:numId w:val="2"/>
        </w:numPr>
        <w:spacing w:line="360" w:lineRule="auto"/>
      </w:pPr>
      <w:bookmarkStart w:id="19" w:name="_Toc218452482"/>
      <w:r w:rsidRPr="006B317A">
        <w:t>Comparison of models’ classification results (So sánh kết quả phân loại của các mô hình)</w:t>
      </w:r>
      <w:bookmarkEnd w:id="19"/>
    </w:p>
    <w:p w14:paraId="6DDEA3DD" w14:textId="27C4B95E" w:rsidR="00BF7A29" w:rsidRPr="00BF7A29" w:rsidRDefault="00085E52" w:rsidP="00A47671">
      <w:pPr>
        <w:spacing w:line="360" w:lineRule="auto"/>
        <w:ind w:firstLine="360"/>
        <w:rPr>
          <w:color w:val="0070C0"/>
          <w:sz w:val="24"/>
          <w:szCs w:val="24"/>
        </w:rPr>
      </w:pPr>
      <w:r w:rsidRPr="00BF7A29">
        <w:rPr>
          <w:color w:val="0070C0"/>
          <w:sz w:val="24"/>
          <w:szCs w:val="24"/>
        </w:rPr>
        <w:t xml:space="preserve">  </w:t>
      </w:r>
      <w:r w:rsidR="00BF7A29" w:rsidRPr="00BF7A29">
        <w:rPr>
          <w:b/>
          <w:bCs/>
          <w:color w:val="0070C0"/>
          <w:sz w:val="24"/>
          <w:szCs w:val="24"/>
        </w:rPr>
        <w:t>Original Text:</w:t>
      </w:r>
      <w:r w:rsidR="00BF7A29" w:rsidRPr="00BF7A29">
        <w:rPr>
          <w:color w:val="0070C0"/>
          <w:sz w:val="24"/>
          <w:szCs w:val="24"/>
        </w:rPr>
        <w:t xml:space="preserve"> "Before feature selection (Table 1 and Figure 4A), SVM, LR, and MNB performed well across all metrics. Meanwhile, the SVM model achieved the highest accuracy (99.23%), precision (99.65%), recall (98.70%), and F1-Score (99.17%), along with the lowest FPR (0.30%) and misclassification rate (0.77%). In contrast, DT and KNN showed the poorest performance on most metrics, with KNN recording the lowest accuracy (55.22%), precision (51.08%), and F1-score (61.57%), as well as the highest FPR (83.93%) and misclassification rate (44.78%)."</w:t>
      </w:r>
    </w:p>
    <w:p w14:paraId="114158CA" w14:textId="77777777" w:rsidR="00BF7A29" w:rsidRPr="00BF7A29" w:rsidRDefault="00BF7A29" w:rsidP="00A47671">
      <w:pPr>
        <w:spacing w:line="360" w:lineRule="auto"/>
        <w:ind w:firstLine="360"/>
        <w:rPr>
          <w:color w:val="002060"/>
          <w:sz w:val="24"/>
          <w:szCs w:val="24"/>
        </w:rPr>
      </w:pPr>
      <w:r w:rsidRPr="00BF7A29">
        <w:rPr>
          <w:b/>
          <w:bCs/>
          <w:color w:val="002060"/>
          <w:sz w:val="24"/>
          <w:szCs w:val="24"/>
        </w:rPr>
        <w:t>Bản dịch tiếng Việt:</w:t>
      </w:r>
      <w:r w:rsidRPr="00BF7A29">
        <w:rPr>
          <w:color w:val="002060"/>
          <w:sz w:val="24"/>
          <w:szCs w:val="24"/>
        </w:rPr>
        <w:t xml:space="preserve"> Trước khi trích chọn đặc trưng (Bảng 1 và Hình 4A), SVM, LR, và MNB hoạt động tốt trên tất cả các chỉ số. Trong khi đó, mô hình SVM đạt được độ chính xác cao nhất (99.23%), precision (99.65%), recall (98.70%), và F1-Score (99.17%), cùng với tỷ lệ dương tính giả (FPR) thấp nhất (0.30%) và tỷ lệ phân loại sai thấp nhất (0.77%). Ngược lại, DT và KNN cho thấy hiệu suất kém nhất trên hầu hết các chỉ số, với KNN ghi nhận độ chính xác thấp nhất (55.22%), precision (51.08%), và F1-score (61.57%), cũng như FPR cao nhất (83.93%) và tỷ lệ phân loại sai cao nhất (44.78%).</w:t>
      </w:r>
    </w:p>
    <w:p w14:paraId="12F7E878" w14:textId="77777777" w:rsidR="00BF7A29" w:rsidRPr="00BF7A29" w:rsidRDefault="00BF7A29" w:rsidP="00A47671">
      <w:pPr>
        <w:spacing w:line="360" w:lineRule="auto"/>
        <w:ind w:firstLine="360"/>
        <w:rPr>
          <w:color w:val="0070C0"/>
          <w:sz w:val="24"/>
          <w:szCs w:val="24"/>
        </w:rPr>
      </w:pPr>
      <w:r w:rsidRPr="00BF7A29">
        <w:rPr>
          <w:b/>
          <w:bCs/>
          <w:color w:val="0070C0"/>
          <w:sz w:val="24"/>
          <w:szCs w:val="24"/>
        </w:rPr>
        <w:t>Original Text:</w:t>
      </w:r>
      <w:r w:rsidRPr="00BF7A29">
        <w:rPr>
          <w:color w:val="0070C0"/>
          <w:sz w:val="24"/>
          <w:szCs w:val="24"/>
        </w:rPr>
        <w:t xml:space="preserve"> "After applying the Chi-square feature selection (Table 2 and Figure 4B), all models demonstrated significant improvements. The DT classifier advanced from second-worst to the top performer, achieving an accuracy of 99.73%, a precision of 99.72%, a recall of 99.70%, an F1-score of 99.71%, a FPR of 0.25%, and a misclassification rate of 0.27%. Similarly, KNN improved substantially, though the lowest performer, with an accuracy of </w:t>
      </w:r>
      <w:r w:rsidRPr="00BF7A29">
        <w:rPr>
          <w:color w:val="0070C0"/>
          <w:sz w:val="24"/>
          <w:szCs w:val="24"/>
        </w:rPr>
        <w:lastRenderedPageBreak/>
        <w:t>96.04%, a precision of 92.35%, a recall of 99.79%, an F1-score of 95.93%, a FPR of 7.25%, and a misclassification rate of 3.96%."</w:t>
      </w:r>
    </w:p>
    <w:p w14:paraId="4B9E0814" w14:textId="77777777" w:rsidR="00BF7A29" w:rsidRPr="00BF7A29" w:rsidRDefault="00BF7A29" w:rsidP="00A47671">
      <w:pPr>
        <w:spacing w:line="360" w:lineRule="auto"/>
        <w:ind w:firstLine="360"/>
        <w:rPr>
          <w:color w:val="002060"/>
          <w:sz w:val="24"/>
          <w:szCs w:val="24"/>
        </w:rPr>
      </w:pPr>
      <w:r w:rsidRPr="00BF7A29">
        <w:rPr>
          <w:b/>
          <w:bCs/>
          <w:color w:val="002060"/>
          <w:sz w:val="24"/>
          <w:szCs w:val="24"/>
        </w:rPr>
        <w:t>Bản dịch tiếng Việt:</w:t>
      </w:r>
      <w:r w:rsidRPr="00BF7A29">
        <w:rPr>
          <w:color w:val="002060"/>
          <w:sz w:val="24"/>
          <w:szCs w:val="24"/>
        </w:rPr>
        <w:t xml:space="preserve"> Sau khi áp dụng trích chọn đặc trưng Chi-square (Bảng 2 và Hình 4B), tất cả các mô hình đã thể hiện những cải thiện đáng kể. Bộ phân loại DT tiến bộ từ vị trí kém thứ hai lên vị trí dẫn đầu hiệu suất, đạt được độ chính xác là 99.73%, precision là 99.72%, recall là 99.70%, F1-score là 99.71%, FPR là 0.25%, và tỷ lệ phân loại sai là 0.27%. Tương tự, KNN cải thiện đáng kể, dù là mô hình có hiệu suất thấp nhất, với độ chính xác là 96.04%, precision là 92.35%, recall là 99.79%, F1-score là 95.93%, FPR là 7.25%, và tỷ lệ phân loại sai là 3.96%.</w:t>
      </w:r>
    </w:p>
    <w:p w14:paraId="08A8C1DC" w14:textId="77777777" w:rsidR="00BF7A29" w:rsidRPr="00BF7A29" w:rsidRDefault="00BF7A29" w:rsidP="00A47671">
      <w:pPr>
        <w:spacing w:line="360" w:lineRule="auto"/>
        <w:ind w:firstLine="360"/>
        <w:rPr>
          <w:color w:val="002060"/>
          <w:sz w:val="24"/>
          <w:szCs w:val="24"/>
        </w:rPr>
      </w:pPr>
      <w:r w:rsidRPr="00BF7A29">
        <w:rPr>
          <w:b/>
          <w:bCs/>
          <w:color w:val="0070C0"/>
          <w:sz w:val="24"/>
          <w:szCs w:val="24"/>
        </w:rPr>
        <w:t>Original Text:</w:t>
      </w:r>
      <w:r w:rsidRPr="00BF7A29">
        <w:rPr>
          <w:color w:val="0070C0"/>
          <w:sz w:val="24"/>
          <w:szCs w:val="24"/>
        </w:rPr>
        <w:t xml:space="preserve"> "Chi-square positively impacted all models, with KNN benefiting the most. Its accuracy increased by 40.82%, precision by 41.27%, and F1-score by 28.36%, along with a significant reduction in FPR and misclassification rate of 76.68% and 40.82%, respectively. Meanwhile, LR showed slight but consistent improvements: increases in accuracy of 0.19%, precision of 0.15%, recall of 0.26%, and F1-score of 0.21%, respectively, and reductions in FPR and misclassification rate of 0.13% and 0.19%, respectively, as shown in Figures 5A–F."</w:t>
      </w:r>
    </w:p>
    <w:p w14:paraId="4D21B930" w14:textId="77777777" w:rsidR="00BF7A29" w:rsidRPr="00BF7A29" w:rsidRDefault="00BF7A29" w:rsidP="00A47671">
      <w:pPr>
        <w:spacing w:line="360" w:lineRule="auto"/>
        <w:ind w:firstLine="360"/>
        <w:rPr>
          <w:color w:val="002060"/>
          <w:sz w:val="24"/>
          <w:szCs w:val="24"/>
        </w:rPr>
      </w:pPr>
      <w:r w:rsidRPr="00BF7A29">
        <w:rPr>
          <w:b/>
          <w:bCs/>
          <w:color w:val="002060"/>
          <w:sz w:val="24"/>
          <w:szCs w:val="24"/>
        </w:rPr>
        <w:t>Bản dịch tiếng Việt:</w:t>
      </w:r>
      <w:r w:rsidRPr="00BF7A29">
        <w:rPr>
          <w:color w:val="002060"/>
          <w:sz w:val="24"/>
          <w:szCs w:val="24"/>
        </w:rPr>
        <w:t xml:space="preserve"> Chi-square tác động tích cực đến tất cả các mô hình, với KNN hưởng lợi nhiều nhất. Độ chính xác của nó tăng 40.82%, precision tăng 41.27%, và F1-score tăng 28.36%, cùng với sự giảm đáng kể trong FPR và tỷ lệ phân loại sai lần lượt là 76.68% và 40.82%. Trong khi đó, LR cho thấy những cải thiện nhỏ nhưng nhất quán: tăng độ chính xác 0.19%, precision 0.15%, recall 0.26%, và F1-score 0.21%, tương ứng, và giảm FPR cùng tỷ lệ phân loại sai lần lượt là 0.13% và 0.19%, như được thể hiện trong Hình 5A–F.</w:t>
      </w:r>
    </w:p>
    <w:p w14:paraId="21CA3CFB" w14:textId="77777777" w:rsidR="00BF7A29" w:rsidRPr="00BF7A29" w:rsidRDefault="00BF7A29" w:rsidP="00A47671">
      <w:pPr>
        <w:spacing w:line="360" w:lineRule="auto"/>
        <w:ind w:firstLine="360"/>
        <w:rPr>
          <w:color w:val="0070C0"/>
          <w:sz w:val="24"/>
          <w:szCs w:val="24"/>
        </w:rPr>
      </w:pPr>
      <w:r w:rsidRPr="00BF7A29">
        <w:rPr>
          <w:b/>
          <w:bCs/>
          <w:color w:val="0070C0"/>
          <w:sz w:val="24"/>
          <w:szCs w:val="24"/>
        </w:rPr>
        <w:t>Original Text:</w:t>
      </w:r>
      <w:r w:rsidRPr="00BF7A29">
        <w:rPr>
          <w:color w:val="0070C0"/>
          <w:sz w:val="24"/>
          <w:szCs w:val="24"/>
        </w:rPr>
        <w:t xml:space="preserve"> "Feature selection significantly improved the computational efficiency of all models, as shown in Table 3. Training time was highest for SVM (837.49 s before, 71.56 s after) and lowest for KNN (0.0087 s before, 0.0076 s after). Inference time per query was highest for KNN (1.966 ms before, 1.891 ms after) and lowest for LR (0.000106 ms before, 0.000089 ms after). Peak memory usage was highest for SVM (23.70 MB before, 20.36 MB after) and lowest for MNB (3.51 MB before, 2.88 MB after). Model size was highest for KNN (6.27 MB before and after) and lowest for MNB (1.31 MB before, 0.08 MB after). Overall, </w:t>
      </w:r>
      <w:r w:rsidRPr="00BF7A29">
        <w:rPr>
          <w:color w:val="0070C0"/>
          <w:sz w:val="24"/>
          <w:szCs w:val="24"/>
        </w:rPr>
        <w:lastRenderedPageBreak/>
        <w:t>feature selection reduced training time, memory footprint, and model size, while maintaining efficient inference across all models."</w:t>
      </w:r>
    </w:p>
    <w:p w14:paraId="61136292" w14:textId="410808BD" w:rsidR="005D7D3D" w:rsidRPr="005D7D3D" w:rsidRDefault="00BF7A29" w:rsidP="00A47671">
      <w:pPr>
        <w:spacing w:line="360" w:lineRule="auto"/>
        <w:ind w:firstLine="360"/>
      </w:pPr>
      <w:r w:rsidRPr="00BF7A29">
        <w:rPr>
          <w:b/>
          <w:bCs/>
          <w:color w:val="002060"/>
          <w:sz w:val="24"/>
          <w:szCs w:val="24"/>
        </w:rPr>
        <w:t>Bản dịch tiếng Việt:</w:t>
      </w:r>
      <w:r w:rsidRPr="00BF7A29">
        <w:rPr>
          <w:color w:val="002060"/>
          <w:sz w:val="24"/>
          <w:szCs w:val="24"/>
        </w:rPr>
        <w:t xml:space="preserve"> Trích chọn đặc trưng cải thiện đáng kể hiệu quả tính toán của tất cả các mô hình, như được thể hiện trong Bảng 3. </w:t>
      </w:r>
      <w:r w:rsidRPr="00BF7A29">
        <w:rPr>
          <w:b/>
          <w:bCs/>
          <w:color w:val="002060"/>
          <w:sz w:val="24"/>
          <w:szCs w:val="24"/>
        </w:rPr>
        <w:t>Training time</w:t>
      </w:r>
      <w:r w:rsidRPr="00BF7A29">
        <w:rPr>
          <w:color w:val="002060"/>
          <w:sz w:val="24"/>
          <w:szCs w:val="24"/>
        </w:rPr>
        <w:t xml:space="preserve"> (Thời gian huấn luyện) cao nhất đối với SVM (837.49 giây trước, 71.56 giây sau) và thấp nhất đối với KNN (0.0087 giây trước, 0.0076 giây sau). </w:t>
      </w:r>
      <w:r w:rsidRPr="00BF7A29">
        <w:rPr>
          <w:b/>
          <w:bCs/>
          <w:color w:val="002060"/>
          <w:sz w:val="24"/>
          <w:szCs w:val="24"/>
        </w:rPr>
        <w:t>Inference time</w:t>
      </w:r>
      <w:r w:rsidRPr="00BF7A29">
        <w:rPr>
          <w:color w:val="002060"/>
          <w:sz w:val="24"/>
          <w:szCs w:val="24"/>
        </w:rPr>
        <w:t xml:space="preserve"> (Thời gian suy luận) trên mỗi truy vấn cao nhất đối với KNN (1.966 ms trước, 1.891 ms sau) và thấp nhất đối với LR (0.000106 ms trước, 0.000089 ms sau). </w:t>
      </w:r>
      <w:r w:rsidRPr="00BF7A29">
        <w:rPr>
          <w:b/>
          <w:bCs/>
          <w:color w:val="002060"/>
          <w:sz w:val="24"/>
          <w:szCs w:val="24"/>
        </w:rPr>
        <w:t>Peak memory usage</w:t>
      </w:r>
      <w:r w:rsidRPr="00BF7A29">
        <w:rPr>
          <w:color w:val="002060"/>
          <w:sz w:val="24"/>
          <w:szCs w:val="24"/>
        </w:rPr>
        <w:t xml:space="preserve"> (Mức sử dụng bộ nhớ tối đa) cao nhất đối với SVM (23.70 MB trước, 20.36 MB sau) và thấp nhất đối với MNB (3.51 MB trước, 2.88 MB sau). Kích thước mô hình lớn nhất đối với KNN (6.27 MB trước và sau) và nhỏ nhất đối với MNB (1.31 MB trước, 0.08 MB sau). Nhìn chung, trích chọn đặc trưng đã giảm thời gian huấn luyện, dung lượng bộ nhớ chiếm dụng, và kích thước mô hình, trong khi duy trì suy luận hiệu quả trên tất cả các mô hình.</w:t>
      </w:r>
    </w:p>
    <w:p w14:paraId="74F3A7E7" w14:textId="02BFE361" w:rsidR="005D7D3D" w:rsidRDefault="00DF196E" w:rsidP="00A47671">
      <w:pPr>
        <w:pStyle w:val="Heading2"/>
        <w:numPr>
          <w:ilvl w:val="1"/>
          <w:numId w:val="2"/>
        </w:numPr>
        <w:spacing w:line="360" w:lineRule="auto"/>
      </w:pPr>
      <w:bookmarkStart w:id="20" w:name="_Toc218452483"/>
      <w:r w:rsidRPr="00DF196E">
        <w:t>Cross-validation results for selected features (Kết quả kiểm định chéo cho các đặc trưng được chọn)</w:t>
      </w:r>
      <w:bookmarkEnd w:id="20"/>
    </w:p>
    <w:p w14:paraId="51DD7B3B" w14:textId="77777777" w:rsidR="00DF196E" w:rsidRPr="00DF196E" w:rsidRDefault="005346BC" w:rsidP="00A47671">
      <w:pPr>
        <w:spacing w:line="360" w:lineRule="auto"/>
        <w:ind w:firstLine="360"/>
        <w:rPr>
          <w:color w:val="0070C0"/>
          <w:sz w:val="24"/>
          <w:szCs w:val="24"/>
        </w:rPr>
      </w:pPr>
      <w:r w:rsidRPr="007A55C0">
        <w:rPr>
          <w:color w:val="0070C0"/>
          <w:sz w:val="24"/>
          <w:szCs w:val="24"/>
        </w:rPr>
        <w:t xml:space="preserve"> </w:t>
      </w:r>
      <w:r w:rsidR="00DF196E" w:rsidRPr="00DF196E">
        <w:rPr>
          <w:b/>
          <w:bCs/>
          <w:color w:val="0070C0"/>
          <w:sz w:val="24"/>
          <w:szCs w:val="24"/>
        </w:rPr>
        <w:t>Original Text:</w:t>
      </w:r>
      <w:r w:rsidR="00DF196E" w:rsidRPr="00DF196E">
        <w:rPr>
          <w:color w:val="0070C0"/>
          <w:sz w:val="24"/>
          <w:szCs w:val="24"/>
        </w:rPr>
        <w:t xml:space="preserve"> "The results from five-fold cross-validation, following Chi-square feature selection, aligned closely with those from the single train-test split, showing only slight variations across different folds (Table 4). The cross-validation outcomes confirmed that the model’s performance was consistent across folds, indicating that the results did not depend on a specific train-test split. Decision Tree (DT) achieved the highest performance with an accuracy of 99.70 ± 0.04%, a precision of 99.66 ± 0.05%, a recall of 99.71 ± 0.10%, an F1-score of 99.68 ± 0.05%, a false positive rate of 0.31 ± 0.05%, and a misclassification rate of 0.30 ± 0.04%. Multinomial Naïve Bayes (MNB) and Support Vector Machine (SVM) also performed very well, with an accuracy above 99%, precision and recall above 99%, and low error rates. Logistic Regression (LR) remained steady at an accuracy of 98.04 ± 0.12%, with a precision of 99.09 ± 0.07%, a recall of 96.73 ± 0.28%, an F1-score of 97.90 ± 0.13%, a false positive rate of 0.79 ± 0.06%, and a misclassification of 1.96 ± 0.12%. K-Nearest Neighbors (KNN), though significantly improved after feature selection, was still the lowest-performing model, with an accuracy of 95.63 ± 0.28%, a precision of 91.73 ± 0.52%, a recall of 99.75 ± </w:t>
      </w:r>
      <w:r w:rsidR="00DF196E" w:rsidRPr="00DF196E">
        <w:rPr>
          <w:color w:val="0070C0"/>
          <w:sz w:val="24"/>
          <w:szCs w:val="24"/>
        </w:rPr>
        <w:lastRenderedPageBreak/>
        <w:t>0.08%, an F1-score of 95.57 ± 0.27%, a false positive rate of 8.05 ± 0.55%, and a misclassification rate of 4.37 ± 0.28%. Overall, these results demonstrate that the feature selection method is robust, and the model’s performance is consistent across various data folds."</w:t>
      </w:r>
    </w:p>
    <w:p w14:paraId="38CD77E0" w14:textId="2D03C744" w:rsidR="00DF196E" w:rsidRPr="00DF196E" w:rsidRDefault="00DF196E" w:rsidP="00A47671">
      <w:pPr>
        <w:spacing w:line="360" w:lineRule="auto"/>
        <w:ind w:firstLine="360"/>
        <w:rPr>
          <w:color w:val="002060"/>
          <w:sz w:val="24"/>
          <w:szCs w:val="24"/>
        </w:rPr>
      </w:pPr>
      <w:r w:rsidRPr="00DF196E">
        <w:rPr>
          <w:b/>
          <w:bCs/>
          <w:color w:val="002060"/>
          <w:sz w:val="24"/>
          <w:szCs w:val="24"/>
        </w:rPr>
        <w:t>Bản dịch tiếng Việt:</w:t>
      </w:r>
      <w:r w:rsidRPr="00DF196E">
        <w:rPr>
          <w:color w:val="002060"/>
          <w:sz w:val="24"/>
          <w:szCs w:val="24"/>
        </w:rPr>
        <w:t xml:space="preserve"> Các kết quả từ </w:t>
      </w:r>
      <w:r w:rsidRPr="00DF196E">
        <w:rPr>
          <w:b/>
          <w:bCs/>
          <w:color w:val="002060"/>
          <w:sz w:val="24"/>
          <w:szCs w:val="24"/>
        </w:rPr>
        <w:t>five-fold cross-validation</w:t>
      </w:r>
      <w:r w:rsidRPr="00DF196E">
        <w:rPr>
          <w:color w:val="002060"/>
          <w:sz w:val="24"/>
          <w:szCs w:val="24"/>
        </w:rPr>
        <w:t xml:space="preserve"> (kiểm định chéo 5 lần), theo sau trích chọn đặc trưng Chi-square, phù hợp chặt chẽ với các kết quả từ phân chia huấn luyện-kiểm thử đơn lẻ, chỉ cho thấy những biến thiên nhỏ giữa các fold (tập con) khác nhau (Bảng 4). Các kết quả kiểm định chéo xác nhận rằng hiệu suất của mô hình là nhất quán qua các fold, chỉ ra rằng các kết quả không phụ thuộc vào một lần phân chia huấn luyện-kiểm thử cụ thể nào. Decision Tree (DT) đạt hiệu suất cao nhất với độ chính xác là 99.70 ± 0.04%, precision là 99.66 ± 0.05%, recall là 99.71 ± 0.10%, F1-score là 99.68 ± 0.05%, FPR là 0.31 ± 0.05%, và tỷ lệ phân loại sai là 0.30 ± 0.04%. Multinomial Naïve Bayes (MNB) và Support Vector Machine (SVM) cũng hoạt động rất tốt, với độ chính xác trên 99%, precision và recall trên 99%, và tỷ lệ lỗi thấp. Logistic Regression (LR) duy trì ổn định ở mức độ chính xác 98.04 ± 0.12%, với precision 99.09 ± 0.07%, recall 96.73 ± 0.28%, F1-score 97.90 ± 0.13%, FPR 0.79 ± 0.06%, và tỷ lệ phân loại sai là 1.96 ± 0.12%. K-Nearest Neighbors (KNN), dù cải thiện đáng kể sau trích chọn đặc trưng, vẫn là mô hình có hiệu suất thấp nhất, với độ chính xác 95.63 ± 0.28%, precision 91.73 ± 0.52%, recall 99.75 ± 0.08%, F1-score 95.57 ± 0.27%, FPR 8.05 ± 0.55%, và tỷ lệ phân loại sai 4.37 ± 0.28%. Nhìn chung, các kết quả này chứng minh rằng phương pháp trích chọn đặc trưng là mạnh mẽ/bền vững, và hiệu suất của mô hình là nhất quán qua các data fold khác nhau.</w:t>
      </w:r>
    </w:p>
    <w:p w14:paraId="14E06C30" w14:textId="3D7CA65D" w:rsidR="005346BC" w:rsidRPr="007A55C0" w:rsidRDefault="005346BC" w:rsidP="00A47671">
      <w:pPr>
        <w:spacing w:line="360" w:lineRule="auto"/>
        <w:ind w:firstLine="360"/>
        <w:rPr>
          <w:color w:val="0070C0"/>
          <w:sz w:val="24"/>
          <w:szCs w:val="24"/>
        </w:rPr>
      </w:pPr>
    </w:p>
    <w:p w14:paraId="3CA4AA14" w14:textId="77777777" w:rsidR="006D165D" w:rsidRDefault="006D165D" w:rsidP="00A47671">
      <w:pPr>
        <w:pStyle w:val="Heading2"/>
        <w:numPr>
          <w:ilvl w:val="1"/>
          <w:numId w:val="2"/>
        </w:numPr>
        <w:spacing w:line="360" w:lineRule="auto"/>
      </w:pPr>
      <w:bookmarkStart w:id="21" w:name="_Toc218452484"/>
      <w:r w:rsidRPr="006D165D">
        <w:t>Comparative results with other related works (Kết quả so sánh với các công trình liên quan khác)</w:t>
      </w:r>
      <w:bookmarkEnd w:id="21"/>
    </w:p>
    <w:p w14:paraId="03D6524E" w14:textId="77777777" w:rsidR="006D165D" w:rsidRPr="006D165D" w:rsidRDefault="006D165D" w:rsidP="00A47671">
      <w:pPr>
        <w:spacing w:line="360" w:lineRule="auto"/>
        <w:ind w:firstLine="360"/>
        <w:rPr>
          <w:color w:val="0070C0"/>
          <w:sz w:val="24"/>
          <w:szCs w:val="24"/>
        </w:rPr>
      </w:pPr>
      <w:r w:rsidRPr="006D165D">
        <w:rPr>
          <w:b/>
          <w:bCs/>
          <w:color w:val="0070C0"/>
          <w:sz w:val="24"/>
          <w:szCs w:val="24"/>
        </w:rPr>
        <w:t>Original Text:</w:t>
      </w:r>
      <w:r w:rsidRPr="006D165D">
        <w:rPr>
          <w:color w:val="0070C0"/>
          <w:sz w:val="24"/>
          <w:szCs w:val="24"/>
        </w:rPr>
        <w:t xml:space="preserve"> "The proposed model’s performance was evaluated against various related studies, as shown in Table 5. While deep learning approaches may achieve comparable or superior generalization on larger, heterogeneous datasets, our results show that feature selection with classical ML can achieve competitive accuracy (99.73%) and F1-score </w:t>
      </w:r>
      <w:r w:rsidRPr="006D165D">
        <w:rPr>
          <w:color w:val="0070C0"/>
          <w:sz w:val="24"/>
          <w:szCs w:val="24"/>
        </w:rPr>
        <w:lastRenderedPageBreak/>
        <w:t>(99.71%) with lower computational costs (training time 3.99 s, inference time 0.00963 ms/query, peak memory 8.09 mb, and model size of 0.1 mb). However, these results should be interpreted considering variations in datasets, preprocessing steps, and algorithmic architectures across studies that may have influenced the comparative outcomes. For example, Chen et al. (2021) and Falor et al. (2021) utilized deep learning architectures such as convolutional neural networks (CNNs) trained on tens of thousands of labeled SQL injection and benign samples, focusing on hierarchical feature learning from sequential data. Similarly, Potinteu and Varga (2020), Joshi et al. (2022), and Takyi et al. (2025) employed LSTM-based models capable of capturing temporal dependencies. These methods achieved high accuracy (91%−99.4%) but required large datasets and significant computational resources during training and deployment. Conversely, researchers such as Shakya et al. (2024), Jothi et al. (2021), and Crespo-Martínez et al. (2023) used classical machine learning algorithms such as KNN, SVM, Logistic Regression, and Random Forests, which are more computationally efficient and easier to interpret but often less effective at modeling complex features. The improved performance of the proposed model is credited to the use of feature selection techniques, which enhanced learning efficiency by removing redundant or irrelevant attributes, resulting in more stable classification boundaries and better generalization without the high computational costs associated with deep learning. From a deployment perspective, this approach is lightweight and suitable for real-time or resource-limited environments such as institutional web applications and local information systems. In conclusion, while the proposed model performed well, its advantages should be considered within the context of dataset variability, preprocessing methods, and algorithmic architectures."</w:t>
      </w:r>
    </w:p>
    <w:p w14:paraId="502020A0" w14:textId="77777777" w:rsidR="006D165D" w:rsidRPr="006D165D" w:rsidRDefault="006D165D" w:rsidP="00A47671">
      <w:pPr>
        <w:spacing w:line="360" w:lineRule="auto"/>
        <w:ind w:firstLine="360"/>
        <w:rPr>
          <w:color w:val="002060"/>
          <w:sz w:val="24"/>
          <w:szCs w:val="24"/>
        </w:rPr>
      </w:pPr>
      <w:r w:rsidRPr="006D165D">
        <w:rPr>
          <w:b/>
          <w:bCs/>
          <w:color w:val="002060"/>
          <w:sz w:val="24"/>
          <w:szCs w:val="24"/>
        </w:rPr>
        <w:t>Bản dịch tiếng Việt:</w:t>
      </w:r>
      <w:r w:rsidRPr="006D165D">
        <w:rPr>
          <w:color w:val="002060"/>
          <w:sz w:val="24"/>
          <w:szCs w:val="24"/>
        </w:rPr>
        <w:t xml:space="preserve"> Hiệu suất của mô hình đề xuất đã được đánh giá so với các nghiên cứu liên quan khác nhau, như được thể hiện trong Bảng 5. Trong khi các phương pháp tiếp cận học sâu (deep learning) có thể đạt được khả năng tổng quát hóa tương đương hoặc vượt trội trên các bộ dữ liệu lớn và không đồng nhất (</w:t>
      </w:r>
      <w:r w:rsidRPr="006D165D">
        <w:rPr>
          <w:b/>
          <w:bCs/>
          <w:color w:val="002060"/>
          <w:sz w:val="24"/>
          <w:szCs w:val="24"/>
        </w:rPr>
        <w:t>heterogeneous datasets</w:t>
      </w:r>
      <w:r w:rsidRPr="006D165D">
        <w:rPr>
          <w:color w:val="002060"/>
          <w:sz w:val="24"/>
          <w:szCs w:val="24"/>
        </w:rPr>
        <w:t xml:space="preserve">), kết quả của chúng tôi cho thấy rằng trích chọn đặc trưng kết hợp với học máy cổ điển có thể đạt được độ chính xác cạnh tranh (99.73%) và F1-score (99.71%) với chi phí tính toán thấp hơn (thời gian huấn luyện 3.99 giây, thời gian suy luận 0.00963 mili giây/truy vấn, bộ nhớ đỉnh 8.09 MB, và </w:t>
      </w:r>
      <w:r w:rsidRPr="006D165D">
        <w:rPr>
          <w:color w:val="002060"/>
          <w:sz w:val="24"/>
          <w:szCs w:val="24"/>
        </w:rPr>
        <w:lastRenderedPageBreak/>
        <w:t>kích thước mô hình 0.1 MB). Tuy nhiên, các kết quả này nên được diễn giải khi xem xét các biến thiên trong bộ dữ liệu, các bước tiền xử lý, và kiến trúc thuật toán giữa các nghiên cứu mà có thể đã ảnh hưởng đến các kết quả so sánh. Ví dụ, Chen et al. (2021) và Falor et al. (2021) đã sử dụng các kiến trúc học sâu như mạng nơ-ron tích chập (CNN) được huấn luyện trên hàng chục nghìn mẫu SQL injection và mẫu lành tính được dán nhãn, tập trung vào việc học đặc trưng phân cấp (</w:t>
      </w:r>
      <w:r w:rsidRPr="006D165D">
        <w:rPr>
          <w:b/>
          <w:bCs/>
          <w:color w:val="002060"/>
          <w:sz w:val="24"/>
          <w:szCs w:val="24"/>
        </w:rPr>
        <w:t>hierarchical feature learning</w:t>
      </w:r>
      <w:r w:rsidRPr="006D165D">
        <w:rPr>
          <w:color w:val="002060"/>
          <w:sz w:val="24"/>
          <w:szCs w:val="24"/>
        </w:rPr>
        <w:t>) từ dữ liệu tuần tự. Tương tự, Potinteu và Varga (2020), Joshi et al. (2022), và Takyi et al. (2025) đã sử dụng các mô hình dựa trên LSTM có khả năng nắm bắt các phụ thuộc thời gian (</w:t>
      </w:r>
      <w:r w:rsidRPr="006D165D">
        <w:rPr>
          <w:b/>
          <w:bCs/>
          <w:color w:val="002060"/>
          <w:sz w:val="24"/>
          <w:szCs w:val="24"/>
        </w:rPr>
        <w:t>temporal dependencies</w:t>
      </w:r>
      <w:r w:rsidRPr="006D165D">
        <w:rPr>
          <w:color w:val="002060"/>
          <w:sz w:val="24"/>
          <w:szCs w:val="24"/>
        </w:rPr>
        <w:t>). Các phương pháp này đạt độ chính xác cao (91%−99.4%) nhưng yêu cầu bộ dữ liệu lớn và tài nguyên tính toán đáng kể trong quá trình huấn luyện và triển khai. Ngược lại, các nhà nghiên cứu như Shakya et al. (2024), Jothi et al. (2021), và Crespo-Martínez et al. (2023) đã sử dụng các thuật toán học máy cổ điển như KNN, SVM, Logistic Regression, và Random Forests, vốn hiệu quả hơn về mặt tính toán và dễ giải thích hơn nhưng thường kém hiệu quả hơn trong việc mô hình hóa các đặc trưng phức tạp. Hiệu suất được cải thiện của mô hình đề xuất được quy cho việc sử dụng các kỹ thuật trích chọn đặc trưng, giúp tăng cường hiệu quả học tập bằng cách loại bỏ các thuộc tính dư thừa hoặc không liên quan, dẫn đến các ranh giới phân loại (</w:t>
      </w:r>
      <w:r w:rsidRPr="006D165D">
        <w:rPr>
          <w:b/>
          <w:bCs/>
          <w:color w:val="002060"/>
          <w:sz w:val="24"/>
          <w:szCs w:val="24"/>
        </w:rPr>
        <w:t>classification boundaries</w:t>
      </w:r>
      <w:r w:rsidRPr="006D165D">
        <w:rPr>
          <w:color w:val="002060"/>
          <w:sz w:val="24"/>
          <w:szCs w:val="24"/>
        </w:rPr>
        <w:t>) ổn định hơn và khả năng tổng quát hóa tốt hơn mà không tốn chi phí tính toán cao liên quan đến học sâu. Từ góc độ triển khai, cách tiếp cận này là hạng nhẹ và phù hợp cho các môi trường thời gian thực hoặc hạn chế tài nguyên như các ứng dụng web tổ chức và các hệ thống thông tin cục bộ. Kết luận, trong khi mô hình đề xuất hoạt động tốt, các ưu điểm của nó nên được xem xét trong bối cảnh biến thiên của bộ dữ liệu, các phương pháp tiền xử lý, và các kiến trúc thuật toán.</w:t>
      </w:r>
    </w:p>
    <w:p w14:paraId="7D27C39F" w14:textId="238A1863" w:rsidR="006D165D" w:rsidRPr="006D165D" w:rsidRDefault="006D165D" w:rsidP="00A47671">
      <w:pPr>
        <w:spacing w:line="360" w:lineRule="auto"/>
      </w:pPr>
    </w:p>
    <w:p w14:paraId="4BF0D7A5" w14:textId="77777777" w:rsidR="008F1EA0" w:rsidRDefault="008F1EA0" w:rsidP="00A47671">
      <w:pPr>
        <w:pStyle w:val="Heading2"/>
        <w:numPr>
          <w:ilvl w:val="1"/>
          <w:numId w:val="2"/>
        </w:numPr>
        <w:spacing w:line="360" w:lineRule="auto"/>
      </w:pPr>
      <w:bookmarkStart w:id="22" w:name="_Toc218452485"/>
      <w:r w:rsidRPr="008F1EA0">
        <w:t>Additional analysis of the proposed model (Phân tích bổ sung về mô hình đề xuất)</w:t>
      </w:r>
      <w:bookmarkEnd w:id="22"/>
    </w:p>
    <w:p w14:paraId="32F6741D" w14:textId="2429B452" w:rsidR="008F1EA0" w:rsidRDefault="00D1616F" w:rsidP="00A47671">
      <w:pPr>
        <w:pStyle w:val="Heading3"/>
        <w:numPr>
          <w:ilvl w:val="2"/>
          <w:numId w:val="2"/>
        </w:numPr>
        <w:spacing w:line="360" w:lineRule="auto"/>
      </w:pPr>
      <w:bookmarkStart w:id="23" w:name="_Toc218452486"/>
      <w:r w:rsidRPr="00D1616F">
        <w:t>Error analysis results (Kết quả phân tích lỗi)</w:t>
      </w:r>
      <w:bookmarkEnd w:id="23"/>
    </w:p>
    <w:p w14:paraId="22A06FED" w14:textId="77777777" w:rsidR="00D1616F" w:rsidRPr="00D1616F" w:rsidRDefault="00D1616F" w:rsidP="00A47671">
      <w:pPr>
        <w:spacing w:line="360" w:lineRule="auto"/>
        <w:ind w:firstLine="360"/>
        <w:rPr>
          <w:color w:val="0070C0"/>
          <w:sz w:val="24"/>
          <w:szCs w:val="24"/>
        </w:rPr>
      </w:pPr>
      <w:r w:rsidRPr="00D1616F">
        <w:rPr>
          <w:b/>
          <w:bCs/>
          <w:color w:val="0070C0"/>
          <w:sz w:val="24"/>
          <w:szCs w:val="24"/>
        </w:rPr>
        <w:t>Original Text:</w:t>
      </w:r>
      <w:r w:rsidRPr="00D1616F">
        <w:rPr>
          <w:color w:val="0070C0"/>
          <w:sz w:val="24"/>
          <w:szCs w:val="24"/>
        </w:rPr>
        <w:t xml:space="preserve"> "The error analysis conducted on the proposed model revealed only a small number of misclassifications, with counts distributed evenly across SQLi types. </w:t>
      </w:r>
      <w:r w:rsidRPr="00D1616F">
        <w:rPr>
          <w:color w:val="0070C0"/>
          <w:sz w:val="24"/>
          <w:szCs w:val="24"/>
        </w:rPr>
        <w:lastRenderedPageBreak/>
        <w:t>Tautology-based, boolean-based, time-based blind, and obfuscated queries each produced two errors, while union-based, stacked queries, comment-based, error-based, and function-based attacks contributed one each. This balanced pattern indicates strong generalizability, as no single attack type emerged as a systematic weakness. To further illustrate, a tautology-based query such as (‘)) AS JPcN WHERE 9939 = 9939 OR NOT 5463 = 5463) was occasionally misclassified as benign due to its high lexical overlap with non-malicious inputs containing conditional expressions. Similarly, the boolean-based payload (select case when 6420 = 7941 then 1 else null ...) was misclassified because its conditional syntax closely resembles legitimate SQL logic. An obfuscated fragment (’JMoRSq&lt;’“&gt;SPXBve) also led to errors, as its irregular token structure hindered proper feature extraction. A union-based example, union select 1, load_file(’/etc/passwd’), was misclassified in one instance, likely because the presence of file-reading function calls and the union operator created token patterns that partially overlapped with complex but benign multi-select statements. These examples highlight the model’s limitations in distinguishing between structurally valid yet semantically malicious queries and in handling heavily distorted lexical patterns not fully captured by the TF–IDF and Chi-Square feature selection methods."</w:t>
      </w:r>
    </w:p>
    <w:p w14:paraId="7FF28FE4" w14:textId="77777777" w:rsidR="00D1616F" w:rsidRPr="00D1616F" w:rsidRDefault="00D1616F" w:rsidP="00A47671">
      <w:pPr>
        <w:spacing w:line="360" w:lineRule="auto"/>
        <w:ind w:firstLine="360"/>
        <w:rPr>
          <w:color w:val="002060"/>
          <w:sz w:val="24"/>
          <w:szCs w:val="24"/>
        </w:rPr>
      </w:pPr>
      <w:r w:rsidRPr="00D1616F">
        <w:rPr>
          <w:b/>
          <w:bCs/>
          <w:color w:val="002060"/>
          <w:sz w:val="24"/>
          <w:szCs w:val="24"/>
        </w:rPr>
        <w:t>Bản dịch tiếng Việt:</w:t>
      </w:r>
      <w:r w:rsidRPr="00D1616F">
        <w:rPr>
          <w:color w:val="002060"/>
          <w:sz w:val="24"/>
          <w:szCs w:val="24"/>
        </w:rPr>
        <w:t xml:space="preserve"> Phân tích lỗi được thực hiện trên mô hình đề xuất tiết lộ chỉ một số lượng nhỏ trường hợp phân loại sai, với số lượng phân bố đều qua các loại SQLi. Các truy vấn </w:t>
      </w:r>
      <w:r w:rsidRPr="00D1616F">
        <w:rPr>
          <w:b/>
          <w:bCs/>
          <w:color w:val="002060"/>
          <w:sz w:val="24"/>
          <w:szCs w:val="24"/>
        </w:rPr>
        <w:t>Tautology-based</w:t>
      </w:r>
      <w:r w:rsidRPr="00D1616F">
        <w:rPr>
          <w:color w:val="002060"/>
          <w:sz w:val="24"/>
          <w:szCs w:val="24"/>
        </w:rPr>
        <w:t xml:space="preserve"> (dựa trên hằng đúng), </w:t>
      </w:r>
      <w:r w:rsidRPr="00D1616F">
        <w:rPr>
          <w:b/>
          <w:bCs/>
          <w:color w:val="002060"/>
          <w:sz w:val="24"/>
          <w:szCs w:val="24"/>
        </w:rPr>
        <w:t>Boolean-based</w:t>
      </w:r>
      <w:r w:rsidRPr="00D1616F">
        <w:rPr>
          <w:color w:val="002060"/>
          <w:sz w:val="24"/>
          <w:szCs w:val="24"/>
        </w:rPr>
        <w:t xml:space="preserve"> (dựa trên Boolean), </w:t>
      </w:r>
      <w:r w:rsidRPr="00D1616F">
        <w:rPr>
          <w:b/>
          <w:bCs/>
          <w:color w:val="002060"/>
          <w:sz w:val="24"/>
          <w:szCs w:val="24"/>
        </w:rPr>
        <w:t>Time-based blind</w:t>
      </w:r>
      <w:r w:rsidRPr="00D1616F">
        <w:rPr>
          <w:color w:val="002060"/>
          <w:sz w:val="24"/>
          <w:szCs w:val="24"/>
        </w:rPr>
        <w:t xml:space="preserve"> (mù dựa trên thời gian), và </w:t>
      </w:r>
      <w:r w:rsidRPr="00D1616F">
        <w:rPr>
          <w:b/>
          <w:bCs/>
          <w:color w:val="002060"/>
          <w:sz w:val="24"/>
          <w:szCs w:val="24"/>
        </w:rPr>
        <w:t>obfuscated queries</w:t>
      </w:r>
      <w:r w:rsidRPr="00D1616F">
        <w:rPr>
          <w:color w:val="002060"/>
          <w:sz w:val="24"/>
          <w:szCs w:val="24"/>
        </w:rPr>
        <w:t xml:space="preserve"> (các truy vấn bị làm rối) mỗi loại tạo ra hai lỗi, trong khi các tấn công Union-based, Stacked queries, Comment-based, Error-based, và Function-based đóng góp một lỗi mỗi loại. Mô hình cân bằng này chỉ ra khả năng tổng quát hóa mạnh mẽ, vì không có loại tấn công đơn lẻ nào nổi lên như một điểm yếu hệ thống. Để minh họa thêm, một truy vấn dựa trên hằng đúng như (‘)) AS JPcN WHERE 9939 = 9939 OR NOT 5463 = 5463) thỉnh thoảng bị phân loại sai là lành tính do sự </w:t>
      </w:r>
      <w:r w:rsidRPr="00D1616F">
        <w:rPr>
          <w:b/>
          <w:bCs/>
          <w:color w:val="002060"/>
          <w:sz w:val="24"/>
          <w:szCs w:val="24"/>
        </w:rPr>
        <w:t>lexical overlap</w:t>
      </w:r>
      <w:r w:rsidRPr="00D1616F">
        <w:rPr>
          <w:color w:val="002060"/>
          <w:sz w:val="24"/>
          <w:szCs w:val="24"/>
        </w:rPr>
        <w:t xml:space="preserve"> (chồng lấn từ vựng) cao với các đầu vào không độc hại chứa các biểu thức điều kiện. Tương tự, tải dữ liệu dựa trên Boolean (select case when 6420 = 7941 then 1 else null ...) bị phân loại sai vì cú pháp điều kiện của nó gần giống với logic SQL hợp lệ. Một </w:t>
      </w:r>
      <w:r w:rsidRPr="00D1616F">
        <w:rPr>
          <w:b/>
          <w:bCs/>
          <w:color w:val="002060"/>
          <w:sz w:val="24"/>
          <w:szCs w:val="24"/>
        </w:rPr>
        <w:t>obfuscated fragment</w:t>
      </w:r>
      <w:r w:rsidRPr="00D1616F">
        <w:rPr>
          <w:color w:val="002060"/>
          <w:sz w:val="24"/>
          <w:szCs w:val="24"/>
        </w:rPr>
        <w:t xml:space="preserve"> (đoạn mã bị làm rối) (’JMoRSq&lt;’“&gt;SPXBve) cũng dẫn đến lỗi, vì cấu trúc token bất thường của nó cản trở việc trích xuất đặc trưng thích hợp. Một ví dụ union-based, union select 1, </w:t>
      </w:r>
      <w:r w:rsidRPr="00D1616F">
        <w:rPr>
          <w:color w:val="002060"/>
          <w:sz w:val="24"/>
          <w:szCs w:val="24"/>
        </w:rPr>
        <w:lastRenderedPageBreak/>
        <w:t>load_file(’/etc/passwd’), bị phân loại sai trong một trường hợp, có khả năng vì sự hiện diện của các lời gọi hàm đọc tập tin và toán tử union tạo ra các mẫu token chồng lấn một phần với các câu lệnh multi-select phức tạp nhưng lành tính. Những ví dụ này làm nổi bật các hạn chế của mô hình trong việc phân biệt giữa các truy vấn hợp lệ về mặt cấu trúc nhưng độc hại về mặt ngữ nghĩa và trong việc xử lý các mẫu từ vựng bị biến dạng nặng nề không được nắm bắt đầy đủ bởi các phương pháp TF–IDF và trích chọn đặc trưng Chi-Square.</w:t>
      </w:r>
    </w:p>
    <w:p w14:paraId="5198B2D1" w14:textId="77777777" w:rsidR="008F1EA0" w:rsidRPr="008F1EA0" w:rsidRDefault="008F1EA0" w:rsidP="00A47671">
      <w:pPr>
        <w:spacing w:line="360" w:lineRule="auto"/>
      </w:pPr>
    </w:p>
    <w:p w14:paraId="02E2AFEE" w14:textId="082CC185" w:rsidR="008F1EA0" w:rsidRDefault="00A41D50" w:rsidP="00A47671">
      <w:pPr>
        <w:pStyle w:val="Heading3"/>
        <w:numPr>
          <w:ilvl w:val="2"/>
          <w:numId w:val="2"/>
        </w:numPr>
        <w:spacing w:line="360" w:lineRule="auto"/>
      </w:pPr>
      <w:bookmarkStart w:id="24" w:name="_Toc218452487"/>
      <w:r w:rsidRPr="00A41D50">
        <w:t>External data testing results (Kết quả kiểm thử dữ liệu bên ngoài)</w:t>
      </w:r>
      <w:bookmarkEnd w:id="24"/>
    </w:p>
    <w:p w14:paraId="55868BEB" w14:textId="77777777" w:rsidR="00A41D50" w:rsidRPr="00A41D50" w:rsidRDefault="00A41D50" w:rsidP="00A47671">
      <w:pPr>
        <w:spacing w:line="360" w:lineRule="auto"/>
        <w:ind w:firstLine="360"/>
        <w:rPr>
          <w:color w:val="0070C0"/>
          <w:sz w:val="24"/>
          <w:szCs w:val="24"/>
        </w:rPr>
      </w:pPr>
      <w:r w:rsidRPr="00A41D50">
        <w:rPr>
          <w:b/>
          <w:bCs/>
          <w:color w:val="0070C0"/>
          <w:sz w:val="24"/>
          <w:szCs w:val="24"/>
        </w:rPr>
        <w:t>Original Text:</w:t>
      </w:r>
      <w:r w:rsidRPr="00A41D50">
        <w:rPr>
          <w:color w:val="0070C0"/>
          <w:sz w:val="24"/>
          <w:szCs w:val="24"/>
        </w:rPr>
        <w:t xml:space="preserve"> "The external data testing results showed that the model maintained a high performance, achieving an accuracy of 99.76%, a precision of 99.66%, a recall of 99.84%, and an F1-score of 99.75%, with a false positive rate of 0.30% and a misclassification rate of 0.24%. These results demonstrate the model’s ability to preserve its detection strength on unseen data. However, it should be noted that the external dataset used for testing (sqli.csv) and a portion of the data used for model training (SQLiV3) were both obtained from the Kaggle repository on sql injection dataset. While the datasets are independent, they may share similar characteristics or patterns due to being collected from related environments. Therefore, further validation on more diverse and heterogeneous datasets is recommended to fully assess the model’s generalization capability."</w:t>
      </w:r>
    </w:p>
    <w:p w14:paraId="25B2A019" w14:textId="77777777" w:rsidR="00A41D50" w:rsidRPr="00A41D50" w:rsidRDefault="00A41D50" w:rsidP="00A47671">
      <w:pPr>
        <w:spacing w:line="360" w:lineRule="auto"/>
        <w:ind w:firstLine="360"/>
        <w:rPr>
          <w:color w:val="002060"/>
          <w:sz w:val="24"/>
          <w:szCs w:val="24"/>
        </w:rPr>
      </w:pPr>
      <w:r w:rsidRPr="00A41D50">
        <w:rPr>
          <w:b/>
          <w:bCs/>
          <w:color w:val="002060"/>
          <w:sz w:val="24"/>
          <w:szCs w:val="24"/>
        </w:rPr>
        <w:t>Bản dịch tiếng Việt:</w:t>
      </w:r>
      <w:r w:rsidRPr="00A41D50">
        <w:rPr>
          <w:color w:val="002060"/>
          <w:sz w:val="24"/>
          <w:szCs w:val="24"/>
        </w:rPr>
        <w:t xml:space="preserve"> Kết quả kiểm thử dữ liệu bên ngoài cho thấy mô hình duy trì hiệu suất cao, đạt được độ chính xác là 99.76%, precision là 99.66%, recall là 99.84%, và F1-score là 99.75%, với tỷ lệ dương tính giả là 0.30% và tỷ lệ phân loại sai là 0.24%. Những kết quả này chứng minh khả năng của mô hình trong việc bảo tồn sức mạnh phát hiện trên </w:t>
      </w:r>
      <w:r w:rsidRPr="00A41D50">
        <w:rPr>
          <w:b/>
          <w:bCs/>
          <w:color w:val="002060"/>
          <w:sz w:val="24"/>
          <w:szCs w:val="24"/>
        </w:rPr>
        <w:t>unseen data</w:t>
      </w:r>
      <w:r w:rsidRPr="00A41D50">
        <w:rPr>
          <w:color w:val="002060"/>
          <w:sz w:val="24"/>
          <w:szCs w:val="24"/>
        </w:rPr>
        <w:t xml:space="preserve"> (dữ liệu chưa từng thấy). Tuy nhiên, cần lưu ý rằng bộ dữ liệu bên ngoài được sử dụng để kiểm thử (sqli.csv) và một phần dữ liệu được sử dụng cho việc huấn luyện mô hình (SQLiV3) đều được lấy từ kho lưu trữ Kaggle về bộ dữ liệu SQL injection. Mặc dù các bộ dữ liệu là độc lập, chúng có thể chia sẻ các đặc điểm hoặc mẫu tương tự do được thu thập từ các môi trường liên quan. Do đó, việc xác thực thêm trên các bộ dữ liệu đa dạng và không đồng nhất hơn được khuyến nghị để đánh giá đầy đủ khả năng tổng quát hóa của mô hình.</w:t>
      </w:r>
    </w:p>
    <w:p w14:paraId="1A8DEF1C" w14:textId="1C5DCCCD" w:rsidR="008F1EA0" w:rsidRDefault="008F1EA0" w:rsidP="00A47671">
      <w:pPr>
        <w:spacing w:line="360" w:lineRule="auto"/>
        <w:ind w:firstLine="360"/>
        <w:rPr>
          <w:color w:val="0070C0"/>
          <w:sz w:val="24"/>
          <w:szCs w:val="24"/>
        </w:rPr>
      </w:pPr>
    </w:p>
    <w:p w14:paraId="1959A72E" w14:textId="70368858" w:rsidR="00EF0379" w:rsidRDefault="00172C08" w:rsidP="00A47671">
      <w:pPr>
        <w:pStyle w:val="Heading1"/>
        <w:numPr>
          <w:ilvl w:val="0"/>
          <w:numId w:val="2"/>
        </w:numPr>
        <w:spacing w:line="360" w:lineRule="auto"/>
      </w:pPr>
      <w:bookmarkStart w:id="25" w:name="_Toc218452488"/>
      <w:r>
        <w:t>Discu</w:t>
      </w:r>
      <w:r w:rsidR="00E340F1">
        <w:t>sions</w:t>
      </w:r>
      <w:r w:rsidR="004E2BA0">
        <w:t xml:space="preserve"> </w:t>
      </w:r>
      <w:r w:rsidR="00E340F1" w:rsidRPr="00E340F1">
        <w:t>(</w:t>
      </w:r>
      <w:r>
        <w:t>Thảo</w:t>
      </w:r>
      <w:r w:rsidR="00E340F1" w:rsidRPr="00E340F1">
        <w:t xml:space="preserve"> luận)</w:t>
      </w:r>
      <w:bookmarkEnd w:id="25"/>
    </w:p>
    <w:p w14:paraId="2F8BD121" w14:textId="77777777" w:rsidR="00172C08" w:rsidRPr="00172C08" w:rsidRDefault="00172C08" w:rsidP="00A47671">
      <w:pPr>
        <w:spacing w:line="360" w:lineRule="auto"/>
        <w:ind w:firstLine="360"/>
        <w:rPr>
          <w:color w:val="002060"/>
          <w:sz w:val="24"/>
          <w:szCs w:val="24"/>
        </w:rPr>
      </w:pPr>
      <w:r w:rsidRPr="00172C08">
        <w:rPr>
          <w:color w:val="002060"/>
          <w:sz w:val="24"/>
          <w:szCs w:val="24"/>
        </w:rPr>
        <w:t>Đoạn 1: Tác động của trích chọn đặc trưng lên các mô hình (DT và KNN)</w:t>
      </w:r>
    </w:p>
    <w:p w14:paraId="21E2AC17" w14:textId="77777777" w:rsidR="00172C08" w:rsidRPr="00172C08" w:rsidRDefault="00172C08" w:rsidP="00A47671">
      <w:pPr>
        <w:spacing w:line="360" w:lineRule="auto"/>
        <w:ind w:firstLine="360"/>
        <w:rPr>
          <w:color w:val="0070C0"/>
          <w:sz w:val="24"/>
          <w:szCs w:val="24"/>
        </w:rPr>
      </w:pPr>
      <w:r w:rsidRPr="005D2CF7">
        <w:rPr>
          <w:b/>
          <w:bCs/>
          <w:color w:val="0070C0"/>
          <w:sz w:val="24"/>
          <w:szCs w:val="24"/>
        </w:rPr>
        <w:t xml:space="preserve">Original Text: </w:t>
      </w:r>
      <w:r w:rsidRPr="00172C08">
        <w:rPr>
          <w:color w:val="0070C0"/>
          <w:sz w:val="24"/>
          <w:szCs w:val="24"/>
        </w:rPr>
        <w:t>"The experimental results showed that Chi-square feature selection improved model performance across all classifiers. Notably, DT and KNN demonstrated substantial improvement from poor to excellent performance. MNB, LR, and SVM also improved to a smaller extent, indicating that feature selection reduced noise and redundancy across the dataset. The impact of Chi-square feature selection varied across classifiers, which can be due to differences in how algorithms handle high-dimensional and noisy data. Models such as Decision Tree (DT) and K-Nearest Neighbors (KNN) are very sensitive to irrelevant or redundant features. For DT, too many features often lead to fragmented splits and overfitting, as the model greedily splits the data even when the selected attributes lack discriminative power. Reducing the feature space makes sure splits are based only on statistically significant attributes, which stabilizes the tree structure and enhances generalization."</w:t>
      </w:r>
    </w:p>
    <w:p w14:paraId="0FF0C4AD" w14:textId="77777777" w:rsidR="00172C08" w:rsidRPr="00172C08" w:rsidRDefault="00172C08" w:rsidP="00A47671">
      <w:pPr>
        <w:spacing w:line="360" w:lineRule="auto"/>
        <w:ind w:firstLine="360"/>
        <w:rPr>
          <w:color w:val="0070C0"/>
          <w:sz w:val="24"/>
          <w:szCs w:val="24"/>
        </w:rPr>
      </w:pPr>
      <w:r w:rsidRPr="005D2CF7">
        <w:rPr>
          <w:b/>
          <w:bCs/>
          <w:color w:val="002060"/>
          <w:sz w:val="24"/>
          <w:szCs w:val="24"/>
        </w:rPr>
        <w:t>Bản dịch tiếng Việt:</w:t>
      </w:r>
      <w:r w:rsidRPr="005D2CF7">
        <w:rPr>
          <w:color w:val="002060"/>
          <w:sz w:val="24"/>
          <w:szCs w:val="24"/>
        </w:rPr>
        <w:t xml:space="preserve"> Các kết quả thực nghiệm cho thấy Feature selection (trích chọn đặc trưng) bằng phương pháp Chi-square đã cải thiện hiệu suất trên tất cả các bộ phân loại. Đáng chú ý, Decision Tree (DT) và K-Nearest Neighbors (KNN) đã thể hiện sự cải thiện đáng kể từ hiệu suất kém lên mức xuất sắc. Multinomial Naïve Bayes (MNB), Logistic Regression (LR), và Support Vector Machine (SVM) cũng cải thiện ở mức độ nhỏ hơn, chỉ ra rằng trích chọn đặc trưng đã giảm nhiễu và redundancy (sự dư thừa) trên toàn bộ bộ dữ liệu. Tác động của trích chọn đặc trưng Chi-square thay đổi tùy theo các bộ phân loại, điều này có thể do sự khác biệt trong cách các thuật toán xử lý dữ liệu nhiễu và high-dimensional (nhiều chiều). Các mô hình như DT và KNN rất nhạy cảm với các đặc trưng không liên quan hoặc dư thừa. Đối với DT, quá nhiều đặc trưng thường dẫn đến fragmented splits (các phân chia bị phân mảnh) và overfitting (quá khớp), khi mô hình phân chia dữ liệu một cách tham lam ngay cả khi các thuộc tính được chọn thiếu discriminative power (khả năng phân biệt). Việc giảm không gian </w:t>
      </w:r>
      <w:r w:rsidRPr="005D2CF7">
        <w:rPr>
          <w:color w:val="002060"/>
          <w:sz w:val="24"/>
          <w:szCs w:val="24"/>
        </w:rPr>
        <w:lastRenderedPageBreak/>
        <w:t>đặc trưng đảm bảo rằng các phân chia chỉ dựa trên các thuộc tính có ý nghĩa thống kê, giúp ổn định cấu trúc cây và tăng cường generalization (khả năng tổng quát hóa).</w:t>
      </w:r>
    </w:p>
    <w:p w14:paraId="22B5DDEB" w14:textId="77777777" w:rsidR="00172C08" w:rsidRPr="00172C08" w:rsidRDefault="00172C08" w:rsidP="00A47671">
      <w:pPr>
        <w:spacing w:line="360" w:lineRule="auto"/>
        <w:ind w:firstLine="360"/>
        <w:rPr>
          <w:color w:val="0070C0"/>
          <w:sz w:val="24"/>
          <w:szCs w:val="24"/>
        </w:rPr>
      </w:pPr>
    </w:p>
    <w:p w14:paraId="360F3545" w14:textId="77777777" w:rsidR="00172C08" w:rsidRPr="00172C08" w:rsidRDefault="00172C08" w:rsidP="00A47671">
      <w:pPr>
        <w:spacing w:line="360" w:lineRule="auto"/>
        <w:ind w:firstLine="360"/>
        <w:rPr>
          <w:color w:val="0070C0"/>
          <w:sz w:val="24"/>
          <w:szCs w:val="24"/>
        </w:rPr>
      </w:pPr>
      <w:r w:rsidRPr="00172C08">
        <w:rPr>
          <w:color w:val="0070C0"/>
          <w:sz w:val="24"/>
          <w:szCs w:val="24"/>
        </w:rPr>
        <w:t>--------------------------------------------------------------------------------</w:t>
      </w:r>
    </w:p>
    <w:p w14:paraId="007B7B0D" w14:textId="77777777" w:rsidR="00172C08" w:rsidRPr="005D2CF7" w:rsidRDefault="00172C08" w:rsidP="00A47671">
      <w:pPr>
        <w:spacing w:line="360" w:lineRule="auto"/>
        <w:ind w:firstLine="360"/>
        <w:rPr>
          <w:color w:val="002060"/>
          <w:sz w:val="24"/>
          <w:szCs w:val="24"/>
        </w:rPr>
      </w:pPr>
      <w:r w:rsidRPr="005D2CF7">
        <w:rPr>
          <w:color w:val="002060"/>
          <w:sz w:val="24"/>
          <w:szCs w:val="24"/>
        </w:rPr>
        <w:t>Đoạn 2: Phân tích sâu về cải thiện của KNN và xử lý nhiễu</w:t>
      </w:r>
    </w:p>
    <w:p w14:paraId="1C2C532E" w14:textId="77777777" w:rsidR="00172C08" w:rsidRPr="00172C08" w:rsidRDefault="00172C08" w:rsidP="00A47671">
      <w:pPr>
        <w:spacing w:line="360" w:lineRule="auto"/>
        <w:ind w:firstLine="360"/>
        <w:rPr>
          <w:color w:val="0070C0"/>
          <w:sz w:val="24"/>
          <w:szCs w:val="24"/>
        </w:rPr>
      </w:pPr>
      <w:r w:rsidRPr="005D2CF7">
        <w:rPr>
          <w:b/>
          <w:bCs/>
          <w:color w:val="0070C0"/>
          <w:sz w:val="24"/>
          <w:szCs w:val="24"/>
        </w:rPr>
        <w:t>Original Text:</w:t>
      </w:r>
      <w:r w:rsidRPr="00172C08">
        <w:rPr>
          <w:color w:val="0070C0"/>
          <w:sz w:val="24"/>
          <w:szCs w:val="24"/>
        </w:rPr>
        <w:t xml:space="preserve"> "Similarly, the substantial improvement observed in the K-Nearest Neighbors (KNN) classifier after applying Chi-Square feature selection can be explained by the algorithm’s sensitivity to irrelevant and noisy features. Before feature selection, KNN computed distances across thousands of TF-IDF features, including many non-informative SQL tokens such as FROM, SELECT, WHERE, AND, and NULL, as well as punctuation-based tokens like /</w:t>
      </w:r>
      <w:r w:rsidRPr="00172C08">
        <w:rPr>
          <w:rFonts w:ascii="Cambria Math" w:hAnsi="Cambria Math" w:cs="Cambria Math"/>
          <w:color w:val="0070C0"/>
          <w:sz w:val="24"/>
          <w:szCs w:val="24"/>
        </w:rPr>
        <w:t>∗</w:t>
      </w:r>
      <w:r w:rsidRPr="00172C08">
        <w:rPr>
          <w:color w:val="0070C0"/>
          <w:sz w:val="24"/>
          <w:szCs w:val="24"/>
        </w:rPr>
        <w:t xml:space="preserve">. . . </w:t>
      </w:r>
      <w:r w:rsidRPr="00172C08">
        <w:rPr>
          <w:rFonts w:ascii="Cambria Math" w:hAnsi="Cambria Math" w:cs="Cambria Math"/>
          <w:color w:val="0070C0"/>
          <w:sz w:val="24"/>
          <w:szCs w:val="24"/>
        </w:rPr>
        <w:t>∗</w:t>
      </w:r>
      <w:r w:rsidRPr="00172C08">
        <w:rPr>
          <w:color w:val="0070C0"/>
          <w:sz w:val="24"/>
          <w:szCs w:val="24"/>
        </w:rPr>
        <w:t>/. These common structural terms occurred frequently in both benign and malicious queries, artificially inflating the feature space and distorting Euclidean distance calculations. For instance, the query SELECT pg_sleep(5) AND ((( “wqeb” = “wqeb”), a typical time-based SQL injection, was misclassified as benign because irrelevant structural and string tokens masked the discriminative feature. After applying Chi-square selection, the retained query became select pg_sleep and, which preserved the key token pg_sleep, allowing the model to identify the query as malicious correctly. Similarly, the conditional query AND 6692 = (SELECT (CASE WHEN (6692 = 2402) THEN 6692 ELSE (SELECT 2402 UNION SELECT 3794) END)) was correctly reclassified after irrelevant numeric tokens were removed. This reduction in feature noise effectively minimized the curse of dimensionality, improved distance-based neighborhood formation, and enhanced KNN’s ability to group similar samples accurately."</w:t>
      </w:r>
    </w:p>
    <w:p w14:paraId="6B7FBAB1" w14:textId="77777777" w:rsidR="00172C08" w:rsidRPr="005D2CF7" w:rsidRDefault="00172C08" w:rsidP="00A47671">
      <w:pPr>
        <w:spacing w:line="360" w:lineRule="auto"/>
        <w:ind w:firstLine="360"/>
        <w:rPr>
          <w:color w:val="002060"/>
          <w:sz w:val="24"/>
          <w:szCs w:val="24"/>
        </w:rPr>
      </w:pPr>
      <w:r w:rsidRPr="005D2CF7">
        <w:rPr>
          <w:b/>
          <w:bCs/>
          <w:color w:val="002060"/>
          <w:sz w:val="24"/>
          <w:szCs w:val="24"/>
        </w:rPr>
        <w:t>Bản dịch tiếng Việt:</w:t>
      </w:r>
      <w:r w:rsidRPr="005D2CF7">
        <w:rPr>
          <w:color w:val="002060"/>
          <w:sz w:val="24"/>
          <w:szCs w:val="24"/>
        </w:rPr>
        <w:t xml:space="preserve"> Tương tự, sự cải thiện đáng kể quan sát được ở bộ phân loại KNN sau khi áp dụng trích chọn đặc trưng Chi-Square có thể được giải thích bởi độ nhạy của thuật toán đối với các đặc trưng nhiễu và không liên quan. Trước khi trích chọn đặc trưng, KNN đã tính toán khoảng cách trên hàng ngàn đặc trưng TF-IDF, bao gồm nhiều token SQL không mang thông tin như FROM, SELECT, WHERE, AND, và NULL, cũng như các token dựa trên dấu câu như /</w:t>
      </w:r>
      <w:r w:rsidRPr="005D2CF7">
        <w:rPr>
          <w:rFonts w:ascii="Cambria Math" w:hAnsi="Cambria Math" w:cs="Cambria Math"/>
          <w:color w:val="002060"/>
          <w:sz w:val="24"/>
          <w:szCs w:val="24"/>
        </w:rPr>
        <w:t>∗</w:t>
      </w:r>
      <w:r w:rsidRPr="005D2CF7">
        <w:rPr>
          <w:color w:val="002060"/>
          <w:sz w:val="24"/>
          <w:szCs w:val="24"/>
        </w:rPr>
        <w:t xml:space="preserve">. . . </w:t>
      </w:r>
      <w:r w:rsidRPr="005D2CF7">
        <w:rPr>
          <w:rFonts w:ascii="Cambria Math" w:hAnsi="Cambria Math" w:cs="Cambria Math"/>
          <w:color w:val="002060"/>
          <w:sz w:val="24"/>
          <w:szCs w:val="24"/>
        </w:rPr>
        <w:t>∗</w:t>
      </w:r>
      <w:r w:rsidRPr="005D2CF7">
        <w:rPr>
          <w:color w:val="002060"/>
          <w:sz w:val="24"/>
          <w:szCs w:val="24"/>
        </w:rPr>
        <w:t xml:space="preserve">/. Những thuật ngữ cấu trúc phổ biến này xuất hiện thường xuyên trong cả truy </w:t>
      </w:r>
      <w:r w:rsidRPr="005D2CF7">
        <w:rPr>
          <w:color w:val="002060"/>
          <w:sz w:val="24"/>
          <w:szCs w:val="24"/>
        </w:rPr>
        <w:lastRenderedPageBreak/>
        <w:t>vấn lành tính và độc hại, làm phình to không gian đặc trưng một cách giả tạo và gây sai lệch các tính toán khoảng cách Euclidean. Ví dụ, truy vấn SELECT pg_sleep(5) AND ((( “wqeb” = “wqeb”), một tấn công SQL injection dựa trên thời gian điển hình, đã bị phân loại sai là lành tính vì các token chuỗi và cấu trúc không liên quan đã che lấp đặc trưng phân biệt. Sau khi áp dụng trích chọn Chi-square, truy vấn được giữ lại trở thành select pg_sleep and, bảo toàn token khóa pg_sleep, cho phép mô hình xác định chính xác truy vấn là độc hại. Tương tự, truy vấn điều kiện AND 6692 = (SELECT (CASE WHEN (6692 = 2402) THEN 6692 ELSE (SELECT 2402 UNION SELECT 3794) END)) đã được phân loại lại chính xác sau khi các token số không liên quan bị loại bỏ. Việc giảm nhiễu đặc trưng này đã giảm thiểu hiệu quả curse of dimensionality (lời nguyền của số chiều), cải thiện sự hình thành vùng lân cận dựa trên khoảng cách, và tăng cường khả năng của KNN trong việc nhóm các mẫu tương tự một cách chính xác.</w:t>
      </w:r>
    </w:p>
    <w:p w14:paraId="1E29F95F" w14:textId="77777777" w:rsidR="00172C08" w:rsidRPr="00172C08" w:rsidRDefault="00172C08" w:rsidP="00A47671">
      <w:pPr>
        <w:spacing w:line="360" w:lineRule="auto"/>
        <w:ind w:firstLine="360"/>
        <w:rPr>
          <w:color w:val="0070C0"/>
          <w:sz w:val="24"/>
          <w:szCs w:val="24"/>
        </w:rPr>
      </w:pPr>
    </w:p>
    <w:p w14:paraId="4B50844F" w14:textId="77777777" w:rsidR="00172C08" w:rsidRPr="00172C08" w:rsidRDefault="00172C08" w:rsidP="00A47671">
      <w:pPr>
        <w:spacing w:line="360" w:lineRule="auto"/>
        <w:ind w:firstLine="360"/>
        <w:rPr>
          <w:color w:val="0070C0"/>
          <w:sz w:val="24"/>
          <w:szCs w:val="24"/>
        </w:rPr>
      </w:pPr>
      <w:r w:rsidRPr="00172C08">
        <w:rPr>
          <w:color w:val="0070C0"/>
          <w:sz w:val="24"/>
          <w:szCs w:val="24"/>
        </w:rPr>
        <w:t>--------------------------------------------------------------------------------</w:t>
      </w:r>
    </w:p>
    <w:p w14:paraId="6AF09986" w14:textId="77777777" w:rsidR="00172C08" w:rsidRPr="005D2CF7" w:rsidRDefault="00172C08" w:rsidP="00A47671">
      <w:pPr>
        <w:spacing w:line="360" w:lineRule="auto"/>
        <w:ind w:firstLine="360"/>
        <w:rPr>
          <w:color w:val="002060"/>
          <w:sz w:val="24"/>
          <w:szCs w:val="24"/>
        </w:rPr>
      </w:pPr>
      <w:r w:rsidRPr="005D2CF7">
        <w:rPr>
          <w:color w:val="002060"/>
          <w:sz w:val="24"/>
          <w:szCs w:val="24"/>
        </w:rPr>
        <w:t>Đoạn 3: Phân tích các mô hình bền vững (SVM, LR, MNB)</w:t>
      </w:r>
    </w:p>
    <w:p w14:paraId="2B3E86D1" w14:textId="77777777" w:rsidR="00172C08" w:rsidRPr="00172C08" w:rsidRDefault="00172C08" w:rsidP="00A47671">
      <w:pPr>
        <w:spacing w:line="360" w:lineRule="auto"/>
        <w:ind w:firstLine="360"/>
        <w:rPr>
          <w:color w:val="0070C0"/>
          <w:sz w:val="24"/>
          <w:szCs w:val="24"/>
        </w:rPr>
      </w:pPr>
      <w:r w:rsidRPr="005D2CF7">
        <w:rPr>
          <w:b/>
          <w:bCs/>
          <w:color w:val="0070C0"/>
          <w:sz w:val="24"/>
          <w:szCs w:val="24"/>
        </w:rPr>
        <w:t>Original Text:</w:t>
      </w:r>
      <w:r w:rsidRPr="00172C08">
        <w:rPr>
          <w:color w:val="0070C0"/>
          <w:sz w:val="24"/>
          <w:szCs w:val="24"/>
        </w:rPr>
        <w:t xml:space="preserve"> "In contrast, models such as Support Vector Machine (SVM) and Logistic Regression (LR) are more immune to high-dimensional noise. SVM primarily depends on support vectors and finds the optimal decision boundary by maximizing the margin, which lessens the impact of irrelevant features. Logistic Regression can shrink unhelpful coefficients, reducing the effects of noisy dimensions. As a result, these models benefit from feature selection but only see slight improvements in classification performance. Multinomial Naïve Bayes (MNB) falls between these groups. Although generally resistant to high-dimensional input because of its probabilistic approach, MNB still gains from feature selection because removing redundant terms sharpens class-conditional probability distributions."</w:t>
      </w:r>
    </w:p>
    <w:p w14:paraId="18C6D160" w14:textId="77777777" w:rsidR="00172C08" w:rsidRPr="005D2CF7" w:rsidRDefault="00172C08" w:rsidP="00A47671">
      <w:pPr>
        <w:spacing w:line="360" w:lineRule="auto"/>
        <w:ind w:firstLine="360"/>
        <w:rPr>
          <w:color w:val="002060"/>
          <w:sz w:val="24"/>
          <w:szCs w:val="24"/>
        </w:rPr>
      </w:pPr>
      <w:r w:rsidRPr="005D2CF7">
        <w:rPr>
          <w:b/>
          <w:bCs/>
          <w:color w:val="002060"/>
          <w:sz w:val="24"/>
          <w:szCs w:val="24"/>
        </w:rPr>
        <w:t>Bản dịch tiếng Việt:</w:t>
      </w:r>
      <w:r w:rsidRPr="005D2CF7">
        <w:rPr>
          <w:color w:val="002060"/>
          <w:sz w:val="24"/>
          <w:szCs w:val="24"/>
        </w:rPr>
        <w:t xml:space="preserve"> Ngược lại, các mô hình như SVM và LR miễn nhiễm tốt hơn với nhiễu trong không gian nhiều chiều. SVM chủ yếu phụ thuộc vào các vectơ hỗ trợ và tìm ra decision boundary (ranh giới quyết định) tối ưu bằng cách tối đa hóa lề, điều này làm giảm tác động </w:t>
      </w:r>
      <w:r w:rsidRPr="005D2CF7">
        <w:rPr>
          <w:color w:val="002060"/>
          <w:sz w:val="24"/>
          <w:szCs w:val="24"/>
        </w:rPr>
        <w:lastRenderedPageBreak/>
        <w:t>của các đặc trưng không liên quan. Logistic Regression có thể shrink coefficients (thu nhỏ các hệ số) không hữu ích, làm giảm tác động của các chiều dữ liệu nhiễu. Kết quả là, các mô hình này hưởng lợi từ trích chọn đặc trưng nhưng chỉ thấy những cải thiện nhỏ trong hiệu suất phân loại. MNB nằm giữa các nhóm này. Mặc dù nhìn chung có khả năng kháng lại đầu vào nhiều chiều nhờ cách tiếp cận xác suất, MNB vẫn đạt được lợi ích từ trích chọn đặc trưng vì việc loại bỏ các thuật ngữ dư thừa làm sắc nét class-conditional probability distributions (các phân phối xác suất có điều kiện theo lớp).</w:t>
      </w:r>
    </w:p>
    <w:p w14:paraId="1E5B145D" w14:textId="77777777" w:rsidR="00172C08" w:rsidRPr="00172C08" w:rsidRDefault="00172C08" w:rsidP="00A47671">
      <w:pPr>
        <w:spacing w:line="360" w:lineRule="auto"/>
        <w:ind w:firstLine="360"/>
        <w:rPr>
          <w:color w:val="0070C0"/>
          <w:sz w:val="24"/>
          <w:szCs w:val="24"/>
        </w:rPr>
      </w:pPr>
    </w:p>
    <w:p w14:paraId="2728E803" w14:textId="77777777" w:rsidR="00172C08" w:rsidRPr="00172C08" w:rsidRDefault="00172C08" w:rsidP="00A47671">
      <w:pPr>
        <w:spacing w:line="360" w:lineRule="auto"/>
        <w:ind w:firstLine="360"/>
        <w:rPr>
          <w:color w:val="0070C0"/>
          <w:sz w:val="24"/>
          <w:szCs w:val="24"/>
        </w:rPr>
      </w:pPr>
      <w:r w:rsidRPr="00172C08">
        <w:rPr>
          <w:color w:val="0070C0"/>
          <w:sz w:val="24"/>
          <w:szCs w:val="24"/>
        </w:rPr>
        <w:t>--------------------------------------------------------------------------------</w:t>
      </w:r>
    </w:p>
    <w:p w14:paraId="675985B7" w14:textId="77777777" w:rsidR="00172C08" w:rsidRPr="005D2CF7" w:rsidRDefault="00172C08" w:rsidP="00A47671">
      <w:pPr>
        <w:spacing w:line="360" w:lineRule="auto"/>
        <w:ind w:firstLine="360"/>
        <w:rPr>
          <w:color w:val="002060"/>
          <w:sz w:val="24"/>
          <w:szCs w:val="24"/>
        </w:rPr>
      </w:pPr>
      <w:r w:rsidRPr="005D2CF7">
        <w:rPr>
          <w:color w:val="002060"/>
          <w:sz w:val="24"/>
          <w:szCs w:val="24"/>
        </w:rPr>
        <w:t>Đoạn 4: Đánh giá tổng quát và So sánh với nghiên cứu trước</w:t>
      </w:r>
    </w:p>
    <w:p w14:paraId="706BBA62" w14:textId="77777777" w:rsidR="00172C08" w:rsidRPr="00172C08" w:rsidRDefault="00172C08" w:rsidP="00A47671">
      <w:pPr>
        <w:spacing w:line="360" w:lineRule="auto"/>
        <w:ind w:firstLine="360"/>
        <w:rPr>
          <w:color w:val="0070C0"/>
          <w:sz w:val="24"/>
          <w:szCs w:val="24"/>
        </w:rPr>
      </w:pPr>
      <w:r w:rsidRPr="005D2CF7">
        <w:rPr>
          <w:b/>
          <w:bCs/>
          <w:color w:val="0070C0"/>
          <w:sz w:val="24"/>
          <w:szCs w:val="24"/>
        </w:rPr>
        <w:t>Original Text:</w:t>
      </w:r>
      <w:r w:rsidRPr="00172C08">
        <w:rPr>
          <w:color w:val="0070C0"/>
          <w:sz w:val="24"/>
          <w:szCs w:val="24"/>
        </w:rPr>
        <w:t xml:space="preserve"> "The near-perfect performance observed, particularly for the Decision Tree model (99.73% accuracy), indicates that the models effectively captured discriminative patterns in the SQL query logs. Although such high accuracy could suggest potential overfitting given the high-dimensional TF-IDF features that may encourage memorization, the consistency observed across five-fold cross-validation, together with the small and evenly distributed misclassification counts for SQL injection queries in the Decision Tree error analysis, mitigates this concern. Evaluation on an external dataset produced comparable results, further supporting the generalizability of the models. Chi-square feature selection contributed by filtering out irrelevant and redundant features, allowing the models to focus on the most informative terms. However, in realistic deployment scenarios, factors such as unseen query structures, evolving attack patterns, and noisy web traffic could slightly lower performance. These results align with existing studies (Gnana et al., 2016; Ahmad et al., 2019; Deng et al., 2019; Qin et al., 2025), which highlight that feature selection enhances performance when working with high-dimensional data, such as the SQL injection detection task and models prone to overfitting due to irrelevant features. The significant improvement in DT and KNN reinforces earlier findings that such models are more sensitive to high-dimensional input, and the marginal yet consistent gain in MNB, SVM, and LR supports their known robustness, even in the presence of noisy features. While feature extraction methods, such as Bag-of-Words and TF-IDF, are essential for transforming raw text into a numerical </w:t>
      </w:r>
      <w:r w:rsidRPr="00172C08">
        <w:rPr>
          <w:color w:val="0070C0"/>
          <w:sz w:val="24"/>
          <w:szCs w:val="24"/>
        </w:rPr>
        <w:lastRenderedPageBreak/>
        <w:t>form, they often produce high-dimensional representations. Feature selection, in contrast, plays a critical role in identifying the most relevant features from these representations, thereby improving model efficiency and generalizability. The study contributes to the existing body of knowledge by offering empirical evidence that Chi-square feature selection not only enhances underperforming models but also refines the output of high-performing models."</w:t>
      </w:r>
    </w:p>
    <w:p w14:paraId="6FDA39EF" w14:textId="77777777" w:rsidR="00172C08" w:rsidRPr="005D2CF7" w:rsidRDefault="00172C08" w:rsidP="00A47671">
      <w:pPr>
        <w:spacing w:line="360" w:lineRule="auto"/>
        <w:ind w:firstLine="360"/>
        <w:rPr>
          <w:color w:val="002060"/>
          <w:sz w:val="24"/>
          <w:szCs w:val="24"/>
        </w:rPr>
      </w:pPr>
      <w:r w:rsidRPr="005D2CF7">
        <w:rPr>
          <w:b/>
          <w:bCs/>
          <w:color w:val="002060"/>
          <w:sz w:val="24"/>
          <w:szCs w:val="24"/>
        </w:rPr>
        <w:t>Bản dịch tiếng Việt:</w:t>
      </w:r>
      <w:r w:rsidRPr="005D2CF7">
        <w:rPr>
          <w:color w:val="002060"/>
          <w:sz w:val="24"/>
          <w:szCs w:val="24"/>
        </w:rPr>
        <w:t xml:space="preserve"> Hiệu suất gần như hoàn hảo quan sát được, đặc biệt là đối với mô hình Decision Tree (độ chính xác 99.73%), chỉ ra rằng các mô hình đã nắm bắt hiệu quả các mẫu phân biệt trong nhật ký truy vấn SQL. Mặc dù độ chính xác cao như vậy có thể gợi ý tiềm năng quá khớp, do các đặc trưng TF-IDF nhiều chiều có thể thúc đẩy việc memorization (ghi nhớ máy móc), nhưng sự nhất quán quan sát được qua kiểm định chéo 5 lần (five-fold cross-validation), cùng với số lượng phân loại sai nhỏ và phân bố đều đối với các truy vấn SQL injection trong phân tích lỗi của Decision Tree, đã làm giảm nhẹ lo ngại này. Việc đánh giá trên một tập dữ liệu bên ngoài đã tạo ra các kết quả tương đương, hỗ trợ thêm cho khả năng tổng quát hóa của các mô hình. Trích chọn đặc trưng Chi-square đã đóng góp bằng cách lọc bỏ các đặc trưng không liên quan và dư thừa, cho phép các mô hình tập trung vào các thuật ngữ giàu thông tin nhất. Tuy nhiên, trong các kịch bản triển khai thực tế, các yếu tố như cấu trúc truy vấn chưa từng thấy, các mẫu tấn công đang tiến hóa, và lưu lượng web nhiễu có thể làm giảm nhẹ hiệu suất. Những kết quả này phù hợp với các nghiên cứu hiện có (Gnana et al., 2016; Ahmad et al., 2019; Deng et al., 2019; Qin et al., 2025), vốn nhấn mạnh rằng trích chọn đặc trưng tăng cường hiệu suất khi làm việc với dữ liệu nhiều chiều, chẳng hạn như nhiệm vụ phát hiện SQL injection và các mô hình dễ bị quá khớp do các đặc trưng không liên quan. Sự cải thiện đáng kể ở DT và KNN củng cố các phát hiện trước đó rằng những mô hình như vậy nhạy cảm hơn với đầu vào nhiều chiều, và mức tăng biên nhưng nhất quán ở MNB, SVM, và LR hỗ trợ sự bền vững đã biết của chúng, ngay cả khi có sự hiện diện của các đặc trưng nhiễu. Trong khi các phương pháp trích xuất đặc trưng, như Bag-of-Words và TF-IDF, là thiết yếu để chuyển đổi văn bản thô thành dạng số, chúng thường tạo ra các biểu diễn nhiều chiều. Ngược lại, trích chọn đặc trưng đóng vai trò quan trọng trong việc xác định các đặc trưng liên quan nhất từ các biểu diễn này, từ đó cải thiện hiệu quả và khả năng tổng quát hóa của mô hình. Nghiên cứu đóng góp vào kho tàng kiến thức hiện có bằng cách cung cấp bằng chứng </w:t>
      </w:r>
      <w:r w:rsidRPr="005D2CF7">
        <w:rPr>
          <w:color w:val="002060"/>
          <w:sz w:val="24"/>
          <w:szCs w:val="24"/>
        </w:rPr>
        <w:lastRenderedPageBreak/>
        <w:t>thực nghiệm rằng trích chọn đặc trưng Chi-square không chỉ nâng cao các mô hình có hiệu suất kém mà còn tinh chỉnh đầu ra của các mô hình vốn đã có hiệu suất cao.</w:t>
      </w:r>
    </w:p>
    <w:p w14:paraId="21ED7B3D" w14:textId="77777777" w:rsidR="00172C08" w:rsidRPr="00172C08" w:rsidRDefault="00172C08" w:rsidP="00A47671">
      <w:pPr>
        <w:spacing w:line="360" w:lineRule="auto"/>
        <w:ind w:firstLine="360"/>
        <w:rPr>
          <w:color w:val="0070C0"/>
          <w:sz w:val="24"/>
          <w:szCs w:val="24"/>
        </w:rPr>
      </w:pPr>
    </w:p>
    <w:p w14:paraId="2E9D9EEA" w14:textId="77777777" w:rsidR="00172C08" w:rsidRPr="00172C08" w:rsidRDefault="00172C08" w:rsidP="00A47671">
      <w:pPr>
        <w:spacing w:line="360" w:lineRule="auto"/>
        <w:ind w:firstLine="360"/>
        <w:rPr>
          <w:color w:val="0070C0"/>
          <w:sz w:val="24"/>
          <w:szCs w:val="24"/>
        </w:rPr>
      </w:pPr>
      <w:r w:rsidRPr="00172C08">
        <w:rPr>
          <w:color w:val="0070C0"/>
          <w:sz w:val="24"/>
          <w:szCs w:val="24"/>
        </w:rPr>
        <w:t>--------------------------------------------------------------------------------</w:t>
      </w:r>
    </w:p>
    <w:p w14:paraId="6FE642FC" w14:textId="77777777" w:rsidR="00172C08" w:rsidRPr="005D2CF7" w:rsidRDefault="00172C08" w:rsidP="00A47671">
      <w:pPr>
        <w:spacing w:line="360" w:lineRule="auto"/>
        <w:ind w:firstLine="360"/>
        <w:rPr>
          <w:color w:val="002060"/>
          <w:sz w:val="24"/>
          <w:szCs w:val="24"/>
        </w:rPr>
      </w:pPr>
      <w:r w:rsidRPr="005D2CF7">
        <w:rPr>
          <w:color w:val="002060"/>
          <w:sz w:val="24"/>
          <w:szCs w:val="24"/>
        </w:rPr>
        <w:t>Đoạn 5: Ý nghĩa triển khai và An toàn thông tin</w:t>
      </w:r>
    </w:p>
    <w:p w14:paraId="6FA49E6D" w14:textId="77777777" w:rsidR="00172C08" w:rsidRPr="00172C08" w:rsidRDefault="00172C08" w:rsidP="00A47671">
      <w:pPr>
        <w:spacing w:line="360" w:lineRule="auto"/>
        <w:ind w:firstLine="360"/>
        <w:rPr>
          <w:color w:val="0070C0"/>
          <w:sz w:val="24"/>
          <w:szCs w:val="24"/>
        </w:rPr>
      </w:pPr>
      <w:r w:rsidRPr="005D2CF7">
        <w:rPr>
          <w:b/>
          <w:bCs/>
          <w:color w:val="0070C0"/>
          <w:sz w:val="24"/>
          <w:szCs w:val="24"/>
        </w:rPr>
        <w:t>Original Text:</w:t>
      </w:r>
      <w:r w:rsidRPr="00172C08">
        <w:rPr>
          <w:color w:val="0070C0"/>
          <w:sz w:val="24"/>
          <w:szCs w:val="24"/>
        </w:rPr>
        <w:t xml:space="preserve"> "From a deployment perspective, feature selection also contributes to practical efficiency in runtime and memory usage. In real-world web applications where SQL queries must be inspected in real time, reducing the number of processed features directly translates to lower inference latency and faster decision-making. This improvement is critical for online detection systems, which must handle high query volumes without degrading user experience or backend performance. Moreover, compact feature subsets make models easier to update incrementally as new SQL variants emerge, which supports adaptive detection pipelines. Another key implication is security robustness. Attackers may craft obfuscated or polymorphic SQL injection payloads that differ syntactically but retain malicious intent. The findings suggest that feature selection can strengthen the model’s focus on semantic indicators rather than the superficial syntax, potentially increasing resilience against such variants. This underlines the importance of integrating optimized feature subsets into deployment frameworks that must balance detection accuracy, computational efficiency, and resistance to adversarial inputs."</w:t>
      </w:r>
    </w:p>
    <w:p w14:paraId="23B081E6" w14:textId="195EB68F" w:rsidR="00172C08" w:rsidRPr="005D2CF7" w:rsidRDefault="00172C08" w:rsidP="00A47671">
      <w:pPr>
        <w:spacing w:line="360" w:lineRule="auto"/>
        <w:ind w:firstLine="360"/>
        <w:rPr>
          <w:color w:val="002060"/>
          <w:sz w:val="24"/>
          <w:szCs w:val="24"/>
        </w:rPr>
      </w:pPr>
      <w:r w:rsidRPr="005D2CF7">
        <w:rPr>
          <w:b/>
          <w:bCs/>
          <w:color w:val="002060"/>
          <w:sz w:val="24"/>
          <w:szCs w:val="24"/>
        </w:rPr>
        <w:t>Bản dịch tiếng Việt:</w:t>
      </w:r>
      <w:r w:rsidRPr="005D2CF7">
        <w:rPr>
          <w:color w:val="002060"/>
          <w:sz w:val="24"/>
          <w:szCs w:val="24"/>
        </w:rPr>
        <w:t xml:space="preserve"> Từ góc độ triển khai, trích chọn đặc trưng cũng đóng góp vào hiệu quả thực tế về thời gian chạy và sử dụng bộ nhớ. Trong các ứng dụng web thực tế nơi các truy vấn SQL phải được kiểm tra trong thời gian thực, việc giảm số lượng đặc trưng được xử lý chuyển đổi trực tiếp thành inference latency (độ trễ suy luận) thấp hơn và ra quyết định nhanh hơn. Sự cải thiện này là rất quan trọng đối với các hệ thống phát hiện trực tuyến, vốn phải xử lý khối lượng truy vấn lớn mà không làm giảm trải nghiệm người dùng hoặc hiệu suất backend. Hơn nữa, các tập con đặc trưng nhỏ gọn làm cho các mô hình dễ cập nhật tăng dần hơn khi các biến thể SQL mới xuất hiện, điều này hỗ trợ các quy trình phát hiện thích ứng. Một ý nghĩa chính khác là tính bền vững về bảo mật. Kẻ tấn công có thể tạo ra các tải dữ liệu </w:t>
      </w:r>
      <w:r w:rsidRPr="005D2CF7">
        <w:rPr>
          <w:color w:val="002060"/>
          <w:sz w:val="24"/>
          <w:szCs w:val="24"/>
        </w:rPr>
        <w:lastRenderedPageBreak/>
        <w:t>SQL injection obfuscated (bị làm rối) hoặc polymorphic (đa hình) khác nhau về mặt cú pháp nhưng vẫn giữ ý định độc hại. Các phát hiện gợi ý rằng trích chọn đặc trưng có thể củng cố sự tập trung của mô hình vào các semantic indicators (chỉ báo ngữ nghĩa) thay vì superficial syntax (cú pháp hình thức bên ngoài), có tiềm năng gia tăng khả năng chống chịu trước các biến thể như vậy. Điều này nhấn mạnh tầm quan trọng của việc tích hợp các tập con đặc trưng đã tối ưu hóa vào các khung triển khai cần cân bằng giữa độ chính xác phát hiện, hiệu quả tính toán, và khả năng kháng lại các adversarial inputs (đầu vào đối kháng).</w:t>
      </w:r>
    </w:p>
    <w:p w14:paraId="31590CF1" w14:textId="40C6F309" w:rsidR="00395CCD" w:rsidRDefault="00395CCD" w:rsidP="00A47671">
      <w:pPr>
        <w:pStyle w:val="Heading1"/>
        <w:numPr>
          <w:ilvl w:val="0"/>
          <w:numId w:val="2"/>
        </w:numPr>
        <w:spacing w:line="360" w:lineRule="auto"/>
      </w:pPr>
      <w:bookmarkStart w:id="26" w:name="_Toc218452489"/>
      <w:r w:rsidRPr="00395CCD">
        <w:t>Conclusion and future work (Kết luận và hướng phát triển)</w:t>
      </w:r>
      <w:bookmarkEnd w:id="26"/>
    </w:p>
    <w:p w14:paraId="295B6AC9" w14:textId="77777777" w:rsidR="00395CCD" w:rsidRPr="00395CCD" w:rsidRDefault="00395CCD" w:rsidP="00A47671">
      <w:pPr>
        <w:spacing w:line="360" w:lineRule="auto"/>
        <w:ind w:firstLine="360"/>
        <w:rPr>
          <w:color w:val="0070C0"/>
          <w:sz w:val="24"/>
          <w:szCs w:val="24"/>
        </w:rPr>
      </w:pPr>
      <w:r w:rsidRPr="00395CCD">
        <w:rPr>
          <w:b/>
          <w:bCs/>
          <w:color w:val="0070C0"/>
          <w:sz w:val="24"/>
          <w:szCs w:val="24"/>
        </w:rPr>
        <w:t>Original Text:</w:t>
      </w:r>
      <w:r w:rsidRPr="00395CCD">
        <w:rPr>
          <w:color w:val="0070C0"/>
          <w:sz w:val="24"/>
          <w:szCs w:val="24"/>
        </w:rPr>
        <w:t xml:space="preserve"> "This study addresses the research problem of evaluating the impact of feature selection on detecting SQL injection attacks in web applications. The primary goal of the study is to demonstrate how accurate feature selection can improve the performance of machine learning models in identifying SQL injections. Key findings indicate that feature selection has a significantly positive effect, substantially enhancing all models by removing noisy and irrelevant features. These findings imply that redundant and irrelevant features generate noise and reduce generalizability; therefore, feature selection should be prioritized before model training, particularly for high-dimensional datasets. This study highlights that the limited exploration of feature selection in prior works represents a critical theoretical gap in the current body of knowledge. By systematically demonstrating that optimized feature subsets can yield higher accuracy and lower false positive rates across models, this research provides empirical evidence that the discriminative power of features, not just model complexity, determines detection success. Consequently, feature selection emerges as the missing bridge between accuracy, interpretability, and computational efficiency in machine learning-based SQL injection detection."</w:t>
      </w:r>
    </w:p>
    <w:p w14:paraId="331C5AF1" w14:textId="77777777" w:rsidR="00395CCD" w:rsidRPr="00395CCD" w:rsidRDefault="00395CCD" w:rsidP="00A47671">
      <w:pPr>
        <w:spacing w:line="360" w:lineRule="auto"/>
        <w:ind w:firstLine="360"/>
        <w:rPr>
          <w:color w:val="002060"/>
          <w:sz w:val="24"/>
          <w:szCs w:val="24"/>
        </w:rPr>
      </w:pPr>
      <w:r w:rsidRPr="00395CCD">
        <w:rPr>
          <w:b/>
          <w:bCs/>
          <w:color w:val="002060"/>
          <w:sz w:val="24"/>
          <w:szCs w:val="24"/>
        </w:rPr>
        <w:t>Bản dịch tiếng Việt:</w:t>
      </w:r>
      <w:r w:rsidRPr="00395CCD">
        <w:rPr>
          <w:color w:val="002060"/>
          <w:sz w:val="24"/>
          <w:szCs w:val="24"/>
        </w:rPr>
        <w:t xml:space="preserve"> Nghiên cứu này giải quyết vấn đề nghiên cứu về việc đánh giá tác động của </w:t>
      </w:r>
      <w:r w:rsidRPr="00395CCD">
        <w:rPr>
          <w:b/>
          <w:bCs/>
          <w:color w:val="002060"/>
          <w:sz w:val="24"/>
          <w:szCs w:val="24"/>
        </w:rPr>
        <w:t>feature selection</w:t>
      </w:r>
      <w:r w:rsidRPr="00395CCD">
        <w:rPr>
          <w:color w:val="002060"/>
          <w:sz w:val="24"/>
          <w:szCs w:val="24"/>
        </w:rPr>
        <w:t xml:space="preserve"> (trích chọn đặc trưng) đối với việc phát hiện các cuộc tấn công SQL injection trong các ứng dụng web. Mục tiêu chính của nghiên cứu là chứng minh cách </w:t>
      </w:r>
      <w:r w:rsidRPr="00395CCD">
        <w:rPr>
          <w:color w:val="002060"/>
          <w:sz w:val="24"/>
          <w:szCs w:val="24"/>
        </w:rPr>
        <w:lastRenderedPageBreak/>
        <w:t xml:space="preserve">trích chọn đặc trưng chính xác có thể cải thiện hiệu suất của các mô hình học máy trong việc nhận diện SQL injection. Các phát hiện chính chỉ ra rằng trích chọn đặc trưng có tác động tích cực đáng kể, giúp tăng cường đáng kể tất cả các mô hình bằng cách loại bỏ các đặc trưng nhiễu và không liên quan. Những phát hiện này ngụ ý rằng các đặc trưng dư thừa và không liên quan tạo ra nhiễu và làm giảm </w:t>
      </w:r>
      <w:r w:rsidRPr="00395CCD">
        <w:rPr>
          <w:b/>
          <w:bCs/>
          <w:color w:val="002060"/>
          <w:sz w:val="24"/>
          <w:szCs w:val="24"/>
        </w:rPr>
        <w:t>generalizability</w:t>
      </w:r>
      <w:r w:rsidRPr="00395CCD">
        <w:rPr>
          <w:color w:val="002060"/>
          <w:sz w:val="24"/>
          <w:szCs w:val="24"/>
        </w:rPr>
        <w:t xml:space="preserve"> (khả năng tổng quát hóa); do đó, trích chọn đặc trưng nên được ưu tiên trước khi huấn luyện mô hình, đặc biệt là đối với các </w:t>
      </w:r>
      <w:r w:rsidRPr="00395CCD">
        <w:rPr>
          <w:b/>
          <w:bCs/>
          <w:color w:val="002060"/>
          <w:sz w:val="24"/>
          <w:szCs w:val="24"/>
        </w:rPr>
        <w:t>high-dimensional datasets</w:t>
      </w:r>
      <w:r w:rsidRPr="00395CCD">
        <w:rPr>
          <w:color w:val="002060"/>
          <w:sz w:val="24"/>
          <w:szCs w:val="24"/>
        </w:rPr>
        <w:t xml:space="preserve"> (bộ dữ liệu nhiều chiều). Nghiên cứu này nhấn mạnh rằng sự khám phá hạn chế về trích chọn đặc trưng trong các công trình trước đây đại diện cho một </w:t>
      </w:r>
      <w:r w:rsidRPr="00395CCD">
        <w:rPr>
          <w:b/>
          <w:bCs/>
          <w:color w:val="002060"/>
          <w:sz w:val="24"/>
          <w:szCs w:val="24"/>
        </w:rPr>
        <w:t>theoretical gap</w:t>
      </w:r>
      <w:r w:rsidRPr="00395CCD">
        <w:rPr>
          <w:color w:val="002060"/>
          <w:sz w:val="24"/>
          <w:szCs w:val="24"/>
        </w:rPr>
        <w:t xml:space="preserve"> (khoảng trống lý thuyết) quan trọng trong hệ thống kiến thức hiện tại. Bằng cách chứng minh một cách có hệ thống rằng các tập con đặc trưng được tối ưu hóa có thể mang lại độ chính xác cao hơn và tỷ lệ dương tính giả thấp hơn trên các mô hình, nghiên cứu này cung cấp bằng chứng thực nghiệm rằng </w:t>
      </w:r>
      <w:r w:rsidRPr="00395CCD">
        <w:rPr>
          <w:b/>
          <w:bCs/>
          <w:color w:val="002060"/>
          <w:sz w:val="24"/>
          <w:szCs w:val="24"/>
        </w:rPr>
        <w:t>discriminative power</w:t>
      </w:r>
      <w:r w:rsidRPr="00395CCD">
        <w:rPr>
          <w:color w:val="002060"/>
          <w:sz w:val="24"/>
          <w:szCs w:val="24"/>
        </w:rPr>
        <w:t xml:space="preserve"> (khả năng phân biệt) của các đặc trưng, chứ không chỉ là độ phức tạp của mô hình, quyết định sự thành công của việc phát hiện. Do đó, trích chọn đặc trưng nổi lên như cầu nối còn thiếu giữa độ chính xác, khả năng giải thích, và hiệu quả tính toán trong phát hiện SQL injection dựa trên học máy.</w:t>
      </w:r>
    </w:p>
    <w:p w14:paraId="61D992AF" w14:textId="77777777" w:rsidR="00395CCD" w:rsidRPr="00395CCD" w:rsidRDefault="00395CCD" w:rsidP="00A47671">
      <w:pPr>
        <w:spacing w:line="360" w:lineRule="auto"/>
        <w:ind w:firstLine="360"/>
        <w:rPr>
          <w:color w:val="0070C0"/>
          <w:sz w:val="24"/>
          <w:szCs w:val="24"/>
        </w:rPr>
      </w:pPr>
      <w:r w:rsidRPr="00395CCD">
        <w:rPr>
          <w:b/>
          <w:bCs/>
          <w:color w:val="0070C0"/>
          <w:sz w:val="24"/>
          <w:szCs w:val="24"/>
        </w:rPr>
        <w:t>Original Text:</w:t>
      </w:r>
      <w:r w:rsidRPr="00395CCD">
        <w:rPr>
          <w:color w:val="0070C0"/>
          <w:sz w:val="24"/>
          <w:szCs w:val="24"/>
        </w:rPr>
        <w:t xml:space="preserve"> "This research has limitations, including the need to validate the selected feature selection method on different SQL injection multiclass data and other non-SQL injection attack types. Further testing on independent real-world data is required to confirm robustness. Although query types were balanced and datasets randomized, residual differences between the custom dataset and SQLiV3 may still affect generalizability. Additionally, real-time deployment requires low-latency detection (typically &lt;200 ms per query) and resilience to evolving obfuscation patterns. As the inference time for the proposed model was 0.00963 ms/query, practical deployment challenges, such as real-time detection latency, evolving query obfuscation, and adaptive adversaries, were not explored in this study."</w:t>
      </w:r>
    </w:p>
    <w:p w14:paraId="72DD3A2F" w14:textId="77777777" w:rsidR="00395CCD" w:rsidRPr="00395CCD" w:rsidRDefault="00395CCD" w:rsidP="00A47671">
      <w:pPr>
        <w:spacing w:line="360" w:lineRule="auto"/>
        <w:ind w:firstLine="360"/>
        <w:rPr>
          <w:color w:val="002060"/>
          <w:sz w:val="24"/>
          <w:szCs w:val="24"/>
        </w:rPr>
      </w:pPr>
      <w:r w:rsidRPr="00395CCD">
        <w:rPr>
          <w:b/>
          <w:bCs/>
          <w:color w:val="002060"/>
          <w:sz w:val="24"/>
          <w:szCs w:val="24"/>
        </w:rPr>
        <w:t>Bản dịch tiếng Việt:</w:t>
      </w:r>
      <w:r w:rsidRPr="00395CCD">
        <w:rPr>
          <w:color w:val="002060"/>
          <w:sz w:val="24"/>
          <w:szCs w:val="24"/>
        </w:rPr>
        <w:t xml:space="preserve"> Nghiên cứu này có những hạn chế, bao gồm sự cần thiết phải xác thực phương pháp trích chọn đặc trưng đã chọn trên dữ liệu SQL injection đa lớp khác nhau và các loại tấn công phi SQL injection. Việc thử nghiệm thêm trên dữ liệu thực tế độc lập là bắt buộc để xác nhận tính bền vững. Mặc dù các loại truy vấn đã được cân bằng và các bộ dữ </w:t>
      </w:r>
      <w:r w:rsidRPr="00395CCD">
        <w:rPr>
          <w:color w:val="002060"/>
          <w:sz w:val="24"/>
          <w:szCs w:val="24"/>
        </w:rPr>
        <w:lastRenderedPageBreak/>
        <w:t xml:space="preserve">liệu được ngẫu nhiên hóa, những khác biệt còn sót lại giữa bộ dữ liệu tùy chỉnh và SQLiV3 vẫn có thể ảnh hưởng đến khả năng tổng quát hóa. Thêm vào đó, việc triển khai thời gian thực yêu cầu phát hiện có độ trễ thấp (thường &lt;200 ms mỗi truy vấn) và khả năng chống chịu trước các </w:t>
      </w:r>
      <w:r w:rsidRPr="00395CCD">
        <w:rPr>
          <w:b/>
          <w:bCs/>
          <w:color w:val="002060"/>
          <w:sz w:val="24"/>
          <w:szCs w:val="24"/>
        </w:rPr>
        <w:t>obfuscation patterns</w:t>
      </w:r>
      <w:r w:rsidRPr="00395CCD">
        <w:rPr>
          <w:color w:val="002060"/>
          <w:sz w:val="24"/>
          <w:szCs w:val="24"/>
        </w:rPr>
        <w:t xml:space="preserve"> (mẫu làm rối mã/che giấu mã) đang tiến hóa. Vì thời gian suy luận cho mô hình được đề xuất là 0.00963 ms/truy vấn, các thách thức triển khai thực tế, chẳng hạn như độ trễ phát hiện thời gian thực, sự làm rối truy vấn đang tiến hóa, và các đối thủ thích ứng, đã không được khám phá trong nghiên cứu này.</w:t>
      </w:r>
    </w:p>
    <w:p w14:paraId="2C0E0B85" w14:textId="77777777" w:rsidR="00395CCD" w:rsidRPr="00395CCD" w:rsidRDefault="00395CCD" w:rsidP="00A47671">
      <w:pPr>
        <w:spacing w:line="360" w:lineRule="auto"/>
        <w:ind w:firstLine="360"/>
        <w:rPr>
          <w:color w:val="0070C0"/>
          <w:sz w:val="24"/>
          <w:szCs w:val="24"/>
        </w:rPr>
      </w:pPr>
      <w:r w:rsidRPr="00395CCD">
        <w:rPr>
          <w:b/>
          <w:bCs/>
          <w:color w:val="0070C0"/>
          <w:sz w:val="24"/>
          <w:szCs w:val="24"/>
        </w:rPr>
        <w:t>Original Text:</w:t>
      </w:r>
      <w:r w:rsidRPr="00395CCD">
        <w:rPr>
          <w:color w:val="0070C0"/>
          <w:sz w:val="24"/>
          <w:szCs w:val="24"/>
        </w:rPr>
        <w:t xml:space="preserve"> "Future research should address these considerations, including integrating feature selection with deep learning architectures, developing adaptive and incremental learning approaches, improving robustness against adversarial SQL injection variants, and evaluating model transferability across production web environments to ensure real-time detection reliability. Overall, feature selection is essential for boosting classification accuracy and reducing false positives in SQL injection detection, particularly with sparse data."</w:t>
      </w:r>
    </w:p>
    <w:p w14:paraId="5779F122" w14:textId="0769FFF9" w:rsidR="00395CCD" w:rsidRPr="00395CCD" w:rsidRDefault="00395CCD" w:rsidP="00A47671">
      <w:pPr>
        <w:spacing w:line="360" w:lineRule="auto"/>
        <w:ind w:firstLine="360"/>
      </w:pPr>
      <w:r w:rsidRPr="00395CCD">
        <w:rPr>
          <w:b/>
          <w:bCs/>
          <w:color w:val="002060"/>
          <w:sz w:val="24"/>
          <w:szCs w:val="24"/>
        </w:rPr>
        <w:t>Bản dịch tiếng Việt:</w:t>
      </w:r>
      <w:r w:rsidRPr="00395CCD">
        <w:rPr>
          <w:color w:val="002060"/>
          <w:sz w:val="24"/>
          <w:szCs w:val="24"/>
        </w:rPr>
        <w:t xml:space="preserve"> Các nghiên cứu trong tương lai nên giải quyết những cân nhắc này, bao gồm việc tích hợp trích chọn đặc trưng với các kiến trúc học sâu, phát triển các phương pháp tiếp cận </w:t>
      </w:r>
      <w:r w:rsidRPr="00395CCD">
        <w:rPr>
          <w:b/>
          <w:bCs/>
          <w:color w:val="002060"/>
          <w:sz w:val="24"/>
          <w:szCs w:val="24"/>
        </w:rPr>
        <w:t>adaptive and incremental learning</w:t>
      </w:r>
      <w:r w:rsidRPr="00395CCD">
        <w:rPr>
          <w:color w:val="002060"/>
          <w:sz w:val="24"/>
          <w:szCs w:val="24"/>
        </w:rPr>
        <w:t xml:space="preserve"> (học thích nghi và học tăng dần), cải thiện tính bền vững chống lại các </w:t>
      </w:r>
      <w:r w:rsidRPr="00395CCD">
        <w:rPr>
          <w:b/>
          <w:bCs/>
          <w:color w:val="002060"/>
          <w:sz w:val="24"/>
          <w:szCs w:val="24"/>
        </w:rPr>
        <w:t>adversarial SQL injection variants</w:t>
      </w:r>
      <w:r w:rsidRPr="00395CCD">
        <w:rPr>
          <w:color w:val="002060"/>
          <w:sz w:val="24"/>
          <w:szCs w:val="24"/>
        </w:rPr>
        <w:t xml:space="preserve"> (biến thể SQL injection đối kháng), và đánh giá khả năng chuyển giao của mô hình trên các môi trường web sản xuất để đảm bảo độ tin cậy của phát hiện thời gian thực. Nhìn chung, trích chọn đặc trưng là thiết yếu để tăng cường độ chính xác phân loại và giảm dương tính giả trong phát hiện SQL injection, đặc biệt là với </w:t>
      </w:r>
      <w:r w:rsidRPr="00395CCD">
        <w:rPr>
          <w:b/>
          <w:bCs/>
          <w:color w:val="002060"/>
          <w:sz w:val="24"/>
          <w:szCs w:val="24"/>
        </w:rPr>
        <w:t>sparse data</w:t>
      </w:r>
      <w:r w:rsidRPr="00395CCD">
        <w:rPr>
          <w:color w:val="002060"/>
          <w:sz w:val="24"/>
          <w:szCs w:val="24"/>
        </w:rPr>
        <w:t xml:space="preserve"> (dữ liệu thưa).</w:t>
      </w:r>
    </w:p>
    <w:p w14:paraId="7213F389" w14:textId="38FA7510" w:rsidR="00AC550D" w:rsidRDefault="003365D5" w:rsidP="00A47671">
      <w:pPr>
        <w:pStyle w:val="Heading1"/>
        <w:numPr>
          <w:ilvl w:val="0"/>
          <w:numId w:val="2"/>
        </w:numPr>
        <w:spacing w:line="360" w:lineRule="auto"/>
      </w:pPr>
      <w:r>
        <w:t>Thông tin khác</w:t>
      </w:r>
    </w:p>
    <w:p w14:paraId="0819D8DD" w14:textId="77777777" w:rsidR="009E548E" w:rsidRPr="009E548E" w:rsidRDefault="009E548E" w:rsidP="00A47671">
      <w:pPr>
        <w:spacing w:line="360" w:lineRule="auto"/>
      </w:pPr>
    </w:p>
    <w:p w14:paraId="07D60B32"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Data availability statement (Tuyên bố về tính khả dụng của dữ liệu)</w:t>
      </w:r>
    </w:p>
    <w:p w14:paraId="39783849"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"The raw data supporting the conclusions of this article will be made available by the authors, without undue reservation."</w:t>
      </w:r>
    </w:p>
    <w:p w14:paraId="5414080F"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lastRenderedPageBreak/>
        <w:t>Bản dịch tiếng Việt:</w:t>
      </w:r>
      <w:r w:rsidRPr="00F55CC7">
        <w:rPr>
          <w:color w:val="0E2841" w:themeColor="text2"/>
          <w:sz w:val="24"/>
          <w:szCs w:val="24"/>
        </w:rPr>
        <w:t xml:space="preserve"> Dữ liệu thô hỗ trợ các kết luận của bài báo này sẽ được cung cấp bởi các tác giả, mà không có bất kỳ </w:t>
      </w:r>
      <w:r w:rsidRPr="00F55CC7">
        <w:rPr>
          <w:b/>
          <w:bCs/>
          <w:color w:val="0E2841" w:themeColor="text2"/>
          <w:sz w:val="24"/>
          <w:szCs w:val="24"/>
        </w:rPr>
        <w:t>undue reservation</w:t>
      </w:r>
      <w:r w:rsidRPr="00F55CC7">
        <w:rPr>
          <w:color w:val="0E2841" w:themeColor="text2"/>
          <w:sz w:val="24"/>
          <w:szCs w:val="24"/>
        </w:rPr>
        <w:t xml:space="preserve"> (sự bảo lưu vô lý) nào.</w:t>
      </w:r>
    </w:p>
    <w:p w14:paraId="1F86027D"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731A437C"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Author contributions (Đóng góp của tác giả)</w:t>
      </w:r>
    </w:p>
    <w:p w14:paraId="519BD03A"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"EC: Conceptualization, Data curation, Formal analysis, Investigation, Methodology, Resources, Software, Validation, Visualization, Writing – original draft, Writing – review &amp; editing. NM: Supervision, Writing – review &amp; editing. RS: Supervision, Writing – review &amp; editing."</w:t>
      </w:r>
    </w:p>
    <w:p w14:paraId="6190155D"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EC: </w:t>
      </w:r>
      <w:r w:rsidRPr="00F55CC7">
        <w:rPr>
          <w:b/>
          <w:bCs/>
          <w:color w:val="0E2841" w:themeColor="text2"/>
          <w:sz w:val="24"/>
          <w:szCs w:val="24"/>
        </w:rPr>
        <w:t>Conceptualization</w:t>
      </w:r>
      <w:r w:rsidRPr="00F55CC7">
        <w:rPr>
          <w:color w:val="0E2841" w:themeColor="text2"/>
          <w:sz w:val="24"/>
          <w:szCs w:val="24"/>
        </w:rPr>
        <w:t xml:space="preserve"> (Khái niệm hóa), </w:t>
      </w:r>
      <w:r w:rsidRPr="00F55CC7">
        <w:rPr>
          <w:b/>
          <w:bCs/>
          <w:color w:val="0E2841" w:themeColor="text2"/>
          <w:sz w:val="24"/>
          <w:szCs w:val="24"/>
        </w:rPr>
        <w:t>Data curation</w:t>
      </w:r>
      <w:r w:rsidRPr="00F55CC7">
        <w:rPr>
          <w:color w:val="0E2841" w:themeColor="text2"/>
          <w:sz w:val="24"/>
          <w:szCs w:val="24"/>
        </w:rPr>
        <w:t xml:space="preserve"> (Xử lý và bảo quản dữ liệu), </w:t>
      </w:r>
      <w:r w:rsidRPr="00F55CC7">
        <w:rPr>
          <w:b/>
          <w:bCs/>
          <w:color w:val="0E2841" w:themeColor="text2"/>
          <w:sz w:val="24"/>
          <w:szCs w:val="24"/>
        </w:rPr>
        <w:t>Formal analysis</w:t>
      </w:r>
      <w:r w:rsidRPr="00F55CC7">
        <w:rPr>
          <w:color w:val="0E2841" w:themeColor="text2"/>
          <w:sz w:val="24"/>
          <w:szCs w:val="24"/>
        </w:rPr>
        <w:t xml:space="preserve"> (Phân tích chính quy), </w:t>
      </w:r>
      <w:r w:rsidRPr="00F55CC7">
        <w:rPr>
          <w:b/>
          <w:bCs/>
          <w:color w:val="0E2841" w:themeColor="text2"/>
          <w:sz w:val="24"/>
          <w:szCs w:val="24"/>
        </w:rPr>
        <w:t>Investigation</w:t>
      </w:r>
      <w:r w:rsidRPr="00F55CC7">
        <w:rPr>
          <w:color w:val="0E2841" w:themeColor="text2"/>
          <w:sz w:val="24"/>
          <w:szCs w:val="24"/>
        </w:rPr>
        <w:t xml:space="preserve"> (Điều tra), </w:t>
      </w:r>
      <w:r w:rsidRPr="00F55CC7">
        <w:rPr>
          <w:b/>
          <w:bCs/>
          <w:color w:val="0E2841" w:themeColor="text2"/>
          <w:sz w:val="24"/>
          <w:szCs w:val="24"/>
        </w:rPr>
        <w:t>Methodology</w:t>
      </w:r>
      <w:r w:rsidRPr="00F55CC7">
        <w:rPr>
          <w:color w:val="0E2841" w:themeColor="text2"/>
          <w:sz w:val="24"/>
          <w:szCs w:val="24"/>
        </w:rPr>
        <w:t xml:space="preserve"> (Phương pháp thực hiện), Tài nguyên, Phần mềm, </w:t>
      </w:r>
      <w:r w:rsidRPr="00F55CC7">
        <w:rPr>
          <w:b/>
          <w:bCs/>
          <w:color w:val="0E2841" w:themeColor="text2"/>
          <w:sz w:val="24"/>
          <w:szCs w:val="24"/>
        </w:rPr>
        <w:t>Validation</w:t>
      </w:r>
      <w:r w:rsidRPr="00F55CC7">
        <w:rPr>
          <w:color w:val="0E2841" w:themeColor="text2"/>
          <w:sz w:val="24"/>
          <w:szCs w:val="24"/>
        </w:rPr>
        <w:t xml:space="preserve"> (Xác thực), </w:t>
      </w:r>
      <w:r w:rsidRPr="00F55CC7">
        <w:rPr>
          <w:b/>
          <w:bCs/>
          <w:color w:val="0E2841" w:themeColor="text2"/>
          <w:sz w:val="24"/>
          <w:szCs w:val="24"/>
        </w:rPr>
        <w:t>Visualization</w:t>
      </w:r>
      <w:r w:rsidRPr="00F55CC7">
        <w:rPr>
          <w:color w:val="0E2841" w:themeColor="text2"/>
          <w:sz w:val="24"/>
          <w:szCs w:val="24"/>
        </w:rPr>
        <w:t xml:space="preserve"> (Trực quan hóa), Viết – bản thảo gốc, Viết – rà soát &amp; biên tập. NM: </w:t>
      </w:r>
      <w:r w:rsidRPr="00F55CC7">
        <w:rPr>
          <w:b/>
          <w:bCs/>
          <w:color w:val="0E2841" w:themeColor="text2"/>
          <w:sz w:val="24"/>
          <w:szCs w:val="24"/>
        </w:rPr>
        <w:t>Supervision</w:t>
      </w:r>
      <w:r w:rsidRPr="00F55CC7">
        <w:rPr>
          <w:color w:val="0E2841" w:themeColor="text2"/>
          <w:sz w:val="24"/>
          <w:szCs w:val="24"/>
        </w:rPr>
        <w:t xml:space="preserve"> (Giám sát), Viết – rà soát &amp; biên tập. RS: Giám sát, Viết – rà soát &amp; biên tập.</w:t>
      </w:r>
    </w:p>
    <w:p w14:paraId="6F9077E2"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145416E9"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Funding (Tài trợ)</w:t>
      </w:r>
    </w:p>
    <w:p w14:paraId="78FF9B38"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"The author(s) declare that no financial support was received for the research and/or publication of this article."</w:t>
      </w:r>
    </w:p>
    <w:p w14:paraId="00F2A47D"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(Các) tác giả tuyên bố rằng không nhận được hỗ trợ tài chính nào cho việc nghiên cứu và/hoặc xuất bản bài báo này.</w:t>
      </w:r>
    </w:p>
    <w:p w14:paraId="779D0DAC"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5F227D83"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Conflict of interest (Xung đột lợi ích)</w:t>
      </w:r>
    </w:p>
    <w:p w14:paraId="493603E6"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"The authors declare that the research was conducted in the absence of any commercial or financial relationships that could be construed as a potential conflict of interest."</w:t>
      </w:r>
    </w:p>
    <w:p w14:paraId="38406B51"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lastRenderedPageBreak/>
        <w:t>Bản dịch tiếng Việt:</w:t>
      </w:r>
      <w:r w:rsidRPr="00F55CC7">
        <w:rPr>
          <w:color w:val="0E2841" w:themeColor="text2"/>
          <w:sz w:val="24"/>
          <w:szCs w:val="24"/>
        </w:rPr>
        <w:t xml:space="preserve"> Các tác giả tuyên bố rằng nghiên cứu được thực hiện khi không có bất kỳ mối quan hệ thương mại hoặc tài chính nào có thể được hiểu là một </w:t>
      </w:r>
      <w:r w:rsidRPr="00F55CC7">
        <w:rPr>
          <w:b/>
          <w:bCs/>
          <w:color w:val="0E2841" w:themeColor="text2"/>
          <w:sz w:val="24"/>
          <w:szCs w:val="24"/>
        </w:rPr>
        <w:t>conflict of interest</w:t>
      </w:r>
      <w:r w:rsidRPr="00F55CC7">
        <w:rPr>
          <w:color w:val="0E2841" w:themeColor="text2"/>
          <w:sz w:val="24"/>
          <w:szCs w:val="24"/>
        </w:rPr>
        <w:t xml:space="preserve"> (xung đột lợi ích) tiềm ẩn.</w:t>
      </w:r>
    </w:p>
    <w:p w14:paraId="1A61D752"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368E36E9" w14:textId="77777777" w:rsidR="00F55CC7" w:rsidRPr="00F55CC7" w:rsidRDefault="00F55CC7" w:rsidP="00A47671">
      <w:pPr>
        <w:spacing w:line="360" w:lineRule="auto"/>
        <w:ind w:firstLine="720"/>
        <w:rPr>
          <w:b/>
          <w:bCs/>
          <w:color w:val="0070C0"/>
          <w:sz w:val="24"/>
          <w:szCs w:val="24"/>
        </w:rPr>
      </w:pPr>
      <w:r w:rsidRPr="00F55CC7">
        <w:rPr>
          <w:b/>
          <w:bCs/>
          <w:color w:val="0E2841" w:themeColor="text2"/>
          <w:sz w:val="24"/>
          <w:szCs w:val="24"/>
        </w:rPr>
        <w:t>Generative AI statement (Tuyên bố về AI tạo sinh)</w:t>
      </w:r>
    </w:p>
    <w:p w14:paraId="08DD657C"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"The author(s) declare that no Gen AI was used in the creation of this manuscript."</w:t>
      </w:r>
    </w:p>
    <w:p w14:paraId="308AFB8C"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(Các) tác giả tuyên bố rằng không có </w:t>
      </w:r>
      <w:r w:rsidRPr="00F55CC7">
        <w:rPr>
          <w:b/>
          <w:bCs/>
          <w:color w:val="0E2841" w:themeColor="text2"/>
          <w:sz w:val="24"/>
          <w:szCs w:val="24"/>
        </w:rPr>
        <w:t>Gen AI</w:t>
      </w:r>
      <w:r w:rsidRPr="00F55CC7">
        <w:rPr>
          <w:color w:val="0E2841" w:themeColor="text2"/>
          <w:sz w:val="24"/>
          <w:szCs w:val="24"/>
        </w:rPr>
        <w:t xml:space="preserve"> (AI tạo sinh) nào được sử dụng trong việc tạo ra bản thảo này.</w:t>
      </w:r>
    </w:p>
    <w:p w14:paraId="5EE0F7DC"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"Any alternative text (alt text) provided alongside figures in this article has been generated by Frontiers with the support of artificial intelligence and reasonable efforts have been made to ensure accuracy, including review by the authors wherever possible. If you identify any issues, please contact us."</w:t>
      </w:r>
    </w:p>
    <w:p w14:paraId="77919021"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Bất kỳ </w:t>
      </w:r>
      <w:r w:rsidRPr="00F55CC7">
        <w:rPr>
          <w:b/>
          <w:bCs/>
          <w:color w:val="0E2841" w:themeColor="text2"/>
          <w:sz w:val="24"/>
          <w:szCs w:val="24"/>
        </w:rPr>
        <w:t>alternative text</w:t>
      </w:r>
      <w:r w:rsidRPr="00F55CC7">
        <w:rPr>
          <w:color w:val="0E2841" w:themeColor="text2"/>
          <w:sz w:val="24"/>
          <w:szCs w:val="24"/>
        </w:rPr>
        <w:t xml:space="preserve"> (văn bản thay thế) nào được cung cấp cùng với các hình trong bài báo này đã được tạo bởi Frontiers với sự hỗ trợ của trí tuệ nhân tạo và các nỗ lực hợp lý đã được thực hiện để đảm bảo độ chính xác, bao gồm việc rà soát bởi các tác giả bất cứ khi nào có thể. Nếu bạn xác định được bất kỳ vấn đề nào, vui lòng liên hệ với chúng tôi.</w:t>
      </w:r>
    </w:p>
    <w:p w14:paraId="265340B2"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62E5A622"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Publisher’s note (Ghi chú của nhà xuất bản)</w:t>
      </w:r>
    </w:p>
    <w:p w14:paraId="1F234C68"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2836F465" w14:textId="77777777" w:rsidR="00F55CC7" w:rsidRP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Tất cả các tuyên bố được bày tỏ trong bài báo này hoàn toàn là của các tác giả và không nhất thiết đại diện cho các tổ chức liên kết của họ, hoặc của nhà xuất bản, các biên tập viên và những người phản biện. Bất kỳ sản phẩm nào có thể được đánh </w:t>
      </w:r>
      <w:r w:rsidRPr="00F55CC7">
        <w:rPr>
          <w:color w:val="0E2841" w:themeColor="text2"/>
          <w:sz w:val="24"/>
          <w:szCs w:val="24"/>
        </w:rPr>
        <w:lastRenderedPageBreak/>
        <w:t>giá trong bài báo này, hoặc tuyên bố có thể được đưa ra bởi nhà sản xuất của nó, không được đảm bảo hoặc chứng thực bởi nhà xuất bản.</w:t>
      </w:r>
    </w:p>
    <w:p w14:paraId="5F4A8C86"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49FDD59C" w14:textId="77777777" w:rsidR="00F55CC7" w:rsidRPr="00F55CC7" w:rsidRDefault="00F55CC7" w:rsidP="00A47671">
      <w:pPr>
        <w:spacing w:line="360" w:lineRule="auto"/>
        <w:ind w:firstLine="720"/>
        <w:rPr>
          <w:b/>
          <w:bCs/>
          <w:color w:val="0E2841" w:themeColor="text2"/>
          <w:sz w:val="24"/>
          <w:szCs w:val="24"/>
        </w:rPr>
      </w:pPr>
      <w:r w:rsidRPr="00F55CC7">
        <w:rPr>
          <w:b/>
          <w:bCs/>
          <w:color w:val="0E2841" w:themeColor="text2"/>
          <w:sz w:val="24"/>
          <w:szCs w:val="24"/>
        </w:rPr>
        <w:t>Supplementary material (Tài liệu bổ sung)</w:t>
      </w:r>
    </w:p>
    <w:p w14:paraId="29F88EDA" w14:textId="77777777" w:rsidR="00F55CC7" w:rsidRPr="00F55CC7" w:rsidRDefault="00F55CC7" w:rsidP="00A47671">
      <w:pPr>
        <w:spacing w:line="360" w:lineRule="auto"/>
        <w:ind w:firstLine="720"/>
        <w:rPr>
          <w:color w:val="0070C0"/>
          <w:sz w:val="24"/>
          <w:szCs w:val="24"/>
        </w:rPr>
      </w:pPr>
      <w:r w:rsidRPr="00F55CC7">
        <w:rPr>
          <w:b/>
          <w:bCs/>
          <w:color w:val="0070C0"/>
          <w:sz w:val="24"/>
          <w:szCs w:val="24"/>
        </w:rPr>
        <w:t>Original Text:</w:t>
      </w:r>
      <w:r w:rsidRPr="00F55CC7">
        <w:rPr>
          <w:color w:val="0070C0"/>
          <w:sz w:val="24"/>
          <w:szCs w:val="24"/>
        </w:rPr>
        <w:t xml:space="preserve"> "The Supplementary Material for this article can be found online at: https://www.frontiersin.org/articles/10.3389/fdata.2025. 1686479/full#supplementary-material"</w:t>
      </w:r>
    </w:p>
    <w:p w14:paraId="3F8CF81E" w14:textId="77777777" w:rsidR="00F55CC7" w:rsidRDefault="00F55CC7" w:rsidP="00A47671">
      <w:pPr>
        <w:spacing w:line="360" w:lineRule="auto"/>
        <w:ind w:firstLine="720"/>
        <w:rPr>
          <w:color w:val="0E2841" w:themeColor="text2"/>
          <w:sz w:val="24"/>
          <w:szCs w:val="24"/>
        </w:rPr>
      </w:pPr>
      <w:r w:rsidRPr="00F55CC7">
        <w:rPr>
          <w:b/>
          <w:bCs/>
          <w:color w:val="0E2841" w:themeColor="text2"/>
          <w:sz w:val="24"/>
          <w:szCs w:val="24"/>
        </w:rPr>
        <w:t>Bản dịch tiếng Việt:</w:t>
      </w:r>
      <w:r w:rsidRPr="00F55CC7">
        <w:rPr>
          <w:color w:val="0E2841" w:themeColor="text2"/>
          <w:sz w:val="24"/>
          <w:szCs w:val="24"/>
        </w:rPr>
        <w:t xml:space="preserve"> </w:t>
      </w:r>
      <w:r w:rsidRPr="00F55CC7">
        <w:rPr>
          <w:b/>
          <w:bCs/>
          <w:color w:val="0E2841" w:themeColor="text2"/>
          <w:sz w:val="24"/>
          <w:szCs w:val="24"/>
        </w:rPr>
        <w:t>Supplementary Material</w:t>
      </w:r>
      <w:r w:rsidRPr="00F55CC7">
        <w:rPr>
          <w:color w:val="0E2841" w:themeColor="text2"/>
          <w:sz w:val="24"/>
          <w:szCs w:val="24"/>
        </w:rPr>
        <w:t xml:space="preserve"> (Tài liệu bổ sung) cho bài báo này có thể được tìm thấy trực tuyến tại: https://www.frontiersin.org/articles/10.3389/fdata.2025. 1686479/full#supplementary-material</w:t>
      </w:r>
    </w:p>
    <w:p w14:paraId="5CBCC9B0" w14:textId="77777777" w:rsidR="00CF740A" w:rsidRDefault="00CF740A" w:rsidP="00A47671">
      <w:pPr>
        <w:spacing w:line="360" w:lineRule="auto"/>
        <w:ind w:firstLine="720"/>
        <w:rPr>
          <w:color w:val="0E2841" w:themeColor="text2"/>
          <w:sz w:val="24"/>
          <w:szCs w:val="24"/>
        </w:rPr>
      </w:pPr>
    </w:p>
    <w:p w14:paraId="75A9C57E" w14:textId="77777777" w:rsidR="00CF740A" w:rsidRDefault="00CF740A" w:rsidP="00A47671">
      <w:pPr>
        <w:spacing w:line="360" w:lineRule="auto"/>
        <w:ind w:firstLine="720"/>
        <w:rPr>
          <w:color w:val="0E2841" w:themeColor="text2"/>
          <w:sz w:val="24"/>
          <w:szCs w:val="24"/>
        </w:rPr>
      </w:pPr>
    </w:p>
    <w:p w14:paraId="632946BD" w14:textId="77777777" w:rsidR="00CF740A" w:rsidRDefault="00CF740A" w:rsidP="00A47671">
      <w:pPr>
        <w:spacing w:line="360" w:lineRule="auto"/>
        <w:ind w:firstLine="720"/>
        <w:rPr>
          <w:color w:val="0E2841" w:themeColor="text2"/>
          <w:sz w:val="24"/>
          <w:szCs w:val="24"/>
        </w:rPr>
      </w:pPr>
    </w:p>
    <w:p w14:paraId="290854BE" w14:textId="77777777" w:rsidR="00CF740A" w:rsidRDefault="00CF740A" w:rsidP="00A47671">
      <w:pPr>
        <w:spacing w:line="360" w:lineRule="auto"/>
        <w:ind w:firstLine="720"/>
        <w:rPr>
          <w:color w:val="0E2841" w:themeColor="text2"/>
          <w:sz w:val="24"/>
          <w:szCs w:val="24"/>
        </w:rPr>
      </w:pPr>
    </w:p>
    <w:p w14:paraId="63528AD8" w14:textId="77777777" w:rsidR="00D53979" w:rsidRDefault="00D53979" w:rsidP="00A47671">
      <w:pPr>
        <w:spacing w:line="360" w:lineRule="auto"/>
        <w:ind w:firstLine="720"/>
        <w:rPr>
          <w:color w:val="0E2841" w:themeColor="text2"/>
          <w:sz w:val="24"/>
          <w:szCs w:val="24"/>
        </w:rPr>
      </w:pPr>
    </w:p>
    <w:p w14:paraId="1263DBED" w14:textId="77777777" w:rsidR="00D53979" w:rsidRDefault="00D53979" w:rsidP="00A47671">
      <w:pPr>
        <w:spacing w:line="360" w:lineRule="auto"/>
        <w:ind w:firstLine="720"/>
        <w:rPr>
          <w:color w:val="0E2841" w:themeColor="text2"/>
          <w:sz w:val="24"/>
          <w:szCs w:val="24"/>
        </w:rPr>
      </w:pPr>
    </w:p>
    <w:p w14:paraId="3384B474" w14:textId="77777777" w:rsidR="00D53979" w:rsidRDefault="00D53979" w:rsidP="00A47671">
      <w:pPr>
        <w:spacing w:line="360" w:lineRule="auto"/>
        <w:ind w:firstLine="720"/>
        <w:rPr>
          <w:color w:val="0E2841" w:themeColor="text2"/>
          <w:sz w:val="24"/>
          <w:szCs w:val="24"/>
        </w:rPr>
      </w:pPr>
    </w:p>
    <w:p w14:paraId="274211AC" w14:textId="77777777" w:rsidR="00D53979" w:rsidRDefault="00D53979" w:rsidP="00A47671">
      <w:pPr>
        <w:spacing w:line="360" w:lineRule="auto"/>
        <w:ind w:firstLine="720"/>
        <w:rPr>
          <w:color w:val="0E2841" w:themeColor="text2"/>
          <w:sz w:val="24"/>
          <w:szCs w:val="24"/>
        </w:rPr>
      </w:pPr>
    </w:p>
    <w:p w14:paraId="78EF619E" w14:textId="77777777" w:rsidR="00D53979" w:rsidRDefault="00D53979" w:rsidP="00A47671">
      <w:pPr>
        <w:spacing w:line="360" w:lineRule="auto"/>
        <w:ind w:firstLine="720"/>
        <w:rPr>
          <w:color w:val="0E2841" w:themeColor="text2"/>
          <w:sz w:val="24"/>
          <w:szCs w:val="24"/>
        </w:rPr>
      </w:pPr>
    </w:p>
    <w:p w14:paraId="77F11977" w14:textId="77777777" w:rsidR="00D53979" w:rsidRDefault="00D53979" w:rsidP="00A47671">
      <w:pPr>
        <w:spacing w:line="360" w:lineRule="auto"/>
        <w:ind w:firstLine="720"/>
        <w:rPr>
          <w:color w:val="0E2841" w:themeColor="text2"/>
          <w:sz w:val="24"/>
          <w:szCs w:val="24"/>
        </w:rPr>
      </w:pPr>
    </w:p>
    <w:p w14:paraId="57F900CD" w14:textId="77777777" w:rsidR="00D53979" w:rsidRDefault="00D53979" w:rsidP="00A47671">
      <w:pPr>
        <w:spacing w:line="360" w:lineRule="auto"/>
        <w:ind w:firstLine="720"/>
        <w:rPr>
          <w:color w:val="0E2841" w:themeColor="text2"/>
          <w:sz w:val="24"/>
          <w:szCs w:val="24"/>
        </w:rPr>
      </w:pPr>
    </w:p>
    <w:p w14:paraId="5C3EB486" w14:textId="77777777" w:rsidR="00D53979" w:rsidRDefault="00D53979" w:rsidP="00A47671">
      <w:pPr>
        <w:spacing w:line="360" w:lineRule="auto"/>
        <w:ind w:firstLine="720"/>
        <w:rPr>
          <w:color w:val="0E2841" w:themeColor="text2"/>
          <w:sz w:val="24"/>
          <w:szCs w:val="24"/>
        </w:rPr>
      </w:pPr>
    </w:p>
    <w:p w14:paraId="5D064FF0" w14:textId="77777777" w:rsidR="00D53979" w:rsidRPr="00F55CC7" w:rsidRDefault="00D53979" w:rsidP="00A47671">
      <w:pPr>
        <w:spacing w:line="360" w:lineRule="auto"/>
        <w:ind w:firstLine="720"/>
        <w:rPr>
          <w:color w:val="0E2841" w:themeColor="text2"/>
          <w:sz w:val="24"/>
          <w:szCs w:val="24"/>
        </w:rPr>
      </w:pPr>
    </w:p>
    <w:p w14:paraId="1E177636" w14:textId="77777777" w:rsidR="00F55CC7" w:rsidRPr="00F55CC7" w:rsidRDefault="00F55CC7" w:rsidP="00A47671">
      <w:pPr>
        <w:spacing w:line="360" w:lineRule="auto"/>
        <w:rPr>
          <w:color w:val="0070C0"/>
          <w:sz w:val="24"/>
          <w:szCs w:val="24"/>
        </w:rPr>
      </w:pPr>
      <w:r w:rsidRPr="00F55CC7">
        <w:rPr>
          <w:color w:val="0070C0"/>
          <w:sz w:val="24"/>
          <w:szCs w:val="24"/>
        </w:rPr>
        <w:t xml:space="preserve">-------------------------------------------------------------------------------- </w:t>
      </w:r>
    </w:p>
    <w:p w14:paraId="051EAAE5" w14:textId="77777777" w:rsidR="00F55CC7" w:rsidRPr="00F55CC7" w:rsidRDefault="00F55CC7" w:rsidP="00A47671">
      <w:pPr>
        <w:spacing w:line="360" w:lineRule="auto"/>
        <w:rPr>
          <w:b/>
          <w:bCs/>
          <w:color w:val="0070C0"/>
          <w:sz w:val="24"/>
          <w:szCs w:val="24"/>
        </w:rPr>
      </w:pPr>
      <w:r w:rsidRPr="00F55CC7">
        <w:rPr>
          <w:b/>
          <w:bCs/>
          <w:color w:val="0070C0"/>
          <w:sz w:val="24"/>
          <w:szCs w:val="24"/>
        </w:rPr>
        <w:lastRenderedPageBreak/>
        <w:t>References (Tài liệu tham khảo)</w:t>
      </w:r>
    </w:p>
    <w:p w14:paraId="69965F98" w14:textId="77777777" w:rsidR="00F55CC7" w:rsidRPr="00F55CC7" w:rsidRDefault="00F55CC7" w:rsidP="00A47671">
      <w:pPr>
        <w:spacing w:line="360" w:lineRule="auto"/>
        <w:rPr>
          <w:color w:val="0070C0"/>
          <w:sz w:val="24"/>
          <w:szCs w:val="24"/>
        </w:rPr>
      </w:pPr>
      <w:r w:rsidRPr="00F55CC7">
        <w:rPr>
          <w:color w:val="0070C0"/>
          <w:sz w:val="24"/>
          <w:szCs w:val="24"/>
        </w:rPr>
        <w:t xml:space="preserve">Abad, G., Ersoy, O., Picek, S., and Urbieta, A. (2023). Sneaky spikes: uncovering stealthy backdoor attacks in spiking neural networks with neuromorphic data. </w:t>
      </w:r>
      <w:r w:rsidRPr="00F55CC7">
        <w:rPr>
          <w:i/>
          <w:iCs/>
          <w:color w:val="0070C0"/>
          <w:sz w:val="24"/>
          <w:szCs w:val="24"/>
        </w:rPr>
        <w:t>arXiv [Preprint].</w:t>
      </w:r>
      <w:r w:rsidRPr="00F55CC7">
        <w:rPr>
          <w:color w:val="0070C0"/>
          <w:sz w:val="24"/>
          <w:szCs w:val="24"/>
        </w:rPr>
        <w:t xml:space="preserve"> doi: 10.14722/ndss.2024.24334</w:t>
      </w:r>
    </w:p>
    <w:p w14:paraId="48DE2914" w14:textId="77777777" w:rsidR="00F55CC7" w:rsidRPr="00F55CC7" w:rsidRDefault="00F55CC7" w:rsidP="00A47671">
      <w:pPr>
        <w:spacing w:line="360" w:lineRule="auto"/>
        <w:rPr>
          <w:color w:val="0070C0"/>
          <w:sz w:val="24"/>
          <w:szCs w:val="24"/>
        </w:rPr>
      </w:pPr>
      <w:r w:rsidRPr="00F55CC7">
        <w:rPr>
          <w:color w:val="0070C0"/>
          <w:sz w:val="24"/>
          <w:szCs w:val="24"/>
        </w:rPr>
        <w:t xml:space="preserve">Ahmad, S. R., Bakar, A. A., and Yaakub, M. R. (2019). A review of feature selection techniques in sentiment analysis. </w:t>
      </w:r>
      <w:r w:rsidRPr="00F55CC7">
        <w:rPr>
          <w:i/>
          <w:iCs/>
          <w:color w:val="0070C0"/>
          <w:sz w:val="24"/>
          <w:szCs w:val="24"/>
        </w:rPr>
        <w:t>Intell. Data Anal.</w:t>
      </w:r>
      <w:r w:rsidRPr="00F55CC7">
        <w:rPr>
          <w:color w:val="0070C0"/>
          <w:sz w:val="24"/>
          <w:szCs w:val="24"/>
        </w:rPr>
        <w:t xml:space="preserve"> 23, 159–189. doi: 10.3233/IDA-173763</w:t>
      </w:r>
    </w:p>
    <w:p w14:paraId="0DDABC76" w14:textId="77777777" w:rsidR="00F55CC7" w:rsidRPr="00F55CC7" w:rsidRDefault="00F55CC7" w:rsidP="00A47671">
      <w:pPr>
        <w:spacing w:line="360" w:lineRule="auto"/>
        <w:rPr>
          <w:color w:val="0070C0"/>
          <w:sz w:val="24"/>
          <w:szCs w:val="24"/>
        </w:rPr>
      </w:pPr>
      <w:r w:rsidRPr="00F55CC7">
        <w:rPr>
          <w:color w:val="0070C0"/>
          <w:sz w:val="24"/>
          <w:szCs w:val="24"/>
        </w:rPr>
        <w:t xml:space="preserve">Alenezi, M., Nadeem, M., and Asif, R. (2021). SQL injection attacks countermeasures assessments. </w:t>
      </w:r>
      <w:r w:rsidRPr="00F55CC7">
        <w:rPr>
          <w:i/>
          <w:iCs/>
          <w:color w:val="0070C0"/>
          <w:sz w:val="24"/>
          <w:szCs w:val="24"/>
        </w:rPr>
        <w:t>Indones. J. Electr. Eng. Comput. Sci.</w:t>
      </w:r>
      <w:r w:rsidRPr="00F55CC7">
        <w:rPr>
          <w:color w:val="0070C0"/>
          <w:sz w:val="24"/>
          <w:szCs w:val="24"/>
        </w:rPr>
        <w:t xml:space="preserve"> 21, 1121–1131. doi: 10.11591/ijeecs.v21.i2.pp1121-1131</w:t>
      </w:r>
    </w:p>
    <w:p w14:paraId="1B7CA654" w14:textId="77777777" w:rsidR="00F55CC7" w:rsidRPr="00F55CC7" w:rsidRDefault="00F55CC7" w:rsidP="00A47671">
      <w:pPr>
        <w:spacing w:line="360" w:lineRule="auto"/>
        <w:rPr>
          <w:color w:val="0070C0"/>
          <w:sz w:val="24"/>
          <w:szCs w:val="24"/>
        </w:rPr>
      </w:pPr>
      <w:r w:rsidRPr="00F55CC7">
        <w:rPr>
          <w:color w:val="0070C0"/>
          <w:sz w:val="24"/>
          <w:szCs w:val="24"/>
        </w:rPr>
        <w:t xml:space="preserve">Alghawazi, M., Alghazzawi, D., and Alarifi, S. (2023). Deep learning architecture for detecting SQL injection attacks based on RNN autoencoder model. </w:t>
      </w:r>
      <w:r w:rsidRPr="00F55CC7">
        <w:rPr>
          <w:i/>
          <w:iCs/>
          <w:color w:val="0070C0"/>
          <w:sz w:val="24"/>
          <w:szCs w:val="24"/>
        </w:rPr>
        <w:t>Mathematics</w:t>
      </w:r>
      <w:r w:rsidRPr="00F55CC7">
        <w:rPr>
          <w:color w:val="0070C0"/>
          <w:sz w:val="24"/>
          <w:szCs w:val="24"/>
        </w:rPr>
        <w:t xml:space="preserve"> 11:3286. doi: 10.3390/math11153286</w:t>
      </w:r>
    </w:p>
    <w:p w14:paraId="1805A57B" w14:textId="77777777" w:rsidR="00F55CC7" w:rsidRPr="00F55CC7" w:rsidRDefault="00F55CC7" w:rsidP="00A47671">
      <w:pPr>
        <w:spacing w:line="360" w:lineRule="auto"/>
        <w:rPr>
          <w:color w:val="0070C0"/>
          <w:sz w:val="24"/>
          <w:szCs w:val="24"/>
        </w:rPr>
      </w:pPr>
      <w:r w:rsidRPr="00F55CC7">
        <w:rPr>
          <w:color w:val="0070C0"/>
          <w:sz w:val="24"/>
          <w:szCs w:val="24"/>
        </w:rPr>
        <w:t xml:space="preserve">Alkhathami, J. M., and Alzahrani, S. M. (2022). Detection of SQL injection attacks using machine learning in cloud computing platform. </w:t>
      </w:r>
      <w:r w:rsidRPr="00F55CC7">
        <w:rPr>
          <w:i/>
          <w:iCs/>
          <w:color w:val="0070C0"/>
          <w:sz w:val="24"/>
          <w:szCs w:val="24"/>
        </w:rPr>
        <w:t>J. Theor. Appl. Inf. Technol.</w:t>
      </w:r>
      <w:r w:rsidRPr="00F55CC7">
        <w:rPr>
          <w:color w:val="0070C0"/>
          <w:sz w:val="24"/>
          <w:szCs w:val="24"/>
        </w:rPr>
        <w:t xml:space="preserve"> 100, 1–14.</w:t>
      </w:r>
    </w:p>
    <w:p w14:paraId="2BAA25AB" w14:textId="77777777" w:rsidR="00F55CC7" w:rsidRPr="00F55CC7" w:rsidRDefault="00F55CC7" w:rsidP="00A47671">
      <w:pPr>
        <w:spacing w:line="360" w:lineRule="auto"/>
        <w:rPr>
          <w:color w:val="0070C0"/>
          <w:sz w:val="24"/>
          <w:szCs w:val="24"/>
        </w:rPr>
      </w:pPr>
      <w:r w:rsidRPr="00F55CC7">
        <w:rPr>
          <w:color w:val="0070C0"/>
          <w:sz w:val="24"/>
          <w:szCs w:val="24"/>
        </w:rPr>
        <w:t xml:space="preserve">Alqahtani, H., Alharbi, S., and Aldossary, S. (2023). A machine learning-based approach for detecting evolving SQL injection attacks in web applications. </w:t>
      </w:r>
      <w:r w:rsidRPr="00F55CC7">
        <w:rPr>
          <w:i/>
          <w:iCs/>
          <w:color w:val="0070C0"/>
          <w:sz w:val="24"/>
          <w:szCs w:val="24"/>
        </w:rPr>
        <w:t>Comput. Secur.</w:t>
      </w:r>
    </w:p>
    <w:p w14:paraId="3973DDA0" w14:textId="77777777" w:rsidR="00F55CC7" w:rsidRPr="00F55CC7" w:rsidRDefault="00F55CC7" w:rsidP="00A47671">
      <w:pPr>
        <w:spacing w:line="360" w:lineRule="auto"/>
        <w:rPr>
          <w:color w:val="0070C0"/>
          <w:sz w:val="24"/>
          <w:szCs w:val="24"/>
        </w:rPr>
      </w:pPr>
      <w:r w:rsidRPr="00F55CC7">
        <w:rPr>
          <w:color w:val="0070C0"/>
          <w:sz w:val="24"/>
          <w:szCs w:val="24"/>
        </w:rPr>
        <w:t xml:space="preserve">Arasteh, B., Aghaei, B., Farzad, B., Arasteh, K., Kiani, F., Torkamanian-Afshar, M., et al. (2024). Detecting SQL injection attacks by binary gray wolf optimizer and machine learning algorithms. </w:t>
      </w:r>
      <w:r w:rsidRPr="00F55CC7">
        <w:rPr>
          <w:i/>
          <w:iCs/>
          <w:color w:val="0070C0"/>
          <w:sz w:val="24"/>
          <w:szCs w:val="24"/>
        </w:rPr>
        <w:t>Neural Comput. Appl.</w:t>
      </w:r>
      <w:r w:rsidRPr="00F55CC7">
        <w:rPr>
          <w:color w:val="0070C0"/>
          <w:sz w:val="24"/>
          <w:szCs w:val="24"/>
        </w:rPr>
        <w:t xml:space="preserve"> 36, 6771–6792. doi: 10.1007/s00521-024-09429-z</w:t>
      </w:r>
    </w:p>
    <w:p w14:paraId="2D0A080F" w14:textId="77777777" w:rsidR="00F55CC7" w:rsidRPr="00F55CC7" w:rsidRDefault="00F55CC7" w:rsidP="00A47671">
      <w:pPr>
        <w:spacing w:line="360" w:lineRule="auto"/>
        <w:rPr>
          <w:color w:val="0070C0"/>
          <w:sz w:val="24"/>
          <w:szCs w:val="24"/>
        </w:rPr>
      </w:pPr>
      <w:r w:rsidRPr="00F55CC7">
        <w:rPr>
          <w:color w:val="0070C0"/>
          <w:sz w:val="24"/>
          <w:szCs w:val="24"/>
        </w:rPr>
        <w:t xml:space="preserve">Bakhsh, S. A., Khan, M. A., Ahmed, F., and Alshehri, M. S. AliH, Ahmad J (2023). Enhancing IoT network security through deep learning-powered intrusion detection system. </w:t>
      </w:r>
      <w:r w:rsidRPr="00F55CC7">
        <w:rPr>
          <w:i/>
          <w:iCs/>
          <w:color w:val="0070C0"/>
          <w:sz w:val="24"/>
          <w:szCs w:val="24"/>
        </w:rPr>
        <w:t>Internet Things</w:t>
      </w:r>
      <w:r w:rsidRPr="00F55CC7">
        <w:rPr>
          <w:color w:val="0070C0"/>
          <w:sz w:val="24"/>
          <w:szCs w:val="24"/>
        </w:rPr>
        <w:t xml:space="preserve"> 24:100936. doi: 10.1016/j.iot.2023.100 936</w:t>
      </w:r>
    </w:p>
    <w:p w14:paraId="74E4057B" w14:textId="77777777" w:rsidR="00F55CC7" w:rsidRPr="00F55CC7" w:rsidRDefault="00F55CC7" w:rsidP="00A47671">
      <w:pPr>
        <w:spacing w:line="360" w:lineRule="auto"/>
        <w:rPr>
          <w:color w:val="0070C0"/>
          <w:sz w:val="24"/>
          <w:szCs w:val="24"/>
        </w:rPr>
      </w:pPr>
      <w:r w:rsidRPr="00F55CC7">
        <w:rPr>
          <w:color w:val="0070C0"/>
          <w:sz w:val="24"/>
          <w:szCs w:val="24"/>
        </w:rPr>
        <w:t xml:space="preserve">Bringhenti, D., Marchetto, G., Sisto, R., and Valenza, F. (2023). Automation for network security configuration: state of the art and research trends. </w:t>
      </w:r>
      <w:r w:rsidRPr="00F55CC7">
        <w:rPr>
          <w:i/>
          <w:iCs/>
          <w:color w:val="0070C0"/>
          <w:sz w:val="24"/>
          <w:szCs w:val="24"/>
        </w:rPr>
        <w:t>ACM Comput. Surv</w:t>
      </w:r>
      <w:r w:rsidRPr="00F55CC7">
        <w:rPr>
          <w:color w:val="0070C0"/>
          <w:sz w:val="24"/>
          <w:szCs w:val="24"/>
        </w:rPr>
        <w:t xml:space="preserve"> 56, 1–37. doi: 10.1145/3616401</w:t>
      </w:r>
    </w:p>
    <w:p w14:paraId="6AB33E4F" w14:textId="77777777" w:rsidR="00F55CC7" w:rsidRPr="00F55CC7" w:rsidRDefault="00F55CC7" w:rsidP="00A47671">
      <w:pPr>
        <w:spacing w:line="360" w:lineRule="auto"/>
        <w:rPr>
          <w:color w:val="0070C0"/>
          <w:sz w:val="24"/>
          <w:szCs w:val="24"/>
        </w:rPr>
      </w:pPr>
      <w:r w:rsidRPr="00F55CC7">
        <w:rPr>
          <w:color w:val="0070C0"/>
          <w:sz w:val="24"/>
          <w:szCs w:val="24"/>
        </w:rPr>
        <w:t xml:space="preserve">Campazas-Vega, A., Crespo-Martínez, I. S., Guerrero-Higueras, A. M., Álvarez-Aparicio, C., and Matellán, V. Fernández-LlamasC. (2023). Analyzing the influence of the sampling rate in </w:t>
      </w:r>
      <w:r w:rsidRPr="00F55CC7">
        <w:rPr>
          <w:color w:val="0070C0"/>
          <w:sz w:val="24"/>
          <w:szCs w:val="24"/>
        </w:rPr>
        <w:lastRenderedPageBreak/>
        <w:t xml:space="preserve">the detection of malicious traffic on flow data. </w:t>
      </w:r>
      <w:r w:rsidRPr="00F55CC7">
        <w:rPr>
          <w:i/>
          <w:iCs/>
          <w:color w:val="0070C0"/>
          <w:sz w:val="24"/>
          <w:szCs w:val="24"/>
        </w:rPr>
        <w:t>Comput. Netw.</w:t>
      </w:r>
      <w:r w:rsidRPr="00F55CC7">
        <w:rPr>
          <w:color w:val="0070C0"/>
          <w:sz w:val="24"/>
          <w:szCs w:val="24"/>
        </w:rPr>
        <w:t xml:space="preserve"> 235:109951. doi: 10.1016/j.comnet.2023.109951</w:t>
      </w:r>
    </w:p>
    <w:p w14:paraId="796A5C00" w14:textId="77777777" w:rsidR="00F55CC7" w:rsidRPr="00F55CC7" w:rsidRDefault="00F55CC7" w:rsidP="00A47671">
      <w:pPr>
        <w:spacing w:line="360" w:lineRule="auto"/>
        <w:rPr>
          <w:color w:val="0070C0"/>
          <w:sz w:val="24"/>
          <w:szCs w:val="24"/>
        </w:rPr>
      </w:pPr>
      <w:r w:rsidRPr="00F55CC7">
        <w:rPr>
          <w:color w:val="0070C0"/>
          <w:sz w:val="24"/>
          <w:szCs w:val="24"/>
        </w:rPr>
        <w:t xml:space="preserve">Chen, D., Yan, Q., Wu, C., and Zhao, J. (2021). Sql injection attack detection and prevention techniques using deep </w:t>
      </w:r>
      <w:r w:rsidRPr="00F55CC7">
        <w:rPr>
          <w:i/>
          <w:iCs/>
          <w:color w:val="0070C0"/>
          <w:sz w:val="24"/>
          <w:szCs w:val="24"/>
        </w:rPr>
        <w:t>learning. J. Phys.: Conf. Ser.</w:t>
      </w:r>
      <w:r w:rsidRPr="00F55CC7">
        <w:rPr>
          <w:color w:val="0070C0"/>
          <w:sz w:val="24"/>
          <w:szCs w:val="24"/>
        </w:rPr>
        <w:t xml:space="preserve"> 1757:012055. doi: 10.1088/1742-6596/1757/1/012055</w:t>
      </w:r>
    </w:p>
    <w:p w14:paraId="00585D25" w14:textId="77777777" w:rsidR="00F55CC7" w:rsidRPr="00F55CC7" w:rsidRDefault="00F55CC7" w:rsidP="00A47671">
      <w:pPr>
        <w:spacing w:line="360" w:lineRule="auto"/>
        <w:rPr>
          <w:color w:val="0070C0"/>
          <w:sz w:val="24"/>
          <w:szCs w:val="24"/>
        </w:rPr>
      </w:pPr>
      <w:r w:rsidRPr="00F55CC7">
        <w:rPr>
          <w:color w:val="0070C0"/>
          <w:sz w:val="24"/>
          <w:szCs w:val="24"/>
        </w:rPr>
        <w:t xml:space="preserve">Ciampa, A., Corrado, A., Visaggio, C. A., and Di Penta, M. (2010). “A heuristic-based approach for detecting SQL-injection vulnerabilities in web applications,” in </w:t>
      </w:r>
      <w:r w:rsidRPr="00F55CC7">
        <w:rPr>
          <w:i/>
          <w:iCs/>
          <w:color w:val="0070C0"/>
          <w:sz w:val="24"/>
          <w:szCs w:val="24"/>
        </w:rPr>
        <w:t>SESS ’10: Proceedings of the 2010 ICSE Workshop on Software Engineering for Secure Systems</w:t>
      </w:r>
      <w:r w:rsidRPr="00F55CC7">
        <w:rPr>
          <w:color w:val="0070C0"/>
          <w:sz w:val="24"/>
          <w:szCs w:val="24"/>
        </w:rPr>
        <w:t xml:space="preserve"> (New York, NY: ACM), 43–49. doi: 10.1145/1809100.1809107</w:t>
      </w:r>
    </w:p>
    <w:p w14:paraId="58FA12B5" w14:textId="77777777" w:rsidR="00F55CC7" w:rsidRPr="00F55CC7" w:rsidRDefault="00F55CC7" w:rsidP="00A47671">
      <w:pPr>
        <w:spacing w:line="360" w:lineRule="auto"/>
        <w:rPr>
          <w:color w:val="0070C0"/>
          <w:sz w:val="24"/>
          <w:szCs w:val="24"/>
        </w:rPr>
      </w:pPr>
      <w:r w:rsidRPr="00F55CC7">
        <w:rPr>
          <w:color w:val="0070C0"/>
          <w:sz w:val="24"/>
          <w:szCs w:val="24"/>
        </w:rPr>
        <w:t xml:space="preserve">Crespo-Martínez, I. S., Campazas-Vega, A., Guerrero-Higueras, A. M., Riego-DelCastillo, V., Álvarez-Aparicio, C., and Fernández-Llamas, C. (2023). SQL injection attack detection in network flow data. </w:t>
      </w:r>
      <w:r w:rsidRPr="00F55CC7">
        <w:rPr>
          <w:i/>
          <w:iCs/>
          <w:color w:val="0070C0"/>
          <w:sz w:val="24"/>
          <w:szCs w:val="24"/>
        </w:rPr>
        <w:t>Comput. Secur.</w:t>
      </w:r>
      <w:r w:rsidRPr="00F55CC7">
        <w:rPr>
          <w:color w:val="0070C0"/>
          <w:sz w:val="24"/>
          <w:szCs w:val="24"/>
        </w:rPr>
        <w:t xml:space="preserve"> 127:103093. doi: 10.1016/j.cose.2023.103093</w:t>
      </w:r>
    </w:p>
    <w:p w14:paraId="0CAC816D" w14:textId="77777777" w:rsidR="00F55CC7" w:rsidRPr="00F55CC7" w:rsidRDefault="00F55CC7" w:rsidP="00A47671">
      <w:pPr>
        <w:spacing w:line="360" w:lineRule="auto"/>
        <w:rPr>
          <w:color w:val="0070C0"/>
          <w:sz w:val="24"/>
          <w:szCs w:val="24"/>
        </w:rPr>
      </w:pPr>
      <w:r w:rsidRPr="00F55CC7">
        <w:rPr>
          <w:color w:val="0070C0"/>
          <w:sz w:val="24"/>
          <w:szCs w:val="24"/>
        </w:rPr>
        <w:t xml:space="preserve">Deng, X., Li, Y., Weng, J., and Zhang, J. (2019). Feature selection for text classification: a review. </w:t>
      </w:r>
      <w:r w:rsidRPr="00F55CC7">
        <w:rPr>
          <w:i/>
          <w:iCs/>
          <w:color w:val="0070C0"/>
          <w:sz w:val="24"/>
          <w:szCs w:val="24"/>
        </w:rPr>
        <w:t>Multimed. Tools Appl.</w:t>
      </w:r>
      <w:r w:rsidRPr="00F55CC7">
        <w:rPr>
          <w:color w:val="0070C0"/>
          <w:sz w:val="24"/>
          <w:szCs w:val="24"/>
        </w:rPr>
        <w:t xml:space="preserve"> 78, 3797–3816. doi: 10.1007/s11042-018-6083-5</w:t>
      </w:r>
    </w:p>
    <w:p w14:paraId="50EDE207" w14:textId="77777777" w:rsidR="00F55CC7" w:rsidRPr="00F55CC7" w:rsidRDefault="00F55CC7" w:rsidP="00A47671">
      <w:pPr>
        <w:spacing w:line="360" w:lineRule="auto"/>
        <w:rPr>
          <w:color w:val="0070C0"/>
          <w:sz w:val="24"/>
          <w:szCs w:val="24"/>
        </w:rPr>
      </w:pPr>
      <w:r w:rsidRPr="00F55CC7">
        <w:rPr>
          <w:color w:val="0070C0"/>
          <w:sz w:val="24"/>
          <w:szCs w:val="24"/>
        </w:rPr>
        <w:t xml:space="preserve">Elisa, N. (2020). Usability, accessibility and web security assessment of e-government websites in Tanzania. </w:t>
      </w:r>
      <w:r w:rsidRPr="00F55CC7">
        <w:rPr>
          <w:i/>
          <w:iCs/>
          <w:color w:val="0070C0"/>
          <w:sz w:val="24"/>
          <w:szCs w:val="24"/>
        </w:rPr>
        <w:t>arXiv [Preprint].</w:t>
      </w:r>
      <w:r w:rsidRPr="00F55CC7">
        <w:rPr>
          <w:color w:val="0070C0"/>
          <w:sz w:val="24"/>
          <w:szCs w:val="24"/>
        </w:rPr>
        <w:t xml:space="preserve"> arXiv:2006.14245. doi: 10.48550/arXiv:2006.14245</w:t>
      </w:r>
    </w:p>
    <w:p w14:paraId="5104FF8F" w14:textId="77777777" w:rsidR="00F55CC7" w:rsidRPr="00F55CC7" w:rsidRDefault="00F55CC7" w:rsidP="00A47671">
      <w:pPr>
        <w:spacing w:line="360" w:lineRule="auto"/>
        <w:rPr>
          <w:color w:val="0070C0"/>
          <w:sz w:val="24"/>
          <w:szCs w:val="24"/>
        </w:rPr>
      </w:pPr>
      <w:r w:rsidRPr="00F55CC7">
        <w:rPr>
          <w:color w:val="0070C0"/>
          <w:sz w:val="24"/>
          <w:szCs w:val="24"/>
        </w:rPr>
        <w:t xml:space="preserve">Falor, A., Hirani, M., Vedant, H., Mehta, P., and Krishnan, D. (2021). “A deep learning approach for detection of SQL injection attacks using convolutional neural networks,” in </w:t>
      </w:r>
      <w:r w:rsidRPr="00F55CC7">
        <w:rPr>
          <w:i/>
          <w:iCs/>
          <w:color w:val="0070C0"/>
          <w:sz w:val="24"/>
          <w:szCs w:val="24"/>
        </w:rPr>
        <w:t>Proceedings of Data Analytics and Management: ICDAM 2021, Volume 2</w:t>
      </w:r>
      <w:r w:rsidRPr="00F55CC7">
        <w:rPr>
          <w:color w:val="0070C0"/>
          <w:sz w:val="24"/>
          <w:szCs w:val="24"/>
        </w:rPr>
        <w:t xml:space="preserve"> (Cham: Springer). doi: 10.1007/978-981-16-6285-0_24</w:t>
      </w:r>
    </w:p>
    <w:p w14:paraId="47CCE2B2" w14:textId="77777777" w:rsidR="00F55CC7" w:rsidRPr="00F55CC7" w:rsidRDefault="00F55CC7" w:rsidP="00A47671">
      <w:pPr>
        <w:spacing w:line="360" w:lineRule="auto"/>
        <w:rPr>
          <w:color w:val="0070C0"/>
          <w:sz w:val="24"/>
          <w:szCs w:val="24"/>
        </w:rPr>
      </w:pPr>
      <w:r w:rsidRPr="00F55CC7">
        <w:rPr>
          <w:color w:val="0070C0"/>
          <w:sz w:val="24"/>
          <w:szCs w:val="24"/>
        </w:rPr>
        <w:t xml:space="preserve">Gnana, D. A. A., Balamurugan, S. A. A., and Leavline, E. J. (2016). Literature review on feature selection methods for high-dimensional data. </w:t>
      </w:r>
      <w:r w:rsidRPr="00F55CC7">
        <w:rPr>
          <w:i/>
          <w:iCs/>
          <w:color w:val="0070C0"/>
          <w:sz w:val="24"/>
          <w:szCs w:val="24"/>
        </w:rPr>
        <w:t>Int. J. Comput. Appl.</w:t>
      </w:r>
      <w:r w:rsidRPr="00F55CC7">
        <w:rPr>
          <w:color w:val="0070C0"/>
          <w:sz w:val="24"/>
          <w:szCs w:val="24"/>
        </w:rPr>
        <w:t xml:space="preserve"> 136, 9–17. doi: 10.5120/ijca2016908317</w:t>
      </w:r>
    </w:p>
    <w:p w14:paraId="1A21A706" w14:textId="77777777" w:rsidR="00F55CC7" w:rsidRPr="00F55CC7" w:rsidRDefault="00F55CC7" w:rsidP="00A47671">
      <w:pPr>
        <w:spacing w:line="360" w:lineRule="auto"/>
        <w:rPr>
          <w:color w:val="0070C0"/>
          <w:sz w:val="24"/>
          <w:szCs w:val="24"/>
        </w:rPr>
      </w:pPr>
      <w:r w:rsidRPr="00F55CC7">
        <w:rPr>
          <w:color w:val="0070C0"/>
          <w:sz w:val="24"/>
          <w:szCs w:val="24"/>
        </w:rPr>
        <w:t xml:space="preserve">Gowtham, M., and Pramod, H. B. (2021). Semantic query-featured ensemble learning model for SQL-injection attack detection in IoT-ecosystems. </w:t>
      </w:r>
      <w:r w:rsidRPr="00F55CC7">
        <w:rPr>
          <w:i/>
          <w:iCs/>
          <w:color w:val="0070C0"/>
          <w:sz w:val="24"/>
          <w:szCs w:val="24"/>
        </w:rPr>
        <w:t>IEEE Trans. Reliab.</w:t>
      </w:r>
      <w:r w:rsidRPr="00F55CC7">
        <w:rPr>
          <w:color w:val="0070C0"/>
          <w:sz w:val="24"/>
          <w:szCs w:val="24"/>
        </w:rPr>
        <w:t xml:space="preserve"> 71, 1057–1074. doi: 10.1109/TR.2021.3124331</w:t>
      </w:r>
    </w:p>
    <w:p w14:paraId="18115B49" w14:textId="77777777" w:rsidR="00F55CC7" w:rsidRPr="00F55CC7" w:rsidRDefault="00F55CC7" w:rsidP="00A47671">
      <w:pPr>
        <w:spacing w:line="360" w:lineRule="auto"/>
        <w:rPr>
          <w:color w:val="0070C0"/>
          <w:sz w:val="24"/>
          <w:szCs w:val="24"/>
        </w:rPr>
      </w:pPr>
      <w:r w:rsidRPr="00F55CC7">
        <w:rPr>
          <w:color w:val="0070C0"/>
          <w:sz w:val="24"/>
          <w:szCs w:val="24"/>
        </w:rPr>
        <w:lastRenderedPageBreak/>
        <w:t xml:space="preserve">Hassan, M. M., Ahmad, R. B., and Ghosh, T. (2021). SQL injection vulnerability detection using deep learning: a feature-based approach. </w:t>
      </w:r>
      <w:r w:rsidRPr="00F55CC7">
        <w:rPr>
          <w:i/>
          <w:iCs/>
          <w:color w:val="0070C0"/>
          <w:sz w:val="24"/>
          <w:szCs w:val="24"/>
        </w:rPr>
        <w:t>Indones. J. Electr. Eng. Inform.</w:t>
      </w:r>
      <w:r w:rsidRPr="00F55CC7">
        <w:rPr>
          <w:color w:val="0070C0"/>
          <w:sz w:val="24"/>
          <w:szCs w:val="24"/>
        </w:rPr>
        <w:t xml:space="preserve"> 9, 702–718. doi: 10.52549/.v9i3.3131</w:t>
      </w:r>
    </w:p>
    <w:p w14:paraId="6CE7CBA5" w14:textId="77777777" w:rsidR="00F55CC7" w:rsidRPr="00F55CC7" w:rsidRDefault="00F55CC7" w:rsidP="00A47671">
      <w:pPr>
        <w:spacing w:line="360" w:lineRule="auto"/>
        <w:rPr>
          <w:color w:val="0070C0"/>
          <w:sz w:val="24"/>
          <w:szCs w:val="24"/>
        </w:rPr>
      </w:pPr>
      <w:r w:rsidRPr="00F55CC7">
        <w:rPr>
          <w:color w:val="0070C0"/>
          <w:sz w:val="24"/>
          <w:szCs w:val="24"/>
        </w:rPr>
        <w:t xml:space="preserve">Huang, Y., Li, Y. J., and Cai, Z. (2022). Security and privacy in metaverse: a comprehensive survey. </w:t>
      </w:r>
      <w:r w:rsidRPr="00F55CC7">
        <w:rPr>
          <w:i/>
          <w:iCs/>
          <w:color w:val="0070C0"/>
          <w:sz w:val="24"/>
          <w:szCs w:val="24"/>
        </w:rPr>
        <w:t>Big Data Min. Anal.</w:t>
      </w:r>
      <w:r w:rsidRPr="00F55CC7">
        <w:rPr>
          <w:color w:val="0070C0"/>
          <w:sz w:val="24"/>
          <w:szCs w:val="24"/>
        </w:rPr>
        <w:t xml:space="preserve"> 6, 234–247. doi: 10.26599/BDMA.2022.9020047</w:t>
      </w:r>
    </w:p>
    <w:p w14:paraId="137C67C3" w14:textId="77777777" w:rsidR="00F55CC7" w:rsidRPr="00F55CC7" w:rsidRDefault="00F55CC7" w:rsidP="00A47671">
      <w:pPr>
        <w:spacing w:line="360" w:lineRule="auto"/>
        <w:rPr>
          <w:color w:val="0070C0"/>
          <w:sz w:val="24"/>
          <w:szCs w:val="24"/>
        </w:rPr>
      </w:pPr>
      <w:r w:rsidRPr="00F55CC7">
        <w:rPr>
          <w:color w:val="0070C0"/>
          <w:sz w:val="24"/>
          <w:szCs w:val="24"/>
        </w:rPr>
        <w:t xml:space="preserve">Hung, L. P., Alfred, R., and Ahmad Hijazi, M. H. (2015). A review on feature selection methods for sentiment analysis. </w:t>
      </w:r>
      <w:r w:rsidRPr="00F55CC7">
        <w:rPr>
          <w:i/>
          <w:iCs/>
          <w:color w:val="0070C0"/>
          <w:sz w:val="24"/>
          <w:szCs w:val="24"/>
        </w:rPr>
        <w:t>Adv. Sci. Lett.</w:t>
      </w:r>
      <w:r w:rsidRPr="00F55CC7">
        <w:rPr>
          <w:color w:val="0070C0"/>
          <w:sz w:val="24"/>
          <w:szCs w:val="24"/>
        </w:rPr>
        <w:t xml:space="preserve"> 21, 2952–2956. doi: 10.1166/asl.2015.6475</w:t>
      </w:r>
    </w:p>
    <w:p w14:paraId="26A57032" w14:textId="77777777" w:rsidR="00F55CC7" w:rsidRPr="00F55CC7" w:rsidRDefault="00F55CC7" w:rsidP="00A47671">
      <w:pPr>
        <w:spacing w:line="360" w:lineRule="auto"/>
        <w:rPr>
          <w:color w:val="0070C0"/>
          <w:sz w:val="24"/>
          <w:szCs w:val="24"/>
        </w:rPr>
      </w:pPr>
      <w:r w:rsidRPr="00F55CC7">
        <w:rPr>
          <w:color w:val="0070C0"/>
          <w:sz w:val="24"/>
          <w:szCs w:val="24"/>
        </w:rPr>
        <w:t xml:space="preserve">Hussain, S. S. (2021). </w:t>
      </w:r>
      <w:r w:rsidRPr="00F55CC7">
        <w:rPr>
          <w:i/>
          <w:iCs/>
          <w:color w:val="0070C0"/>
          <w:sz w:val="24"/>
          <w:szCs w:val="24"/>
        </w:rPr>
        <w:t>SQL Injection Dataset [Data Set].</w:t>
      </w:r>
      <w:r w:rsidRPr="00F55CC7">
        <w:rPr>
          <w:color w:val="0070C0"/>
          <w:sz w:val="24"/>
          <w:szCs w:val="24"/>
        </w:rPr>
        <w:t xml:space="preserve"> Kaggle. Available online at: https://www.kaggle.com/datasets/syedsaqlainhussain/sql-injection-dataset (Accessed June 18, 2025).</w:t>
      </w:r>
    </w:p>
    <w:p w14:paraId="33CDE52A" w14:textId="77777777" w:rsidR="00F55CC7" w:rsidRPr="00F55CC7" w:rsidRDefault="00F55CC7" w:rsidP="00A47671">
      <w:pPr>
        <w:spacing w:line="360" w:lineRule="auto"/>
        <w:rPr>
          <w:color w:val="0070C0"/>
          <w:sz w:val="24"/>
          <w:szCs w:val="24"/>
        </w:rPr>
      </w:pPr>
      <w:r w:rsidRPr="00F55CC7">
        <w:rPr>
          <w:color w:val="0070C0"/>
          <w:sz w:val="24"/>
          <w:szCs w:val="24"/>
        </w:rPr>
        <w:t xml:space="preserve">Joshi, P. N., Ravishankar, N., Raju, M. B., and Ravi, N. C. (2022). Surgical striking SQL injection attacks using LSTM. </w:t>
      </w:r>
      <w:r w:rsidRPr="00F55CC7">
        <w:rPr>
          <w:i/>
          <w:iCs/>
          <w:color w:val="0070C0"/>
          <w:sz w:val="24"/>
          <w:szCs w:val="24"/>
        </w:rPr>
        <w:t>Indian J. Comput. Sci. Eng.</w:t>
      </w:r>
      <w:r w:rsidRPr="00F55CC7">
        <w:rPr>
          <w:color w:val="0070C0"/>
          <w:sz w:val="24"/>
          <w:szCs w:val="24"/>
        </w:rPr>
        <w:t xml:space="preserve"> 13, 208–220. doi: 10.21817/indjcse/2022/v13i1/221301182</w:t>
      </w:r>
    </w:p>
    <w:p w14:paraId="7CDD3C2B" w14:textId="77777777" w:rsidR="00F55CC7" w:rsidRPr="00F55CC7" w:rsidRDefault="00F55CC7" w:rsidP="00A47671">
      <w:pPr>
        <w:spacing w:line="360" w:lineRule="auto"/>
        <w:rPr>
          <w:color w:val="0070C0"/>
          <w:sz w:val="24"/>
          <w:szCs w:val="24"/>
        </w:rPr>
      </w:pPr>
      <w:r w:rsidRPr="00F55CC7">
        <w:rPr>
          <w:color w:val="0070C0"/>
          <w:sz w:val="24"/>
          <w:szCs w:val="24"/>
        </w:rPr>
        <w:t xml:space="preserve">Jothi, K. R., Pandey, N., Beriwal, P., and Amarajan, A. (2021). “An efficient SQL injection detection system using deep learning,” in </w:t>
      </w:r>
      <w:r w:rsidRPr="00F55CC7">
        <w:rPr>
          <w:i/>
          <w:iCs/>
          <w:color w:val="0070C0"/>
          <w:sz w:val="24"/>
          <w:szCs w:val="24"/>
        </w:rPr>
        <w:t>2021 International Conference on Computational Intelligence and Knowledge Economy (ICCIKE)</w:t>
      </w:r>
      <w:r w:rsidRPr="00F55CC7">
        <w:rPr>
          <w:color w:val="0070C0"/>
          <w:sz w:val="24"/>
          <w:szCs w:val="24"/>
        </w:rPr>
        <w:t xml:space="preserve"> (Dubai: IEEE), 442–445. doi: 10.1109/ICCIKE51210.2021.9410674</w:t>
      </w:r>
    </w:p>
    <w:p w14:paraId="4E5A3B80" w14:textId="77777777" w:rsidR="00F55CC7" w:rsidRPr="00F55CC7" w:rsidRDefault="00F55CC7" w:rsidP="00A47671">
      <w:pPr>
        <w:spacing w:line="360" w:lineRule="auto"/>
        <w:rPr>
          <w:color w:val="0070C0"/>
          <w:sz w:val="24"/>
          <w:szCs w:val="24"/>
        </w:rPr>
      </w:pPr>
      <w:r w:rsidRPr="00F55CC7">
        <w:rPr>
          <w:color w:val="0070C0"/>
          <w:sz w:val="24"/>
          <w:szCs w:val="24"/>
        </w:rPr>
        <w:t xml:space="preserve">Kumar, A., Dutta, S., and Pranav, P. (2024). Analysis of SQL injection attacks in the cloud and in WEB applications. </w:t>
      </w:r>
      <w:r w:rsidRPr="00F55CC7">
        <w:rPr>
          <w:i/>
          <w:iCs/>
          <w:color w:val="0070C0"/>
          <w:sz w:val="24"/>
          <w:szCs w:val="24"/>
        </w:rPr>
        <w:t>Secur. Priv.</w:t>
      </w:r>
      <w:r w:rsidRPr="00F55CC7">
        <w:rPr>
          <w:color w:val="0070C0"/>
          <w:sz w:val="24"/>
          <w:szCs w:val="24"/>
        </w:rPr>
        <w:t xml:space="preserve"> 7:e370. doi: 10.1002/spy2.370</w:t>
      </w:r>
    </w:p>
    <w:p w14:paraId="76A97D55" w14:textId="77777777" w:rsidR="00F55CC7" w:rsidRPr="00F55CC7" w:rsidRDefault="00F55CC7" w:rsidP="00A47671">
      <w:pPr>
        <w:spacing w:line="360" w:lineRule="auto"/>
        <w:rPr>
          <w:color w:val="0070C0"/>
          <w:sz w:val="24"/>
          <w:szCs w:val="24"/>
        </w:rPr>
      </w:pPr>
      <w:r w:rsidRPr="00F55CC7">
        <w:rPr>
          <w:color w:val="0070C0"/>
          <w:sz w:val="24"/>
          <w:szCs w:val="24"/>
        </w:rPr>
        <w:t xml:space="preserve">Li, Q., Li, W., Wang, J., and Cheng, M. (2019). A SQL injection detection method based on adaptive deep forest. </w:t>
      </w:r>
      <w:r w:rsidRPr="00F55CC7">
        <w:rPr>
          <w:i/>
          <w:iCs/>
          <w:color w:val="0070C0"/>
          <w:sz w:val="24"/>
          <w:szCs w:val="24"/>
        </w:rPr>
        <w:t>IEEE Access</w:t>
      </w:r>
      <w:r w:rsidRPr="00F55CC7">
        <w:rPr>
          <w:color w:val="0070C0"/>
          <w:sz w:val="24"/>
          <w:szCs w:val="24"/>
        </w:rPr>
        <w:t xml:space="preserve"> 7, 145385–145394. doi: 10.1109/ACCESS.2019.2944951</w:t>
      </w:r>
    </w:p>
    <w:p w14:paraId="5F3A0BEE" w14:textId="77777777" w:rsidR="00F55CC7" w:rsidRPr="00F55CC7" w:rsidRDefault="00F55CC7" w:rsidP="00A47671">
      <w:pPr>
        <w:spacing w:line="360" w:lineRule="auto"/>
        <w:rPr>
          <w:color w:val="0070C0"/>
          <w:sz w:val="24"/>
          <w:szCs w:val="24"/>
        </w:rPr>
      </w:pPr>
      <w:r w:rsidRPr="00F55CC7">
        <w:rPr>
          <w:color w:val="0070C0"/>
          <w:sz w:val="24"/>
          <w:szCs w:val="24"/>
        </w:rPr>
        <w:t xml:space="preserve">Liu, Y., and Dai, Y. (2024). Deep learning in cybersecurity: a hybrid BERT– LSTM network for SQL injection attack detection. </w:t>
      </w:r>
      <w:r w:rsidRPr="00F55CC7">
        <w:rPr>
          <w:i/>
          <w:iCs/>
          <w:color w:val="0070C0"/>
          <w:sz w:val="24"/>
          <w:szCs w:val="24"/>
        </w:rPr>
        <w:t>IET Inf. Secur.</w:t>
      </w:r>
      <w:r w:rsidRPr="00F55CC7">
        <w:rPr>
          <w:color w:val="0070C0"/>
          <w:sz w:val="24"/>
          <w:szCs w:val="24"/>
        </w:rPr>
        <w:t xml:space="preserve"> 2024:5565950. doi: 10.1049/2024/5565950</w:t>
      </w:r>
    </w:p>
    <w:p w14:paraId="50E89296" w14:textId="77777777" w:rsidR="00F55CC7" w:rsidRPr="00F55CC7" w:rsidRDefault="00F55CC7" w:rsidP="00A47671">
      <w:pPr>
        <w:spacing w:line="360" w:lineRule="auto"/>
        <w:rPr>
          <w:color w:val="0070C0"/>
          <w:sz w:val="24"/>
          <w:szCs w:val="24"/>
        </w:rPr>
      </w:pPr>
      <w:r w:rsidRPr="00F55CC7">
        <w:rPr>
          <w:color w:val="0070C0"/>
          <w:sz w:val="24"/>
          <w:szCs w:val="24"/>
        </w:rPr>
        <w:t xml:space="preserve">Ntembo, F. N., and Casmir, R. (2023). The driving forces for the involvement of higher learning institution’s students in cybercrime acts. a case of selected higher learning institutions in Tanzania. </w:t>
      </w:r>
      <w:r w:rsidRPr="00F55CC7">
        <w:rPr>
          <w:i/>
          <w:iCs/>
          <w:color w:val="0070C0"/>
          <w:sz w:val="24"/>
          <w:szCs w:val="24"/>
        </w:rPr>
        <w:t>Eur. J. Theor. Appl. Sci.</w:t>
      </w:r>
      <w:r w:rsidRPr="00F55CC7">
        <w:rPr>
          <w:color w:val="0070C0"/>
          <w:sz w:val="24"/>
          <w:szCs w:val="24"/>
        </w:rPr>
        <w:t xml:space="preserve"> 1, 911–922. doi: 10.59324/ejtas.2023.1(4).86</w:t>
      </w:r>
    </w:p>
    <w:p w14:paraId="054C5844" w14:textId="77777777" w:rsidR="00F55CC7" w:rsidRPr="00F55CC7" w:rsidRDefault="00F55CC7" w:rsidP="00A47671">
      <w:pPr>
        <w:spacing w:line="360" w:lineRule="auto"/>
        <w:rPr>
          <w:color w:val="0070C0"/>
          <w:sz w:val="24"/>
          <w:szCs w:val="24"/>
        </w:rPr>
      </w:pPr>
      <w:r w:rsidRPr="00F55CC7">
        <w:rPr>
          <w:color w:val="0070C0"/>
          <w:sz w:val="24"/>
          <w:szCs w:val="24"/>
        </w:rPr>
        <w:lastRenderedPageBreak/>
        <w:t xml:space="preserve">Paul, A., Sharma, V., and Olukoya, O. (2024). SQL injection attack: detection, prioritization and prevention. </w:t>
      </w:r>
      <w:r w:rsidRPr="00F55CC7">
        <w:rPr>
          <w:i/>
          <w:iCs/>
          <w:color w:val="0070C0"/>
          <w:sz w:val="24"/>
          <w:szCs w:val="24"/>
        </w:rPr>
        <w:t>J. Inf. Secur. Appl.</w:t>
      </w:r>
      <w:r w:rsidRPr="00F55CC7">
        <w:rPr>
          <w:color w:val="0070C0"/>
          <w:sz w:val="24"/>
          <w:szCs w:val="24"/>
        </w:rPr>
        <w:t xml:space="preserve"> 85:103871. doi: 10.1016/j.jisa.2024.103871</w:t>
      </w:r>
    </w:p>
    <w:p w14:paraId="5CE2DF06" w14:textId="77777777" w:rsidR="00F55CC7" w:rsidRPr="00F55CC7" w:rsidRDefault="00F55CC7" w:rsidP="00A47671">
      <w:pPr>
        <w:spacing w:line="360" w:lineRule="auto"/>
        <w:rPr>
          <w:color w:val="0070C0"/>
          <w:sz w:val="24"/>
          <w:szCs w:val="24"/>
        </w:rPr>
      </w:pPr>
      <w:r w:rsidRPr="00F55CC7">
        <w:rPr>
          <w:color w:val="0070C0"/>
          <w:sz w:val="24"/>
          <w:szCs w:val="24"/>
        </w:rPr>
        <w:t xml:space="preserve">Potinteu, I.-C., and Varga, R. (2020). “Detecting injection attacks using long short term memory,” in </w:t>
      </w:r>
      <w:r w:rsidRPr="00F55CC7">
        <w:rPr>
          <w:i/>
          <w:iCs/>
          <w:color w:val="0070C0"/>
          <w:sz w:val="24"/>
          <w:szCs w:val="24"/>
        </w:rPr>
        <w:t>2020 IEEE 16th International Conference on Intelligent Computer Communication and Processing (ICCP)</w:t>
      </w:r>
      <w:r w:rsidRPr="00F55CC7">
        <w:rPr>
          <w:color w:val="0070C0"/>
          <w:sz w:val="24"/>
          <w:szCs w:val="24"/>
        </w:rPr>
        <w:t xml:space="preserve"> (Cluj-Napoca: IEEE), 163–169. doi: 10.1109/ICCP51029.2020.9266177</w:t>
      </w:r>
    </w:p>
    <w:p w14:paraId="0692DD79" w14:textId="77777777" w:rsidR="00F55CC7" w:rsidRPr="00F55CC7" w:rsidRDefault="00F55CC7" w:rsidP="00A47671">
      <w:pPr>
        <w:spacing w:line="360" w:lineRule="auto"/>
        <w:rPr>
          <w:color w:val="0070C0"/>
          <w:sz w:val="24"/>
          <w:szCs w:val="24"/>
        </w:rPr>
      </w:pPr>
      <w:r w:rsidRPr="00F55CC7">
        <w:rPr>
          <w:color w:val="0070C0"/>
          <w:sz w:val="24"/>
          <w:szCs w:val="24"/>
        </w:rPr>
        <w:t xml:space="preserve">Prastyo, P. H., Ardiyanto, I., and Hidayat, R. (2020). “A review of feature selection techniques in sentiment analysis using filter, wrapper, or hybrid methods,” in </w:t>
      </w:r>
      <w:r w:rsidRPr="00F55CC7">
        <w:rPr>
          <w:i/>
          <w:iCs/>
          <w:color w:val="0070C0"/>
          <w:sz w:val="24"/>
          <w:szCs w:val="24"/>
        </w:rPr>
        <w:t>2020 6th International Conference on Science and Technology (ICST), Vol. 1</w:t>
      </w:r>
      <w:r w:rsidRPr="00F55CC7">
        <w:rPr>
          <w:color w:val="0070C0"/>
          <w:sz w:val="24"/>
          <w:szCs w:val="24"/>
        </w:rPr>
        <w:t xml:space="preserve"> (Yogyakarta: IEEE), 1–6. doi: 10.1109/ICST50505.2020.9732885</w:t>
      </w:r>
    </w:p>
    <w:p w14:paraId="4B471AD6" w14:textId="77777777" w:rsidR="00F55CC7" w:rsidRPr="00F55CC7" w:rsidRDefault="00F55CC7" w:rsidP="00A47671">
      <w:pPr>
        <w:spacing w:line="360" w:lineRule="auto"/>
        <w:rPr>
          <w:color w:val="0070C0"/>
          <w:sz w:val="24"/>
          <w:szCs w:val="24"/>
        </w:rPr>
      </w:pPr>
      <w:r w:rsidRPr="00F55CC7">
        <w:rPr>
          <w:color w:val="0070C0"/>
          <w:sz w:val="24"/>
          <w:szCs w:val="24"/>
        </w:rPr>
        <w:t xml:space="preserve">Qin, Q., Li, Y., Mi, Y., Shen, J., Wu, K., Wang, Z., et al. (2025). Sql injection detection algorithm based on Bi-LSTM and integrated feature selection. </w:t>
      </w:r>
      <w:r w:rsidRPr="00F55CC7">
        <w:rPr>
          <w:i/>
          <w:iCs/>
          <w:color w:val="0070C0"/>
          <w:sz w:val="24"/>
          <w:szCs w:val="24"/>
        </w:rPr>
        <w:t>J. Supercomput.</w:t>
      </w:r>
      <w:r w:rsidRPr="00F55CC7">
        <w:rPr>
          <w:color w:val="0070C0"/>
          <w:sz w:val="24"/>
          <w:szCs w:val="24"/>
        </w:rPr>
        <w:t xml:space="preserve"> 81, 1–32. doi: 10.1007/s11227-025-07109-w</w:t>
      </w:r>
    </w:p>
    <w:p w14:paraId="01DD6035" w14:textId="77777777" w:rsidR="00F55CC7" w:rsidRPr="00F55CC7" w:rsidRDefault="00F55CC7" w:rsidP="00A47671">
      <w:pPr>
        <w:spacing w:line="360" w:lineRule="auto"/>
        <w:rPr>
          <w:color w:val="0070C0"/>
          <w:sz w:val="24"/>
          <w:szCs w:val="24"/>
        </w:rPr>
      </w:pPr>
      <w:r w:rsidRPr="00F55CC7">
        <w:rPr>
          <w:color w:val="0070C0"/>
          <w:sz w:val="24"/>
          <w:szCs w:val="24"/>
        </w:rPr>
        <w:t xml:space="preserve">Qu, Z., Ling, X., Wang, T., Chen, X., Ji, S., Wu, C., et al. (2024). AdvSQLi: generating adversarial SQL injections against real-world WAF-as-a-service. </w:t>
      </w:r>
      <w:r w:rsidRPr="00F55CC7">
        <w:rPr>
          <w:i/>
          <w:iCs/>
          <w:color w:val="0070C0"/>
          <w:sz w:val="24"/>
          <w:szCs w:val="24"/>
        </w:rPr>
        <w:t>IEEE Trans. Inf. Forensics Secur.</w:t>
      </w:r>
      <w:r w:rsidRPr="00F55CC7">
        <w:rPr>
          <w:color w:val="0070C0"/>
          <w:sz w:val="24"/>
          <w:szCs w:val="24"/>
        </w:rPr>
        <w:t xml:space="preserve"> 19, 2623–2638. doi: 10.1109/TIFS.2024.3350 911</w:t>
      </w:r>
    </w:p>
    <w:p w14:paraId="24C08A47" w14:textId="77777777" w:rsidR="00F55CC7" w:rsidRPr="00F55CC7" w:rsidRDefault="00F55CC7" w:rsidP="00A47671">
      <w:pPr>
        <w:spacing w:line="360" w:lineRule="auto"/>
        <w:rPr>
          <w:color w:val="0070C0"/>
          <w:sz w:val="24"/>
          <w:szCs w:val="24"/>
        </w:rPr>
      </w:pPr>
      <w:r w:rsidRPr="00F55CC7">
        <w:rPr>
          <w:color w:val="0070C0"/>
          <w:sz w:val="24"/>
          <w:szCs w:val="24"/>
        </w:rPr>
        <w:t xml:space="preserve">Serianu (2023). </w:t>
      </w:r>
      <w:r w:rsidRPr="00F55CC7">
        <w:rPr>
          <w:i/>
          <w:iCs/>
          <w:color w:val="0070C0"/>
          <w:sz w:val="24"/>
          <w:szCs w:val="24"/>
        </w:rPr>
        <w:t>Africa Cybersecurity Report: Cybercrime Trends and Financial Impact.</w:t>
      </w:r>
      <w:r w:rsidRPr="00F55CC7">
        <w:rPr>
          <w:color w:val="0070C0"/>
          <w:sz w:val="24"/>
          <w:szCs w:val="24"/>
        </w:rPr>
        <w:t xml:space="preserve"> Available online at: https://www.serianu.com/ (Accessed May 25, 2025).</w:t>
      </w:r>
    </w:p>
    <w:p w14:paraId="0985820B" w14:textId="77777777" w:rsidR="00F55CC7" w:rsidRPr="00F55CC7" w:rsidRDefault="00F55CC7" w:rsidP="00A47671">
      <w:pPr>
        <w:spacing w:line="360" w:lineRule="auto"/>
        <w:rPr>
          <w:color w:val="0070C0"/>
          <w:sz w:val="24"/>
          <w:szCs w:val="24"/>
        </w:rPr>
      </w:pPr>
      <w:r w:rsidRPr="00F55CC7">
        <w:rPr>
          <w:color w:val="0070C0"/>
          <w:sz w:val="24"/>
          <w:szCs w:val="24"/>
        </w:rPr>
        <w:t xml:space="preserve">Shakya, R., Dharmaratne, D. N. S., and Sandirigama, M. (2024). “Detection of SQL injection attacks using machine learning techniques,” in </w:t>
      </w:r>
      <w:r w:rsidRPr="00F55CC7">
        <w:rPr>
          <w:i/>
          <w:iCs/>
          <w:color w:val="0070C0"/>
          <w:sz w:val="24"/>
          <w:szCs w:val="24"/>
        </w:rPr>
        <w:t>2024 International Conference on Electrical, Communication and Computer Engineering (ICECCE),</w:t>
      </w:r>
      <w:r w:rsidRPr="00F55CC7">
        <w:rPr>
          <w:color w:val="0070C0"/>
          <w:sz w:val="24"/>
          <w:szCs w:val="24"/>
        </w:rPr>
        <w:t xml:space="preserve"> 1–6. doi: 10.1109/ICECCE63537.2024.10823462</w:t>
      </w:r>
    </w:p>
    <w:p w14:paraId="61DA859C" w14:textId="77777777" w:rsidR="00F55CC7" w:rsidRPr="00F55CC7" w:rsidRDefault="00F55CC7" w:rsidP="00A47671">
      <w:pPr>
        <w:spacing w:line="360" w:lineRule="auto"/>
        <w:rPr>
          <w:color w:val="0070C0"/>
          <w:sz w:val="24"/>
          <w:szCs w:val="24"/>
        </w:rPr>
      </w:pPr>
      <w:r w:rsidRPr="00F55CC7">
        <w:rPr>
          <w:color w:val="0070C0"/>
          <w:sz w:val="24"/>
          <w:szCs w:val="24"/>
        </w:rPr>
        <w:t xml:space="preserve">Souza, M. S., Ribeiro, S. E. S. B., Lima, V. C., Cardoso, F. J., and Gomes, R. L. (2024). Combining regular expressions and machine learning for SQL injection detection in urban computing. </w:t>
      </w:r>
      <w:r w:rsidRPr="00F55CC7">
        <w:rPr>
          <w:i/>
          <w:iCs/>
          <w:color w:val="0070C0"/>
          <w:sz w:val="24"/>
          <w:szCs w:val="24"/>
        </w:rPr>
        <w:t>J. Internet Serv. Appl.</w:t>
      </w:r>
      <w:r w:rsidRPr="00F55CC7">
        <w:rPr>
          <w:color w:val="0070C0"/>
          <w:sz w:val="24"/>
          <w:szCs w:val="24"/>
        </w:rPr>
        <w:t xml:space="preserve"> 15, 103–11. doi: 10.5753/jisa.2024. 3799</w:t>
      </w:r>
    </w:p>
    <w:p w14:paraId="1744928F" w14:textId="77777777" w:rsidR="00F55CC7" w:rsidRPr="00F55CC7" w:rsidRDefault="00F55CC7" w:rsidP="00A47671">
      <w:pPr>
        <w:spacing w:line="360" w:lineRule="auto"/>
        <w:rPr>
          <w:color w:val="0070C0"/>
          <w:sz w:val="24"/>
          <w:szCs w:val="24"/>
        </w:rPr>
      </w:pPr>
      <w:r w:rsidRPr="00F55CC7">
        <w:rPr>
          <w:color w:val="0070C0"/>
          <w:sz w:val="24"/>
          <w:szCs w:val="24"/>
        </w:rPr>
        <w:lastRenderedPageBreak/>
        <w:t xml:space="preserve">Takyi, K., Mensah Gyening, R.-M. O., Kobinnah, M., Boateng, M. A., and Boadu-Acheampong, S. (2025). Enhancing SQL injection detection with long short term memory networks in deep learning. </w:t>
      </w:r>
      <w:r w:rsidRPr="00F55CC7">
        <w:rPr>
          <w:i/>
          <w:iCs/>
          <w:color w:val="0070C0"/>
          <w:sz w:val="24"/>
          <w:szCs w:val="24"/>
        </w:rPr>
        <w:t>Int. J. Open Inf. Technol.</w:t>
      </w:r>
      <w:r w:rsidRPr="00F55CC7">
        <w:rPr>
          <w:color w:val="0070C0"/>
          <w:sz w:val="24"/>
          <w:szCs w:val="24"/>
        </w:rPr>
        <w:t xml:space="preserve"> 13, 7–13.</w:t>
      </w:r>
    </w:p>
    <w:p w14:paraId="3CB7261B" w14:textId="77777777" w:rsidR="00F55CC7" w:rsidRPr="00F55CC7" w:rsidRDefault="00F55CC7" w:rsidP="00A47671">
      <w:pPr>
        <w:spacing w:line="360" w:lineRule="auto"/>
        <w:rPr>
          <w:color w:val="0070C0"/>
          <w:sz w:val="24"/>
          <w:szCs w:val="24"/>
        </w:rPr>
      </w:pPr>
      <w:r w:rsidRPr="00F55CC7">
        <w:rPr>
          <w:color w:val="0070C0"/>
          <w:sz w:val="24"/>
          <w:szCs w:val="24"/>
        </w:rPr>
        <w:t xml:space="preserve">Thalji, N., Raza, A., Islam, M. S., Samee, N. A., and Jamjoom, M. M. (2023). AE-net: novel autoencoder-based deep features for SQL injection attack detection. </w:t>
      </w:r>
      <w:r w:rsidRPr="00F55CC7">
        <w:rPr>
          <w:i/>
          <w:iCs/>
          <w:color w:val="0070C0"/>
          <w:sz w:val="24"/>
          <w:szCs w:val="24"/>
        </w:rPr>
        <w:t>IEEE Access</w:t>
      </w:r>
      <w:r w:rsidRPr="00F55CC7">
        <w:rPr>
          <w:color w:val="0070C0"/>
          <w:sz w:val="24"/>
          <w:szCs w:val="24"/>
        </w:rPr>
        <w:t xml:space="preserve"> 11, 135507–135516. doi: 10.1109/ACCESS.2023.3337645</w:t>
      </w:r>
    </w:p>
    <w:p w14:paraId="593DAF73" w14:textId="77777777" w:rsidR="00F55CC7" w:rsidRPr="00F55CC7" w:rsidRDefault="00F55CC7" w:rsidP="00A47671">
      <w:pPr>
        <w:spacing w:line="360" w:lineRule="auto"/>
        <w:rPr>
          <w:color w:val="0070C0"/>
          <w:sz w:val="24"/>
          <w:szCs w:val="24"/>
        </w:rPr>
      </w:pPr>
      <w:r w:rsidRPr="00F55CC7">
        <w:rPr>
          <w:color w:val="0070C0"/>
          <w:sz w:val="24"/>
          <w:szCs w:val="24"/>
        </w:rPr>
        <w:t xml:space="preserve">Triloka, J., Hartono, H., and Sutedi, S. (2022). Detection of Sql injection attack using machine learning based on natural language processing. </w:t>
      </w:r>
      <w:r w:rsidRPr="00F55CC7">
        <w:rPr>
          <w:i/>
          <w:iCs/>
          <w:color w:val="0070C0"/>
          <w:sz w:val="24"/>
          <w:szCs w:val="24"/>
        </w:rPr>
        <w:t>Int. J. Artif. Intell. Res.</w:t>
      </w:r>
      <w:r w:rsidRPr="00F55CC7">
        <w:rPr>
          <w:color w:val="0070C0"/>
          <w:sz w:val="24"/>
          <w:szCs w:val="24"/>
        </w:rPr>
        <w:t xml:space="preserve"> 6:355. doi: 10.29099/ijair.v6i2.355</w:t>
      </w:r>
    </w:p>
    <w:p w14:paraId="2E80C038" w14:textId="77777777" w:rsidR="00F55CC7" w:rsidRPr="00F55CC7" w:rsidRDefault="00F55CC7" w:rsidP="00A47671">
      <w:pPr>
        <w:spacing w:line="360" w:lineRule="auto"/>
        <w:rPr>
          <w:color w:val="0070C0"/>
          <w:sz w:val="24"/>
          <w:szCs w:val="24"/>
        </w:rPr>
      </w:pPr>
      <w:r w:rsidRPr="00F55CC7">
        <w:rPr>
          <w:color w:val="0070C0"/>
          <w:sz w:val="24"/>
          <w:szCs w:val="24"/>
        </w:rPr>
        <w:t xml:space="preserve">Yang, G.-Y., Wang, F., Gu, Y.-Z., Teng, Y.-W., Yeh, K.-H., Ho, P.-H., et al. (2024). TPSQLi: test prioritization for SQL injection vulnerability detection in web applications. </w:t>
      </w:r>
      <w:r w:rsidRPr="00F55CC7">
        <w:rPr>
          <w:i/>
          <w:iCs/>
          <w:color w:val="0070C0"/>
          <w:sz w:val="24"/>
          <w:szCs w:val="24"/>
        </w:rPr>
        <w:t>Appl. Sci.</w:t>
      </w:r>
      <w:r w:rsidRPr="00F55CC7">
        <w:rPr>
          <w:color w:val="0070C0"/>
          <w:sz w:val="24"/>
          <w:szCs w:val="24"/>
        </w:rPr>
        <w:t xml:space="preserve"> 14:8365. doi: 10.3390/app14188365</w:t>
      </w:r>
    </w:p>
    <w:p w14:paraId="595FEB2E" w14:textId="4671AE62" w:rsidR="00FD1224" w:rsidRPr="00FD1224" w:rsidRDefault="00F55CC7" w:rsidP="00A47671">
      <w:pPr>
        <w:spacing w:line="360" w:lineRule="auto"/>
        <w:rPr>
          <w:color w:val="0070C0"/>
          <w:sz w:val="24"/>
          <w:szCs w:val="24"/>
        </w:rPr>
      </w:pPr>
      <w:r w:rsidRPr="00F55CC7">
        <w:rPr>
          <w:color w:val="0070C0"/>
          <w:sz w:val="24"/>
          <w:szCs w:val="24"/>
        </w:rPr>
        <w:t xml:space="preserve">Zhang, W., Li, Y., Li, X., Shao, M., Mi, Y., Zhang, H. et al. (2022). Deep neural network-based SQL injection detection method. </w:t>
      </w:r>
      <w:r w:rsidRPr="00F55CC7">
        <w:rPr>
          <w:i/>
          <w:iCs/>
          <w:color w:val="0070C0"/>
          <w:sz w:val="24"/>
          <w:szCs w:val="24"/>
        </w:rPr>
        <w:t>Secur. Commun. Netw.</w:t>
      </w:r>
      <w:r w:rsidRPr="00F55CC7">
        <w:rPr>
          <w:color w:val="0070C0"/>
          <w:sz w:val="24"/>
          <w:szCs w:val="24"/>
        </w:rPr>
        <w:t xml:space="preserve"> 2022:4836289. doi: 10.1155/2022/4836289</w:t>
      </w:r>
    </w:p>
    <w:sectPr w:rsidR="00FD1224" w:rsidRPr="00FD1224" w:rsidSect="006A523C">
      <w:pgSz w:w="12240" w:h="15840"/>
      <w:pgMar w:top="108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seoSans-500">
    <w:altName w:val="Calibri"/>
    <w:panose1 w:val="00000000000000000000"/>
    <w:charset w:val="00"/>
    <w:family w:val="auto"/>
    <w:notTrueType/>
    <w:pitch w:val="default"/>
    <w:sig w:usb0="00000003" w:usb1="00000000" w:usb2="00000000" w:usb3="00000000" w:csb0="00000001" w:csb1="00000000"/>
  </w:font>
  <w:font w:name="MuseoSans-30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73F8"/>
    <w:multiLevelType w:val="multilevel"/>
    <w:tmpl w:val="EB76BF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7830171E"/>
    <w:multiLevelType w:val="hybridMultilevel"/>
    <w:tmpl w:val="228EE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617572">
    <w:abstractNumId w:val="1"/>
  </w:num>
  <w:num w:numId="2" w16cid:durableId="29460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34"/>
    <w:rsid w:val="0002061F"/>
    <w:rsid w:val="0003674E"/>
    <w:rsid w:val="00061872"/>
    <w:rsid w:val="00067F88"/>
    <w:rsid w:val="000827C3"/>
    <w:rsid w:val="00085E52"/>
    <w:rsid w:val="00096415"/>
    <w:rsid w:val="000A38F3"/>
    <w:rsid w:val="000A6972"/>
    <w:rsid w:val="000B5518"/>
    <w:rsid w:val="000C1011"/>
    <w:rsid w:val="000C13F0"/>
    <w:rsid w:val="000C4591"/>
    <w:rsid w:val="000C5DC2"/>
    <w:rsid w:val="000D3B8E"/>
    <w:rsid w:val="000F7ADF"/>
    <w:rsid w:val="001177DC"/>
    <w:rsid w:val="00122A2C"/>
    <w:rsid w:val="00124361"/>
    <w:rsid w:val="0012557B"/>
    <w:rsid w:val="00126BA4"/>
    <w:rsid w:val="001319CE"/>
    <w:rsid w:val="001354E2"/>
    <w:rsid w:val="00144D68"/>
    <w:rsid w:val="00172257"/>
    <w:rsid w:val="00172C08"/>
    <w:rsid w:val="00181672"/>
    <w:rsid w:val="00184657"/>
    <w:rsid w:val="0019220C"/>
    <w:rsid w:val="00192C94"/>
    <w:rsid w:val="001A5A60"/>
    <w:rsid w:val="001B5AFE"/>
    <w:rsid w:val="001E0F89"/>
    <w:rsid w:val="001F33C1"/>
    <w:rsid w:val="00201ECD"/>
    <w:rsid w:val="00205255"/>
    <w:rsid w:val="00217359"/>
    <w:rsid w:val="002230E6"/>
    <w:rsid w:val="00234FDB"/>
    <w:rsid w:val="002409F1"/>
    <w:rsid w:val="002904A7"/>
    <w:rsid w:val="00295204"/>
    <w:rsid w:val="002A3ADC"/>
    <w:rsid w:val="002D6376"/>
    <w:rsid w:val="002E2BB5"/>
    <w:rsid w:val="002E51F8"/>
    <w:rsid w:val="002F44BF"/>
    <w:rsid w:val="00324DA9"/>
    <w:rsid w:val="003365D5"/>
    <w:rsid w:val="0034038E"/>
    <w:rsid w:val="00343C0E"/>
    <w:rsid w:val="00356AA3"/>
    <w:rsid w:val="00365828"/>
    <w:rsid w:val="00395CCD"/>
    <w:rsid w:val="003A7848"/>
    <w:rsid w:val="003B7834"/>
    <w:rsid w:val="003C08DB"/>
    <w:rsid w:val="003C2F4E"/>
    <w:rsid w:val="003C4E2B"/>
    <w:rsid w:val="003D18B4"/>
    <w:rsid w:val="004003CB"/>
    <w:rsid w:val="00406A05"/>
    <w:rsid w:val="0044333F"/>
    <w:rsid w:val="00456392"/>
    <w:rsid w:val="00460715"/>
    <w:rsid w:val="0047405E"/>
    <w:rsid w:val="00484D9F"/>
    <w:rsid w:val="0048509F"/>
    <w:rsid w:val="004866A2"/>
    <w:rsid w:val="004A5F95"/>
    <w:rsid w:val="004C739B"/>
    <w:rsid w:val="004E2BA0"/>
    <w:rsid w:val="004F2905"/>
    <w:rsid w:val="00504814"/>
    <w:rsid w:val="0050590D"/>
    <w:rsid w:val="00505AC6"/>
    <w:rsid w:val="00506003"/>
    <w:rsid w:val="00510E15"/>
    <w:rsid w:val="005119E0"/>
    <w:rsid w:val="005205C5"/>
    <w:rsid w:val="005346BC"/>
    <w:rsid w:val="00544608"/>
    <w:rsid w:val="0055539F"/>
    <w:rsid w:val="0056240C"/>
    <w:rsid w:val="00563F31"/>
    <w:rsid w:val="005716BC"/>
    <w:rsid w:val="0058217A"/>
    <w:rsid w:val="00584228"/>
    <w:rsid w:val="00597542"/>
    <w:rsid w:val="005B353C"/>
    <w:rsid w:val="005C0312"/>
    <w:rsid w:val="005D2CF7"/>
    <w:rsid w:val="005D7719"/>
    <w:rsid w:val="005D7D3D"/>
    <w:rsid w:val="005F139B"/>
    <w:rsid w:val="005F3FEC"/>
    <w:rsid w:val="00600248"/>
    <w:rsid w:val="00606D22"/>
    <w:rsid w:val="00621FE0"/>
    <w:rsid w:val="00694506"/>
    <w:rsid w:val="006A523C"/>
    <w:rsid w:val="006A56BD"/>
    <w:rsid w:val="006B2DB4"/>
    <w:rsid w:val="006B317A"/>
    <w:rsid w:val="006D165D"/>
    <w:rsid w:val="00742BD7"/>
    <w:rsid w:val="00743616"/>
    <w:rsid w:val="0077535E"/>
    <w:rsid w:val="007926E2"/>
    <w:rsid w:val="007A08E2"/>
    <w:rsid w:val="007A55C0"/>
    <w:rsid w:val="007B580C"/>
    <w:rsid w:val="007D629D"/>
    <w:rsid w:val="00812A0B"/>
    <w:rsid w:val="00815327"/>
    <w:rsid w:val="00831927"/>
    <w:rsid w:val="008337E1"/>
    <w:rsid w:val="00836391"/>
    <w:rsid w:val="008430E6"/>
    <w:rsid w:val="00845A93"/>
    <w:rsid w:val="0085462A"/>
    <w:rsid w:val="008969D4"/>
    <w:rsid w:val="008A39BA"/>
    <w:rsid w:val="008B231E"/>
    <w:rsid w:val="008C503D"/>
    <w:rsid w:val="008C532B"/>
    <w:rsid w:val="008D7C8D"/>
    <w:rsid w:val="008F1EA0"/>
    <w:rsid w:val="008F6F02"/>
    <w:rsid w:val="00930A60"/>
    <w:rsid w:val="009736C3"/>
    <w:rsid w:val="009A1D89"/>
    <w:rsid w:val="009A3261"/>
    <w:rsid w:val="009A736C"/>
    <w:rsid w:val="009B3385"/>
    <w:rsid w:val="009C2D5D"/>
    <w:rsid w:val="009D0581"/>
    <w:rsid w:val="009D3646"/>
    <w:rsid w:val="009E548E"/>
    <w:rsid w:val="00A07ADF"/>
    <w:rsid w:val="00A32EEC"/>
    <w:rsid w:val="00A342EE"/>
    <w:rsid w:val="00A41D50"/>
    <w:rsid w:val="00A42495"/>
    <w:rsid w:val="00A47671"/>
    <w:rsid w:val="00A5557D"/>
    <w:rsid w:val="00A93973"/>
    <w:rsid w:val="00AA5265"/>
    <w:rsid w:val="00AA69E5"/>
    <w:rsid w:val="00AC40EE"/>
    <w:rsid w:val="00AC550D"/>
    <w:rsid w:val="00AE52EC"/>
    <w:rsid w:val="00AF578E"/>
    <w:rsid w:val="00B03593"/>
    <w:rsid w:val="00B042A9"/>
    <w:rsid w:val="00B20FD7"/>
    <w:rsid w:val="00B24F7E"/>
    <w:rsid w:val="00B432FB"/>
    <w:rsid w:val="00B502CC"/>
    <w:rsid w:val="00B52407"/>
    <w:rsid w:val="00B5419F"/>
    <w:rsid w:val="00B7031B"/>
    <w:rsid w:val="00B71202"/>
    <w:rsid w:val="00B86DE5"/>
    <w:rsid w:val="00BA0EFD"/>
    <w:rsid w:val="00BA6E15"/>
    <w:rsid w:val="00BB26B3"/>
    <w:rsid w:val="00BE63A4"/>
    <w:rsid w:val="00BF7A29"/>
    <w:rsid w:val="00C07B7D"/>
    <w:rsid w:val="00C215DD"/>
    <w:rsid w:val="00C44146"/>
    <w:rsid w:val="00C4632B"/>
    <w:rsid w:val="00C51975"/>
    <w:rsid w:val="00C519F8"/>
    <w:rsid w:val="00CA10B1"/>
    <w:rsid w:val="00CB7155"/>
    <w:rsid w:val="00CC3F11"/>
    <w:rsid w:val="00CC5E19"/>
    <w:rsid w:val="00CF740A"/>
    <w:rsid w:val="00D02070"/>
    <w:rsid w:val="00D1616F"/>
    <w:rsid w:val="00D3729D"/>
    <w:rsid w:val="00D501F9"/>
    <w:rsid w:val="00D53979"/>
    <w:rsid w:val="00D576BE"/>
    <w:rsid w:val="00D71D78"/>
    <w:rsid w:val="00D92725"/>
    <w:rsid w:val="00D94946"/>
    <w:rsid w:val="00DC6699"/>
    <w:rsid w:val="00DF196E"/>
    <w:rsid w:val="00DF3978"/>
    <w:rsid w:val="00E056B3"/>
    <w:rsid w:val="00E13852"/>
    <w:rsid w:val="00E214D1"/>
    <w:rsid w:val="00E21DD4"/>
    <w:rsid w:val="00E230F1"/>
    <w:rsid w:val="00E2432C"/>
    <w:rsid w:val="00E340F1"/>
    <w:rsid w:val="00E63094"/>
    <w:rsid w:val="00E653F8"/>
    <w:rsid w:val="00E75362"/>
    <w:rsid w:val="00E7561E"/>
    <w:rsid w:val="00E83A7C"/>
    <w:rsid w:val="00E85932"/>
    <w:rsid w:val="00EA73E6"/>
    <w:rsid w:val="00EA793D"/>
    <w:rsid w:val="00EB07F7"/>
    <w:rsid w:val="00EB35F3"/>
    <w:rsid w:val="00ED1EF3"/>
    <w:rsid w:val="00EF0379"/>
    <w:rsid w:val="00EF6AD4"/>
    <w:rsid w:val="00F25027"/>
    <w:rsid w:val="00F343D3"/>
    <w:rsid w:val="00F55CC7"/>
    <w:rsid w:val="00F8115C"/>
    <w:rsid w:val="00F8593E"/>
    <w:rsid w:val="00F974A6"/>
    <w:rsid w:val="00FA5BF4"/>
    <w:rsid w:val="00FA7578"/>
    <w:rsid w:val="00FB290A"/>
    <w:rsid w:val="00FC2EE3"/>
    <w:rsid w:val="00FD1224"/>
    <w:rsid w:val="00FD3BFA"/>
    <w:rsid w:val="00FD3E4E"/>
    <w:rsid w:val="00FF6336"/>
    <w:rsid w:val="00FF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3E7C2"/>
  <w15:chartTrackingRefBased/>
  <w15:docId w15:val="{9CEA0E83-0E32-4D83-A146-F73EBC99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834"/>
    <w:rPr>
      <w:rFonts w:eastAsiaTheme="majorEastAsia" w:cstheme="majorBidi"/>
      <w:color w:val="272727" w:themeColor="text1" w:themeTint="D8"/>
    </w:rPr>
  </w:style>
  <w:style w:type="paragraph" w:styleId="Title">
    <w:name w:val="Title"/>
    <w:basedOn w:val="Normal"/>
    <w:next w:val="Normal"/>
    <w:link w:val="TitleChar"/>
    <w:uiPriority w:val="10"/>
    <w:qFormat/>
    <w:rsid w:val="003B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834"/>
    <w:pPr>
      <w:spacing w:before="160"/>
      <w:jc w:val="center"/>
    </w:pPr>
    <w:rPr>
      <w:i/>
      <w:iCs/>
      <w:color w:val="404040" w:themeColor="text1" w:themeTint="BF"/>
    </w:rPr>
  </w:style>
  <w:style w:type="character" w:customStyle="1" w:styleId="QuoteChar">
    <w:name w:val="Quote Char"/>
    <w:basedOn w:val="DefaultParagraphFont"/>
    <w:link w:val="Quote"/>
    <w:uiPriority w:val="29"/>
    <w:rsid w:val="003B7834"/>
    <w:rPr>
      <w:i/>
      <w:iCs/>
      <w:color w:val="404040" w:themeColor="text1" w:themeTint="BF"/>
    </w:rPr>
  </w:style>
  <w:style w:type="paragraph" w:styleId="ListParagraph">
    <w:name w:val="List Paragraph"/>
    <w:basedOn w:val="Normal"/>
    <w:uiPriority w:val="34"/>
    <w:qFormat/>
    <w:rsid w:val="003B7834"/>
    <w:pPr>
      <w:ind w:left="720"/>
      <w:contextualSpacing/>
    </w:pPr>
  </w:style>
  <w:style w:type="character" w:styleId="IntenseEmphasis">
    <w:name w:val="Intense Emphasis"/>
    <w:basedOn w:val="DefaultParagraphFont"/>
    <w:uiPriority w:val="21"/>
    <w:qFormat/>
    <w:rsid w:val="003B7834"/>
    <w:rPr>
      <w:i/>
      <w:iCs/>
      <w:color w:val="0F4761" w:themeColor="accent1" w:themeShade="BF"/>
    </w:rPr>
  </w:style>
  <w:style w:type="paragraph" w:styleId="IntenseQuote">
    <w:name w:val="Intense Quote"/>
    <w:basedOn w:val="Normal"/>
    <w:next w:val="Normal"/>
    <w:link w:val="IntenseQuoteChar"/>
    <w:uiPriority w:val="30"/>
    <w:qFormat/>
    <w:rsid w:val="003B7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834"/>
    <w:rPr>
      <w:i/>
      <w:iCs/>
      <w:color w:val="0F4761" w:themeColor="accent1" w:themeShade="BF"/>
    </w:rPr>
  </w:style>
  <w:style w:type="character" w:styleId="IntenseReference">
    <w:name w:val="Intense Reference"/>
    <w:basedOn w:val="DefaultParagraphFont"/>
    <w:uiPriority w:val="32"/>
    <w:qFormat/>
    <w:rsid w:val="003B7834"/>
    <w:rPr>
      <w:b/>
      <w:bCs/>
      <w:smallCaps/>
      <w:color w:val="0F4761" w:themeColor="accent1" w:themeShade="BF"/>
      <w:spacing w:val="5"/>
    </w:rPr>
  </w:style>
  <w:style w:type="paragraph" w:styleId="TOCHeading">
    <w:name w:val="TOC Heading"/>
    <w:basedOn w:val="Heading1"/>
    <w:next w:val="Normal"/>
    <w:uiPriority w:val="39"/>
    <w:unhideWhenUsed/>
    <w:qFormat/>
    <w:rsid w:val="0044333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4333F"/>
    <w:pPr>
      <w:spacing w:after="100"/>
    </w:pPr>
  </w:style>
  <w:style w:type="paragraph" w:styleId="TOC2">
    <w:name w:val="toc 2"/>
    <w:basedOn w:val="Normal"/>
    <w:next w:val="Normal"/>
    <w:autoRedefine/>
    <w:uiPriority w:val="39"/>
    <w:unhideWhenUsed/>
    <w:rsid w:val="0044333F"/>
    <w:pPr>
      <w:spacing w:after="100"/>
      <w:ind w:left="220"/>
    </w:pPr>
  </w:style>
  <w:style w:type="character" w:styleId="Hyperlink">
    <w:name w:val="Hyperlink"/>
    <w:basedOn w:val="DefaultParagraphFont"/>
    <w:uiPriority w:val="99"/>
    <w:unhideWhenUsed/>
    <w:rsid w:val="0044333F"/>
    <w:rPr>
      <w:color w:val="467886" w:themeColor="hyperlink"/>
      <w:u w:val="single"/>
    </w:rPr>
  </w:style>
  <w:style w:type="paragraph" w:styleId="TOC3">
    <w:name w:val="toc 3"/>
    <w:basedOn w:val="Normal"/>
    <w:next w:val="Normal"/>
    <w:autoRedefine/>
    <w:uiPriority w:val="39"/>
    <w:unhideWhenUsed/>
    <w:rsid w:val="00B042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EA613-D0CA-43E8-A832-747D55920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54</Pages>
  <Words>17791</Words>
  <Characters>101415</Characters>
  <Application>Microsoft Office Word</Application>
  <DocSecurity>0</DocSecurity>
  <Lines>845</Lines>
  <Paragraphs>237</Paragraphs>
  <ScaleCrop>false</ScaleCrop>
  <Company/>
  <LinksUpToDate>false</LinksUpToDate>
  <CharactersWithSpaces>118969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 Hien</dc:creator>
  <cp:keywords/>
  <dc:description/>
  <cp:lastModifiedBy>Nguyen Vinh Hien</cp:lastModifiedBy>
  <cp:revision>228</cp:revision>
  <dcterms:created xsi:type="dcterms:W3CDTF">2026-01-03T12:30:00Z</dcterms:created>
  <dcterms:modified xsi:type="dcterms:W3CDTF">2026-01-04T13:56:00Z</dcterms:modified>
</cp:coreProperties>
</file>