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 w:val="0"/>
          <w:sz w:val="28"/>
        </w:rPr>
        <w:t>Trường Đại học Luật Hà Nội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