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31" w:rsidRDefault="00B93A31" w:rsidP="00E22D8C">
      <w:pPr>
        <w:jc w:val="center"/>
        <w:rPr>
          <w:rFonts w:asciiTheme="majorHAnsi" w:hAnsiTheme="majorHAnsi" w:cstheme="majorHAnsi"/>
          <w:sz w:val="36"/>
          <w:szCs w:val="36"/>
          <w:lang w:val="en-US"/>
        </w:rPr>
      </w:pPr>
    </w:p>
    <w:p w:rsidR="0073060D" w:rsidRPr="00E22D8C" w:rsidRDefault="002120BF" w:rsidP="00E22D8C">
      <w:pPr>
        <w:jc w:val="center"/>
        <w:rPr>
          <w:rFonts w:asciiTheme="majorHAnsi" w:hAnsiTheme="majorHAnsi" w:cstheme="majorHAnsi"/>
          <w:sz w:val="36"/>
          <w:szCs w:val="36"/>
          <w:lang w:val="en-US"/>
        </w:rPr>
      </w:pPr>
      <w:r w:rsidRPr="00E22D8C">
        <w:rPr>
          <w:rFonts w:asciiTheme="majorHAnsi" w:hAnsiTheme="majorHAnsi" w:cstheme="majorHAnsi"/>
          <w:sz w:val="36"/>
          <w:szCs w:val="36"/>
          <w:lang w:val="en-US"/>
        </w:rPr>
        <w:t>Trường đại học công nghệ - Đại học quốc gia Hà Nội</w:t>
      </w:r>
    </w:p>
    <w:p w:rsidR="002120BF" w:rsidRPr="00024303" w:rsidRDefault="002120BF" w:rsidP="00E22D8C">
      <w:pPr>
        <w:jc w:val="center"/>
        <w:rPr>
          <w:rFonts w:asciiTheme="majorHAnsi" w:hAnsiTheme="majorHAnsi" w:cstheme="majorHAnsi"/>
          <w:b/>
          <w:sz w:val="32"/>
          <w:szCs w:val="32"/>
          <w:lang w:val="en-US"/>
        </w:rPr>
      </w:pPr>
      <w:r w:rsidRPr="00024303">
        <w:rPr>
          <w:rFonts w:asciiTheme="majorHAnsi" w:hAnsiTheme="majorHAnsi" w:cstheme="majorHAnsi"/>
          <w:b/>
          <w:sz w:val="32"/>
          <w:szCs w:val="32"/>
          <w:lang w:val="en-US"/>
        </w:rPr>
        <w:t>Khoa công nghệ thông tin</w:t>
      </w: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B93A31" w:rsidRDefault="00B93A31"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B93A31" w:rsidRDefault="00B93A31" w:rsidP="007B7263">
      <w:pPr>
        <w:rPr>
          <w:rFonts w:asciiTheme="majorHAnsi" w:hAnsiTheme="majorHAnsi" w:cstheme="majorHAnsi"/>
          <w:sz w:val="26"/>
          <w:szCs w:val="26"/>
          <w:lang w:val="en-US"/>
        </w:rPr>
      </w:pPr>
    </w:p>
    <w:p w:rsidR="002120BF" w:rsidRPr="00B93A31" w:rsidRDefault="002120BF" w:rsidP="00B93A31">
      <w:pPr>
        <w:jc w:val="center"/>
        <w:rPr>
          <w:rFonts w:asciiTheme="majorHAnsi" w:hAnsiTheme="majorHAnsi" w:cstheme="majorHAnsi"/>
          <w:sz w:val="36"/>
          <w:szCs w:val="36"/>
          <w:lang w:val="en-US"/>
        </w:rPr>
      </w:pPr>
      <w:r w:rsidRPr="00B93A31">
        <w:rPr>
          <w:rFonts w:asciiTheme="majorHAnsi" w:hAnsiTheme="majorHAnsi" w:cstheme="majorHAnsi"/>
          <w:sz w:val="36"/>
          <w:szCs w:val="36"/>
          <w:lang w:val="en-US"/>
        </w:rPr>
        <w:t>Báo cáo tìm hiểu bài báo khoa học đề tài</w:t>
      </w:r>
    </w:p>
    <w:p w:rsidR="002120BF" w:rsidRPr="00024303" w:rsidRDefault="002120BF" w:rsidP="00B93A31">
      <w:pPr>
        <w:jc w:val="center"/>
        <w:rPr>
          <w:rFonts w:asciiTheme="majorHAnsi" w:hAnsiTheme="majorHAnsi" w:cstheme="majorHAnsi"/>
          <w:b/>
          <w:sz w:val="40"/>
          <w:szCs w:val="40"/>
          <w:lang w:val="en-US"/>
        </w:rPr>
      </w:pPr>
      <w:r w:rsidRPr="00024303">
        <w:rPr>
          <w:rFonts w:asciiTheme="majorHAnsi" w:hAnsiTheme="majorHAnsi" w:cstheme="majorHAnsi"/>
          <w:b/>
          <w:sz w:val="40"/>
          <w:szCs w:val="40"/>
          <w:lang w:val="en-US"/>
        </w:rPr>
        <w:t>Một cách tiếp cận thực dụng để mở rộng quy mô bảo mật trong điện toán đám mây</w:t>
      </w:r>
    </w:p>
    <w:p w:rsidR="002120BF" w:rsidRPr="00B93A31" w:rsidRDefault="002120BF" w:rsidP="00B93A31">
      <w:pPr>
        <w:jc w:val="center"/>
        <w:rPr>
          <w:rFonts w:asciiTheme="majorHAnsi" w:hAnsiTheme="majorHAnsi" w:cstheme="majorHAnsi"/>
          <w:sz w:val="28"/>
          <w:szCs w:val="28"/>
          <w:lang w:val="en-US"/>
        </w:rPr>
      </w:pPr>
      <w:r w:rsidRPr="00B93A31">
        <w:rPr>
          <w:rFonts w:asciiTheme="majorHAnsi" w:hAnsiTheme="majorHAnsi" w:cstheme="majorHAnsi"/>
          <w:sz w:val="28"/>
          <w:szCs w:val="28"/>
          <w:lang w:val="en-US"/>
        </w:rPr>
        <w:t>Thời gian thực hiệ</w:t>
      </w:r>
      <w:r w:rsidR="00024303">
        <w:rPr>
          <w:rFonts w:asciiTheme="majorHAnsi" w:hAnsiTheme="majorHAnsi" w:cstheme="majorHAnsi"/>
          <w:sz w:val="28"/>
          <w:szCs w:val="28"/>
          <w:lang w:val="en-US"/>
        </w:rPr>
        <w:t xml:space="preserve">n </w:t>
      </w:r>
      <w:r w:rsidRPr="00B93A31">
        <w:rPr>
          <w:rFonts w:asciiTheme="majorHAnsi" w:hAnsiTheme="majorHAnsi" w:cstheme="majorHAnsi"/>
          <w:sz w:val="28"/>
          <w:szCs w:val="28"/>
          <w:lang w:val="en-US"/>
        </w:rPr>
        <w:t>9/2014</w:t>
      </w: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7B7263">
      <w:pPr>
        <w:rPr>
          <w:rFonts w:asciiTheme="majorHAnsi" w:hAnsiTheme="majorHAnsi" w:cstheme="majorHAnsi"/>
          <w:sz w:val="26"/>
          <w:szCs w:val="26"/>
          <w:lang w:val="en-US"/>
        </w:rPr>
      </w:pPr>
    </w:p>
    <w:p w:rsidR="002120BF" w:rsidRDefault="002120BF" w:rsidP="00B93A31">
      <w:pPr>
        <w:jc w:val="center"/>
        <w:rPr>
          <w:rFonts w:asciiTheme="majorHAnsi" w:hAnsiTheme="majorHAnsi" w:cstheme="majorHAnsi"/>
          <w:sz w:val="26"/>
          <w:szCs w:val="26"/>
          <w:lang w:val="en-US"/>
        </w:rPr>
      </w:pPr>
      <w:r>
        <w:rPr>
          <w:rFonts w:asciiTheme="majorHAnsi" w:hAnsiTheme="majorHAnsi" w:cstheme="majorHAnsi"/>
          <w:sz w:val="26"/>
          <w:szCs w:val="26"/>
          <w:lang w:val="en-US"/>
        </w:rPr>
        <w:t>Hà Nội, 13/9/2014</w:t>
      </w:r>
    </w:p>
    <w:p w:rsidR="002120BF" w:rsidRDefault="002120BF" w:rsidP="007B7263">
      <w:pPr>
        <w:rPr>
          <w:rFonts w:asciiTheme="majorHAnsi" w:hAnsiTheme="majorHAnsi" w:cstheme="majorHAnsi"/>
          <w:sz w:val="26"/>
          <w:szCs w:val="26"/>
          <w:lang w:val="en-US"/>
        </w:rPr>
      </w:pPr>
    </w:p>
    <w:p w:rsidR="0018622A" w:rsidRDefault="0018622A" w:rsidP="0018622A">
      <w:pPr>
        <w:jc w:val="both"/>
        <w:rPr>
          <w:rFonts w:asciiTheme="majorHAnsi" w:hAnsiTheme="majorHAnsi" w:cstheme="majorHAnsi"/>
          <w:sz w:val="26"/>
          <w:szCs w:val="26"/>
          <w:lang w:val="en-US"/>
        </w:rPr>
      </w:pPr>
    </w:p>
    <w:p w:rsidR="008135CD" w:rsidRDefault="0033276A" w:rsidP="00DF525B">
      <w:pPr>
        <w:spacing w:after="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Cloud</w:t>
      </w:r>
      <w:r w:rsidR="003D2235">
        <w:rPr>
          <w:rFonts w:asciiTheme="majorHAnsi" w:hAnsiTheme="majorHAnsi" w:cstheme="majorHAnsi"/>
          <w:sz w:val="26"/>
          <w:szCs w:val="26"/>
          <w:lang w:val="en-US"/>
        </w:rPr>
        <w:t xml:space="preserve"> đang</w:t>
      </w:r>
      <w:r w:rsidR="00D448EE">
        <w:rPr>
          <w:rFonts w:asciiTheme="majorHAnsi" w:hAnsiTheme="majorHAnsi" w:cstheme="majorHAnsi"/>
          <w:sz w:val="26"/>
          <w:szCs w:val="26"/>
          <w:lang w:val="en-US"/>
        </w:rPr>
        <w:t xml:space="preserve"> trở thành xu hướng công nghệ phục vụ phát triển cơ sở hạ tầng ảo. Các nhà phát triển dịch vụ và quản trị đang tìm cách cấp quyền truy cập và quản lí ở cấp độ quy mô lớn.</w:t>
      </w:r>
      <w:r w:rsidR="000F34A8">
        <w:rPr>
          <w:rFonts w:asciiTheme="majorHAnsi" w:hAnsiTheme="majorHAnsi" w:cstheme="majorHAnsi"/>
          <w:sz w:val="26"/>
          <w:szCs w:val="26"/>
          <w:lang w:val="en-US"/>
        </w:rPr>
        <w:t xml:space="preserve"> </w:t>
      </w:r>
      <w:r w:rsidR="006E6C06">
        <w:rPr>
          <w:rFonts w:asciiTheme="majorHAnsi" w:hAnsiTheme="majorHAnsi" w:cstheme="majorHAnsi"/>
          <w:sz w:val="26"/>
          <w:szCs w:val="26"/>
          <w:lang w:val="en-US"/>
        </w:rPr>
        <w:t>Security và Cloud là hai thứ luôn đi liền vớ</w:t>
      </w:r>
      <w:r w:rsidR="000F34A8">
        <w:rPr>
          <w:rFonts w:asciiTheme="majorHAnsi" w:hAnsiTheme="majorHAnsi" w:cstheme="majorHAnsi"/>
          <w:sz w:val="26"/>
          <w:szCs w:val="26"/>
          <w:lang w:val="en-US"/>
        </w:rPr>
        <w:t>i nhau.</w:t>
      </w:r>
      <w:r w:rsidR="001C23DD">
        <w:rPr>
          <w:rFonts w:asciiTheme="majorHAnsi" w:hAnsiTheme="majorHAnsi" w:cstheme="majorHAnsi"/>
          <w:sz w:val="26"/>
          <w:szCs w:val="26"/>
          <w:lang w:val="en-US"/>
        </w:rPr>
        <w:t xml:space="preserve"> </w:t>
      </w:r>
      <w:r w:rsidR="003D2235">
        <w:rPr>
          <w:rFonts w:asciiTheme="majorHAnsi" w:hAnsiTheme="majorHAnsi" w:cstheme="majorHAnsi"/>
          <w:sz w:val="26"/>
          <w:szCs w:val="26"/>
          <w:lang w:val="en-US"/>
        </w:rPr>
        <w:t>P</w:t>
      </w:r>
      <w:r w:rsidR="006E6C06">
        <w:rPr>
          <w:rFonts w:asciiTheme="majorHAnsi" w:hAnsiTheme="majorHAnsi" w:cstheme="majorHAnsi"/>
          <w:sz w:val="26"/>
          <w:szCs w:val="26"/>
          <w:lang w:val="en-US"/>
        </w:rPr>
        <w:t xml:space="preserve">hương pháp truyền thống để đảm bảo an toàn thông tin không làm việc tốt trong các đám mây. </w:t>
      </w:r>
      <w:r w:rsidR="008007E7">
        <w:rPr>
          <w:rFonts w:asciiTheme="majorHAnsi" w:hAnsiTheme="majorHAnsi" w:cstheme="majorHAnsi"/>
          <w:sz w:val="26"/>
          <w:szCs w:val="26"/>
          <w:lang w:val="en-US"/>
        </w:rPr>
        <w:t>M</w:t>
      </w:r>
      <w:r w:rsidR="006E6C06">
        <w:rPr>
          <w:rFonts w:asciiTheme="majorHAnsi" w:hAnsiTheme="majorHAnsi" w:cstheme="majorHAnsi"/>
          <w:sz w:val="26"/>
          <w:szCs w:val="26"/>
          <w:lang w:val="en-US"/>
        </w:rPr>
        <w:t>ô hình bảo mật điệ</w:t>
      </w:r>
      <w:r w:rsidR="008007E7">
        <w:rPr>
          <w:rFonts w:asciiTheme="majorHAnsi" w:hAnsiTheme="majorHAnsi" w:cstheme="majorHAnsi"/>
          <w:sz w:val="26"/>
          <w:szCs w:val="26"/>
          <w:lang w:val="en-US"/>
        </w:rPr>
        <w:t>n toán đám mây là</w:t>
      </w:r>
      <w:r w:rsidR="006E6C06">
        <w:rPr>
          <w:rFonts w:asciiTheme="majorHAnsi" w:hAnsiTheme="majorHAnsi" w:cstheme="majorHAnsi"/>
          <w:sz w:val="26"/>
          <w:szCs w:val="26"/>
          <w:lang w:val="en-US"/>
        </w:rPr>
        <w:t xml:space="preserve"> sẵn sang chấp nhận một cách tiếp cận mới, mộ</w:t>
      </w:r>
      <w:r w:rsidR="003D2235">
        <w:rPr>
          <w:rFonts w:asciiTheme="majorHAnsi" w:hAnsiTheme="majorHAnsi" w:cstheme="majorHAnsi"/>
          <w:sz w:val="26"/>
          <w:szCs w:val="26"/>
          <w:lang w:val="en-US"/>
        </w:rPr>
        <w:t xml:space="preserve">t </w:t>
      </w:r>
      <w:r w:rsidR="006E6C06">
        <w:rPr>
          <w:rFonts w:asciiTheme="majorHAnsi" w:hAnsiTheme="majorHAnsi" w:cstheme="majorHAnsi"/>
          <w:sz w:val="26"/>
          <w:szCs w:val="26"/>
          <w:lang w:val="en-US"/>
        </w:rPr>
        <w:t>cách làm việc mới.</w:t>
      </w:r>
      <w:r w:rsidR="008007E7">
        <w:rPr>
          <w:rFonts w:asciiTheme="majorHAnsi" w:hAnsiTheme="majorHAnsi" w:cstheme="majorHAnsi"/>
          <w:sz w:val="26"/>
          <w:szCs w:val="26"/>
          <w:lang w:val="en-US"/>
        </w:rPr>
        <w:t xml:space="preserve"> A</w:t>
      </w:r>
      <w:r w:rsidR="008135CD">
        <w:rPr>
          <w:rFonts w:asciiTheme="majorHAnsi" w:hAnsiTheme="majorHAnsi" w:cstheme="majorHAnsi"/>
          <w:sz w:val="26"/>
          <w:szCs w:val="26"/>
          <w:lang w:val="en-US"/>
        </w:rPr>
        <w:t>n ninh thông tin</w:t>
      </w:r>
      <w:r w:rsidR="008007E7">
        <w:rPr>
          <w:rFonts w:asciiTheme="majorHAnsi" w:hAnsiTheme="majorHAnsi" w:cstheme="majorHAnsi"/>
          <w:sz w:val="26"/>
          <w:szCs w:val="26"/>
          <w:lang w:val="en-US"/>
        </w:rPr>
        <w:t xml:space="preserve"> ngày càng</w:t>
      </w:r>
      <w:r w:rsidR="008135CD">
        <w:rPr>
          <w:rFonts w:asciiTheme="majorHAnsi" w:hAnsiTheme="majorHAnsi" w:cstheme="majorHAnsi"/>
          <w:sz w:val="26"/>
          <w:szCs w:val="26"/>
          <w:lang w:val="en-US"/>
        </w:rPr>
        <w:t xml:space="preserve"> nhanh chóng trở thành các chủ đề thường</w:t>
      </w:r>
      <w:r w:rsidR="008007E7">
        <w:rPr>
          <w:rFonts w:asciiTheme="majorHAnsi" w:hAnsiTheme="majorHAnsi" w:cstheme="majorHAnsi"/>
          <w:sz w:val="26"/>
          <w:szCs w:val="26"/>
          <w:lang w:val="en-US"/>
        </w:rPr>
        <w:t xml:space="preserve"> xuyên hơn do những thách thức từ những xâm nhập thông tin.</w:t>
      </w:r>
    </w:p>
    <w:p w:rsidR="008135CD" w:rsidRDefault="008135CD" w:rsidP="00E14D3F">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Dưới đây là nhữ</w:t>
      </w:r>
      <w:r w:rsidR="000F34A8">
        <w:rPr>
          <w:rFonts w:asciiTheme="majorHAnsi" w:hAnsiTheme="majorHAnsi" w:cstheme="majorHAnsi"/>
          <w:sz w:val="26"/>
          <w:szCs w:val="26"/>
          <w:lang w:val="en-US"/>
        </w:rPr>
        <w:t xml:space="preserve">ng </w:t>
      </w:r>
      <w:r>
        <w:rPr>
          <w:rFonts w:asciiTheme="majorHAnsi" w:hAnsiTheme="majorHAnsi" w:cstheme="majorHAnsi"/>
          <w:sz w:val="26"/>
          <w:szCs w:val="26"/>
          <w:lang w:val="en-US"/>
        </w:rPr>
        <w:t xml:space="preserve"> vấn đề an ninh thông tin trong điện toán đám mây :</w:t>
      </w:r>
    </w:p>
    <w:p w:rsidR="008135CD" w:rsidRPr="0018622A" w:rsidRDefault="008135CD" w:rsidP="00E14D3F">
      <w:pPr>
        <w:pStyle w:val="Heading1"/>
        <w:spacing w:before="0" w:line="360" w:lineRule="auto"/>
        <w:rPr>
          <w:sz w:val="26"/>
          <w:szCs w:val="26"/>
          <w:lang w:val="en-US"/>
        </w:rPr>
      </w:pPr>
      <w:r w:rsidRPr="0018622A">
        <w:rPr>
          <w:sz w:val="26"/>
          <w:szCs w:val="26"/>
          <w:lang w:val="en-US"/>
        </w:rPr>
        <w:t>Chia sẻ trách nhiệm</w:t>
      </w:r>
    </w:p>
    <w:p w:rsidR="00315BF6" w:rsidRDefault="000F34A8" w:rsidP="00E14D3F">
      <w:pPr>
        <w:spacing w:after="0" w:line="360" w:lineRule="auto"/>
        <w:contextualSpacing/>
        <w:jc w:val="both"/>
        <w:rPr>
          <w:rFonts w:asciiTheme="majorHAnsi" w:hAnsiTheme="majorHAnsi" w:cstheme="majorHAnsi"/>
          <w:sz w:val="26"/>
          <w:szCs w:val="26"/>
          <w:lang w:val="en-US"/>
        </w:rPr>
      </w:pPr>
      <w:r>
        <w:rPr>
          <w:rFonts w:asciiTheme="majorHAnsi" w:hAnsiTheme="majorHAnsi" w:cstheme="majorHAnsi"/>
          <w:sz w:val="26"/>
          <w:szCs w:val="26"/>
          <w:lang w:val="en-US"/>
        </w:rPr>
        <w:t>M</w:t>
      </w:r>
      <w:r w:rsidR="00315BF6">
        <w:rPr>
          <w:rFonts w:asciiTheme="majorHAnsi" w:hAnsiTheme="majorHAnsi" w:cstheme="majorHAnsi"/>
          <w:sz w:val="26"/>
          <w:szCs w:val="26"/>
          <w:lang w:val="en-US"/>
        </w:rPr>
        <w:t xml:space="preserve">ô hình an ninh cho </w:t>
      </w:r>
      <w:hyperlink r:id="rId7" w:history="1">
        <w:r w:rsidR="00315BF6" w:rsidRPr="00315BF6">
          <w:rPr>
            <w:rStyle w:val="Hyperlink"/>
            <w:rFonts w:asciiTheme="majorHAnsi" w:hAnsiTheme="majorHAnsi" w:cstheme="majorHAnsi"/>
            <w:sz w:val="26"/>
            <w:szCs w:val="26"/>
            <w:lang w:val="en-US"/>
          </w:rPr>
          <w:t>cloud</w:t>
        </w:r>
      </w:hyperlink>
      <w:r w:rsidR="00315BF6">
        <w:rPr>
          <w:rFonts w:asciiTheme="majorHAnsi" w:hAnsiTheme="majorHAnsi" w:cstheme="majorHAnsi"/>
          <w:sz w:val="26"/>
          <w:szCs w:val="26"/>
          <w:lang w:val="en-US"/>
        </w:rPr>
        <w:t xml:space="preserve">, </w:t>
      </w:r>
      <w:hyperlink r:id="rId8" w:history="1">
        <w:r w:rsidR="00315BF6" w:rsidRPr="00315BF6">
          <w:rPr>
            <w:rStyle w:val="Hyperlink"/>
            <w:rFonts w:asciiTheme="majorHAnsi" w:hAnsiTheme="majorHAnsi" w:cstheme="majorHAnsi"/>
            <w:sz w:val="26"/>
            <w:szCs w:val="26"/>
            <w:lang w:val="en-US"/>
          </w:rPr>
          <w:t>service</w:t>
        </w:r>
      </w:hyperlink>
      <w:r w:rsidR="00315BF6">
        <w:rPr>
          <w:rFonts w:asciiTheme="majorHAnsi" w:hAnsiTheme="majorHAnsi" w:cstheme="majorHAnsi"/>
          <w:sz w:val="26"/>
          <w:szCs w:val="26"/>
          <w:lang w:val="en-US"/>
        </w:rPr>
        <w:t xml:space="preserve"> và </w:t>
      </w:r>
      <w:hyperlink r:id="rId9" w:history="1">
        <w:r w:rsidR="00315BF6" w:rsidRPr="00315BF6">
          <w:rPr>
            <w:rStyle w:val="Hyperlink"/>
            <w:rFonts w:asciiTheme="majorHAnsi" w:hAnsiTheme="majorHAnsi" w:cstheme="majorHAnsi"/>
            <w:sz w:val="26"/>
            <w:szCs w:val="26"/>
            <w:lang w:val="en-US"/>
          </w:rPr>
          <w:t>providers</w:t>
        </w:r>
      </w:hyperlink>
      <w:r w:rsidR="00AB2D68">
        <w:rPr>
          <w:rFonts w:asciiTheme="majorHAnsi" w:hAnsiTheme="majorHAnsi" w:cstheme="majorHAnsi"/>
          <w:sz w:val="26"/>
          <w:szCs w:val="26"/>
          <w:lang w:val="en-US"/>
        </w:rPr>
        <w:t xml:space="preserve"> hoạt động theo. Thách thứ</w:t>
      </w:r>
      <w:r>
        <w:rPr>
          <w:rFonts w:asciiTheme="majorHAnsi" w:hAnsiTheme="majorHAnsi" w:cstheme="majorHAnsi"/>
          <w:sz w:val="26"/>
          <w:szCs w:val="26"/>
          <w:lang w:val="en-US"/>
        </w:rPr>
        <w:t>c của</w:t>
      </w:r>
      <w:r w:rsidR="00AB2D68">
        <w:rPr>
          <w:rFonts w:asciiTheme="majorHAnsi" w:hAnsiTheme="majorHAnsi" w:cstheme="majorHAnsi"/>
          <w:sz w:val="26"/>
          <w:szCs w:val="26"/>
          <w:lang w:val="en-US"/>
        </w:rPr>
        <w:t xml:space="preserve"> mô hình này là nó tác động tớ</w:t>
      </w:r>
      <w:r>
        <w:rPr>
          <w:rFonts w:asciiTheme="majorHAnsi" w:hAnsiTheme="majorHAnsi" w:cstheme="majorHAnsi"/>
          <w:sz w:val="26"/>
          <w:szCs w:val="26"/>
          <w:lang w:val="en-US"/>
        </w:rPr>
        <w:t>i việc</w:t>
      </w:r>
      <w:r w:rsidR="00AB2D68">
        <w:rPr>
          <w:rFonts w:asciiTheme="majorHAnsi" w:hAnsiTheme="majorHAnsi" w:cstheme="majorHAnsi"/>
          <w:sz w:val="26"/>
          <w:szCs w:val="26"/>
          <w:lang w:val="en-US"/>
        </w:rPr>
        <w:t xml:space="preserve"> bảo mật của bạn với vai trò tiếp cận của họ</w:t>
      </w:r>
      <w:r>
        <w:rPr>
          <w:rFonts w:asciiTheme="majorHAnsi" w:hAnsiTheme="majorHAnsi" w:cstheme="majorHAnsi"/>
          <w:sz w:val="26"/>
          <w:szCs w:val="26"/>
          <w:lang w:val="en-US"/>
        </w:rPr>
        <w:t>. A</w:t>
      </w:r>
      <w:r w:rsidR="00AB2D68">
        <w:rPr>
          <w:rFonts w:asciiTheme="majorHAnsi" w:hAnsiTheme="majorHAnsi" w:cstheme="majorHAnsi"/>
          <w:sz w:val="26"/>
          <w:szCs w:val="26"/>
          <w:lang w:val="en-US"/>
        </w:rPr>
        <w:t>n ninh hiện đại với sự linh hoạt và hiểu được vai trò của nó trong mô hình chia sẻ trách nhiệm bạn có thể xây dựng nó thành công.</w:t>
      </w:r>
    </w:p>
    <w:p w:rsidR="008135CD" w:rsidRPr="0018622A" w:rsidRDefault="00024303" w:rsidP="00E14D3F">
      <w:pPr>
        <w:pStyle w:val="Heading1"/>
        <w:spacing w:before="0" w:line="360" w:lineRule="auto"/>
        <w:rPr>
          <w:sz w:val="26"/>
          <w:szCs w:val="26"/>
          <w:lang w:val="en-US"/>
        </w:rPr>
      </w:pPr>
      <w:r w:rsidRPr="0018622A">
        <w:rPr>
          <w:sz w:val="26"/>
          <w:szCs w:val="26"/>
          <w:lang w:val="en-US"/>
        </w:rPr>
        <w:t>The Model</w:t>
      </w:r>
    </w:p>
    <w:p w:rsidR="00D02A24" w:rsidRDefault="00AB2D68"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Nhà cung cấp đám mây chịu trách nhiệm về sự an toàn cho các vấn đề : cơ sở vật lý, cơ sở hạ tầng vật lý, cơ sở hạ tầng mạng, lớp ảo hóa. Bạn chịu trách nhiệm về : hệ điều hành, dữ liệu và các ứng dụng.</w:t>
      </w:r>
      <w:r w:rsidR="00D02A24">
        <w:rPr>
          <w:rFonts w:asciiTheme="majorHAnsi" w:hAnsiTheme="majorHAnsi" w:cstheme="majorHAnsi"/>
          <w:sz w:val="26"/>
          <w:szCs w:val="26"/>
          <w:lang w:val="en-US"/>
        </w:rPr>
        <w:t xml:space="preserve"> Mô hình đã phân chia chức năng. Nó tăng cường an ninh cho bạn bằng cách di chuyển đến các đám mây công cộng. Và giảm một nửa khối lượng công việc bảo mật.</w:t>
      </w:r>
    </w:p>
    <w:p w:rsidR="00D02A24" w:rsidRDefault="00E00E55" w:rsidP="00E14D3F">
      <w:pPr>
        <w:spacing w:after="0" w:line="360" w:lineRule="auto"/>
        <w:jc w:val="both"/>
        <w:rPr>
          <w:rFonts w:asciiTheme="majorHAnsi" w:hAnsiTheme="majorHAnsi" w:cstheme="majorHAnsi"/>
          <w:sz w:val="26"/>
          <w:szCs w:val="26"/>
          <w:lang w:val="en-US"/>
        </w:rPr>
      </w:pPr>
      <w:hyperlink r:id="rId10" w:history="1">
        <w:r w:rsidR="00D02A24" w:rsidRPr="00D02A24">
          <w:rPr>
            <w:rStyle w:val="Hyperlink"/>
            <w:rFonts w:asciiTheme="majorHAnsi" w:hAnsiTheme="majorHAnsi" w:cstheme="majorHAnsi"/>
            <w:sz w:val="26"/>
            <w:szCs w:val="26"/>
            <w:lang w:val="en-US"/>
          </w:rPr>
          <w:t>Big</w:t>
        </w:r>
      </w:hyperlink>
      <w:r w:rsidR="00D02A24">
        <w:rPr>
          <w:rFonts w:asciiTheme="majorHAnsi" w:hAnsiTheme="majorHAnsi" w:cstheme="majorHAnsi"/>
          <w:sz w:val="26"/>
          <w:szCs w:val="26"/>
          <w:lang w:val="en-US"/>
        </w:rPr>
        <w:t xml:space="preserve">, </w:t>
      </w:r>
      <w:hyperlink r:id="rId11" w:history="1">
        <w:r w:rsidR="00D02A24" w:rsidRPr="00D02A24">
          <w:rPr>
            <w:rStyle w:val="Hyperlink"/>
            <w:rFonts w:asciiTheme="majorHAnsi" w:hAnsiTheme="majorHAnsi" w:cstheme="majorHAnsi"/>
            <w:sz w:val="26"/>
            <w:szCs w:val="26"/>
            <w:lang w:val="en-US"/>
          </w:rPr>
          <w:t>name</w:t>
        </w:r>
      </w:hyperlink>
      <w:r w:rsidR="00D02A24">
        <w:rPr>
          <w:rFonts w:asciiTheme="majorHAnsi" w:hAnsiTheme="majorHAnsi" w:cstheme="majorHAnsi"/>
          <w:sz w:val="26"/>
          <w:szCs w:val="26"/>
          <w:lang w:val="en-US"/>
        </w:rPr>
        <w:t xml:space="preserve"> và </w:t>
      </w:r>
      <w:hyperlink r:id="rId12" w:history="1">
        <w:r w:rsidR="00D02A24" w:rsidRPr="00D02A24">
          <w:rPr>
            <w:rStyle w:val="Hyperlink"/>
            <w:rFonts w:asciiTheme="majorHAnsi" w:hAnsiTheme="majorHAnsi" w:cstheme="majorHAnsi"/>
            <w:sz w:val="26"/>
            <w:szCs w:val="26"/>
            <w:lang w:val="en-US"/>
          </w:rPr>
          <w:t>organizations</w:t>
        </w:r>
      </w:hyperlink>
      <w:r w:rsidR="000F34A8">
        <w:rPr>
          <w:rFonts w:asciiTheme="majorHAnsi" w:hAnsiTheme="majorHAnsi" w:cstheme="majorHAnsi"/>
          <w:sz w:val="26"/>
          <w:szCs w:val="26"/>
          <w:lang w:val="en-US"/>
        </w:rPr>
        <w:t xml:space="preserve">  </w:t>
      </w:r>
      <w:r w:rsidR="00D02A24">
        <w:rPr>
          <w:rFonts w:asciiTheme="majorHAnsi" w:hAnsiTheme="majorHAnsi" w:cstheme="majorHAnsi"/>
          <w:sz w:val="26"/>
          <w:szCs w:val="26"/>
          <w:lang w:val="en-US"/>
        </w:rPr>
        <w:t>đang di chuyển khối lượng công việc nhạy cảm vào các đám mây. Chia sẻ khối lượng công việ</w:t>
      </w:r>
      <w:r w:rsidR="000F34A8">
        <w:rPr>
          <w:rFonts w:asciiTheme="majorHAnsi" w:hAnsiTheme="majorHAnsi" w:cstheme="majorHAnsi"/>
          <w:sz w:val="26"/>
          <w:szCs w:val="26"/>
          <w:lang w:val="en-US"/>
        </w:rPr>
        <w:t xml:space="preserve">c cho phép </w:t>
      </w:r>
      <w:r w:rsidR="00D02A24">
        <w:rPr>
          <w:rFonts w:asciiTheme="majorHAnsi" w:hAnsiTheme="majorHAnsi" w:cstheme="majorHAnsi"/>
          <w:sz w:val="26"/>
          <w:szCs w:val="26"/>
          <w:lang w:val="en-US"/>
        </w:rPr>
        <w:t>cung cấp an ninh chất lượng cao với cùng một nguồn lực.</w:t>
      </w:r>
    </w:p>
    <w:p w:rsidR="00024303" w:rsidRPr="00E14D3F" w:rsidRDefault="00024303" w:rsidP="00E14D3F">
      <w:pPr>
        <w:pStyle w:val="Heading1"/>
        <w:spacing w:before="0" w:line="360" w:lineRule="auto"/>
        <w:rPr>
          <w:sz w:val="26"/>
          <w:szCs w:val="26"/>
          <w:lang w:val="en-US"/>
        </w:rPr>
      </w:pPr>
      <w:r w:rsidRPr="00E14D3F">
        <w:rPr>
          <w:sz w:val="26"/>
          <w:szCs w:val="26"/>
          <w:lang w:val="en-US"/>
        </w:rPr>
        <w:t>Tin tưởng nhưng cần xác minh</w:t>
      </w:r>
    </w:p>
    <w:p w:rsidR="00D02A24" w:rsidRDefault="000F34A8"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Bạn c</w:t>
      </w:r>
      <w:r w:rsidR="00D02A24">
        <w:rPr>
          <w:rFonts w:asciiTheme="majorHAnsi" w:hAnsiTheme="majorHAnsi" w:cstheme="majorHAnsi"/>
          <w:sz w:val="26"/>
          <w:szCs w:val="26"/>
          <w:lang w:val="en-US"/>
        </w:rPr>
        <w:t>ần xác minh nhà cung cấp đang nắm giữ thỏa thuận và cung cấp dịch vụ an ninh. Bạn không phải là khách hang duy nhất của nhà cung cấp dịch vụ. Các nhà lãnh đạo dịch vụ này áp dụng cách minh bạch về chia sẻ thông tin gần. Họ cung cấp thông tin về dịch vụ bảo mậ</w:t>
      </w:r>
      <w:r w:rsidR="00B0220A">
        <w:rPr>
          <w:rFonts w:asciiTheme="majorHAnsi" w:hAnsiTheme="majorHAnsi" w:cstheme="majorHAnsi"/>
          <w:sz w:val="26"/>
          <w:szCs w:val="26"/>
          <w:lang w:val="en-US"/>
        </w:rPr>
        <w:t>t và tuân thủ. Những công cụ của nhà cung cấp giúp bạn an toàn trong khu vực trách nhiệm của bạn. FireWall điều khiển máy ảo và bạn phải triển khai đúng cách.</w:t>
      </w:r>
    </w:p>
    <w:p w:rsidR="000F34A8" w:rsidRPr="00E14D3F" w:rsidRDefault="00024303" w:rsidP="00E14D3F">
      <w:pPr>
        <w:pStyle w:val="Heading1"/>
        <w:spacing w:before="0" w:line="360" w:lineRule="auto"/>
        <w:rPr>
          <w:sz w:val="26"/>
          <w:szCs w:val="26"/>
          <w:lang w:val="en-US"/>
        </w:rPr>
      </w:pPr>
      <w:r w:rsidRPr="00E14D3F">
        <w:rPr>
          <w:sz w:val="26"/>
          <w:szCs w:val="26"/>
          <w:lang w:val="en-US"/>
        </w:rPr>
        <w:t>Trong thực tế</w:t>
      </w:r>
    </w:p>
    <w:p w:rsidR="00B0220A" w:rsidRDefault="000F34A8"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w:t>
      </w:r>
      <w:r w:rsidR="00B0220A">
        <w:rPr>
          <w:rFonts w:asciiTheme="majorHAnsi" w:hAnsiTheme="majorHAnsi" w:cstheme="majorHAnsi"/>
          <w:sz w:val="26"/>
          <w:szCs w:val="26"/>
          <w:lang w:val="en-US"/>
        </w:rPr>
        <w:t>í dụ một PCI kiể</w:t>
      </w:r>
      <w:r w:rsidR="001C23DD">
        <w:rPr>
          <w:rFonts w:asciiTheme="majorHAnsi" w:hAnsiTheme="majorHAnsi" w:cstheme="majorHAnsi"/>
          <w:sz w:val="26"/>
          <w:szCs w:val="26"/>
          <w:lang w:val="en-US"/>
        </w:rPr>
        <w:t>m toán, b</w:t>
      </w:r>
      <w:r>
        <w:rPr>
          <w:rFonts w:asciiTheme="majorHAnsi" w:hAnsiTheme="majorHAnsi" w:cstheme="majorHAnsi"/>
          <w:sz w:val="26"/>
          <w:szCs w:val="26"/>
          <w:lang w:val="en-US"/>
        </w:rPr>
        <w:t>ạn c</w:t>
      </w:r>
      <w:r w:rsidR="00B0220A">
        <w:rPr>
          <w:rFonts w:asciiTheme="majorHAnsi" w:hAnsiTheme="majorHAnsi" w:cstheme="majorHAnsi"/>
          <w:sz w:val="26"/>
          <w:szCs w:val="26"/>
          <w:lang w:val="en-US"/>
        </w:rPr>
        <w:t xml:space="preserve">ần cung cấp một dịch vụ đám mây cho việc kiểm toán của mình.  </w:t>
      </w:r>
      <w:r w:rsidR="002A5D28">
        <w:rPr>
          <w:rFonts w:asciiTheme="majorHAnsi" w:hAnsiTheme="majorHAnsi" w:cstheme="majorHAnsi"/>
          <w:sz w:val="26"/>
          <w:szCs w:val="26"/>
          <w:lang w:val="en-US"/>
        </w:rPr>
        <w:t>Bạn cần xác nhận quyền điều khiển của họ. Bây giờ</w:t>
      </w:r>
      <w:r w:rsidR="001C23DD">
        <w:rPr>
          <w:rFonts w:asciiTheme="majorHAnsi" w:hAnsiTheme="majorHAnsi" w:cstheme="majorHAnsi"/>
          <w:sz w:val="26"/>
          <w:szCs w:val="26"/>
          <w:lang w:val="en-US"/>
        </w:rPr>
        <w:t>,</w:t>
      </w:r>
      <w:r w:rsidR="002A5D28">
        <w:rPr>
          <w:rFonts w:asciiTheme="majorHAnsi" w:hAnsiTheme="majorHAnsi" w:cstheme="majorHAnsi"/>
          <w:sz w:val="26"/>
          <w:szCs w:val="26"/>
          <w:lang w:val="en-US"/>
        </w:rPr>
        <w:t xml:space="preserve"> bạn không phải là </w:t>
      </w:r>
      <w:r w:rsidR="002A5D28">
        <w:rPr>
          <w:rFonts w:asciiTheme="majorHAnsi" w:hAnsiTheme="majorHAnsi" w:cstheme="majorHAnsi"/>
          <w:sz w:val="26"/>
          <w:szCs w:val="26"/>
          <w:lang w:val="en-US"/>
        </w:rPr>
        <w:lastRenderedPageBreak/>
        <w:t xml:space="preserve">khách </w:t>
      </w:r>
      <w:r w:rsidR="00764D69">
        <w:rPr>
          <w:rFonts w:asciiTheme="majorHAnsi" w:hAnsiTheme="majorHAnsi" w:cstheme="majorHAnsi"/>
          <w:sz w:val="26"/>
          <w:szCs w:val="26"/>
          <w:lang w:val="en-US"/>
        </w:rPr>
        <w:t>hàng</w:t>
      </w:r>
      <w:r w:rsidR="002A5D28">
        <w:rPr>
          <w:rFonts w:asciiTheme="majorHAnsi" w:hAnsiTheme="majorHAnsi" w:cstheme="majorHAnsi"/>
          <w:sz w:val="26"/>
          <w:szCs w:val="26"/>
          <w:lang w:val="en-US"/>
        </w:rPr>
        <w:t xml:space="preserve"> duy nhất. Bạn có thể kiểm tra bảo mật áp dụng cho hệ điều hành, ứng dụng và dữ liệu của bạn. Đây là mô hình chia sẻ trách nhiệm hành độ</w:t>
      </w:r>
      <w:r w:rsidR="001C23DD">
        <w:rPr>
          <w:rFonts w:asciiTheme="majorHAnsi" w:hAnsiTheme="majorHAnsi" w:cstheme="majorHAnsi"/>
          <w:sz w:val="26"/>
          <w:szCs w:val="26"/>
          <w:lang w:val="en-US"/>
        </w:rPr>
        <w:t>ng. N</w:t>
      </w:r>
      <w:r w:rsidR="002A5D28">
        <w:rPr>
          <w:rFonts w:asciiTheme="majorHAnsi" w:hAnsiTheme="majorHAnsi" w:cstheme="majorHAnsi"/>
          <w:sz w:val="26"/>
          <w:szCs w:val="26"/>
          <w:lang w:val="en-US"/>
        </w:rPr>
        <w:t>ó làm đơn giản hóa cách thức</w:t>
      </w:r>
      <w:r w:rsidR="003D2235">
        <w:rPr>
          <w:rFonts w:asciiTheme="majorHAnsi" w:hAnsiTheme="majorHAnsi" w:cstheme="majorHAnsi"/>
          <w:sz w:val="26"/>
          <w:szCs w:val="26"/>
          <w:lang w:val="en-US"/>
        </w:rPr>
        <w:t xml:space="preserve"> thủ tục</w:t>
      </w:r>
      <w:r w:rsidR="002A5D28">
        <w:rPr>
          <w:rFonts w:asciiTheme="majorHAnsi" w:hAnsiTheme="majorHAnsi" w:cstheme="majorHAnsi"/>
          <w:sz w:val="26"/>
          <w:szCs w:val="26"/>
          <w:lang w:val="en-US"/>
        </w:rPr>
        <w:t xml:space="preserve"> di chuyển lên đám mây</w:t>
      </w:r>
      <w:r w:rsidR="003D2235">
        <w:rPr>
          <w:rFonts w:asciiTheme="majorHAnsi" w:hAnsiTheme="majorHAnsi" w:cstheme="majorHAnsi"/>
          <w:sz w:val="26"/>
          <w:szCs w:val="26"/>
          <w:lang w:val="en-US"/>
        </w:rPr>
        <w:t>.</w:t>
      </w:r>
    </w:p>
    <w:p w:rsidR="00315BF6" w:rsidRPr="00E14D3F" w:rsidRDefault="00024303" w:rsidP="00E14D3F">
      <w:pPr>
        <w:pStyle w:val="Heading1"/>
        <w:spacing w:before="0" w:line="360" w:lineRule="auto"/>
        <w:rPr>
          <w:sz w:val="26"/>
          <w:szCs w:val="26"/>
          <w:lang w:val="en-US"/>
        </w:rPr>
      </w:pPr>
      <w:r w:rsidRPr="00E14D3F">
        <w:rPr>
          <w:sz w:val="26"/>
          <w:szCs w:val="26"/>
          <w:lang w:val="en-US"/>
        </w:rPr>
        <w:t>Shifting Controls</w:t>
      </w:r>
    </w:p>
    <w:p w:rsidR="003D2235" w:rsidRDefault="008007E7" w:rsidP="00F10E5A">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Chúng ta</w:t>
      </w:r>
      <w:r w:rsidR="003D2235">
        <w:rPr>
          <w:rFonts w:asciiTheme="majorHAnsi" w:hAnsiTheme="majorHAnsi" w:cstheme="majorHAnsi"/>
          <w:sz w:val="26"/>
          <w:szCs w:val="26"/>
          <w:lang w:val="en-US"/>
        </w:rPr>
        <w:t xml:space="preserve"> cố gắng tìm kiếm và thể hiện kinh nghiệm với những thách thức mớ</w:t>
      </w:r>
      <w:r w:rsidR="001C23DD">
        <w:rPr>
          <w:rFonts w:asciiTheme="majorHAnsi" w:hAnsiTheme="majorHAnsi" w:cstheme="majorHAnsi"/>
          <w:sz w:val="26"/>
          <w:szCs w:val="26"/>
          <w:lang w:val="en-US"/>
        </w:rPr>
        <w:t>i, t</w:t>
      </w:r>
      <w:r w:rsidR="003D2235">
        <w:rPr>
          <w:rFonts w:asciiTheme="majorHAnsi" w:hAnsiTheme="majorHAnsi" w:cstheme="majorHAnsi"/>
          <w:sz w:val="26"/>
          <w:szCs w:val="26"/>
          <w:lang w:val="en-US"/>
        </w:rPr>
        <w:t>riển khai cùng một bộ kiểm soát an ninh theo công thức dành cho thảm họ</w:t>
      </w:r>
      <w:r w:rsidR="00764D69">
        <w:rPr>
          <w:rFonts w:asciiTheme="majorHAnsi" w:hAnsiTheme="majorHAnsi" w:cstheme="majorHAnsi"/>
          <w:sz w:val="26"/>
          <w:szCs w:val="26"/>
          <w:lang w:val="en-US"/>
        </w:rPr>
        <w:t>a an ninh.</w:t>
      </w:r>
    </w:p>
    <w:p w:rsidR="00315BF6" w:rsidRPr="00E14D3F" w:rsidRDefault="00024303" w:rsidP="00E14D3F">
      <w:pPr>
        <w:pStyle w:val="Heading1"/>
        <w:spacing w:before="0" w:line="360" w:lineRule="auto"/>
        <w:rPr>
          <w:sz w:val="26"/>
          <w:szCs w:val="26"/>
          <w:lang w:val="en-US"/>
        </w:rPr>
      </w:pPr>
      <w:r w:rsidRPr="00E14D3F">
        <w:rPr>
          <w:sz w:val="26"/>
          <w:szCs w:val="26"/>
          <w:lang w:val="en-US"/>
        </w:rPr>
        <w:t>The Wall</w:t>
      </w:r>
    </w:p>
    <w:p w:rsidR="003D2235" w:rsidRDefault="008007E7"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w:t>
      </w:r>
      <w:r w:rsidR="003D2235">
        <w:rPr>
          <w:rFonts w:asciiTheme="majorHAnsi" w:hAnsiTheme="majorHAnsi" w:cstheme="majorHAnsi"/>
          <w:sz w:val="26"/>
          <w:szCs w:val="26"/>
          <w:lang w:val="en-US"/>
        </w:rPr>
        <w:t>hiết kế “</w:t>
      </w:r>
      <w:hyperlink r:id="rId13" w:history="1">
        <w:r w:rsidR="003D2235" w:rsidRPr="003D2235">
          <w:rPr>
            <w:rStyle w:val="Hyperlink"/>
            <w:rFonts w:asciiTheme="majorHAnsi" w:hAnsiTheme="majorHAnsi" w:cstheme="majorHAnsi"/>
            <w:sz w:val="26"/>
            <w:szCs w:val="26"/>
            <w:lang w:val="en-US"/>
          </w:rPr>
          <w:t>zones</w:t>
        </w:r>
      </w:hyperlink>
      <w:r w:rsidR="003D2235">
        <w:rPr>
          <w:rFonts w:asciiTheme="majorHAnsi" w:hAnsiTheme="majorHAnsi" w:cstheme="majorHAnsi"/>
          <w:sz w:val="26"/>
          <w:szCs w:val="26"/>
          <w:lang w:val="en-US"/>
        </w:rPr>
        <w:t>”</w:t>
      </w:r>
      <w:r>
        <w:rPr>
          <w:rFonts w:asciiTheme="majorHAnsi" w:hAnsiTheme="majorHAnsi" w:cstheme="majorHAnsi"/>
          <w:sz w:val="26"/>
          <w:szCs w:val="26"/>
          <w:lang w:val="en-US"/>
        </w:rPr>
        <w:t xml:space="preserve"> cho</w:t>
      </w:r>
      <w:r w:rsidR="003D2235">
        <w:rPr>
          <w:rFonts w:asciiTheme="majorHAnsi" w:hAnsiTheme="majorHAnsi" w:cstheme="majorHAnsi"/>
          <w:sz w:val="26"/>
          <w:szCs w:val="26"/>
          <w:lang w:val="en-US"/>
        </w:rPr>
        <w:t xml:space="preserve"> tạo ra bức tường mạnh mẽ xung quanh dữ liệ</w:t>
      </w:r>
      <w:r w:rsidR="001C23DD">
        <w:rPr>
          <w:rFonts w:asciiTheme="majorHAnsi" w:hAnsiTheme="majorHAnsi" w:cstheme="majorHAnsi"/>
          <w:sz w:val="26"/>
          <w:szCs w:val="26"/>
          <w:lang w:val="en-US"/>
        </w:rPr>
        <w:t>u</w:t>
      </w:r>
      <w:r w:rsidR="003D2235">
        <w:rPr>
          <w:rFonts w:asciiTheme="majorHAnsi" w:hAnsiTheme="majorHAnsi" w:cstheme="majorHAnsi"/>
          <w:sz w:val="26"/>
          <w:szCs w:val="26"/>
          <w:lang w:val="en-US"/>
        </w:rPr>
        <w:t>. Dữ liệu được duy trì bảo mật cao ở một môi trường đầy biến động.</w:t>
      </w:r>
      <w:r w:rsidR="00B13719">
        <w:rPr>
          <w:rFonts w:asciiTheme="majorHAnsi" w:hAnsiTheme="majorHAnsi" w:cstheme="majorHAnsi"/>
          <w:sz w:val="26"/>
          <w:szCs w:val="26"/>
          <w:lang w:val="en-US"/>
        </w:rPr>
        <w:t xml:space="preserve"> An ninh trong đám mây là di chuyển  điều khiển tương tự cho máy ảo. Cho phép sử dụng quy tắc nhỏ hơn để thiết lập sự kiểm soát khi nó đang  chạy. Di chuyển điều khiển cho máy ảo cho phép triển khai phong phú hơn các chính sách điều khiển, là điều quan trọng trong môi trường biến động theo minute-to-minute.</w:t>
      </w:r>
    </w:p>
    <w:p w:rsidR="00315BF6" w:rsidRPr="00E14D3F" w:rsidRDefault="00024303" w:rsidP="00E14D3F">
      <w:pPr>
        <w:pStyle w:val="Heading1"/>
        <w:spacing w:before="0" w:line="360" w:lineRule="auto"/>
        <w:rPr>
          <w:sz w:val="26"/>
          <w:szCs w:val="26"/>
          <w:lang w:val="en-US"/>
        </w:rPr>
      </w:pPr>
      <w:r w:rsidRPr="00E14D3F">
        <w:rPr>
          <w:sz w:val="26"/>
          <w:szCs w:val="26"/>
          <w:lang w:val="en-US"/>
        </w:rPr>
        <w:t>Giữ</w:t>
      </w:r>
      <w:r w:rsidR="00315BF6" w:rsidRPr="00E14D3F">
        <w:rPr>
          <w:sz w:val="26"/>
          <w:szCs w:val="26"/>
          <w:lang w:val="en-US"/>
        </w:rPr>
        <w:t xml:space="preserve"> Tabs</w:t>
      </w:r>
    </w:p>
    <w:p w:rsidR="00B13719" w:rsidRDefault="00B13719"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Khi di chuyển lên đám mây, chúng ta đã chuyển một số ít các điều khiển đến hàng </w:t>
      </w:r>
      <w:r w:rsidR="00764D69">
        <w:rPr>
          <w:rFonts w:asciiTheme="majorHAnsi" w:hAnsiTheme="majorHAnsi" w:cstheme="majorHAnsi"/>
          <w:sz w:val="26"/>
          <w:szCs w:val="26"/>
          <w:lang w:val="en-US"/>
        </w:rPr>
        <w:t>trăm</w:t>
      </w:r>
      <w:r>
        <w:rPr>
          <w:rFonts w:asciiTheme="majorHAnsi" w:hAnsiTheme="majorHAnsi" w:cstheme="majorHAnsi"/>
          <w:sz w:val="26"/>
          <w:szCs w:val="26"/>
          <w:lang w:val="en-US"/>
        </w:rPr>
        <w:t>, hàng ngàn các điều khiển. Điều này tạo ra hai xu hướng : triển khai và quản lý.</w:t>
      </w:r>
    </w:p>
    <w:p w:rsidR="00315BF6" w:rsidRPr="00E14D3F" w:rsidRDefault="00315BF6" w:rsidP="00E14D3F">
      <w:pPr>
        <w:pStyle w:val="Heading1"/>
        <w:spacing w:before="0" w:line="360" w:lineRule="auto"/>
        <w:rPr>
          <w:sz w:val="26"/>
          <w:szCs w:val="26"/>
          <w:lang w:val="en-US"/>
        </w:rPr>
      </w:pPr>
      <w:r w:rsidRPr="00E14D3F">
        <w:rPr>
          <w:sz w:val="26"/>
          <w:szCs w:val="26"/>
          <w:lang w:val="en-US"/>
        </w:rPr>
        <w:t>Triển khai</w:t>
      </w:r>
    </w:p>
    <w:p w:rsidR="00B13719" w:rsidRDefault="00B13719"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Trong đám mây, thách thức vật lý đã biến mất, bạn có thể triển khai một hay </w:t>
      </w:r>
      <w:r w:rsidR="00764D69">
        <w:rPr>
          <w:rFonts w:asciiTheme="majorHAnsi" w:hAnsiTheme="majorHAnsi" w:cstheme="majorHAnsi"/>
          <w:sz w:val="26"/>
          <w:szCs w:val="26"/>
          <w:lang w:val="en-US"/>
        </w:rPr>
        <w:t>hàng</w:t>
      </w:r>
      <w:r>
        <w:rPr>
          <w:rFonts w:asciiTheme="majorHAnsi" w:hAnsiTheme="majorHAnsi" w:cstheme="majorHAnsi"/>
          <w:sz w:val="26"/>
          <w:szCs w:val="26"/>
          <w:lang w:val="en-US"/>
        </w:rPr>
        <w:t xml:space="preserve"> ngàn ứng dụng. Bạn cũng cần đơn giản hóa cách thức triển khai ứng dụng trong các đám mây để tránh trường hợp rối. Bạn cần ưu tiên triển khai</w:t>
      </w:r>
      <w:r w:rsidR="008007E7">
        <w:rPr>
          <w:rFonts w:asciiTheme="majorHAnsi" w:hAnsiTheme="majorHAnsi" w:cstheme="majorHAnsi"/>
          <w:sz w:val="26"/>
          <w:szCs w:val="26"/>
          <w:lang w:val="en-US"/>
        </w:rPr>
        <w:t xml:space="preserve"> ( an ninh nên là điều áp dụng đầu tiên )</w:t>
      </w:r>
      <w:r>
        <w:rPr>
          <w:rFonts w:asciiTheme="majorHAnsi" w:hAnsiTheme="majorHAnsi" w:cstheme="majorHAnsi"/>
          <w:sz w:val="26"/>
          <w:szCs w:val="26"/>
          <w:lang w:val="en-US"/>
        </w:rPr>
        <w:t xml:space="preserve"> thay vì tạo ra thách thức mới.</w:t>
      </w:r>
    </w:p>
    <w:p w:rsidR="00315BF6" w:rsidRPr="00E14D3F" w:rsidRDefault="00315BF6" w:rsidP="00E14D3F">
      <w:pPr>
        <w:pStyle w:val="Heading1"/>
        <w:spacing w:before="0" w:line="360" w:lineRule="auto"/>
        <w:rPr>
          <w:sz w:val="26"/>
          <w:szCs w:val="26"/>
          <w:lang w:val="en-US"/>
        </w:rPr>
      </w:pPr>
      <w:r w:rsidRPr="00E14D3F">
        <w:rPr>
          <w:sz w:val="26"/>
          <w:szCs w:val="26"/>
          <w:lang w:val="en-US"/>
        </w:rPr>
        <w:t>Quản lý</w:t>
      </w:r>
    </w:p>
    <w:p w:rsidR="008007E7" w:rsidRDefault="008007E7"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Bạn cần phải có một phương thức quản lý từ đơn vị trung tâm. Đội ngũ an ninh của bạn chỉ cần xem xét vấn đề an ninh của một máy chủ web thay vì </w:t>
      </w:r>
      <w:r w:rsidR="00764D69">
        <w:rPr>
          <w:rFonts w:asciiTheme="majorHAnsi" w:hAnsiTheme="majorHAnsi" w:cstheme="majorHAnsi"/>
          <w:sz w:val="26"/>
          <w:szCs w:val="26"/>
          <w:lang w:val="en-US"/>
        </w:rPr>
        <w:t>hàng trăm</w:t>
      </w:r>
      <w:r>
        <w:rPr>
          <w:rFonts w:asciiTheme="majorHAnsi" w:hAnsiTheme="majorHAnsi" w:cstheme="majorHAnsi"/>
          <w:sz w:val="26"/>
          <w:szCs w:val="26"/>
          <w:lang w:val="en-US"/>
        </w:rPr>
        <w:t xml:space="preserve"> máy chủ web. Tập trung và quản lí tự động là phương pháp hợp lí để giải quyết thách thức kiểm soát an ninh.</w:t>
      </w:r>
    </w:p>
    <w:p w:rsidR="00315BF6" w:rsidRPr="00E14D3F" w:rsidRDefault="00315BF6" w:rsidP="00E14D3F">
      <w:pPr>
        <w:pStyle w:val="Heading1"/>
        <w:spacing w:before="0" w:line="360" w:lineRule="auto"/>
        <w:rPr>
          <w:sz w:val="26"/>
          <w:szCs w:val="26"/>
          <w:lang w:val="en-US"/>
        </w:rPr>
      </w:pPr>
      <w:r w:rsidRPr="00E14D3F">
        <w:rPr>
          <w:sz w:val="26"/>
          <w:szCs w:val="26"/>
          <w:lang w:val="en-US"/>
        </w:rPr>
        <w:t>Nhanh hơn, mạnh hơn</w:t>
      </w:r>
    </w:p>
    <w:p w:rsidR="001C23DD" w:rsidRDefault="008007E7" w:rsidP="00E14D3F">
      <w:p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Hệ thống máy tính làm tốt nhiệm vụ tự động.</w:t>
      </w:r>
      <w:r w:rsidR="001C23DD">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Bạn hãy tận dung điều này và tự động hóa triển khai và kiểm soát an ninh, điều này cho phép bạn tập trung vào phân tích và tăng khả năng kiểm soát an ninh. </w:t>
      </w:r>
    </w:p>
    <w:p w:rsidR="002120BF" w:rsidRPr="007B7263" w:rsidRDefault="00B0220A" w:rsidP="00E14D3F">
      <w:pPr>
        <w:spacing w:after="0" w:line="360" w:lineRule="auto"/>
        <w:rPr>
          <w:rFonts w:asciiTheme="majorHAnsi" w:hAnsiTheme="majorHAnsi" w:cstheme="majorHAnsi"/>
          <w:sz w:val="26"/>
          <w:szCs w:val="26"/>
          <w:lang w:val="en-US"/>
        </w:rPr>
      </w:pPr>
      <w:r w:rsidRPr="00347EE4">
        <w:rPr>
          <w:rFonts w:asciiTheme="majorHAnsi" w:hAnsiTheme="majorHAnsi" w:cstheme="majorHAnsi"/>
          <w:sz w:val="26"/>
          <w:szCs w:val="26"/>
          <w:u w:val="single"/>
          <w:lang w:val="en-US"/>
        </w:rPr>
        <w:t>Tóm tắt từ bài viết của t</w:t>
      </w:r>
      <w:r w:rsidR="00315BF6" w:rsidRPr="00347EE4">
        <w:rPr>
          <w:rFonts w:asciiTheme="majorHAnsi" w:hAnsiTheme="majorHAnsi" w:cstheme="majorHAnsi"/>
          <w:sz w:val="26"/>
          <w:szCs w:val="26"/>
          <w:u w:val="single"/>
          <w:lang w:val="en-US"/>
        </w:rPr>
        <w:t>ác giả</w:t>
      </w:r>
      <w:r w:rsidR="00315BF6">
        <w:rPr>
          <w:rFonts w:asciiTheme="majorHAnsi" w:hAnsiTheme="majorHAnsi" w:cstheme="majorHAnsi"/>
          <w:sz w:val="26"/>
          <w:szCs w:val="26"/>
          <w:lang w:val="en-US"/>
        </w:rPr>
        <w:t xml:space="preserve"> : </w:t>
      </w:r>
      <w:r w:rsidR="00315BF6" w:rsidRPr="00347EE4">
        <w:rPr>
          <w:rFonts w:asciiTheme="majorHAnsi" w:hAnsiTheme="majorHAnsi" w:cstheme="majorHAnsi"/>
          <w:sz w:val="26"/>
          <w:szCs w:val="26"/>
          <w:lang w:val="en-US"/>
        </w:rPr>
        <w:t>Mark Nunnikhoven, phó chủ tịch Cloud and Emerging Technologies tạ</w:t>
      </w:r>
      <w:r w:rsidRPr="00347EE4">
        <w:rPr>
          <w:rFonts w:asciiTheme="majorHAnsi" w:hAnsiTheme="majorHAnsi" w:cstheme="majorHAnsi"/>
          <w:sz w:val="26"/>
          <w:szCs w:val="26"/>
          <w:lang w:val="en-US"/>
        </w:rPr>
        <w:t>i Trend Micro</w:t>
      </w:r>
      <w:r w:rsidR="00024303">
        <w:rPr>
          <w:rFonts w:asciiTheme="majorHAnsi" w:hAnsiTheme="majorHAnsi" w:cstheme="majorHAnsi"/>
          <w:sz w:val="26"/>
          <w:szCs w:val="26"/>
          <w:lang w:val="en-US"/>
        </w:rPr>
        <w:t xml:space="preserve">. </w:t>
      </w:r>
      <w:r w:rsidR="00024303" w:rsidRPr="00347EE4">
        <w:rPr>
          <w:rFonts w:asciiTheme="majorHAnsi" w:hAnsiTheme="majorHAnsi" w:cstheme="majorHAnsi"/>
          <w:i/>
          <w:sz w:val="26"/>
          <w:szCs w:val="26"/>
          <w:lang w:val="en-US"/>
        </w:rPr>
        <w:t>Tham khảo tại</w:t>
      </w:r>
      <w:r w:rsidRPr="00347EE4">
        <w:rPr>
          <w:rFonts w:asciiTheme="majorHAnsi" w:hAnsiTheme="majorHAnsi" w:cstheme="majorHAnsi"/>
          <w:i/>
          <w:sz w:val="26"/>
          <w:szCs w:val="26"/>
          <w:lang w:val="en-US"/>
        </w:rPr>
        <w:t xml:space="preserve"> :</w:t>
      </w:r>
      <w:r w:rsidR="00315BF6" w:rsidRPr="00347EE4">
        <w:rPr>
          <w:rFonts w:asciiTheme="majorHAnsi" w:hAnsiTheme="majorHAnsi" w:cstheme="majorHAnsi"/>
          <w:i/>
          <w:sz w:val="26"/>
          <w:szCs w:val="26"/>
          <w:lang w:val="en-US"/>
        </w:rPr>
        <w:t xml:space="preserve"> </w:t>
      </w:r>
      <w:hyperlink r:id="rId14" w:history="1">
        <w:r w:rsidR="00315BF6" w:rsidRPr="00347EE4">
          <w:rPr>
            <w:rStyle w:val="Hyperlink"/>
            <w:rFonts w:asciiTheme="majorHAnsi" w:hAnsiTheme="majorHAnsi" w:cstheme="majorHAnsi"/>
            <w:i/>
            <w:sz w:val="26"/>
            <w:szCs w:val="26"/>
            <w:lang w:val="en-US"/>
          </w:rPr>
          <w:t>InfoQ.com</w:t>
        </w:r>
      </w:hyperlink>
      <w:bookmarkStart w:id="0" w:name="_GoBack"/>
      <w:bookmarkEnd w:id="0"/>
    </w:p>
    <w:sectPr w:rsidR="002120BF" w:rsidRPr="007B7263" w:rsidSect="00B93A31">
      <w:pgSz w:w="11906" w:h="16838"/>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E55" w:rsidRDefault="00E00E55" w:rsidP="00F4704F">
      <w:pPr>
        <w:spacing w:after="0" w:line="240" w:lineRule="auto"/>
      </w:pPr>
      <w:r>
        <w:separator/>
      </w:r>
    </w:p>
  </w:endnote>
  <w:endnote w:type="continuationSeparator" w:id="0">
    <w:p w:rsidR="00E00E55" w:rsidRDefault="00E00E55" w:rsidP="00F47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E55" w:rsidRDefault="00E00E55" w:rsidP="00F4704F">
      <w:pPr>
        <w:spacing w:after="0" w:line="240" w:lineRule="auto"/>
      </w:pPr>
      <w:r>
        <w:separator/>
      </w:r>
    </w:p>
  </w:footnote>
  <w:footnote w:type="continuationSeparator" w:id="0">
    <w:p w:rsidR="00E00E55" w:rsidRDefault="00E00E55" w:rsidP="00F470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263"/>
    <w:rsid w:val="00024303"/>
    <w:rsid w:val="000F34A8"/>
    <w:rsid w:val="0018622A"/>
    <w:rsid w:val="001C23DD"/>
    <w:rsid w:val="002120BF"/>
    <w:rsid w:val="002A5D28"/>
    <w:rsid w:val="00315BF6"/>
    <w:rsid w:val="00323B75"/>
    <w:rsid w:val="0033276A"/>
    <w:rsid w:val="00347EE4"/>
    <w:rsid w:val="003D2235"/>
    <w:rsid w:val="006E6C06"/>
    <w:rsid w:val="0073060D"/>
    <w:rsid w:val="00764D69"/>
    <w:rsid w:val="007B194F"/>
    <w:rsid w:val="007B7263"/>
    <w:rsid w:val="008007E7"/>
    <w:rsid w:val="008135CD"/>
    <w:rsid w:val="00AB2D68"/>
    <w:rsid w:val="00AC6F94"/>
    <w:rsid w:val="00B0220A"/>
    <w:rsid w:val="00B13719"/>
    <w:rsid w:val="00B93A31"/>
    <w:rsid w:val="00D02A24"/>
    <w:rsid w:val="00D448EE"/>
    <w:rsid w:val="00DF525B"/>
    <w:rsid w:val="00E00E55"/>
    <w:rsid w:val="00E14D3F"/>
    <w:rsid w:val="00E22D8C"/>
    <w:rsid w:val="00E77C62"/>
    <w:rsid w:val="00F10E5A"/>
    <w:rsid w:val="00F4704F"/>
    <w:rsid w:val="00F93CDA"/>
    <w:rsid w:val="00FC60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62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04F"/>
  </w:style>
  <w:style w:type="paragraph" w:styleId="Footer">
    <w:name w:val="footer"/>
    <w:basedOn w:val="Normal"/>
    <w:link w:val="FooterChar"/>
    <w:uiPriority w:val="99"/>
    <w:unhideWhenUsed/>
    <w:rsid w:val="00F47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04F"/>
  </w:style>
  <w:style w:type="character" w:styleId="Hyperlink">
    <w:name w:val="Hyperlink"/>
    <w:basedOn w:val="DefaultParagraphFont"/>
    <w:uiPriority w:val="99"/>
    <w:unhideWhenUsed/>
    <w:rsid w:val="00315BF6"/>
    <w:rPr>
      <w:color w:val="0000FF" w:themeColor="hyperlink"/>
      <w:u w:val="single"/>
    </w:rPr>
  </w:style>
  <w:style w:type="character" w:customStyle="1" w:styleId="Heading1Char">
    <w:name w:val="Heading 1 Char"/>
    <w:basedOn w:val="DefaultParagraphFont"/>
    <w:link w:val="Heading1"/>
    <w:uiPriority w:val="9"/>
    <w:rsid w:val="00186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62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62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04F"/>
  </w:style>
  <w:style w:type="paragraph" w:styleId="Footer">
    <w:name w:val="footer"/>
    <w:basedOn w:val="Normal"/>
    <w:link w:val="FooterChar"/>
    <w:uiPriority w:val="99"/>
    <w:unhideWhenUsed/>
    <w:rsid w:val="00F47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04F"/>
  </w:style>
  <w:style w:type="character" w:styleId="Hyperlink">
    <w:name w:val="Hyperlink"/>
    <w:basedOn w:val="DefaultParagraphFont"/>
    <w:uiPriority w:val="99"/>
    <w:unhideWhenUsed/>
    <w:rsid w:val="00315BF6"/>
    <w:rPr>
      <w:color w:val="0000FF" w:themeColor="hyperlink"/>
      <w:u w:val="single"/>
    </w:rPr>
  </w:style>
  <w:style w:type="character" w:customStyle="1" w:styleId="Heading1Char">
    <w:name w:val="Heading 1 Char"/>
    <w:basedOn w:val="DefaultParagraphFont"/>
    <w:link w:val="Heading1"/>
    <w:uiPriority w:val="9"/>
    <w:rsid w:val="00186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62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security/" TargetMode="External"/><Relationship Id="rId13" Type="http://schemas.openxmlformats.org/officeDocument/2006/relationships/hyperlink" Target="https://www.cse-cst.gc.ca/its-sti/publications/itsg-csti/itsg22-eng.html" TargetMode="External"/><Relationship Id="rId3" Type="http://schemas.openxmlformats.org/officeDocument/2006/relationships/settings" Target="settings.xml"/><Relationship Id="rId7" Type="http://schemas.openxmlformats.org/officeDocument/2006/relationships/hyperlink" Target="http://azure.microsoft.com/en-us/support/trust-center/" TargetMode="External"/><Relationship Id="rId12" Type="http://schemas.openxmlformats.org/officeDocument/2006/relationships/hyperlink" Target="http://azure.microsoft.com/en-us/case-studies/"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cloud.google.com/custome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ws.amazon.com/solutions/case-studies/" TargetMode="External"/><Relationship Id="rId4" Type="http://schemas.openxmlformats.org/officeDocument/2006/relationships/webSettings" Target="webSettings.xml"/><Relationship Id="rId9" Type="http://schemas.openxmlformats.org/officeDocument/2006/relationships/hyperlink" Target="https://cloud.google.com/files/Google-CommonSecurity-WhitePaper-v1.4.pdf" TargetMode="External"/><Relationship Id="rId14" Type="http://schemas.openxmlformats.org/officeDocument/2006/relationships/hyperlink" Target="http://www.infoq.com/articles/cloud-security-at-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Đô</dc:creator>
  <cp:lastModifiedBy>Nguyễn Văn Đô</cp:lastModifiedBy>
  <cp:revision>10</cp:revision>
  <dcterms:created xsi:type="dcterms:W3CDTF">2014-09-12T12:46:00Z</dcterms:created>
  <dcterms:modified xsi:type="dcterms:W3CDTF">2014-09-13T01:59:00Z</dcterms:modified>
</cp:coreProperties>
</file>