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6EA" w:rsidRDefault="00F516EA" w:rsidP="009467D7">
      <w:pPr>
        <w:jc w:val="both"/>
      </w:pPr>
      <w:proofErr w:type="spellStart"/>
      <w:proofErr w:type="gramStart"/>
      <w:r>
        <w:t>acontemplationuponflowers.real-life_application.docx</w:t>
      </w:r>
      <w:proofErr w:type="spellEnd"/>
      <w:proofErr w:type="gramEnd"/>
    </w:p>
    <w:p w:rsidR="000A5720" w:rsidRDefault="008C3475" w:rsidP="009467D7">
      <w:pPr>
        <w:jc w:val="both"/>
      </w:pPr>
      <w:r w:rsidRPr="00F516EA">
        <w:t xml:space="preserve">Throughout the poem, you the reader </w:t>
      </w:r>
      <w:r w:rsidR="009467D7">
        <w:t>was</w:t>
      </w:r>
      <w:r w:rsidRPr="00F516EA">
        <w:t xml:space="preserve"> able to see how the writer displays the bravery of flowers by saying</w:t>
      </w:r>
      <w:r w:rsidR="000A5720">
        <w:t>:</w:t>
      </w:r>
    </w:p>
    <w:p w:rsidR="000A5720" w:rsidRPr="000A5720" w:rsidRDefault="008C3475" w:rsidP="009467D7">
      <w:pPr>
        <w:jc w:val="center"/>
        <w:rPr>
          <w:b/>
          <w:i/>
        </w:rPr>
      </w:pPr>
      <w:r w:rsidRPr="000A5720">
        <w:rPr>
          <w:b/>
          <w:i/>
        </w:rPr>
        <w:t>“</w:t>
      </w:r>
      <w:r w:rsidR="000A5720" w:rsidRPr="000A5720">
        <w:rPr>
          <w:b/>
          <w:i/>
        </w:rPr>
        <w:t>BRAVE flowers, that I could gallant it like you</w:t>
      </w:r>
    </w:p>
    <w:p w:rsidR="000A5720" w:rsidRPr="000A5720" w:rsidRDefault="000A5720" w:rsidP="009467D7">
      <w:pPr>
        <w:jc w:val="center"/>
        <w:rPr>
          <w:b/>
          <w:i/>
        </w:rPr>
      </w:pPr>
      <w:r w:rsidRPr="000A5720">
        <w:rPr>
          <w:b/>
          <w:i/>
        </w:rPr>
        <w:t>And be as little vaine</w:t>
      </w:r>
      <w:r w:rsidR="008C3475" w:rsidRPr="000A5720">
        <w:rPr>
          <w:b/>
          <w:i/>
        </w:rPr>
        <w:t>”.</w:t>
      </w:r>
    </w:p>
    <w:p w:rsidR="0050074E" w:rsidRPr="00F516EA" w:rsidRDefault="008C3475" w:rsidP="009467D7">
      <w:pPr>
        <w:jc w:val="both"/>
      </w:pPr>
      <w:r w:rsidRPr="00F516EA">
        <w:t xml:space="preserve"> In these first few lines you see this simple message being conveyed to us. Later in that stanza is revealed that flowers are not </w:t>
      </w:r>
      <w:r w:rsidR="000A5720" w:rsidRPr="009467D7">
        <w:rPr>
          <w:b/>
        </w:rPr>
        <w:t>proud</w:t>
      </w:r>
      <w:r w:rsidR="000A5720" w:rsidRPr="00F516EA">
        <w:t xml:space="preserve"> – unlike many</w:t>
      </w:r>
      <w:r w:rsidRPr="00F516EA">
        <w:t xml:space="preserve"> humans today – because they know where they came from – the earth – and where they will return to. Therefore to summarize this stanza, mankind is a very </w:t>
      </w:r>
      <w:r w:rsidRPr="009467D7">
        <w:rPr>
          <w:b/>
        </w:rPr>
        <w:t>vain</w:t>
      </w:r>
      <w:r w:rsidRPr="00F516EA">
        <w:t xml:space="preserve">, </w:t>
      </w:r>
      <w:r w:rsidRPr="009467D7">
        <w:rPr>
          <w:b/>
        </w:rPr>
        <w:t>insecure</w:t>
      </w:r>
      <w:r w:rsidRPr="00F516EA">
        <w:t xml:space="preserve"> and </w:t>
      </w:r>
      <w:r w:rsidRPr="009467D7">
        <w:rPr>
          <w:b/>
        </w:rPr>
        <w:t>fearful</w:t>
      </w:r>
      <w:r w:rsidRPr="00F516EA">
        <w:t xml:space="preserve"> race unlike </w:t>
      </w:r>
      <w:r w:rsidR="009467D7">
        <w:t>other</w:t>
      </w:r>
      <w:r w:rsidRPr="00F516EA">
        <w:t xml:space="preserve"> animals and </w:t>
      </w:r>
      <w:r w:rsidR="009467D7">
        <w:t xml:space="preserve">also </w:t>
      </w:r>
      <w:r w:rsidRPr="00F516EA">
        <w:t xml:space="preserve">flowers </w:t>
      </w:r>
      <w:r w:rsidR="009467D7">
        <w:t>as</w:t>
      </w:r>
      <w:r w:rsidRPr="00F516EA">
        <w:t xml:space="preserve"> we </w:t>
      </w:r>
      <w:r w:rsidR="009467D7">
        <w:t>now</w:t>
      </w:r>
      <w:r w:rsidRPr="00F516EA">
        <w:t xml:space="preserve"> learn from them.</w:t>
      </w:r>
    </w:p>
    <w:p w:rsidR="000A5720" w:rsidRDefault="008C3475" w:rsidP="009467D7">
      <w:pPr>
        <w:jc w:val="both"/>
      </w:pPr>
      <w:r w:rsidRPr="00F516EA">
        <w:t xml:space="preserve">Now, in the second stanza: we see another key characteristic of the flowers be explained by </w:t>
      </w:r>
    </w:p>
    <w:p w:rsidR="000A5720" w:rsidRPr="000A5720" w:rsidRDefault="008C3475" w:rsidP="009467D7">
      <w:pPr>
        <w:jc w:val="center"/>
        <w:rPr>
          <w:b/>
          <w:i/>
        </w:rPr>
      </w:pPr>
      <w:r w:rsidRPr="000A5720">
        <w:rPr>
          <w:b/>
          <w:i/>
        </w:rPr>
        <w:t>“</w:t>
      </w:r>
      <w:r w:rsidR="000A5720" w:rsidRPr="000A5720">
        <w:rPr>
          <w:b/>
          <w:i/>
        </w:rPr>
        <w:t>You doe obey your moneths, and times, but I</w:t>
      </w:r>
    </w:p>
    <w:p w:rsidR="000A5720" w:rsidRPr="000A5720" w:rsidRDefault="000A5720" w:rsidP="009467D7">
      <w:pPr>
        <w:jc w:val="center"/>
        <w:rPr>
          <w:b/>
          <w:i/>
        </w:rPr>
      </w:pPr>
      <w:r w:rsidRPr="000A5720">
        <w:rPr>
          <w:b/>
          <w:i/>
        </w:rPr>
        <w:t>Would have it ever springe</w:t>
      </w:r>
      <w:r w:rsidR="008C3475" w:rsidRPr="000A5720">
        <w:rPr>
          <w:b/>
          <w:i/>
        </w:rPr>
        <w:t>”.</w:t>
      </w:r>
    </w:p>
    <w:p w:rsidR="008C3475" w:rsidRPr="00F516EA" w:rsidRDefault="008C3475" w:rsidP="009467D7">
      <w:pPr>
        <w:jc w:val="both"/>
      </w:pPr>
      <w:r w:rsidRPr="00F516EA">
        <w:t>Moving on in that same section we see the persona is yearning to disregard the inevitable experience of death.</w:t>
      </w:r>
    </w:p>
    <w:p w:rsidR="008C3475" w:rsidRPr="00F516EA" w:rsidRDefault="008C3475" w:rsidP="009467D7">
      <w:pPr>
        <w:jc w:val="both"/>
      </w:pPr>
      <w:r w:rsidRPr="00F516EA">
        <w:t xml:space="preserve">Finally, in the last stanza: the persona seems to be pleading with the flowers to share with him their ability to accept their </w:t>
      </w:r>
      <w:r w:rsidR="009467D7">
        <w:t>destined</w:t>
      </w:r>
      <w:r w:rsidRPr="00F516EA">
        <w:t xml:space="preserve"> end.</w:t>
      </w:r>
    </w:p>
    <w:p w:rsidR="00E71F93" w:rsidRDefault="008C3475" w:rsidP="009467D7">
      <w:pPr>
        <w:jc w:val="both"/>
        <w:rPr>
          <w:b/>
        </w:rPr>
      </w:pPr>
      <w:r w:rsidRPr="00F516EA">
        <w:t>To conclude this message: if you haven’</w:t>
      </w:r>
      <w:r w:rsidR="00F516EA" w:rsidRPr="00F516EA">
        <w:t xml:space="preserve">t noticed already, three (3) important qualities of the flowers were relayed to us. </w:t>
      </w:r>
      <w:r w:rsidR="009467D7">
        <w:t>In case you’re still guessing what they are</w:t>
      </w:r>
      <w:r w:rsidR="00F516EA" w:rsidRPr="00F516EA">
        <w:t xml:space="preserve"> I will give you some time to do so... Okay in the first stanza the first quality is </w:t>
      </w:r>
      <w:r w:rsidR="00F516EA" w:rsidRPr="00F516EA">
        <w:rPr>
          <w:b/>
        </w:rPr>
        <w:t>bravery</w:t>
      </w:r>
      <w:r w:rsidR="00F516EA" w:rsidRPr="00F516EA">
        <w:t xml:space="preserve">. In </w:t>
      </w:r>
      <w:r w:rsidR="009467D7">
        <w:t>our</w:t>
      </w:r>
      <w:r w:rsidR="00F516EA" w:rsidRPr="00F516EA">
        <w:t xml:space="preserve"> daily life </w:t>
      </w:r>
      <w:r w:rsidR="009467D7">
        <w:t>we</w:t>
      </w:r>
      <w:r w:rsidR="00F516EA" w:rsidRPr="00F516EA">
        <w:t xml:space="preserve"> should portray this attribute and not be fearful of when you going to </w:t>
      </w:r>
      <w:r w:rsidR="00F516EA" w:rsidRPr="009467D7">
        <w:rPr>
          <w:b/>
        </w:rPr>
        <w:t>die</w:t>
      </w:r>
      <w:r w:rsidR="00F516EA" w:rsidRPr="00F516EA">
        <w:t xml:space="preserve">. This is so because </w:t>
      </w:r>
      <w:r w:rsidR="00F516EA" w:rsidRPr="009467D7">
        <w:rPr>
          <w:b/>
        </w:rPr>
        <w:t>death</w:t>
      </w:r>
      <w:r w:rsidR="00F516EA" w:rsidRPr="00F516EA">
        <w:t xml:space="preserve"> is an </w:t>
      </w:r>
      <w:r w:rsidR="00F516EA" w:rsidRPr="009467D7">
        <w:rPr>
          <w:b/>
        </w:rPr>
        <w:t>unavoidable</w:t>
      </w:r>
      <w:r w:rsidR="00F516EA" w:rsidRPr="00F516EA">
        <w:t xml:space="preserve"> experience –well if you found the fountain of youth – but that does not mean we should be </w:t>
      </w:r>
      <w:r w:rsidR="00F516EA" w:rsidRPr="009467D7">
        <w:rPr>
          <w:b/>
        </w:rPr>
        <w:t>reckless</w:t>
      </w:r>
      <w:r w:rsidR="00F516EA" w:rsidRPr="00F516EA">
        <w:t>. In the second stan</w:t>
      </w:r>
      <w:r w:rsidR="009467D7">
        <w:t xml:space="preserve">za, the other quality is to be </w:t>
      </w:r>
      <w:r w:rsidR="00F516EA" w:rsidRPr="009467D7">
        <w:rPr>
          <w:b/>
        </w:rPr>
        <w:t>humble</w:t>
      </w:r>
      <w:r w:rsidR="00F516EA" w:rsidRPr="00F516EA">
        <w:t xml:space="preserve">. Drawing from the first stanza where we should be </w:t>
      </w:r>
      <w:r w:rsidR="00F516EA" w:rsidRPr="009467D7">
        <w:rPr>
          <w:b/>
        </w:rPr>
        <w:t>brave</w:t>
      </w:r>
      <w:r w:rsidR="00F516EA" w:rsidRPr="00F516EA">
        <w:t xml:space="preserve"> and not fear death, the second stanza shows that we also be </w:t>
      </w:r>
      <w:r w:rsidR="00F516EA" w:rsidRPr="009467D7">
        <w:rPr>
          <w:b/>
        </w:rPr>
        <w:t>humble</w:t>
      </w:r>
      <w:r w:rsidR="00F516EA" w:rsidRPr="00F516EA">
        <w:t xml:space="preserve"> in our daily lifestyle because for as much as someone would not fear death that doesn’t mean that </w:t>
      </w:r>
      <w:r w:rsidR="009467D7">
        <w:t>they</w:t>
      </w:r>
      <w:r w:rsidR="00F516EA" w:rsidRPr="00F516EA">
        <w:t xml:space="preserve"> should go looking for it. Lastly, the final quality that you should adapt is one of </w:t>
      </w:r>
      <w:r w:rsidR="00F516EA" w:rsidRPr="009467D7">
        <w:rPr>
          <w:b/>
        </w:rPr>
        <w:t>acceptance</w:t>
      </w:r>
      <w:r w:rsidR="00F516EA" w:rsidRPr="00F516EA">
        <w:t xml:space="preserve">. This goes with the other two (2) like peas in pie. By first being brave to not fear death, being humble to not seek it and fearless to accept it; </w:t>
      </w:r>
      <w:r w:rsidR="009467D7">
        <w:t xml:space="preserve">with this </w:t>
      </w:r>
      <w:r w:rsidR="00F516EA" w:rsidRPr="00F516EA">
        <w:rPr>
          <w:b/>
        </w:rPr>
        <w:t>you will become a calm individual.</w:t>
      </w:r>
    </w:p>
    <w:sectPr w:rsidR="00E71F93" w:rsidSect="007C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475"/>
    <w:rsid w:val="000A5720"/>
    <w:rsid w:val="001F2807"/>
    <w:rsid w:val="003F0804"/>
    <w:rsid w:val="0050074E"/>
    <w:rsid w:val="00640B20"/>
    <w:rsid w:val="00756E23"/>
    <w:rsid w:val="007C2B4F"/>
    <w:rsid w:val="008C3475"/>
    <w:rsid w:val="009467D7"/>
    <w:rsid w:val="00A3694E"/>
    <w:rsid w:val="00AB6F99"/>
    <w:rsid w:val="00DC7C82"/>
    <w:rsid w:val="00E71F93"/>
    <w:rsid w:val="00F516EA"/>
    <w:rsid w:val="00FD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69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8F632-21BD-4709-A776-61702680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6</cp:revision>
  <dcterms:created xsi:type="dcterms:W3CDTF">2016-01-16T17:49:00Z</dcterms:created>
  <dcterms:modified xsi:type="dcterms:W3CDTF">2016-01-17T21:03:00Z</dcterms:modified>
</cp:coreProperties>
</file>