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chosen to address: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7/9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of product: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Co-acting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an issue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 on issues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causes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initiatives and milestones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issues contingent on milestones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posts | comments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causes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initiatives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milestones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issue-posters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goals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causes/goal completion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public: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Track causes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See initiatives and milestones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to create positive social change?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to encourage users to use the platform?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curators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to foster emergent phenomena like civic awareness | political activism?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Moderation: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common language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Censoring unconstructive behavior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