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8B96B" w14:textId="135DA710" w:rsidR="00A55CFF" w:rsidRPr="00A55CFF" w:rsidRDefault="00A55CFF" w:rsidP="0098144F">
      <w:pPr>
        <w:spacing w:after="240"/>
        <w:rPr>
          <w:rFonts w:ascii="Calibri" w:hAnsi="Calibri" w:cs="Calibri"/>
          <w:b/>
          <w:bCs/>
          <w:i/>
          <w:iCs/>
        </w:rPr>
      </w:pPr>
      <w:r w:rsidRPr="00A55CFF">
        <w:rPr>
          <w:rFonts w:ascii="Calibri" w:hAnsi="Calibri" w:cs="Calibri"/>
          <w:b/>
          <w:bCs/>
          <w:i/>
          <w:iCs/>
        </w:rPr>
        <w:t xml:space="preserve">If running </w:t>
      </w:r>
      <w:proofErr w:type="spellStart"/>
      <w:r w:rsidRPr="00A55CFF">
        <w:rPr>
          <w:rFonts w:ascii="Calibri" w:hAnsi="Calibri" w:cs="Calibri"/>
          <w:b/>
          <w:bCs/>
          <w:i/>
          <w:iCs/>
        </w:rPr>
        <w:t>Matlab</w:t>
      </w:r>
      <w:proofErr w:type="spellEnd"/>
      <w:r w:rsidRPr="00A55CFF">
        <w:rPr>
          <w:rFonts w:ascii="Calibri" w:hAnsi="Calibri" w:cs="Calibri"/>
          <w:b/>
          <w:bCs/>
          <w:i/>
          <w:iCs/>
        </w:rPr>
        <w:t xml:space="preserve"> Code, ensure there are no preexisting Excel or </w:t>
      </w:r>
      <w:proofErr w:type="spellStart"/>
      <w:r w:rsidRPr="00A55CFF">
        <w:rPr>
          <w:rFonts w:ascii="Calibri" w:hAnsi="Calibri" w:cs="Calibri"/>
          <w:b/>
          <w:bCs/>
          <w:i/>
          <w:iCs/>
        </w:rPr>
        <w:t>Matlab</w:t>
      </w:r>
      <w:proofErr w:type="spellEnd"/>
      <w:r w:rsidRPr="00A55CFF">
        <w:rPr>
          <w:rFonts w:ascii="Calibri" w:hAnsi="Calibri" w:cs="Calibri"/>
          <w:b/>
          <w:bCs/>
          <w:i/>
          <w:iCs/>
        </w:rPr>
        <w:t xml:space="preserve"> structures with the same name in the subfolders (Input/Output/</w:t>
      </w:r>
      <w:proofErr w:type="spellStart"/>
      <w:r w:rsidRPr="00A55CFF">
        <w:rPr>
          <w:rFonts w:ascii="Calibri" w:hAnsi="Calibri" w:cs="Calibri"/>
          <w:b/>
          <w:bCs/>
          <w:i/>
          <w:iCs/>
        </w:rPr>
        <w:t>FluidsInput</w:t>
      </w:r>
      <w:proofErr w:type="spellEnd"/>
      <w:r w:rsidRPr="00A55CFF">
        <w:rPr>
          <w:rFonts w:ascii="Calibri" w:hAnsi="Calibri" w:cs="Calibri"/>
          <w:b/>
          <w:bCs/>
          <w:i/>
          <w:iCs/>
        </w:rPr>
        <w:t>)</w:t>
      </w:r>
    </w:p>
    <w:p w14:paraId="23222E42" w14:textId="485B335D" w:rsidR="00A55CFF" w:rsidRPr="00A55CFF" w:rsidRDefault="00A55CFF" w:rsidP="0098144F">
      <w:pPr>
        <w:spacing w:after="240"/>
        <w:rPr>
          <w:rFonts w:ascii="Calibri" w:hAnsi="Calibri" w:cs="Calibri"/>
          <w:b/>
          <w:bCs/>
          <w:i/>
          <w:iCs/>
        </w:rPr>
      </w:pPr>
      <w:r w:rsidRPr="00A55CFF">
        <w:rPr>
          <w:rFonts w:ascii="Calibri" w:hAnsi="Calibri" w:cs="Calibri"/>
          <w:b/>
          <w:bCs/>
          <w:i/>
          <w:iCs/>
        </w:rPr>
        <w:t>When prompted, ensure ‘Y’ is capitalized when wanting to remove items</w:t>
      </w:r>
    </w:p>
    <w:p w14:paraId="45B48A8D" w14:textId="3FDDECC7" w:rsidR="0098144F" w:rsidRPr="0098144F" w:rsidRDefault="0098144F" w:rsidP="0098144F">
      <w:pPr>
        <w:spacing w:after="240"/>
        <w:rPr>
          <w:rFonts w:ascii="Calibri" w:hAnsi="Calibri" w:cs="Calibri"/>
          <w:b/>
          <w:bCs/>
        </w:rPr>
      </w:pPr>
      <w:r w:rsidRPr="0098144F">
        <w:rPr>
          <w:rFonts w:ascii="Calibri" w:hAnsi="Calibri" w:cs="Calibri"/>
          <w:b/>
          <w:bCs/>
        </w:rPr>
        <w:t>Generating networks in MATLAB</w:t>
      </w:r>
    </w:p>
    <w:p w14:paraId="079CFA4C" w14:textId="125DAB24" w:rsidR="0098144F" w:rsidRDefault="0098144F" w:rsidP="0098144F">
      <w:pPr>
        <w:pStyle w:val="ListParagraph"/>
        <w:numPr>
          <w:ilvl w:val="0"/>
          <w:numId w:val="3"/>
        </w:numPr>
        <w:spacing w:after="240"/>
        <w:rPr>
          <w:rFonts w:ascii="Calibri" w:hAnsi="Calibri" w:cs="Calibri"/>
          <w:color w:val="000000" w:themeColor="text1"/>
        </w:rPr>
      </w:pPr>
      <w:r w:rsidRPr="0098144F">
        <w:rPr>
          <w:rFonts w:ascii="Calibri" w:hAnsi="Calibri" w:cs="Calibri"/>
          <w:color w:val="000000" w:themeColor="text1"/>
        </w:rPr>
        <w:t>First run:</w:t>
      </w:r>
      <w:r>
        <w:rPr>
          <w:rFonts w:ascii="Calibri" w:hAnsi="Calibri" w:cs="Calibri"/>
          <w:color w:val="000000" w:themeColor="text1"/>
        </w:rPr>
        <w:t xml:space="preserve">   </w:t>
      </w:r>
      <w:r w:rsidRPr="0098144F">
        <w:rPr>
          <w:rFonts w:ascii="Calibri" w:hAnsi="Calibri" w:cs="Calibri"/>
          <w:color w:val="000000" w:themeColor="text1"/>
        </w:rPr>
        <w:t>Run_get_radii_part1(FILENAME)</w:t>
      </w:r>
    </w:p>
    <w:p w14:paraId="155A2FE1" w14:textId="65DF9AE7" w:rsidR="00371B8B" w:rsidRDefault="00371B8B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Automatically removes double edges, double nodes, and small cycles</w:t>
      </w:r>
    </w:p>
    <w:p w14:paraId="24A30894" w14:textId="01797BDD" w:rsidR="00371B8B" w:rsidRDefault="00371B8B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Remove Blobs</w:t>
      </w:r>
      <w:r w:rsidR="00A55CFF">
        <w:rPr>
          <w:rFonts w:ascii="Calibri" w:hAnsi="Calibri" w:cs="Calibri"/>
          <w:color w:val="000000" w:themeColor="text1"/>
        </w:rPr>
        <w:t xml:space="preserve"> (two questions, Y/N and junction)</w:t>
      </w:r>
    </w:p>
    <w:p w14:paraId="1D8CCD71" w14:textId="77777777" w:rsidR="00371B8B" w:rsidRDefault="00371B8B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Input:  input node (node closest to root node, outside of blob)</w:t>
      </w:r>
    </w:p>
    <w:p w14:paraId="3DB219F4" w14:textId="77777777" w:rsidR="00371B8B" w:rsidRDefault="00371B8B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Output node (node on the other side of blob from input node)</w:t>
      </w:r>
    </w:p>
    <w:p w14:paraId="1CB8F5AA" w14:textId="572FFCF0" w:rsidR="00A55CFF" w:rsidRDefault="00A55CFF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If at junction, give array [node1 node2]</w:t>
      </w:r>
    </w:p>
    <w:p w14:paraId="04574FF4" w14:textId="63644472" w:rsidR="00371B8B" w:rsidRPr="00371B8B" w:rsidRDefault="00371B8B" w:rsidP="00371B8B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Node in middle (node in blob, </w:t>
      </w:r>
      <w:proofErr w:type="spellStart"/>
      <w:r>
        <w:rPr>
          <w:rFonts w:ascii="Calibri" w:hAnsi="Calibri" w:cs="Calibri"/>
          <w:color w:val="000000" w:themeColor="text1"/>
        </w:rPr>
        <w:t>djikstra</w:t>
      </w:r>
      <w:proofErr w:type="spellEnd"/>
      <w:r>
        <w:rPr>
          <w:rFonts w:ascii="Calibri" w:hAnsi="Calibri" w:cs="Calibri"/>
          <w:color w:val="000000" w:themeColor="text1"/>
        </w:rPr>
        <w:t xml:space="preserve"> will make the path through this node)</w:t>
      </w:r>
    </w:p>
    <w:p w14:paraId="0D0BAEDB" w14:textId="02A3CE24" w:rsidR="008F7217" w:rsidRDefault="008F7217" w:rsidP="006D4012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Remove Edges</w:t>
      </w:r>
    </w:p>
    <w:p w14:paraId="62F8935E" w14:textId="4B296D88" w:rsidR="00287B06" w:rsidRDefault="00287B06" w:rsidP="006D4012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Input: [node1 node2] (takes array and removes vessel, can be either direction)</w:t>
      </w:r>
    </w:p>
    <w:p w14:paraId="53DF205C" w14:textId="5A5AD6D8" w:rsidR="008F7217" w:rsidRDefault="008F7217" w:rsidP="006D4012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Remove Nodes</w:t>
      </w:r>
    </w:p>
    <w:p w14:paraId="4F85D698" w14:textId="0BB67397" w:rsidR="00287B06" w:rsidRDefault="00287B06" w:rsidP="006D4012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Input: node (removes node, but does not update vessels if attached)</w:t>
      </w:r>
    </w:p>
    <w:p w14:paraId="2C3AF4ED" w14:textId="1DA30759" w:rsidR="0098144F" w:rsidRDefault="0098144F" w:rsidP="0098144F">
      <w:pPr>
        <w:pStyle w:val="ListParagraph"/>
        <w:numPr>
          <w:ilvl w:val="0"/>
          <w:numId w:val="3"/>
        </w:numPr>
        <w:spacing w:after="2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Then run:  </w:t>
      </w:r>
      <w:r w:rsidRPr="0098144F">
        <w:rPr>
          <w:rFonts w:ascii="Calibri" w:hAnsi="Calibri" w:cs="Calibri"/>
          <w:color w:val="000000" w:themeColor="text1"/>
        </w:rPr>
        <w:t xml:space="preserve">Run_get_radii_part2(FILENAME, TAPERED VESSELS, </w:t>
      </w:r>
      <w:proofErr w:type="gramStart"/>
      <w:r w:rsidRPr="0098144F">
        <w:rPr>
          <w:rFonts w:ascii="Calibri" w:hAnsi="Calibri" w:cs="Calibri"/>
          <w:color w:val="000000" w:themeColor="text1"/>
        </w:rPr>
        <w:t>SCALE,PLOTON</w:t>
      </w:r>
      <w:proofErr w:type="gramEnd"/>
      <w:r w:rsidRPr="0098144F">
        <w:rPr>
          <w:rFonts w:ascii="Calibri" w:hAnsi="Calibri" w:cs="Calibri"/>
          <w:color w:val="000000" w:themeColor="text1"/>
        </w:rPr>
        <w:t>);</w:t>
      </w:r>
    </w:p>
    <w:p w14:paraId="479379D2" w14:textId="77777777" w:rsidR="0098144F" w:rsidRDefault="0098144F" w:rsidP="0098144F">
      <w:pPr>
        <w:pStyle w:val="ListParagraph"/>
        <w:spacing w:after="240"/>
        <w:rPr>
          <w:rFonts w:ascii="Calibri" w:hAnsi="Calibri" w:cs="Calibri"/>
          <w:color w:val="000000" w:themeColor="text1"/>
        </w:rPr>
      </w:pPr>
    </w:p>
    <w:p w14:paraId="6634C8A7" w14:textId="7E7E3FA0" w:rsidR="0098144F" w:rsidRPr="0098144F" w:rsidRDefault="0098144F" w:rsidP="0098144F">
      <w:pPr>
        <w:pStyle w:val="ListParagraph"/>
        <w:spacing w:after="2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FILENAME “control_MA_1” (the name of the base .</w:t>
      </w:r>
      <w:proofErr w:type="spellStart"/>
      <w:r>
        <w:rPr>
          <w:rFonts w:ascii="Calibri" w:hAnsi="Calibri" w:cs="Calibri"/>
          <w:color w:val="000000" w:themeColor="text1"/>
        </w:rPr>
        <w:t>nrrd</w:t>
      </w:r>
      <w:proofErr w:type="spellEnd"/>
      <w:r>
        <w:rPr>
          <w:rFonts w:ascii="Calibri" w:hAnsi="Calibri" w:cs="Calibri"/>
          <w:color w:val="000000" w:themeColor="text1"/>
        </w:rPr>
        <w:t xml:space="preserve"> file)</w:t>
      </w:r>
    </w:p>
    <w:p w14:paraId="165FDF75" w14:textId="77777777" w:rsidR="0098144F" w:rsidRDefault="0098144F" w:rsidP="0098144F">
      <w:pPr>
        <w:spacing w:after="240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TAPERED VESSELS = []  (if no vessels are tapered)</w:t>
      </w:r>
    </w:p>
    <w:p w14:paraId="6CD2EE3A" w14:textId="0ECE25C0" w:rsidR="0098144F" w:rsidRDefault="0098144F" w:rsidP="0098144F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TAPERED VESSELS = [ “A”</w:t>
      </w:r>
      <w:proofErr w:type="gramStart"/>
      <w:r>
        <w:rPr>
          <w:rFonts w:ascii="Calibri" w:hAnsi="Calibri" w:cs="Calibri"/>
          <w:color w:val="000000" w:themeColor="text1"/>
        </w:rPr>
        <w:t>,”B</w:t>
      </w:r>
      <w:proofErr w:type="gramEnd"/>
      <w:r>
        <w:rPr>
          <w:rFonts w:ascii="Calibri" w:hAnsi="Calibri" w:cs="Calibri"/>
          <w:color w:val="000000" w:themeColor="text1"/>
        </w:rPr>
        <w:t>”,…] (if some vessels are tapered list the vessel numbers for vessels that should be tapered)</w:t>
      </w:r>
    </w:p>
    <w:p w14:paraId="591C0B84" w14:textId="3AF8314F" w:rsidR="0098144F" w:rsidRDefault="0098144F" w:rsidP="0098144F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SCALE (a number), the value of this number can be found in the fil “FILENAME”_</w:t>
      </w:r>
      <w:r w:rsidRPr="0098144F">
        <w:rPr>
          <w:rFonts w:ascii="Calibri" w:hAnsi="Calibri" w:cs="Calibri"/>
          <w:color w:val="000000" w:themeColor="text1"/>
        </w:rPr>
        <w:t>SKEL_dmax_isthmus1_p0.nrrd</w:t>
      </w:r>
      <w:r>
        <w:rPr>
          <w:rFonts w:ascii="Calibri" w:hAnsi="Calibri" w:cs="Calibri"/>
          <w:color w:val="000000" w:themeColor="text1"/>
        </w:rPr>
        <w:t xml:space="preserve"> in the line </w:t>
      </w:r>
    </w:p>
    <w:p w14:paraId="370274C3" w14:textId="317C22DE" w:rsidR="0098144F" w:rsidRDefault="0098144F" w:rsidP="00546043">
      <w:pPr>
        <w:spacing w:after="240"/>
        <w:ind w:left="1440"/>
        <w:rPr>
          <w:rFonts w:ascii="Calibri" w:hAnsi="Calibri" w:cs="Calibri"/>
          <w:color w:val="000000" w:themeColor="text1"/>
        </w:rPr>
      </w:pPr>
      <w:r w:rsidRPr="0098144F">
        <w:rPr>
          <w:rFonts w:ascii="Calibri" w:hAnsi="Calibri" w:cs="Calibri"/>
          <w:color w:val="000000" w:themeColor="text1"/>
        </w:rPr>
        <w:t>space directions: (</w:t>
      </w:r>
      <w:r w:rsidRPr="0098144F">
        <w:rPr>
          <w:rFonts w:ascii="Calibri" w:hAnsi="Calibri" w:cs="Calibri"/>
          <w:color w:val="000000" w:themeColor="text1"/>
          <w:highlight w:val="yellow"/>
        </w:rPr>
        <w:t>0.742</w:t>
      </w:r>
      <w:r>
        <w:rPr>
          <w:rFonts w:ascii="Calibri" w:hAnsi="Calibri" w:cs="Calibri"/>
          <w:color w:val="000000" w:themeColor="text1"/>
        </w:rPr>
        <w:t>2</w:t>
      </w:r>
      <w:r w:rsidRPr="0098144F">
        <w:rPr>
          <w:rFonts w:ascii="Calibri" w:hAnsi="Calibri" w:cs="Calibri"/>
          <w:color w:val="000000" w:themeColor="text1"/>
        </w:rPr>
        <w:t>,0,0) (0,</w:t>
      </w:r>
      <w:r w:rsidRPr="0098144F">
        <w:rPr>
          <w:rFonts w:ascii="Calibri" w:hAnsi="Calibri" w:cs="Calibri"/>
          <w:color w:val="000000" w:themeColor="text1"/>
          <w:highlight w:val="yellow"/>
        </w:rPr>
        <w:t>0.742</w:t>
      </w:r>
      <w:r>
        <w:rPr>
          <w:rFonts w:ascii="Calibri" w:hAnsi="Calibri" w:cs="Calibri"/>
          <w:color w:val="000000" w:themeColor="text1"/>
        </w:rPr>
        <w:t>2</w:t>
      </w:r>
      <w:r w:rsidRPr="0098144F">
        <w:rPr>
          <w:rFonts w:ascii="Calibri" w:hAnsi="Calibri" w:cs="Calibri"/>
          <w:color w:val="000000" w:themeColor="text1"/>
        </w:rPr>
        <w:t>,0) (0,0,</w:t>
      </w:r>
      <w:r w:rsidRPr="0098144F">
        <w:rPr>
          <w:rFonts w:ascii="Calibri" w:hAnsi="Calibri" w:cs="Calibri"/>
          <w:color w:val="000000" w:themeColor="text1"/>
          <w:highlight w:val="yellow"/>
        </w:rPr>
        <w:t>0.742</w:t>
      </w:r>
      <w:r>
        <w:rPr>
          <w:rFonts w:ascii="Calibri" w:hAnsi="Calibri" w:cs="Calibri"/>
          <w:color w:val="000000" w:themeColor="text1"/>
        </w:rPr>
        <w:t>2</w:t>
      </w:r>
      <w:r w:rsidRPr="0098144F">
        <w:rPr>
          <w:rFonts w:ascii="Calibri" w:hAnsi="Calibri" w:cs="Calibri"/>
          <w:color w:val="000000" w:themeColor="text1"/>
        </w:rPr>
        <w:t>)</w:t>
      </w:r>
    </w:p>
    <w:p w14:paraId="0D8DA7F2" w14:textId="0E70B92C" w:rsidR="0098144F" w:rsidRPr="0098144F" w:rsidRDefault="0098144F" w:rsidP="00546043">
      <w:pPr>
        <w:spacing w:after="240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Note: SGEXT assumes that the .</w:t>
      </w:r>
      <w:proofErr w:type="spellStart"/>
      <w:r>
        <w:rPr>
          <w:rFonts w:ascii="Calibri" w:hAnsi="Calibri" w:cs="Calibri"/>
          <w:color w:val="000000" w:themeColor="text1"/>
        </w:rPr>
        <w:t>nrrd</w:t>
      </w:r>
      <w:proofErr w:type="spellEnd"/>
      <w:r>
        <w:rPr>
          <w:rFonts w:ascii="Calibri" w:hAnsi="Calibri" w:cs="Calibri"/>
          <w:color w:val="000000" w:themeColor="text1"/>
        </w:rPr>
        <w:t xml:space="preserve"> is isotropic, i.e., that the </w:t>
      </w:r>
      <w:proofErr w:type="spellStart"/>
      <w:r>
        <w:rPr>
          <w:rFonts w:ascii="Calibri" w:hAnsi="Calibri" w:cs="Calibri"/>
          <w:color w:val="000000" w:themeColor="text1"/>
        </w:rPr>
        <w:t>x,y,z</w:t>
      </w:r>
      <w:proofErr w:type="spellEnd"/>
      <w:r>
        <w:rPr>
          <w:rFonts w:ascii="Calibri" w:hAnsi="Calibri" w:cs="Calibri"/>
          <w:color w:val="000000" w:themeColor="text1"/>
        </w:rPr>
        <w:t xml:space="preserve"> scaling are the same. In the example above SCALE = 0.7422</w:t>
      </w:r>
    </w:p>
    <w:p w14:paraId="2E484127" w14:textId="77777777" w:rsidR="0098144F" w:rsidRDefault="0098144F" w:rsidP="0098144F">
      <w:pPr>
        <w:spacing w:after="240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PLOTON = 1 (Graphs will appear showing the radii along each vessel) </w:t>
      </w:r>
    </w:p>
    <w:p w14:paraId="7B8A6BB9" w14:textId="11269B5D" w:rsidR="00BB2635" w:rsidRDefault="0098144F" w:rsidP="00BB2635">
      <w:pPr>
        <w:spacing w:after="240"/>
        <w:ind w:firstLine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PLOTON= 0 (No graphs will appear)</w:t>
      </w:r>
    </w:p>
    <w:p w14:paraId="687DB847" w14:textId="201BD39F" w:rsidR="0098144F" w:rsidRDefault="0098144F" w:rsidP="0098144F">
      <w:pPr>
        <w:spacing w:after="240"/>
        <w:ind w:left="7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MATLAB script (</w:t>
      </w:r>
      <w:r w:rsidRPr="0098144F">
        <w:rPr>
          <w:rFonts w:ascii="Calibri" w:hAnsi="Calibri" w:cs="Calibri"/>
          <w:color w:val="000000" w:themeColor="text1"/>
        </w:rPr>
        <w:t>Run_get_radii_part2</w:t>
      </w:r>
      <w:r>
        <w:rPr>
          <w:rFonts w:ascii="Calibri" w:hAnsi="Calibri" w:cs="Calibri"/>
          <w:color w:val="000000" w:themeColor="text1"/>
        </w:rPr>
        <w:t>.m) includes a call to the file “</w:t>
      </w:r>
      <w:proofErr w:type="spellStart"/>
      <w:r>
        <w:rPr>
          <w:rFonts w:ascii="Calibri" w:hAnsi="Calibri" w:cs="Calibri"/>
          <w:color w:val="000000" w:themeColor="text1"/>
        </w:rPr>
        <w:t>get_radii_aorta.m</w:t>
      </w:r>
      <w:proofErr w:type="spellEnd"/>
      <w:r>
        <w:rPr>
          <w:rFonts w:ascii="Calibri" w:hAnsi="Calibri" w:cs="Calibri"/>
          <w:color w:val="000000" w:themeColor="text1"/>
        </w:rPr>
        <w:t>” this is the function that identifies the aorta and allows to split this into parts. We can edit that to determine tapering of the banded vessel.</w:t>
      </w:r>
    </w:p>
    <w:p w14:paraId="127A5B06" w14:textId="77777777" w:rsidR="0098144F" w:rsidRDefault="0098144F" w:rsidP="0098144F">
      <w:pPr>
        <w:spacing w:after="240"/>
        <w:ind w:left="720"/>
        <w:rPr>
          <w:rFonts w:ascii="Calibri" w:hAnsi="Calibri" w:cs="Calibri"/>
          <w:color w:val="000000" w:themeColor="text1"/>
        </w:rPr>
      </w:pPr>
    </w:p>
    <w:p w14:paraId="336C7B5A" w14:textId="77777777" w:rsidR="0098144F" w:rsidRPr="0098144F" w:rsidRDefault="0098144F" w:rsidP="0098144F">
      <w:pPr>
        <w:spacing w:after="240"/>
        <w:rPr>
          <w:rFonts w:ascii="Calibri" w:hAnsi="Calibri" w:cs="Calibri"/>
          <w:b/>
          <w:bCs/>
          <w:color w:val="000000" w:themeColor="text1"/>
          <w:u w:val="single"/>
        </w:rPr>
      </w:pPr>
      <w:r w:rsidRPr="0098144F">
        <w:rPr>
          <w:rFonts w:ascii="Calibri" w:hAnsi="Calibri" w:cs="Calibri"/>
          <w:b/>
          <w:bCs/>
          <w:color w:val="000000" w:themeColor="text1"/>
          <w:u w:val="single"/>
        </w:rPr>
        <w:t>Outputs</w:t>
      </w:r>
    </w:p>
    <w:p w14:paraId="63C4FDE4" w14:textId="77777777" w:rsidR="0098144F" w:rsidRDefault="0098144F" w:rsidP="0098144F">
      <w:pPr>
        <w:rPr>
          <w:rFonts w:ascii="Calibri" w:hAnsi="Calibri" w:cs="Calibri"/>
          <w:color w:val="000000" w:themeColor="text1"/>
        </w:rPr>
      </w:pPr>
      <w:r w:rsidRPr="00D0254A">
        <w:rPr>
          <w:rFonts w:ascii="Calibri" w:hAnsi="Calibri" w:cs="Calibri"/>
          <w:b/>
          <w:bCs/>
          <w:color w:val="000000" w:themeColor="text1"/>
        </w:rPr>
        <w:t>path:</w:t>
      </w:r>
      <w:r w:rsidRPr="00D0254A">
        <w:rPr>
          <w:rFonts w:ascii="Calibri" w:hAnsi="Calibri" w:cs="Calibri"/>
          <w:color w:val="000000" w:themeColor="text1"/>
        </w:rPr>
        <w:t xml:space="preserve"> A list of nodes transversed to get to any node in the network</w:t>
      </w:r>
      <w:r>
        <w:rPr>
          <w:rFonts w:ascii="Calibri" w:hAnsi="Calibri" w:cs="Calibri"/>
          <w:color w:val="000000" w:themeColor="text1"/>
        </w:rPr>
        <w:t xml:space="preserve"> starting at the root node. From these paths we can see if the network has not been corrected appropriately.</w:t>
      </w:r>
    </w:p>
    <w:p w14:paraId="725CCF66" w14:textId="77777777" w:rsidR="00504C3E" w:rsidRDefault="00504C3E" w:rsidP="0098144F">
      <w:pPr>
        <w:rPr>
          <w:rFonts w:ascii="Calibri" w:hAnsi="Calibri" w:cs="Calibri"/>
          <w:color w:val="000000" w:themeColor="text1"/>
        </w:rPr>
      </w:pPr>
    </w:p>
    <w:p w14:paraId="0A78B4AF" w14:textId="3DB054B0" w:rsidR="00504C3E" w:rsidRPr="00504C3E" w:rsidRDefault="00504C3E" w:rsidP="00504C3E">
      <w:pPr>
        <w:rPr>
          <w:rFonts w:ascii="Calibri" w:hAnsi="Calibri" w:cs="Calibri"/>
          <w:color w:val="000000" w:themeColor="text1"/>
        </w:rPr>
      </w:pPr>
      <w:r w:rsidRPr="00504C3E">
        <w:rPr>
          <w:rFonts w:ascii="Calibri" w:hAnsi="Calibri" w:cs="Calibri"/>
          <w:b/>
          <w:bCs/>
          <w:color w:val="000000" w:themeColor="text1"/>
        </w:rPr>
        <w:t>nodes</w:t>
      </w:r>
      <w:r>
        <w:rPr>
          <w:rFonts w:ascii="Calibri" w:hAnsi="Calibri" w:cs="Calibri"/>
          <w:color w:val="000000" w:themeColor="text1"/>
        </w:rPr>
        <w:t xml:space="preserve">: </w:t>
      </w:r>
      <w:r w:rsidRPr="00504C3E">
        <w:rPr>
          <w:rFonts w:ascii="Calibri" w:hAnsi="Calibri" w:cs="Calibri"/>
          <w:color w:val="000000" w:themeColor="text1"/>
        </w:rPr>
        <w:t>a [N x 5] matrix containing information about the</w:t>
      </w:r>
      <w:r>
        <w:rPr>
          <w:rFonts w:ascii="Calibri" w:hAnsi="Calibri" w:cs="Calibri"/>
          <w:color w:val="000000" w:themeColor="text1"/>
        </w:rPr>
        <w:t xml:space="preserve"> </w:t>
      </w:r>
      <w:r w:rsidRPr="00504C3E">
        <w:rPr>
          <w:rFonts w:ascii="Calibri" w:hAnsi="Calibri" w:cs="Calibri"/>
          <w:color w:val="000000" w:themeColor="text1"/>
        </w:rPr>
        <w:t>vertices (also called 'nodes') in the network. It is formatted as: [node ID | x | y | z | degree of node].</w:t>
      </w:r>
    </w:p>
    <w:p w14:paraId="1361201F" w14:textId="77777777" w:rsidR="00504C3E" w:rsidRDefault="00504C3E" w:rsidP="0098144F">
      <w:pPr>
        <w:rPr>
          <w:rFonts w:ascii="Calibri" w:hAnsi="Calibri" w:cs="Calibri"/>
          <w:color w:val="000000" w:themeColor="text1"/>
        </w:rPr>
      </w:pPr>
    </w:p>
    <w:p w14:paraId="73AEB002" w14:textId="5388B752" w:rsidR="00504C3E" w:rsidRPr="00504C3E" w:rsidRDefault="00504C3E" w:rsidP="00504C3E">
      <w:pPr>
        <w:rPr>
          <w:rFonts w:ascii="Calibri" w:hAnsi="Calibri" w:cs="Calibri"/>
          <w:color w:val="000000" w:themeColor="text1"/>
        </w:rPr>
      </w:pPr>
      <w:r w:rsidRPr="00504C3E">
        <w:rPr>
          <w:rFonts w:ascii="Calibri" w:hAnsi="Calibri" w:cs="Calibri"/>
          <w:b/>
          <w:bCs/>
          <w:color w:val="000000" w:themeColor="text1"/>
        </w:rPr>
        <w:t>arcs</w:t>
      </w:r>
      <w:r>
        <w:rPr>
          <w:rFonts w:ascii="Calibri" w:hAnsi="Calibri" w:cs="Calibri"/>
          <w:color w:val="000000" w:themeColor="text1"/>
        </w:rPr>
        <w:t xml:space="preserve">: </w:t>
      </w:r>
      <w:r w:rsidRPr="00504C3E">
        <w:rPr>
          <w:rFonts w:ascii="Calibri" w:hAnsi="Calibri" w:cs="Calibri"/>
          <w:color w:val="000000" w:themeColor="text1"/>
        </w:rPr>
        <w:t>[1 x n] cell structure. Each cell in arcs is a [m x 4]</w:t>
      </w:r>
      <w:r>
        <w:rPr>
          <w:rFonts w:ascii="Calibri" w:hAnsi="Calibri" w:cs="Calibri"/>
          <w:color w:val="000000" w:themeColor="text1"/>
        </w:rPr>
        <w:t xml:space="preserve"> </w:t>
      </w:r>
      <w:r w:rsidRPr="00504C3E">
        <w:rPr>
          <w:rFonts w:ascii="Calibri" w:hAnsi="Calibri" w:cs="Calibri"/>
          <w:color w:val="000000" w:themeColor="text1"/>
        </w:rPr>
        <w:t xml:space="preserve">matrix containing data for an individual edge in the network. The first row of the arcs matrix is [ node1 ID | node2 ID | 0 | </w:t>
      </w:r>
      <w:proofErr w:type="gramStart"/>
      <w:r w:rsidRPr="00504C3E">
        <w:rPr>
          <w:rFonts w:ascii="Calibri" w:hAnsi="Calibri" w:cs="Calibri"/>
          <w:color w:val="000000" w:themeColor="text1"/>
        </w:rPr>
        <w:t>0 ]</w:t>
      </w:r>
      <w:proofErr w:type="gramEnd"/>
      <w:r>
        <w:rPr>
          <w:rFonts w:ascii="Calibri" w:hAnsi="Calibri" w:cs="Calibri"/>
          <w:color w:val="000000" w:themeColor="text1"/>
        </w:rPr>
        <w:t xml:space="preserve"> </w:t>
      </w:r>
      <w:r w:rsidRPr="00504C3E">
        <w:rPr>
          <w:rFonts w:ascii="Calibri" w:hAnsi="Calibri" w:cs="Calibri"/>
          <w:color w:val="000000" w:themeColor="text1"/>
        </w:rPr>
        <w:t xml:space="preserve"> (with the zeros just being placeholders). Subsequent rows in the </w:t>
      </w:r>
      <w:proofErr w:type="gramStart"/>
      <w:r w:rsidRPr="00504C3E">
        <w:rPr>
          <w:rFonts w:ascii="Calibri" w:hAnsi="Calibri" w:cs="Calibri"/>
          <w:color w:val="000000" w:themeColor="text1"/>
        </w:rPr>
        <w:t>arcs</w:t>
      </w:r>
      <w:proofErr w:type="gramEnd"/>
      <w:r w:rsidRPr="00504C3E">
        <w:rPr>
          <w:rFonts w:ascii="Calibri" w:hAnsi="Calibri" w:cs="Calibri"/>
          <w:color w:val="000000" w:themeColor="text1"/>
        </w:rPr>
        <w:t xml:space="preserve"> matrix are formatted as [ x | y | z | rad], containing the coordinates</w:t>
      </w:r>
      <w:r>
        <w:rPr>
          <w:rFonts w:ascii="Calibri" w:hAnsi="Calibri" w:cs="Calibri"/>
          <w:color w:val="000000" w:themeColor="text1"/>
        </w:rPr>
        <w:t xml:space="preserve"> </w:t>
      </w:r>
      <w:r w:rsidRPr="00504C3E">
        <w:rPr>
          <w:rFonts w:ascii="Calibri" w:hAnsi="Calibri" w:cs="Calibri"/>
          <w:color w:val="000000" w:themeColor="text1"/>
        </w:rPr>
        <w:t>of points along that edge and the vessel radius at those points.</w:t>
      </w:r>
    </w:p>
    <w:p w14:paraId="174CF7A3" w14:textId="3ED9C1EB" w:rsidR="0098144F" w:rsidRDefault="0098144F" w:rsidP="0098144F">
      <w:pPr>
        <w:rPr>
          <w:rFonts w:ascii="Calibri" w:hAnsi="Calibri" w:cs="Calibri"/>
        </w:rPr>
      </w:pPr>
    </w:p>
    <w:p w14:paraId="7EC4D997" w14:textId="77777777" w:rsidR="0098144F" w:rsidRDefault="0098144F" w:rsidP="0098144F">
      <w:pPr>
        <w:rPr>
          <w:rFonts w:ascii="Calibri" w:hAnsi="Calibri" w:cs="Calibri"/>
        </w:rPr>
      </w:pPr>
      <w:r w:rsidRPr="00D0254A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648117" wp14:editId="1EB8F3FF">
                <wp:simplePos x="0" y="0"/>
                <wp:positionH relativeFrom="column">
                  <wp:posOffset>5257325</wp:posOffset>
                </wp:positionH>
                <wp:positionV relativeFrom="paragraph">
                  <wp:posOffset>113748</wp:posOffset>
                </wp:positionV>
                <wp:extent cx="360" cy="360"/>
                <wp:effectExtent l="38100" t="38100" r="38100" b="38100"/>
                <wp:wrapNone/>
                <wp:docPr id="107463352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0980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413.45pt;margin-top:8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">
                <v:imagedata r:id="rId6" o:title=""/>
              </v:shape>
            </w:pict>
          </mc:Fallback>
        </mc:AlternateContent>
      </w:r>
      <w:r w:rsidRPr="00D0254A">
        <w:rPr>
          <w:rFonts w:ascii="Calibri" w:hAnsi="Calibri" w:cs="Calibri"/>
          <w:b/>
          <w:bCs/>
        </w:rPr>
        <w:t>Orientation:</w:t>
      </w:r>
      <w:r>
        <w:rPr>
          <w:rFonts w:ascii="Calibri" w:hAnsi="Calibri" w:cs="Calibri"/>
        </w:rPr>
        <w:t xml:space="preserve"> This code assigns a -1 to all vessels that are oriented the wrong way. </w:t>
      </w:r>
    </w:p>
    <w:p w14:paraId="60DC6A98" w14:textId="77777777" w:rsidR="0098144F" w:rsidRDefault="0098144F" w:rsidP="0098144F">
      <w:pPr>
        <w:rPr>
          <w:rFonts w:ascii="Calibri" w:hAnsi="Calibri" w:cs="Calibri"/>
        </w:rPr>
      </w:pPr>
    </w:p>
    <w:p w14:paraId="02F222E9" w14:textId="77777777" w:rsidR="0098144F" w:rsidRDefault="0098144F" w:rsidP="0098144F">
      <w:pPr>
        <w:rPr>
          <w:rFonts w:ascii="Calibri" w:hAnsi="Calibri" w:cs="Calibri"/>
        </w:rPr>
      </w:pPr>
      <w:proofErr w:type="spellStart"/>
      <w:r w:rsidRPr="00D0254A">
        <w:rPr>
          <w:rFonts w:ascii="Calibri" w:hAnsi="Calibri" w:cs="Calibri"/>
          <w:b/>
          <w:bCs/>
        </w:rPr>
        <w:t>newNetwork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is a matrix with 6 columns stating 1: Vessel ID, 2: ID for starting node, 3: ID for end node, 4: IQM of the vessel radius, 5: Vessel length, 6: std of the vessel radius.</w:t>
      </w:r>
    </w:p>
    <w:p w14:paraId="1E320862" w14:textId="77777777" w:rsidR="0098144F" w:rsidRDefault="0098144F" w:rsidP="0098144F">
      <w:pPr>
        <w:rPr>
          <w:rFonts w:ascii="Calibri" w:hAnsi="Calibri" w:cs="Calibri"/>
        </w:rPr>
      </w:pPr>
    </w:p>
    <w:p w14:paraId="007852E0" w14:textId="77777777" w:rsidR="0098144F" w:rsidRDefault="0098144F" w:rsidP="0098144F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</w:rPr>
        <w:t>connectivity:</w:t>
      </w:r>
      <w:r>
        <w:rPr>
          <w:rFonts w:ascii="Calibri" w:hAnsi="Calibri" w:cs="Calibri"/>
        </w:rPr>
        <w:t xml:space="preserve"> first column start node, 2</w:t>
      </w:r>
      <w:r w:rsidRPr="003D2C2F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column </w:t>
      </w:r>
      <w:r w:rsidRPr="00D0254A">
        <w:rPr>
          <w:rFonts w:ascii="Calibri" w:hAnsi="Calibri" w:cs="Calibri"/>
          <w:color w:val="FF0000"/>
        </w:rPr>
        <w:t xml:space="preserve">in-degree </w:t>
      </w:r>
      <w:r>
        <w:rPr>
          <w:rFonts w:ascii="Calibri" w:hAnsi="Calibri" w:cs="Calibri"/>
        </w:rPr>
        <w:t>– how many daughters, 3</w:t>
      </w:r>
      <w:r w:rsidRPr="003D2C2F"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column </w:t>
      </w:r>
      <w:r w:rsidRPr="00D0254A">
        <w:rPr>
          <w:rFonts w:ascii="Calibri" w:hAnsi="Calibri" w:cs="Calibri"/>
          <w:color w:val="FF0000"/>
        </w:rPr>
        <w:t xml:space="preserve">out-degree </w:t>
      </w:r>
      <w:r>
        <w:rPr>
          <w:rFonts w:ascii="Calibri" w:hAnsi="Calibri" w:cs="Calibri"/>
        </w:rPr>
        <w:t xml:space="preserve">– how many parents, columns  4-7 ID for daughter vessels, columns 8-9 ID for parent vessel. </w:t>
      </w:r>
    </w:p>
    <w:p w14:paraId="2310197E" w14:textId="77777777" w:rsidR="0098144F" w:rsidRDefault="0098144F" w:rsidP="0098144F">
      <w:pPr>
        <w:rPr>
          <w:rFonts w:ascii="Calibri" w:hAnsi="Calibri" w:cs="Calibri"/>
        </w:rPr>
      </w:pPr>
    </w:p>
    <w:p w14:paraId="3BAEC081" w14:textId="77777777" w:rsidR="0098144F" w:rsidRDefault="0098144F" w:rsidP="0098144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maxDaughters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</w:t>
      </w:r>
      <w:r w:rsidRPr="00D0254A">
        <w:rPr>
          <w:rFonts w:ascii="Calibri" w:hAnsi="Calibri" w:cs="Calibri"/>
        </w:rPr>
        <w:t>ax number of daughters</w:t>
      </w:r>
    </w:p>
    <w:p w14:paraId="3A1BF004" w14:textId="77777777" w:rsidR="0098144F" w:rsidRDefault="0098144F" w:rsidP="0098144F">
      <w:pPr>
        <w:rPr>
          <w:rFonts w:ascii="Calibri" w:hAnsi="Calibri" w:cs="Calibri"/>
          <w:b/>
          <w:bCs/>
        </w:rPr>
      </w:pPr>
    </w:p>
    <w:p w14:paraId="5CD38ED6" w14:textId="77777777" w:rsidR="0098144F" w:rsidRDefault="0098144F" w:rsidP="0098144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maxParents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</w:t>
      </w:r>
      <w:r w:rsidRPr="00D0254A">
        <w:rPr>
          <w:rFonts w:ascii="Calibri" w:hAnsi="Calibri" w:cs="Calibri"/>
        </w:rPr>
        <w:t xml:space="preserve">ax number of </w:t>
      </w:r>
      <w:r>
        <w:rPr>
          <w:rFonts w:ascii="Calibri" w:hAnsi="Calibri" w:cs="Calibri"/>
        </w:rPr>
        <w:t>parents</w:t>
      </w:r>
    </w:p>
    <w:p w14:paraId="2F9DE01A" w14:textId="77777777" w:rsidR="00DC1B3A" w:rsidRDefault="00DC1B3A"/>
    <w:p w14:paraId="6B080735" w14:textId="442B99A2" w:rsidR="008A0F87" w:rsidRPr="008A0F87" w:rsidRDefault="008A0F87">
      <w:pPr>
        <w:rPr>
          <w:color w:val="FF0000"/>
        </w:rPr>
      </w:pPr>
      <w:proofErr w:type="spellStart"/>
      <w:r>
        <w:rPr>
          <w:b/>
          <w:bCs/>
        </w:rPr>
        <w:t>vesselDetails</w:t>
      </w:r>
      <w:proofErr w:type="spellEnd"/>
      <w:r>
        <w:rPr>
          <w:b/>
          <w:bCs/>
        </w:rPr>
        <w:t>:</w:t>
      </w:r>
      <w:r>
        <w:t xml:space="preserve"> [1x9] cell structure. Each </w:t>
      </w:r>
      <w:proofErr w:type="gramStart"/>
      <w:r>
        <w:t>cells</w:t>
      </w:r>
      <w:proofErr w:type="gramEnd"/>
      <w:r>
        <w:t xml:space="preserve"> is [vx1] matrix containing data about each vessels. 1</w:t>
      </w:r>
      <w:r w:rsidRPr="008A0F87">
        <w:rPr>
          <w:vertAlign w:val="superscript"/>
        </w:rPr>
        <w:t>st</w:t>
      </w:r>
      <w:r>
        <w:t xml:space="preserve"> cell – </w:t>
      </w:r>
      <w:r>
        <w:rPr>
          <w:color w:val="FF0000"/>
        </w:rPr>
        <w:t xml:space="preserve">VES ID, </w:t>
      </w:r>
      <w:r w:rsidRPr="008A0F87">
        <w:rPr>
          <w:color w:val="000000" w:themeColor="text1"/>
        </w:rPr>
        <w:t>2</w:t>
      </w:r>
      <w:r w:rsidRPr="008A0F87">
        <w:rPr>
          <w:color w:val="000000" w:themeColor="text1"/>
          <w:vertAlign w:val="superscript"/>
        </w:rPr>
        <w:t>nd</w:t>
      </w:r>
      <w:r w:rsidRPr="008A0F87">
        <w:rPr>
          <w:color w:val="000000" w:themeColor="text1"/>
        </w:rPr>
        <w:t xml:space="preserve"> cell – CL File</w:t>
      </w:r>
      <w:r>
        <w:rPr>
          <w:color w:val="FF0000"/>
        </w:rPr>
        <w:t>, 3</w:t>
      </w:r>
      <w:r w:rsidRPr="008A0F87">
        <w:rPr>
          <w:color w:val="FF0000"/>
          <w:vertAlign w:val="superscript"/>
        </w:rPr>
        <w:t>rd</w:t>
      </w:r>
      <w:r>
        <w:rPr>
          <w:color w:val="FF0000"/>
        </w:rPr>
        <w:t xml:space="preserve"> cell – Length [mm], </w:t>
      </w:r>
      <w:r w:rsidRPr="008A0F87">
        <w:rPr>
          <w:color w:val="000000" w:themeColor="text1"/>
        </w:rPr>
        <w:t>4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 </w:t>
      </w:r>
      <w:r>
        <w:rPr>
          <w:color w:val="FF0000"/>
        </w:rPr>
        <w:t xml:space="preserve">Mean Radii [mm], </w:t>
      </w:r>
      <w:r w:rsidRPr="008A0F87">
        <w:rPr>
          <w:color w:val="000000" w:themeColor="text1"/>
        </w:rPr>
        <w:t>5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</w:t>
      </w:r>
      <w:r>
        <w:rPr>
          <w:color w:val="FF0000"/>
        </w:rPr>
        <w:t xml:space="preserve"> </w:t>
      </w:r>
      <w:r w:rsidRPr="008A0F87">
        <w:rPr>
          <w:color w:val="000000" w:themeColor="text1"/>
        </w:rPr>
        <w:t>Median Radii</w:t>
      </w:r>
      <w:r>
        <w:rPr>
          <w:color w:val="FF0000"/>
        </w:rPr>
        <w:t xml:space="preserve">, </w:t>
      </w:r>
      <w:r w:rsidRPr="008A0F87">
        <w:rPr>
          <w:color w:val="000000" w:themeColor="text1"/>
        </w:rPr>
        <w:t>6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</w:t>
      </w:r>
      <w:r>
        <w:rPr>
          <w:color w:val="FF0000"/>
        </w:rPr>
        <w:t xml:space="preserve"> Radii Standard Deviation, </w:t>
      </w:r>
      <w:r w:rsidRPr="008A0F87">
        <w:rPr>
          <w:color w:val="000000" w:themeColor="text1"/>
        </w:rPr>
        <w:t>7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</w:t>
      </w:r>
      <w:r>
        <w:rPr>
          <w:color w:val="FF0000"/>
        </w:rPr>
        <w:t xml:space="preserve"> - Parent ID</w:t>
      </w:r>
      <w:r w:rsidRPr="008A0F87">
        <w:rPr>
          <w:color w:val="000000" w:themeColor="text1"/>
        </w:rPr>
        <w:t>, 8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</w:t>
      </w:r>
      <w:r>
        <w:rPr>
          <w:color w:val="FF0000"/>
        </w:rPr>
        <w:t xml:space="preserve"> # of Daughters, </w:t>
      </w:r>
      <w:r w:rsidRPr="008A0F87">
        <w:rPr>
          <w:color w:val="000000" w:themeColor="text1"/>
        </w:rPr>
        <w:t>9</w:t>
      </w:r>
      <w:r w:rsidRPr="008A0F87">
        <w:rPr>
          <w:color w:val="000000" w:themeColor="text1"/>
          <w:vertAlign w:val="superscript"/>
        </w:rPr>
        <w:t>th</w:t>
      </w:r>
      <w:r w:rsidRPr="008A0F87">
        <w:rPr>
          <w:color w:val="000000" w:themeColor="text1"/>
        </w:rPr>
        <w:t xml:space="preserve"> cell –</w:t>
      </w:r>
      <w:r>
        <w:rPr>
          <w:color w:val="FF0000"/>
        </w:rPr>
        <w:t xml:space="preserve"> Daughters ID</w:t>
      </w:r>
    </w:p>
    <w:sectPr w:rsidR="008A0F87" w:rsidRPr="008A0F87" w:rsidSect="0098144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7F17"/>
    <w:multiLevelType w:val="hybridMultilevel"/>
    <w:tmpl w:val="D1203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1873"/>
    <w:multiLevelType w:val="hybridMultilevel"/>
    <w:tmpl w:val="FD0C764C"/>
    <w:lvl w:ilvl="0" w:tplc="1EAC1AD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97E24"/>
    <w:multiLevelType w:val="hybridMultilevel"/>
    <w:tmpl w:val="FCECB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194863">
    <w:abstractNumId w:val="0"/>
  </w:num>
  <w:num w:numId="2" w16cid:durableId="930237051">
    <w:abstractNumId w:val="1"/>
  </w:num>
  <w:num w:numId="3" w16cid:durableId="142309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F"/>
    <w:rsid w:val="00020F67"/>
    <w:rsid w:val="00045645"/>
    <w:rsid w:val="000A65B4"/>
    <w:rsid w:val="000C1125"/>
    <w:rsid w:val="001A6E4C"/>
    <w:rsid w:val="001C6A2F"/>
    <w:rsid w:val="001D2001"/>
    <w:rsid w:val="001E149A"/>
    <w:rsid w:val="002012BF"/>
    <w:rsid w:val="00241962"/>
    <w:rsid w:val="00243D17"/>
    <w:rsid w:val="0025267F"/>
    <w:rsid w:val="00287B06"/>
    <w:rsid w:val="00295B48"/>
    <w:rsid w:val="002E5302"/>
    <w:rsid w:val="0037025E"/>
    <w:rsid w:val="00371B8B"/>
    <w:rsid w:val="003955BC"/>
    <w:rsid w:val="003F1FB4"/>
    <w:rsid w:val="00424D69"/>
    <w:rsid w:val="004450F1"/>
    <w:rsid w:val="0049213D"/>
    <w:rsid w:val="00495FA3"/>
    <w:rsid w:val="004C649B"/>
    <w:rsid w:val="00504C3E"/>
    <w:rsid w:val="00546043"/>
    <w:rsid w:val="00580CD4"/>
    <w:rsid w:val="005A7ED4"/>
    <w:rsid w:val="0061458D"/>
    <w:rsid w:val="006325EF"/>
    <w:rsid w:val="006D4012"/>
    <w:rsid w:val="006E5993"/>
    <w:rsid w:val="006F205A"/>
    <w:rsid w:val="007A2543"/>
    <w:rsid w:val="007D1989"/>
    <w:rsid w:val="008138E6"/>
    <w:rsid w:val="008A0F87"/>
    <w:rsid w:val="008A4B02"/>
    <w:rsid w:val="008F7217"/>
    <w:rsid w:val="00917154"/>
    <w:rsid w:val="0098144F"/>
    <w:rsid w:val="0099555E"/>
    <w:rsid w:val="009F5262"/>
    <w:rsid w:val="00A47C53"/>
    <w:rsid w:val="00A55CFF"/>
    <w:rsid w:val="00AD22B9"/>
    <w:rsid w:val="00AE1A53"/>
    <w:rsid w:val="00AF5C3B"/>
    <w:rsid w:val="00B070D9"/>
    <w:rsid w:val="00B175CF"/>
    <w:rsid w:val="00B24667"/>
    <w:rsid w:val="00B31B87"/>
    <w:rsid w:val="00B80E95"/>
    <w:rsid w:val="00BB2635"/>
    <w:rsid w:val="00C11B99"/>
    <w:rsid w:val="00C20B96"/>
    <w:rsid w:val="00C87926"/>
    <w:rsid w:val="00C905BD"/>
    <w:rsid w:val="00C91DCC"/>
    <w:rsid w:val="00CB0925"/>
    <w:rsid w:val="00D27EC5"/>
    <w:rsid w:val="00DC1B3A"/>
    <w:rsid w:val="00E06B50"/>
    <w:rsid w:val="00E148B0"/>
    <w:rsid w:val="00E21B9D"/>
    <w:rsid w:val="00ED7659"/>
    <w:rsid w:val="00F016CE"/>
    <w:rsid w:val="00F62F0A"/>
    <w:rsid w:val="00FA50BB"/>
    <w:rsid w:val="00F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C30CE"/>
  <w15:chartTrackingRefBased/>
  <w15:docId w15:val="{D2BA843F-EBDA-E94C-B3B5-D95677EE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44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3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00:58:08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Olufsen</dc:creator>
  <cp:keywords/>
  <dc:description/>
  <cp:lastModifiedBy>John Michael Miller</cp:lastModifiedBy>
  <cp:revision>10</cp:revision>
  <dcterms:created xsi:type="dcterms:W3CDTF">2024-12-04T18:28:00Z</dcterms:created>
  <dcterms:modified xsi:type="dcterms:W3CDTF">2025-01-21T02:34:00Z</dcterms:modified>
</cp:coreProperties>
</file>