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2891.338582677165"/>
        <w:gridCol w:w="7313.385826771653"/>
      </w:tblGrid>
      <w:tr>
        <w:tc>
          <w:tcPr>
            <w:tcMar>
              <w:top w:w="0" w:type="dxa"/>
              <w:bottom w:w="487.64099999999996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ANOOSHERVON RAHMATOV</w:t>
            </w:r>
          </w:p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auto" w:w="100"/>
              <w:jc w:val="center"/>
            </w:tblPr>
            <w:tblGrid>
              <w:gridCol w:w="8503.937007874016"/>
            </w:tblGrid>
            <w:tr>
              <w:tc>
                <w:p>
                  <w:pPr>
                    <w:pStyle w:val="Caption"/>
                  </w:pPr>
                  <w:r>
                    <w:t xml:space="preserve">SENIOR FULL STACK ENGINEER</w:t>
                  </w:r>
                  <w:r>
                    <w:rPr>
                      <w:sz w:val="15"/>
                      <w:szCs w:val="15"/>
                    </w:rPr>
                    <w:t xml:space="preserve">    ●    </w:t>
                  </w:r>
                  <w:r>
                    <w:t xml:space="preserve">NORTH YORK, M2H2W1, ON</w:t>
                  </w:r>
                  <w:r>
                    <w:rPr>
                      <w:sz w:val="15"/>
                      <w:szCs w:val="15"/>
                    </w:rPr>
                    <w:t xml:space="preserve">    ●    </w:t>
                  </w:r>
                  <w:r>
                    <w:t xml:space="preserve">+1 778 300 8731</w:t>
                  </w:r>
                </w:p>
              </w:tc>
            </w:tr>
          </w:tbl>
          <w:p/>
        </w:tc>
      </w:tr>
      <w:tr>
        <w:tc>
          <w:tcPr>
            <w:tcW w:w="2891.338582677165" w:type="dxa"/>
          </w:tcPr>
          <w:p>
            <w:pPr>
              <w:pStyle w:val="SidebarTopSpacing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jc w:val="center"/>
              <w:pStyle w:val="NoMargins"/>
            </w:pPr>
            <w:r>
              <w:t xml:space="preserve">North York, M2H2W1, ON</w:t>
            </w:r>
          </w:p>
          <w:p>
            <w:pPr>
              <w:jc w:val="center"/>
              <w:pStyle w:val="NoMargins"/>
            </w:pPr>
            <w:r>
              <w:t xml:space="preserve">+1 778 300 8731</w:t>
            </w:r>
          </w:p>
          <w:p>
            <w:pPr>
              <w:jc w:val="center"/>
              <w:pStyle w:val="NoMargins"/>
            </w:pPr>
            <w:hyperlink w:history="1" r:id="rId59318">
              <w:r>
                <w:rPr>
                  <w:rStyle w:val="Hyperlink"/>
                </w:rPr>
                <w:t xml:space="preserve">anooshremotework2025​@gmail​.com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LINKS</w:t>
            </w:r>
          </w:p>
          <w:p>
            <w:pPr>
              <w:jc w:val="center"/>
              <w:pStyle w:val="NoMargins"/>
            </w:pPr>
            <w:hyperlink w:history="1" r:id="rId17917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jc w:val="center"/>
              <w:pStyle w:val="NormalCenter"/>
            </w:pPr>
            <w:hyperlink w:history="1" r:id="rId40897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HTML &amp; CSS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SCSS &amp; SASS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JavaScript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TypeScript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PHP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Go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Python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C#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C++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Ruby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Java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Solidity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Rust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React.js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React Native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Next.js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Vue.js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Nuxt.js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Angular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Remix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Svelte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Flutter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Gatsby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Tailwind CSS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Shadcn UI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MUI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AntD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Chakra UI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Nest.js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Node.js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Express.js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Gin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Django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.NET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ASP.NET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Ruby on Rails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Spring Boot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PostgreSQL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MySQL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MongoDB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Jest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Cypress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Ubuntu Server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Vercel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Netlify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Heroku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Git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Docker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JIRA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GraphQL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Apollo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RESTful APIs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AWS Lambda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Laravel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Wordpress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Shopify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Web3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Redis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Bubble.io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Xano</w:t>
            </w:r>
          </w:p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Russian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SidebarSectionsSpacing"/>
            </w:pPr>
          </w:p>
        </w:tc>
        <w:tc>
          <w:tcPr>
            <w:tcW w:w="7313.385826771653" w:type="dxa"/>
          </w:tcPr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r>
                    <w:t xml:space="preserve">Experienced Senior Full Stack Engineer with </w:t>
                  </w:r>
                  <w:r>
                    <w:rPr>
                      <w:b w:val="true"/>
                      <w:bCs w:val="true"/>
                    </w:rPr>
                    <w:t xml:space="preserve">7 </w:t>
                  </w:r>
                  <w:r>
                    <w:t xml:space="preserve">years of expertise in designing and developing scalable applications using JavaScript, TypeScript, React, Node.js, and Spring Boot. Proven track record delivering robust solutions in </w:t>
                  </w:r>
                  <w:r>
                    <w:rPr>
                      <w:b w:val="true"/>
                      <w:bCs w:val="true"/>
                    </w:rPr>
                    <w:t xml:space="preserve">fintech, healthcare 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game board </w:t>
                  </w:r>
                  <w:r>
                    <w:t xml:space="preserve">platforms. Skilled in leading cross-functional teams, optimizing system performance, and building efficient CI/CD workflows. Strong advocate for clean architecture, agile methodologies, and high code quality. Passionate about mentoring developers and delivering impactful, innovative software aligned with business goals. 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Senior Full Stack Engineer at Loblaw Digital, Toronto</w:t>
                  </w:r>
                </w:p>
                <w:p>
                  <w:pPr>
                    <w:pStyle w:val="Date"/>
                  </w:pPr>
                  <w:r>
                    <w:t xml:space="preserve">January 2024 — May 2025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Led the design and development </w:t>
                  </w:r>
                  <w:r>
                    <w:t xml:space="preserve">of high-performance advertisement systems using </w:t>
                  </w:r>
                  <w:r>
                    <w:rPr>
                      <w:b w:val="true"/>
                      <w:bCs w:val="true"/>
                    </w:rPr>
                    <w:t xml:space="preserve">Next.js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Spring Boot </w:t>
                  </w:r>
                  <w:r>
                    <w:t xml:space="preserve">, architecting robust solutions to manage complex business logic for e-commerce pricing and promotions at scale, optimizing for high availability and responsiveness.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Enhanced API performance </w:t>
                  </w:r>
                  <w:r>
                    <w:t xml:space="preserve">by optimizing RESTful designs and improving query execution times, resulting in a 30% increase in efficiency, ensuring faster data access and a more seamless user experience.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Spearheaded the implementation of CI/CD pipelines </w:t>
                  </w:r>
                  <w:r>
                    <w:t xml:space="preserve">with </w:t>
                  </w:r>
                  <w:r>
                    <w:rPr>
                      <w:b w:val="true"/>
                      <w:bCs w:val="true"/>
                    </w:rPr>
                    <w:t xml:space="preserve">GitLab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Jenkins </w:t>
                  </w:r>
                  <w:r>
                    <w:t xml:space="preserve">, enabling rapid, automated deployment of microservices in a </w:t>
                  </w:r>
                  <w:r>
                    <w:rPr>
                      <w:b w:val="true"/>
                      <w:bCs w:val="true"/>
                    </w:rPr>
                    <w:t xml:space="preserve">Kubernetes </w:t>
                  </w:r>
                  <w:r>
                    <w:t xml:space="preserve">environment, streamlining release cycles and improving operational efficiency.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Provided mentorship and technical leadership </w:t>
                  </w:r>
                  <w:r>
                    <w:t xml:space="preserve">to junior developers and cross-functional teams, effectively translating product roadmaps into clear technical objectives, fostering collaboration, and ensuring the consistent delivery of high-quality software solutions.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Senior Software Engineer at Paypal, Vancouver</w:t>
                  </w:r>
                </w:p>
                <w:p>
                  <w:pPr>
                    <w:pStyle w:val="Date"/>
                  </w:pPr>
                  <w:r>
                    <w:t xml:space="preserve">February 2022 — December 2023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rPr>
                      <w:b w:val="true"/>
                      <w:bCs w:val="true"/>
                    </w:rPr>
                    <w:t xml:space="preserve">Led the migration of legacy components </w:t>
                  </w:r>
                  <w:r>
                    <w:t xml:space="preserve">, implementing an updated design system that adhered to modern best practices, ensuring improved scalability and maintainability.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rPr>
                      <w:b w:val="true"/>
                      <w:bCs w:val="true"/>
                    </w:rPr>
                    <w:t xml:space="preserve">Managed component development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Storybook </w:t>
                  </w:r>
                  <w:r>
                    <w:t xml:space="preserve">from end-to-end, ensuring precise documentation and alignment with design guidelines for seamless CMS deployment.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rPr>
                      <w:b w:val="true"/>
                      <w:bCs w:val="true"/>
                    </w:rPr>
                    <w:t xml:space="preserve">Successfully led a team </w:t>
                  </w:r>
                  <w:r>
                    <w:t xml:space="preserve">of software engineers, driving a 30% increase in productivity and a 50% reduction in project delivery time through effective leadership and collaboration.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rPr>
                      <w:b w:val="true"/>
                      <w:bCs w:val="true"/>
                    </w:rPr>
                    <w:t xml:space="preserve">Spearheaded improvements in CI/CD processes </w:t>
                  </w:r>
                  <w:r>
                    <w:t xml:space="preserve">, optimizing </w:t>
                  </w:r>
                  <w:r>
                    <w:rPr>
                      <w:b w:val="true"/>
                      <w:bCs w:val="true"/>
                    </w:rPr>
                    <w:t xml:space="preserve">Jenkins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GitHub Actions </w:t>
                  </w:r>
                  <w:r>
                    <w:t xml:space="preserve">workflows, which reduced build times, increased automation, and maintained high code quality across the software development lifecycle.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rPr>
                      <w:b w:val="true"/>
                      <w:bCs w:val="true"/>
                    </w:rPr>
                    <w:t xml:space="preserve">Architected scalable microservices </w:t>
                  </w:r>
                  <w:r>
                    <w:t xml:space="preserve">on </w:t>
                  </w:r>
                  <w:r>
                    <w:rPr>
                      <w:b w:val="true"/>
                      <w:bCs w:val="true"/>
                    </w:rPr>
                    <w:t xml:space="preserve">AWS </w:t>
                  </w:r>
                  <w:r>
                    <w:t xml:space="preserve">, ensuring high-availability infrastructure and efficient service performance to meet demanding operational requirements.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rPr>
                      <w:b w:val="true"/>
                      <w:bCs w:val="true"/>
                    </w:rPr>
                    <w:t xml:space="preserve">Developed and enhanced unit and integration tests </w:t>
                  </w:r>
                  <w:r>
                    <w:t xml:space="preserve">using test-driven development (TDD) and frameworks like </w:t>
                  </w:r>
                  <w:r>
                    <w:rPr>
                      <w:b w:val="true"/>
                      <w:bCs w:val="true"/>
                    </w:rPr>
                    <w:t xml:space="preserve">Jest 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Enzyme 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React Testing Library </w:t>
                  </w:r>
                  <w:r>
                    <w:t xml:space="preserve">, improving UI components and optimizing code performance through </w:t>
                  </w:r>
                  <w:r>
                    <w:rPr>
                      <w:b w:val="true"/>
                      <w:bCs w:val="true"/>
                    </w:rPr>
                    <w:t xml:space="preserve">Webpack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Babel </w:t>
                  </w:r>
                  <w:r>
                    <w:t xml:space="preserve">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Full Stack Developer at NGX Interactive, Vancouver</w:t>
                  </w:r>
                </w:p>
                <w:p>
                  <w:pPr>
                    <w:pStyle w:val="Date"/>
                  </w:pPr>
                  <w:r>
                    <w:t xml:space="preserve">February 2020 — February 2022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rPr>
                      <w:b w:val="true"/>
                      <w:bCs w:val="true"/>
                    </w:rPr>
                    <w:t xml:space="preserve">Led a cross-functional team </w:t>
                  </w:r>
                  <w:r>
                    <w:t xml:space="preserve">of designers, storytellers, and animators to deliver immersive applications for the </w:t>
                  </w:r>
                  <w:r>
                    <w:rPr>
                      <w:b w:val="true"/>
                      <w:bCs w:val="true"/>
                    </w:rPr>
                    <w:t xml:space="preserve">National Air and Space Museum </w:t>
                  </w:r>
                  <w:r>
                    <w:t xml:space="preserve">in Washington, DC, making key architectural decisions to ensure project success.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rPr>
                      <w:b w:val="true"/>
                      <w:bCs w:val="true"/>
                    </w:rPr>
                    <w:t xml:space="preserve">Designed and developed custom web applications </w:t>
                  </w:r>
                  <w:r>
                    <w:t xml:space="preserve">featuring complex 3D graphics and data visualizations using the </w:t>
                  </w:r>
                  <w:r>
                    <w:rPr>
                      <w:b w:val="true"/>
                      <w:bCs w:val="true"/>
                    </w:rPr>
                    <w:t xml:space="preserve">Three.js </w:t>
                  </w:r>
                  <w:r>
                    <w:t xml:space="preserve">framework, delivering interactive, high-performance experiences.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rPr>
                      <w:b w:val="true"/>
                      <w:bCs w:val="true"/>
                    </w:rPr>
                    <w:t xml:space="preserve">Leveraged WebGL and related libraries </w:t>
                  </w:r>
                  <w:r>
                    <w:t xml:space="preserve">to simulate real-world physics within web-based applications, enhancing realism and user engagement.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rPr>
                      <w:b w:val="true"/>
                      <w:bCs w:val="true"/>
                    </w:rPr>
                    <w:t xml:space="preserve">Built and maintained fully-specified RESTful APIs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Node.js 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Express.js 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MySQL </w:t>
                  </w:r>
                  <w:r>
                    <w:t xml:space="preserve">, ensuring efficient data communication between front-end and back-end systems.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rPr>
                      <w:b w:val="true"/>
                      <w:bCs w:val="true"/>
                    </w:rPr>
                    <w:t xml:space="preserve">Developed and enhanced unit and integration tests </w:t>
                  </w:r>
                  <w:r>
                    <w:t xml:space="preserve">with </w:t>
                  </w:r>
                  <w:r>
                    <w:rPr>
                      <w:b w:val="true"/>
                      <w:bCs w:val="true"/>
                    </w:rPr>
                    <w:t xml:space="preserve">Jest 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Postman 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FAST API </w:t>
                  </w:r>
                  <w:r>
                    <w:t xml:space="preserve">, and implemented comprehensive end-to-end UI testing with </w:t>
                  </w:r>
                  <w:r>
                    <w:rPr>
                      <w:b w:val="true"/>
                      <w:bCs w:val="true"/>
                    </w:rPr>
                    <w:t xml:space="preserve">Cypress </w:t>
                  </w:r>
                  <w:r>
                    <w:t xml:space="preserve">to ensure application quality and reliability.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rPr>
                      <w:b w:val="true"/>
                      <w:bCs w:val="true"/>
                    </w:rPr>
                    <w:t xml:space="preserve">Automated deployment and infrastructure provisioning </w:t>
                  </w:r>
                  <w:r>
                    <w:t xml:space="preserve">by creating scripts with </w:t>
                  </w:r>
                  <w:r>
                    <w:rPr>
                      <w:b w:val="true"/>
                      <w:bCs w:val="true"/>
                    </w:rPr>
                    <w:t xml:space="preserve">Terraform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Docker </w:t>
                  </w:r>
                  <w:r>
                    <w:t xml:space="preserve">, streamlining the release process and improving system scalability.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Web Developer at Globalcot FZE, Dubai</w:t>
                  </w:r>
                </w:p>
                <w:p>
                  <w:pPr>
                    <w:pStyle w:val="Date"/>
                  </w:pPr>
                  <w:r>
                    <w:t xml:space="preserve">May 2019 — February 2020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rPr>
                      <w:b w:val="true"/>
                      <w:bCs w:val="true"/>
                    </w:rPr>
                    <w:t xml:space="preserve">Redesigned and rebuilt </w:t>
                  </w:r>
                  <w:r>
                    <w:t xml:space="preserve">the company website following modern web development best practices, significantly enhancing the online presence and improving </w:t>
                  </w:r>
                  <w:r>
                    <w:rPr>
                      <w:b w:val="true"/>
                      <w:bCs w:val="true"/>
                    </w:rPr>
                    <w:t xml:space="preserve">SEO </w:t>
                  </w:r>
                  <w:r>
                    <w:t xml:space="preserve">performance.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rPr>
                      <w:b w:val="true"/>
                      <w:bCs w:val="true"/>
                    </w:rPr>
                    <w:t xml:space="preserve">Scoped and structured projects meticulously </w:t>
                  </w:r>
                  <w:r>
                    <w:t xml:space="preserve">, providing clear direction and ensuring alignment with business objectives throughout the development lifecycle.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rPr>
                      <w:b w:val="true"/>
                      <w:bCs w:val="true"/>
                    </w:rPr>
                    <w:t xml:space="preserve">Refactored and optimized legacy code </w:t>
                  </w:r>
                  <w:r>
                    <w:t xml:space="preserve">, achieving an 80% improvement in usability and significantly boosting runtime performance by leveraging </w:t>
                  </w:r>
                  <w:r>
                    <w:rPr>
                      <w:b w:val="true"/>
                      <w:bCs w:val="true"/>
                    </w:rPr>
                    <w:t xml:space="preserve">Webpack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Babel </w:t>
                  </w:r>
                  <w:r>
                    <w:t xml:space="preserve">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rPr>
                      <w:b w:val="true"/>
                      <w:bCs w:val="true"/>
                    </w:rPr>
                    <w:t xml:space="preserve">Enhanced data management </w:t>
                  </w:r>
                  <w:r>
                    <w:t xml:space="preserve">with </w:t>
                  </w:r>
                  <w:r>
                    <w:rPr>
                      <w:b w:val="true"/>
                      <w:bCs w:val="true"/>
                    </w:rPr>
                    <w:t xml:space="preserve">MongoDB </w:t>
                  </w:r>
                  <w:r>
                    <w:t xml:space="preserve">and improved API performance, reducing query response times by 30% through effective testing and optimization with </w:t>
                  </w:r>
                  <w:r>
                    <w:rPr>
                      <w:b w:val="true"/>
                      <w:bCs w:val="true"/>
                    </w:rPr>
                    <w:t xml:space="preserve">Postman </w:t>
                  </w:r>
                  <w:r>
                    <w:t xml:space="preserve">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rPr>
                      <w:b w:val="true"/>
                      <w:bCs w:val="true"/>
                    </w:rPr>
                    <w:t xml:space="preserve">Developed comprehensive end-to-end test scripts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Cypress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Mocha </w:t>
                  </w:r>
                  <w:r>
                    <w:t xml:space="preserve">, ensuring robust, reliable, and high-quality software delivery.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rPr>
                      <w:b w:val="true"/>
                      <w:bCs w:val="true"/>
                    </w:rPr>
                    <w:t xml:space="preserve">Implemented system monitoring and performance tracking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CloudWatch </w:t>
                  </w:r>
                  <w:r>
                    <w:t xml:space="preserve">, enabling proactive issue detection and maintaining application health and stability.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Unity Developer at Memorial University of Newfoundland, St. John's</w:t>
                  </w:r>
                </w:p>
                <w:p>
                  <w:pPr>
                    <w:pStyle w:val="Date"/>
                  </w:pPr>
                  <w:r>
                    <w:t xml:space="preserve">September 2018 — September 2019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rPr>
                      <w:b w:val="true"/>
                      <w:bCs w:val="true"/>
                    </w:rPr>
                    <w:t xml:space="preserve">Collaborated with University IT Services </w:t>
                  </w:r>
                  <w:r>
                    <w:t xml:space="preserve">to refine and enhance conceptual designs, ensuring alignment with project requirements and user experience goals.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rPr>
                      <w:b w:val="true"/>
                      <w:bCs w:val="true"/>
                    </w:rPr>
                    <w:t xml:space="preserve">Improved and modernized the codebase </w:t>
                  </w:r>
                  <w:r>
                    <w:t xml:space="preserve">by modularizing and refactoring existing scripts, significantly enhancing readability, maintainability, and scalability.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rPr>
                      <w:b w:val="true"/>
                      <w:bCs w:val="true"/>
                    </w:rPr>
                    <w:t xml:space="preserve">Upgraded 3D training models </w:t>
                  </w:r>
                  <w:r>
                    <w:t xml:space="preserve">within Unity, enhancing the realism and visual fidelity of simulated training environments.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rPr>
                      <w:b w:val="true"/>
                      <w:bCs w:val="true"/>
                    </w:rPr>
                    <w:t xml:space="preserve">Integrated Virtual Reality (VR) capabilities </w:t>
                  </w:r>
                  <w:r>
                    <w:t xml:space="preserve">by configuring </w:t>
                  </w:r>
                  <w:r>
                    <w:rPr>
                      <w:b w:val="true"/>
                      <w:bCs w:val="true"/>
                    </w:rPr>
                    <w:t xml:space="preserve">Oculus Gear </w:t>
                  </w:r>
                  <w:r>
                    <w:t xml:space="preserve">, successfully delivering an immersive VR experience to enhance user engagement and training effectiveness.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Wordpress Developer at Memorial University of Newfoundland, St. John's</w:t>
                  </w:r>
                </w:p>
                <w:p>
                  <w:pPr>
                    <w:pStyle w:val="Date"/>
                  </w:pPr>
                  <w:r>
                    <w:t xml:space="preserve">August 2018 — January 2019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5"/>
                    </w:numPr>
                  </w:pPr>
                  <w:r>
                    <w:rPr>
                      <w:b w:val="true"/>
                      <w:bCs w:val="true"/>
                    </w:rPr>
                    <w:t xml:space="preserve">Led the development of web pages </w:t>
                  </w:r>
                  <w:r>
                    <w:t xml:space="preserve">for online courses and project-based resources, ensuring accurate content delivery and seamless user experience.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5"/>
                    </w:numPr>
                  </w:pPr>
                  <w:r>
                    <w:rPr>
                      <w:b w:val="true"/>
                      <w:bCs w:val="true"/>
                    </w:rPr>
                    <w:t xml:space="preserve">Implemented accessibility enhancements and SEO optimizations </w:t>
                  </w:r>
                  <w:r>
                    <w:t xml:space="preserve">across WordPress sites, ensuring WCAG compliance and significantly improving search engine rankings, user engagement, and content discoverability.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5"/>
                    </w:numPr>
                  </w:pPr>
                  <w:r>
                    <w:rPr>
                      <w:b w:val="true"/>
                      <w:bCs w:val="true"/>
                    </w:rPr>
                    <w:t xml:space="preserve">Created interactive content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WordPress H5P </w:t>
                  </w:r>
                  <w:r>
                    <w:t xml:space="preserve">, enhancing the quality, interactivity, and engagement level of course websites.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5"/>
                    </w:numPr>
                  </w:pPr>
                  <w:r>
                    <w:rPr>
                      <w:b w:val="true"/>
                      <w:bCs w:val="true"/>
                    </w:rPr>
                    <w:t xml:space="preserve">Reviewed and managed digital learning materials </w:t>
                  </w:r>
                  <w:r>
                    <w:t xml:space="preserve">, capturing and organizing metadata within the Learning Object Repository (LOR) for efficient content management.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5"/>
                    </w:numPr>
                  </w:pPr>
                  <w:r>
                    <w:rPr>
                      <w:b w:val="true"/>
                      <w:bCs w:val="true"/>
                    </w:rPr>
                    <w:t xml:space="preserve">Defined and maintained XML standards </w:t>
                  </w:r>
                  <w:r>
                    <w:t xml:space="preserve">for documents shared across web platforms, ensuring consistency and alignment with organizational requirements. 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Bachelor's Degree in Computer Science, Memorial University of Newfoundland, St. John's</w:t>
                  </w:r>
                </w:p>
                <w:p>
                  <w:pPr>
                    <w:pStyle w:val="Date"/>
                  </w:pPr>
                  <w:r>
                    <w:t xml:space="preserve">May 2015 — April 2019</w:t>
                  </w:r>
                </w:p>
              </w:tc>
            </w:tr>
          </w:tbl>
          <w:p>
            <w:pPr>
              <w:pStyle w:val="MainSectionsSpacing"/>
            </w:pPr>
          </w:p>
        </w:tc>
      </w:tr>
    </w:tbl>
    <w:sectPr>
      <w:pgSz w:w="11952" w:h="16848" w:orient="portrait"/>
      <w:pgMar w:top="617.6786" w:right="793.7007874015746" w:bottom="623.6220472440946" w:left="793.7007874015746" w:header="0" w:footer="0" w:gutter="0" w:mirrorMargins="false"/>
      <w:cols w:space="708" w:num="1"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vatarContainer">
    <w:name w:val="Avatar container"/>
    <w:pPr>
      <w:spacing w:line="240" w:before="0" w:after="357.60339999999997"/>
      <w:jc w:val="center"/>
    </w:pPr>
    <w:rPr>
      <w:sz w:val="2"/>
      <w:szCs w:val="2"/>
    </w:rPr>
    <w:qFormat/>
  </w:style>
  <w:style w:type="paragraph" w:styleId="Caption">
    <w:name w:val="Caption"/>
    <w:pPr>
      <w:spacing w:line="288" w:before="195.0564" w:after="0"/>
      <w:jc w:val="center"/>
    </w:pPr>
    <w:rPr>
      <w:color w:val="0F141F"/>
      <w:sz w:val="16"/>
      <w:szCs w:val="16"/>
      <w:rFonts w:ascii="Source Sans Pro" w:cs="Source Sans Pro" w:eastAsia="Source Sans Pro" w:hAnsi="Source Sans Pro"/>
    </w:rPr>
  </w:style>
  <w:style w:type="paragraph" w:styleId="CardsSectionSpacing">
    <w:name w:val="Cards section spacing"/>
    <w:pPr>
      <w:spacing w:line="0" w:before="0" w:after="162.547"/>
    </w:pPr>
    <w:basedOn w:val="Normal"/>
    <w:qFormat/>
  </w:style>
  <w:style w:type="paragraph" w:styleId="Date">
    <w:name w:val="Date"/>
    <w:pPr>
      <w:spacing w:line="240" w:before="32.5094" w:after="32.5094"/>
    </w:pPr>
    <w:rPr>
      <w:color w:val="7A8599"/>
      <w:sz w:val="16"/>
      <w:szCs w:val="16"/>
    </w:rPr>
    <w:basedOn w:val="Normal"/>
    <w:next w:val="Date"/>
    <w:qFormat/>
  </w:style>
  <w:style w:type="paragraph" w:styleId="Heading1">
    <w:name w:val="Heading 1"/>
    <w:pPr>
      <w:spacing w:line="240" w:before="0" w:after="16.2547"/>
    </w:pPr>
    <w:rPr>
      <w:color w:val="0F141F"/>
      <w:sz w:val="20"/>
      <w:szCs w:val="20"/>
      <w:rFonts w:ascii="Oswald" w:cs="Oswald" w:eastAsia="Oswald" w:hAnsi="Oswald"/>
      <w:spacing w:val="15"/>
    </w:rPr>
  </w:style>
  <w:style w:type="paragraph" w:styleId="Heading2">
    <w:name w:val="Heading 2"/>
    <w:pPr>
      <w:spacing w:line="240" w:before="0" w:after="0"/>
    </w:pPr>
    <w:rPr>
      <w:b w:val="true"/>
      <w:bCs w:val="true"/>
      <w:sz w:val="18"/>
      <w:szCs w:val="18"/>
    </w:rPr>
    <w:basedOn w:val="Normal"/>
    <w:next w:val="Normal"/>
    <w:qFormat/>
  </w:style>
  <w:style w:type="paragraph" w:styleId="Heading3">
    <w:name w:val="Heading 3"/>
    <w:pPr>
      <w:spacing w:line="240" w:before="0" w:after="162.547"/>
      <w:jc w:val="center"/>
    </w:pPr>
    <w:rPr>
      <w:color w:val="0F141F"/>
      <w:sz w:val="20"/>
      <w:szCs w:val="20"/>
      <w:rFonts w:ascii="Oswald" w:cs="Oswald" w:eastAsia="Oswald" w:hAnsi="Oswald"/>
      <w:spacing w:val="15"/>
    </w:rPr>
  </w:style>
  <w:style w:type="paragraph" w:styleId="Heading4">
    <w:name w:val="Heading 4"/>
    <w:pPr>
      <w:spacing w:line="240" w:before="113.7829" w:after="32.5094"/>
      <w:jc w:val="center"/>
    </w:pPr>
    <w:rPr>
      <w:color w:val="7A8599"/>
    </w:rPr>
    <w:basedOn w:val="Normal"/>
    <w:next w:val="Normal"/>
    <w:qFormat/>
  </w:style>
  <w:style w:type="paragraph" w:styleId="Name">
    <w:name w:val="Name"/>
    <w:pPr>
      <w:spacing w:line="240" w:before="0" w:after="0"/>
      <w:jc w:val="center"/>
    </w:pPr>
    <w:rPr>
      <w:color w:val="0F141F"/>
      <w:sz w:val="40"/>
      <w:szCs w:val="40"/>
      <w:rFonts w:ascii="Oswald" w:cs="Oswald" w:eastAsia="Oswald" w:hAnsi="Oswald"/>
      <w:spacing w:val="20"/>
    </w:rPr>
  </w:style>
  <w:style w:type="paragraph" w:styleId="NoBottomMargin">
    <w:name w:val="No bottom margin"/>
    <w:pPr>
      <w:spacing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rmalCenter">
    <w:name w:val="Normal Center"/>
    <w:pPr>
      <w:spacing w:line="264" w:before="80" w:after="80"/>
      <w:jc w:val="center"/>
    </w:pPr>
    <w:rPr>
      <w:color w:val="0F141F"/>
      <w:sz w:val="19"/>
      <w:szCs w:val="19"/>
      <w:rFonts w:ascii="Source Sans Pro" w:cs="Source Sans Pro" w:eastAsia="Source Sans Pro" w:hAnsi="Source Sans Pro"/>
    </w:rPr>
    <w:qFormat/>
  </w:style>
  <w:style w:type="paragraph" w:styleId="Normal">
    <w:name w:val="Normal"/>
    <w:pPr>
      <w:spacing w:line="264" w:before="80" w:after="80"/>
    </w:pPr>
    <w:rPr>
      <w:color w:val="0F141F"/>
      <w:sz w:val="19"/>
      <w:szCs w:val="19"/>
      <w:rFonts w:ascii="Source Sans Pro" w:cs="Source Sans Pro" w:eastAsia="Source Sans Pro" w:hAnsi="Source Sans Pro"/>
    </w:rPr>
    <w:qFormat/>
  </w:style>
  <w:style w:type="paragraph" w:styleId="MainSectionsSpacing">
    <w:name w:val="Main sections spacing"/>
    <w:pPr>
      <w:spacing w:line="0" w:before="0" w:after="113.7829"/>
    </w:pPr>
    <w:basedOn w:val="Normal"/>
    <w:qFormat/>
  </w:style>
  <w:style w:type="paragraph" w:styleId="SidebarSectionsSpacing">
    <w:name w:val="Sidebar sections spacing"/>
    <w:pPr>
      <w:spacing w:line="0" w:before="0" w:after="325.094"/>
    </w:pPr>
    <w:basedOn w:val="Normal"/>
    <w:qFormat/>
  </w:style>
  <w:style w:type="paragraph" w:styleId="SidebarTopSpacing">
    <w:name w:val="Sidebar sections spacing"/>
    <w:pPr>
      <w:spacing w:line="0" w:before="0" w:after="81.2735"/>
    </w:pPr>
    <w:basedOn w:val="Normal"/>
    <w:qFormat/>
  </w:style>
  <w:style w:type="paragraph" w:styleId="SkilBar">
    <w:name w:val="Skill Bar"/>
    <w:pPr>
      <w:spacing w:line="48" w:before="0" w:after="0"/>
    </w:pPr>
    <w:rPr>
      <w:color w:val="0F141F"/>
    </w:rPr>
    <w:basedOn w:val="Normal"/>
    <w:next w:val="Normal"/>
    <w:qFormat/>
  </w:style>
  <w:style w:type="paragraph" w:styleId="SkillSectionSpacing">
    <w:name w:val="Skill section spacing"/>
    <w:pPr>
      <w:spacing w:line="108" w:before="48.7641" w:after="0"/>
    </w:pPr>
    <w:basedOn w:val="Normal"/>
    <w:qFormat/>
  </w:style>
  <w:style w:type="paragraph" w:styleId="SkillTitle">
    <w:name w:val="Job Title"/>
    <w:pPr>
      <w:spacing w:before="0" w:after="0"/>
      <w:jc w:val="center"/>
    </w:pPr>
    <w:basedOn w:val="Normal"/>
    <w:next w:val="Normal"/>
    <w:qFormat/>
  </w:style>
  <w:style w:type="character" w:styleId="Hyperlink">
    <w:name w:val="Hyperlink"/>
    <w:rPr>
      <w:u w:val="single" w:color="0F141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17917" Type="http://schemas.openxmlformats.org/officeDocument/2006/relationships/hyperlink" Target="https://www.linkedin.com/in/anushervon-rakhmatov/" TargetMode="External"/><Relationship Id="rId40897" Type="http://schemas.openxmlformats.org/officeDocument/2006/relationships/hyperlink" Target="https://github.com/afr741" TargetMode="External"/><Relationship Id="rId59318" Type="http://schemas.openxmlformats.org/officeDocument/2006/relationships/hyperlink" Target="mailto:anooshremotework2025&#8203;@gmail&#8203;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h5hn0a7cwupl6a515u449.png"/><Relationship Id="rId11" Type="http://schemas.openxmlformats.org/officeDocument/2006/relationships/image" Target="media/gucy2vf6ab6fim3oct3zf.png"/><Relationship Id="rId12" Type="http://schemas.openxmlformats.org/officeDocument/2006/relationships/image" Target="media/6d2226edtn58v89bnrnea9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2025-05-18T05:42:17Z</dcterms:created>
  <dcterms:modified xsi:type="dcterms:W3CDTF">2025-05-18T05:42:17Z</dcterms:modified>
</cp:coreProperties>
</file>