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800" w:after="400"/><w:jc w:val="center"/></w:pPr><w:r><w:rPr><w:rFonts w:ascii="Arial" w:cs="Arial" w:eastAsia="Arial" w:hAnsi="Arial"/><w:b/><w:bCs/><w:color w:val="1A3C6E"/><w:sz w:val="56"/><w:szCs w:val="56"/></w:rPr><w:t xml:space="preserve">FOURGEA MÉXICO · TRIPLE R</w:t></w:r></w:p><w:p><w:pPr><w:spacing w:after="200"/><w:jc w:val="center"/></w:pPr><w:r><w:rPr><w:rFonts w:ascii="Arial" w:cs="Arial" w:eastAsia="Arial" w:hAnsi="Arial"/><w:color w:val="2563EB"/><w:sz w:val="36"/><w:szCs w:val="36"/></w:rPr><w:t xml:space="preserve">Transformación con IA: Context7 + Skills 2.0</w:t></w:r></w:p><w:p><w:pPr><w:spacing w:after="600"/><w:jc w:val="center"/></w:pPr><w:r><w:rPr><w:rFonts w:ascii="Arial" w:cs="Arial" w:eastAsia="Arial" w:hAnsi="Arial"/><w:i/><w:iCs/><w:color w:val="94A3B8"/><w:sz w:val="24"/><w:szCs w:val="24"/></w:rPr><w:t xml:space="preserve">Qué es, cómo funciona y qué gana tu empresa — en lenguaje real</w:t></w:r></w:p><w:p><w:pPr><w:pBdr><w:bottom w:val="single" w:color="2563EB" w:sz="4"/></w:pBdr><w:spacing w:before="200" w:after="200"/></w:pPr><w:r><w:t xml:space="preserve"></w:t></w:r></w:p><w:p><w:pPr><w:spacing w:before="400" w:after="200"/><w:jc w:val="center"/></w:pPr><w:r><w:rPr><w:rFonts w:ascii="Arial" w:cs="Arial" w:eastAsia="Arial" w:hAnsi="Arial"/><w:color w:val="0F172A"/><w:sz w:val="22"/><w:szCs w:val="22"/></w:rPr><w:t xml:space="preserve">Preparado exclusivamente para:</w:t></w:r></w:p><w:p><w:pPr><w:spacing w:after="100"/><w:jc w:val="center"/></w:pPr><w:r><w:rPr><w:rFonts w:ascii="Arial" w:cs="Arial" w:eastAsia="Arial" w:hAnsi="Arial"/><w:b/><w:bCs/><w:color w:val="1A3C6E"/><w:sz w:val="26"/><w:szCs w:val="26"/></w:rPr><w:t xml:space="preserve">CEO · Socios · Equipo directivo</w:t></w:r></w:p><w:p><w:pPr><w:spacing w:after="1600"/><w:jc w:val="center"/></w:pPr><w:r><w:rPr><w:rFonts w:ascii="Arial" w:cs="Arial" w:eastAsia="Arial" w:hAnsi="Arial"/><w:color w:val="94A3B8"/><w:sz w:val="22"/><w:szCs w:val="22"/></w:rPr><w:t xml:space="preserve">Marzo 2026</w:t></w:r></w:p><w:p><w:r><w:br w:type="page"/></w:r></w:p><w:p><w:pPr><w:pStyle w:val="Heading1"/><w:spacing w:before="360" w:after="160"/></w:pPr><w:r><w:rPr><w:rFonts w:ascii="Arial" w:cs="Arial" w:eastAsia="Arial" w:hAnsi="Arial"/><w:b/><w:bCs/><w:color w:val="1A3C6E"/><w:sz w:val="40"/><w:szCs w:val="40"/></w:rPr><w:t xml:space="preserve">1. El problema que tienes hoy (aunque no lo veas así)</w:t></w:r></w:p><w:p><w:pPr><w:spacing w:after="160"/></w:pPr><w:r><w:rPr><w:rFonts w:ascii="Arial" w:cs="Arial" w:eastAsia="Arial" w:hAnsi="Arial"/><w:color w:val="0F172A"/><w:sz w:val="22"/><w:szCs w:val="22"/></w:rPr><w:t xml:space="preserve">Cada día tu equipo y el software que usas tienen el mismo problema: trabajan con información desactualizada. El programador que le pide a Claude que construya una función usa documentación que puede tener 12 meses de atraso. El asistente que genera una propuesta no sabe qué cambió en los precios o en los procesos la semana pasada. Eso no es un problema tecnológico. Es un problema de dinero y de tiempo.</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Dato real — México 2025</w:t></w:r></w:p><w:p><w:pPr><w:spacing w:after="0"/></w:pPr><w:r><w:rPr><w:rFonts w:ascii="Arial" w:cs="Arial" w:eastAsia="Arial" w:hAnsi="Arial"/><w:color w:val="0F172A"/><w:sz w:val="22"/><w:szCs w:val="22"/></w:rPr><w:t xml:space="preserve">El 72% de las empresas mexicanas usa IA solo en aplicaciones básicas y aisladas. Solo el 3% alcanza implementación avanzada. El 88% reporta mejoras en productividad, pero solo el 30% percibe beneficios estratégicos reales. (Mundo Ejecutivo / AmCham México 2025)</w:t></w:r></w:p></w:tc></w:tr></w:tbl><w:p><w:pPr><w:spacing w:after="200"/></w:pPr><w:r><w:t xml:space="preserve"></w:t></w:r></w:p><w:p><w:pPr><w:spacing w:after="160"/></w:pPr><w:r><w:rPr><w:rFonts w:ascii="Arial" w:cs="Arial" w:eastAsia="Arial" w:hAnsi="Arial"/><w:color w:val="0F172A"/><w:sz w:val="22"/><w:szCs w:val="22"/></w:rPr><w:t xml:space="preserve">Fourgea México y Triple R están en posición de pasar del 72% al 3% superior. Eso es exactamente lo que hacen Context7 y Skills 2.0.</w:t></w:r></w:p><w:p><w:pPr><w:spacing w:after="400"/></w:pPr><w:r><w:t xml:space="preserve"></w:t></w:r></w:p><w:p><w:pPr><w:pStyle w:val="Heading1"/><w:spacing w:before="360" w:after="160"/></w:pPr><w:r><w:rPr><w:rFonts w:ascii="Arial" w:cs="Arial" w:eastAsia="Arial" w:hAnsi="Arial"/><w:b/><w:bCs/><w:color w:val="1A3C6E"/><w:sz w:val="40"/><w:szCs w:val="40"/></w:rPr><w:t xml:space="preserve">2. ¿Qué es Context7 y Skills 2.0? Explicación sin tecnicismos</w:t></w:r></w:p><w:p><w:pPr><w:pStyle w:val="Heading2"/><w:spacing w:before="360" w:after="160"/></w:pPr><w:r><w:rPr><w:rFonts w:ascii="Arial" w:cs="Arial" w:eastAsia="Arial" w:hAnsi="Arial"/><w:b/><w:bCs/><w:color w:val="1A3C6E"/><w:sz w:val="32"/><w:szCs w:val="32"/></w:rPr><w:t xml:space="preserve">Context7 — &apos;El asistente que siempre sabe la versión más nueva&apos;</w:t></w:r></w:p><w:p><w:pPr><w:spacing w:after="160"/></w:pPr><w:r><w:rPr><w:rFonts w:ascii="Arial" w:cs="Arial" w:eastAsia="Arial" w:hAnsi="Arial"/><w:color w:val="0F172A"/><w:sz w:val="22"/><w:szCs w:val="22"/></w:rPr><w:t xml:space="preserve">Imagina que contratas a un experto en tecnología. Ese experto estudió todo hasta hace 8 meses. Hoy le preguntas cómo hacer algo con el sistema de pagos más reciente. Te da la respuesta… pero basada en cómo funcionaba hace 8 meses. El resultado: código que no funciona, tiempo perdido corrigiendo, frustración.</w:t></w:r></w:p><w:p><w:pPr><w:spacing w:after="200"/></w:pPr><w:r><w:t xml:space="preserve"></w:t></w:r></w:p><w:p><w:pPr><w:spacing w:after="160"/></w:pPr><w:r><w:rPr><w:rFonts w:ascii="Arial" w:cs="Arial" w:eastAsia="Arial" w:hAnsi="Arial"/><w:color w:val="0F172A"/><w:sz w:val="22"/><w:szCs w:val="22"/></w:rPr><w:t xml:space="preserve">Context7 resuelve exactamente eso. Cada vez que Claude trabaja en tu proyecto y necesita saber cómo funciona una tecnología, Context7 va en tiempo real a la documentación oficial más actualizada y trae la respuesta correcta. No la de hace 8 meses. La de hoy.</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¿Cómo se activa?</w:t></w:r></w:p><w:p><w:pPr><w:spacing w:after="0"/></w:pPr><w:r><w:rPr><w:rFonts w:ascii="Arial" w:cs="Arial" w:eastAsia="Arial" w:hAnsi="Arial"/><w:color w:val="0F172A"/><w:sz w:val="22"/><w:szCs w:val="22"/></w:rPr><w:t xml:space="preserve">El desarrollador simplemente escribe &apos;use context7&apos; al final de su instrucción. Claude busca automáticamente la documentación actualizada antes de responder. Sin configuraciones complicadas.</w:t></w:r></w:p></w:tc></w:tr></w:tbl><w:p><w:pPr><w:spacing w:after="400"/></w:pPr><w:r><w:t xml:space="preserve"></w:t></w:r></w:p><w:p><w:pPr><w:pStyle w:val="Heading2"/><w:spacing w:before="360" w:after="160"/></w:pPr><w:r><w:rPr><w:rFonts w:ascii="Arial" w:cs="Arial" w:eastAsia="Arial" w:hAnsi="Arial"/><w:b/><w:bCs/><w:color w:val="1A3C6E"/><w:sz w:val="32"/><w:szCs w:val="32"/></w:rPr><w:t xml:space="preserve">Skills 2.0 — &apos;El equipo especialista que nunca olvida cómo hacer su trabajo&apos;</w:t></w:r></w:p><w:p><w:pPr><w:spacing w:after="160"/></w:pPr><w:r><w:rPr><w:rFonts w:ascii="Arial" w:cs="Arial" w:eastAsia="Arial" w:hAnsi="Arial"/><w:color w:val="0F172A"/><w:sz w:val="22"/><w:szCs w:val="22"/></w:rPr><w:t xml:space="preserve">Una Skill es como una tarjeta de instrucciones permanente para Claude. No es código. Es un archivo de texto (un .md) que le dice a Claude: &apos;Cuando hagas propuestas comerciales, siempre usa este formato, estos datos de la empresa, este tono y este proceso&apos;.</w:t></w:r></w:p><w:p><w:pPr><w:spacing w:after="200"/></w:pPr><w:r><w:t xml:space="preserve"></w:t></w:r></w:p><w:p><w:pPr><w:spacing w:after="160"/></w:pPr><w:r><w:rPr><w:rFonts w:ascii="Arial" w:cs="Arial" w:eastAsia="Arial" w:hAnsi="Arial"/><w:color w:val="0F172A"/><w:sz w:val="22"/><w:szCs w:val="22"/></w:rPr><w:t xml:space="preserve">Sin Skills, cada vez que tu equipo le pide algo a Claude, tienen que explicarle desde cero quién es Fourgea, cómo trabajan, qué necesitan. Con Skills 2.0, Claude ya sabe todo eso. Empieza desde donde quedó. Siempre consistente. Siempre con el estilo de tu empresa.</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Sin Skills 2.0</w:t></w:r></w:p></w:tc><w:tc><w:tcPr><w:tcW w:type="pct" w:w="70%"/><w:shd w:fill="1A3C6E" w:val="clear"/><w:tcMar><w:top w:type="dxa" w:w="100"/><w:left w:type="dxa" w:w="150"/><w:bottom w:type="dxa" w:w="100"/><w:right w:type="dxa" w:w="150"/></w:tcMar></w:tcPr><w:p><w:r><w:rPr><w:rFonts w:ascii="Arial" w:cs="Arial" w:eastAsia="Arial" w:hAnsi="Arial"/><w:b/><w:bCs/><w:color w:val="FFFFFF"/><w:sz w:val="20"/><w:szCs w:val="20"/></w:rPr><w:t xml:space="preserve">Con Skills 2.0</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Explicas el contexto cada vez (5-15 min)</w:t></w:r></w:p></w:tc><w:tc><w:tcPr><w:tcW w:type="pct" w:w="70%"/><w:shd w:fill="FFFFFF" w:val="clear"/><w:tcMar><w:top w:type="dxa" w:w="100"/><w:left w:type="dxa" w:w="150"/><w:bottom w:type="dxa" w:w="100"/><w:right w:type="dxa" w:w="150"/></w:tcMar></w:tcPr><w:p><w:r><w:rPr><w:rFonts w:ascii="Arial" w:cs="Arial" w:eastAsia="Arial" w:hAnsi="Arial"/><w:b w:val="false"/><w:bCs w:val="false"/><w:color w:val="0F172A"/><w:sz w:val="20"/><w:szCs w:val="20"/></w:rPr><w:t xml:space="preserve">Claude ya sabe el contexto (0 min)</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Resultados inconsistentes según quien pregunte</w:t></w:r></w:p></w:tc><w:tc><w:tcPr><w:tcW w:type="pct" w:w="70%"/><w:shd w:fill="F1F5F9" w:val="clear"/><w:tcMar><w:top w:type="dxa" w:w="100"/><w:left w:type="dxa" w:w="150"/><w:bottom w:type="dxa" w:w="100"/><w:right w:type="dxa" w:w="150"/></w:tcMar></w:tcPr><w:p><w:r><w:rPr><w:rFonts w:ascii="Arial" w:cs="Arial" w:eastAsia="Arial" w:hAnsi="Arial"/><w:b w:val="false"/><w:bCs w:val="false"/><w:color w:val="0F172A"/><w:sz w:val="20"/><w:szCs w:val="20"/></w:rPr><w:t xml:space="preserve">Resultados consistentes, con estilo Fourgea</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El conocimiento se pierde cuando alguien sale</w:t></w:r></w:p></w:tc><w:tc><w:tcPr><w:tcW w:type="pct" w:w="70%"/><w:shd w:fill="FFFFFF" w:val="clear"/><w:tcMar><w:top w:type="dxa" w:w="100"/><w:left w:type="dxa" w:w="150"/><w:bottom w:type="dxa" w:w="100"/><w:right w:type="dxa" w:w="150"/></w:tcMar></w:tcPr><w:p><w:r><w:rPr><w:rFonts w:ascii="Arial" w:cs="Arial" w:eastAsia="Arial" w:hAnsi="Arial"/><w:b w:val="false"/><w:bCs w:val="false"/><w:color w:val="0F172A"/><w:sz w:val="20"/><w:szCs w:val="20"/></w:rPr><w:t xml:space="preserve">El conocimiento queda en el sistema</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Cada proyecto empieza desde cero</w:t></w:r></w:p></w:tc><w:tc><w:tcPr><w:tcW w:type="pct" w:w="70%"/><w:shd w:fill="F1F5F9" w:val="clear"/><w:tcMar><w:top w:type="dxa" w:w="100"/><w:left w:type="dxa" w:w="150"/><w:bottom w:type="dxa" w:w="100"/><w:right w:type="dxa" w:w="150"/></w:tcMar></w:tcPr><w:p><w:r><w:rPr><w:rFonts w:ascii="Arial" w:cs="Arial" w:eastAsia="Arial" w:hAnsi="Arial"/><w:b w:val="false"/><w:bCs w:val="false"/><w:color w:val="0F172A"/><w:sz w:val="20"/><w:szCs w:val="20"/></w:rPr><w:t xml:space="preserve">Cada proyecto empieza desde el mejor punto anterior</w:t></w:r></w:p></w:tc></w:tr></w:tbl><w:p><w:pPr><w:spacing w:after="400"/></w:pPr><w:r><w:t xml:space="preserve"></w:t></w:r></w:p><w:p><w:r><w:br w:type="page"/></w:r></w:p><w:p><w:pPr><w:pStyle w:val="Heading1"/><w:spacing w:before="360" w:after="160"/></w:pPr><w:r><w:rPr><w:rFonts w:ascii="Arial" w:cs="Arial" w:eastAsia="Arial" w:hAnsi="Arial"/><w:b/><w:bCs/><w:color w:val="1A3C6E"/><w:sz w:val="40"/><w:szCs w:val="40"/></w:rPr><w:t xml:space="preserve">3. El prompt exacto para pedirle a Claude Code que analice y cambie tu proyecto</w:t></w:r></w:p><w:p><w:pPr><w:spacing w:after="160"/></w:pPr><w:r><w:rPr><w:rFonts w:ascii="Arial" w:cs="Arial" w:eastAsia="Arial" w:hAnsi="Arial"/><w:color w:val="0F172A"/><w:sz w:val="22"/><w:szCs w:val="22"/></w:rPr><w:t xml:space="preserve">Copia este texto completo y pégalo en Claude Code (terminal). Esto le dice exactamente qué explorar, qué cambiar y cómo explicártelo:</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shd w:fill="1E293B" w:val="clear"/><w:tcMar><w:top w:type="dxa" w:w="300"/><w:left w:type="dxa" w:w="400"/><w:bottom w:type="dxa" w:w="300"/><w:right w:type="dxa" w:w="400"/></w:tcMar></w:tcPr><w:p><w:pPr><w:spacing w:after="120"/></w:pPr><w:r><w:rPr><w:rFonts w:ascii="Courier New" w:cs="Courier New" w:eastAsia="Courier New" w:hAnsi="Courier New"/><w:b/><w:bCs/><w:color w:val="F97316"/><w:sz w:val="20"/><w:szCs w:val="20"/></w:rPr><w:t xml:space="preserve">── PROMPT MAESTRO PARA CLAUDE CODE ──</w:t></w:r></w:p><w:p><w:pPr><w:spacing w:after="120"/></w:pPr><w:r><w:rPr><w:rFonts w:ascii="Courier New" w:cs="Courier New" w:eastAsia="Courier New" w:hAnsi="Courier New"/><w:color w:val="A5F3FC"/><w:sz w:val="20"/><w:szCs w:val="20"/></w:rPr><w:t xml:space="preserve">Analiza mi proyecto actual y responde en español.</w:t></w:r></w:p><w:p><w:pPr><w:spacing w:after="120"/></w:pPr><w:r><w:rPr><w:rFonts w:ascii="Courier New" w:cs="Courier New" w:eastAsia="Courier New" w:hAnsi="Courier New"/><w:b/><w:bCs/><w:color w:val="F97316"/><w:sz w:val="20"/><w:szCs w:val="20"/></w:rPr><w:t xml:space="preserve">PASO 1 — DIAGNÓSTICO:</w:t></w:r></w:p><w:p><w:pPr><w:spacing w:after="80"/></w:pPr><w:r><w:rPr><w:rFonts w:ascii="Courier New" w:cs="Courier New" w:eastAsia="Courier New" w:hAnsi="Courier New"/><w:color w:val="E2E8F0"/><w:sz w:val="20"/><w:szCs w:val="20"/></w:rPr><w:t xml:space="preserve">- Lee la estructura completa del proyecto (ls -la, tree, package.json)</w:t></w:r></w:p><w:p><w:pPr><w:spacing w:after="80"/></w:pPr><w:r><w:rPr><w:rFonts w:ascii="Courier New" w:cs="Courier New" w:eastAsia="Courier New" w:hAnsi="Courier New"/><w:color w:val="E2E8F0"/><w:sz w:val="20"/><w:szCs w:val="20"/></w:rPr><w:t xml:space="preserve">- Identifica el stack tecnológico real</w:t></w:r></w:p><w:p><w:pPr><w:spacing w:after="80"/></w:pPr><w:r><w:rPr><w:rFonts w:ascii="Courier New" w:cs="Courier New" w:eastAsia="Courier New" w:hAnsi="Courier New"/><w:color w:val="E2E8F0"/><w:sz w:val="20"/><w:szCs w:val="20"/></w:rPr><w:t xml:space="preserve">- Lista qué archivos de configuración existen (.mcp.json, CLAUDE.md, settings.json, agents/)</w:t></w:r></w:p><w:p><w:pPr><w:spacing w:after="80"/></w:pPr><w:r><w:rPr><w:rFonts w:ascii="Courier New" w:cs="Courier New" w:eastAsia="Courier New" w:hAnsi="Courier New"/><w:color w:val="E2E8F0"/><w:sz w:val="20"/><w:szCs w:val="20"/></w:rPr><w:t xml:space="preserve">- Dime qué NO existe todavía de esta lista</w:t></w:r></w:p><w:p><w:pPr><w:spacing w:after="120"/></w:pPr><w:r><w:rPr><w:rFonts w:ascii="Courier New" w:cs="Courier New" w:eastAsia="Courier New" w:hAnsi="Courier New"/><w:b/><w:bCs/><w:color w:val="F97316"/><w:sz w:val="20"/><w:szCs w:val="20"/></w:rPr><w:t xml:space="preserve">PASO 2 — QUÉ CAMBIARÍA:</w:t></w:r></w:p><w:p><w:pPr><w:spacing w:after="80"/></w:pPr><w:r><w:rPr><w:rFonts w:ascii="Courier New" w:cs="Courier New" w:eastAsia="Courier New" w:hAnsi="Courier New"/><w:color w:val="E2E8F0"/><w:sz w:val="20"/><w:szCs w:val="20"/></w:rPr><w:t xml:space="preserve">Explícame en lenguaje simple (sin tecnicismos):</w:t></w:r></w:p><w:p><w:pPr><w:spacing w:after="80"/></w:pPr><w:r><w:rPr><w:rFonts w:ascii="Courier New" w:cs="Courier New" w:eastAsia="Courier New" w:hAnsi="Courier New"/><w:color w:val="E2E8F0"/><w:sz w:val="20"/><w:szCs w:val="20"/></w:rPr><w:t xml:space="preserve">a) Qué archivos crearías para integrar Context7</w:t></w:r></w:p><w:p><w:pPr><w:spacing w:after="80"/></w:pPr><w:r><w:rPr><w:rFonts w:ascii="Courier New" w:cs="Courier New" w:eastAsia="Courier New" w:hAnsi="Courier New"/><w:color w:val="E2E8F0"/><w:sz w:val="20"/><w:szCs w:val="20"/></w:rPr><w:t xml:space="preserve">b) Qué Skills crearía para este proyecto específico</w:t></w:r></w:p><w:p><w:pPr><w:spacing w:after="80"/></w:pPr><w:r><w:rPr><w:rFonts w:ascii="Courier New" w:cs="Courier New" w:eastAsia="Courier New" w:hAnsi="Courier New"/><w:color w:val="E2E8F0"/><w:sz w:val="20"/><w:szCs w:val="20"/></w:rPr><w:t xml:space="preserve">c) Qué Hooks de seguridad necesita</w:t></w:r></w:p><w:p><w:pPr><w:spacing w:after="80"/></w:pPr><w:r><w:rPr><w:rFonts w:ascii="Courier New" w:cs="Courier New" w:eastAsia="Courier New" w:hAnsi="Courier New"/><w:color w:val="E2E8F0"/><w:sz w:val="20"/><w:szCs w:val="20"/></w:rPr><w:t xml:space="preserve">d) Qué Slash Commands ahorrarían más tiempo al equipo</w:t></w:r></w:p><w:p><w:pPr><w:spacing w:after="80"/></w:pPr><w:r><w:rPr><w:rFonts w:ascii="Courier New" w:cs="Courier New" w:eastAsia="Courier New" w:hAnsi="Courier New"/><w:color w:val="E2E8F0"/><w:sz w:val="20"/><w:szCs w:val="20"/></w:rPr><w:t xml:space="preserve">e) Cómo quedaría la estructura de archivos después</w:t></w:r></w:p><w:p><w:pPr><w:spacing w:after="120"/></w:pPr><w:r><w:rPr><w:rFonts w:ascii="Courier New" w:cs="Courier New" w:eastAsia="Courier New" w:hAnsi="Courier New"/><w:b/><w:bCs/><w:color w:val="F97316"/><w:sz w:val="20"/><w:szCs w:val="20"/></w:rPr><w:t xml:space="preserve">PASO 3 — IMPLEMENTA:</w:t></w:r></w:p><w:p><w:pPr><w:spacing w:after="80"/></w:pPr><w:r><w:rPr><w:rFonts w:ascii="Courier New" w:cs="Courier New" w:eastAsia="Courier New" w:hAnsi="Courier New"/><w:color w:val="E2E8F0"/><w:sz w:val="20"/><w:szCs w:val="20"/></w:rPr><w:t xml:space="preserve">Con mi aprobación, crea uno por uno los archivos.</w:t></w:r></w:p><w:p><w:pPr><w:spacing w:after="80"/></w:pPr><w:r><w:rPr><w:rFonts w:ascii="Courier New" w:cs="Courier New" w:eastAsia="Courier New" w:hAnsi="Courier New"/><w:color w:val="E2E8F0"/><w:sz w:val="20"/><w:szCs w:val="20"/></w:rPr><w:t xml:space="preserve">Empieza por CLAUDE.md con todo el contexto en español.</w:t></w:r></w:p><w:p><w:pPr><w:spacing w:after="0"/></w:pPr><w:r><w:rPr><w:rFonts w:ascii="Courier New" w:cs="Courier New" w:eastAsia="Courier New" w:hAnsi="Courier New"/><w:b/><w:bCs/><w:color w:val="F97316"/><w:sz w:val="22"/><w:szCs w:val="22"/></w:rPr><w:t xml:space="preserve">use context7</w:t></w:r></w:p></w:tc></w:tr></w:tbl><w:p><w:pPr><w:spacing w:after="400"/></w:pPr><w:r><w:t xml:space="preserve"></w:t></w:r></w:p><w:p><w:r><w:br w:type="page"/></w:r></w:p><w:p><w:pPr><w:pStyle w:val="Heading1"/><w:spacing w:before="360" w:after="160"/></w:pPr><w:r><w:rPr><w:rFonts w:ascii="Arial" w:cs="Arial" w:eastAsia="Arial" w:hAnsi="Arial"/><w:b/><w:bCs/><w:color w:val="1A3C6E"/><w:sz w:val="40"/><w:szCs w:val="40"/></w:rPr><w:t xml:space="preserve">4. Qué obtiene cada persona en Fourgea México y Triple R</w:t></w:r></w:p><w:p><w:pPr><w:pStyle w:val="Heading2"/><w:spacing w:before="360" w:after="160"/></w:pPr><w:r><w:rPr><w:rFonts w:ascii="Arial" w:cs="Arial" w:eastAsia="Arial" w:hAnsi="Arial"/><w:b/><w:bCs/><w:color w:val="1A3C6E"/><w:sz w:val="32"/><w:szCs w:val="32"/></w:rPr><w:t xml:space="preserve">Para el CEO</w:t></w:r></w:p><w:p><w:pPr><w:spacing w:after="160"/></w:pPr><w:r><w:rPr><w:rFonts w:ascii="Arial" w:cs="Arial" w:eastAsia="Arial" w:hAnsi="Arial"/><w:color w:val="0F172A"/><w:sz w:val="22"/><w:szCs w:val="22"/></w:rPr><w:t xml:space="preserve">La pregunta que importa: ¿en cuánto tiempo recupero la inversión?</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Situación</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Sin IA avanzada</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Con Context7 + Skills 2.0</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Tiempo en construir una feature nueva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2-3 semanas</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3-5 días</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Errores por código desactualizado</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Frecuentes (alto costo corrección)</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Casi eliminados</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Onboarding de nuevo desarrollador</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4-6 semanas</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1-2 semanas</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Consistencia en propuestas comerciales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Variable, depende de quién</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100% consistente</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Conocimiento retenido al rotar personal</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Se va con la persona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Queda en el sistema</w:t></w:r></w:p></w:tc></w:tr></w:tbl><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Número real</w:t></w:r></w:p><w:p><w:pPr><w:spacing w:after="0"/></w:pPr><w:r><w:rPr><w:rFonts w:ascii="Arial" w:cs="Arial" w:eastAsia="Arial" w:hAnsi="Arial"/><w:color w:val="0F172A"/><w:sz w:val="22"/><w:szCs w:val="22"/></w:rPr><w:t xml:space="preserve">Las empresas que usan IA en 7 o más tipos de tareas ahorran 5 veces más tiempo que quienes la usan en solo 4. Los roles técnicos ahorran entre 60 y 80 minutos diarios. (OpenAI State of Enterprise AI 2025). Para un equipo de 5 personas: 6.5 horas/día recuperadas = ~$15,000-25,000 MXN mensuales en productividad.</w:t></w:r></w:p></w:tc></w:tr></w:tbl><w:p><w:pPr><w:spacing w:after="400"/></w:pPr><w:r><w:t xml:space="preserve"></w:t></w:r></w:p><w:p><w:pPr><w:pStyle w:val="Heading2"/><w:spacing w:before="360" w:after="160"/></w:pPr><w:r><w:rPr><w:rFonts w:ascii="Arial" w:cs="Arial" w:eastAsia="Arial" w:hAnsi="Arial"/><w:b/><w:bCs/><w:color w:val="1A3C6E"/><w:sz w:val="32"/><w:szCs w:val="32"/></w:rPr><w:t xml:space="preserve">Para el equipo de desarrollo</w:t></w:r></w:p><w:p><w:pPr><w:pStyle w:val="ListParagraph"/><w:numPr><w:ilvl w:val="0"/><w:numId w:val="1"/></w:numPr><w:spacing w:after="100"/></w:pPr><w:r><w:rPr><w:rFonts w:ascii="Arial" w:cs="Arial" w:eastAsia="Arial" w:hAnsi="Arial"/><w:b w:val="false"/><w:bCs w:val="false"/><w:color w:val="0F172A"/><w:sz w:val="22"/><w:szCs w:val="22"/></w:rPr><w:t xml:space="preserve">Ya no pierden tiempo explicando el contexto del proyecto cada vez que abren Claude</w:t></w:r></w:p><w:p><w:pPr><w:pStyle w:val="ListParagraph"/><w:numPr><w:ilvl w:val="0"/><w:numId w:val="1"/></w:numPr><w:spacing w:after="100"/></w:pPr><w:r><w:rPr><w:rFonts w:ascii="Arial" w:cs="Arial" w:eastAsia="Arial" w:hAnsi="Arial"/><w:b w:val="false"/><w:bCs w:val="false"/><w:color w:val="0F172A"/><w:sz w:val="22"/><w:szCs w:val="22"/></w:rPr><w:t xml:space="preserve">El código que genera Claude funciona con las versiones actuales de las librerías, no con las de hace un año</w:t></w:r></w:p><w:p><w:pPr><w:pStyle w:val="ListParagraph"/><w:numPr><w:ilvl w:val="0"/><w:numId w:val="1"/></w:numPr><w:spacing w:after="100"/></w:pPr><w:r><w:rPr><w:rFonts w:ascii="Arial" w:cs="Arial" w:eastAsia="Arial" w:hAnsi="Arial"/><w:b w:val="false"/><w:bCs w:val="false"/><w:color w:val="0F172A"/><w:sz w:val="22"/><w:szCs w:val="22"/></w:rPr><w:t xml:space="preserve">Los Hooks de seguridad evitan errores graves (borrar base de datos, romper producción)</w:t></w:r></w:p><w:p><w:pPr><w:pStyle w:val="ListParagraph"/><w:numPr><w:ilvl w:val="0"/><w:numId w:val="1"/></w:numPr><w:spacing w:after="100"/></w:pPr><w:r><w:rPr><w:rFonts w:ascii="Arial" w:cs="Arial" w:eastAsia="Arial" w:hAnsi="Arial"/><w:b w:val="false"/><w:bCs w:val="false"/><w:color w:val="0F172A"/><w:sz w:val="22"/><w:szCs w:val="22"/></w:rPr><w:t xml:space="preserve">Los Slash Commands convierten tareas de 30 minutos en instrucciones de 10 segundos</w:t></w:r></w:p><w:p><w:pPr><w:pStyle w:val="ListParagraph"/><w:numPr><w:ilvl w:val="0"/><w:numId w:val="1"/></w:numPr><w:spacing w:after="100"/></w:pPr><w:r><w:rPr><w:rFonts w:ascii="Arial" w:cs="Arial" w:eastAsia="Arial" w:hAnsi="Arial"/><w:b w:val="false"/><w:bCs w:val="false"/><w:color w:val="0F172A"/><w:sz w:val="22"/><w:szCs w:val="22"/></w:rPr><w:t xml:space="preserve">Pueden enfocarse en resolver problemas reales, no en depurar código obsoleto</w:t></w:r></w:p><w:p><w:pPr><w:spacing w:after="400"/></w:pPr><w:r><w:t xml:space="preserve"></w:t></w:r></w:p><w:p><w:pPr><w:pStyle w:val="Heading2"/><w:spacing w:before="360" w:after="160"/></w:pPr><w:r><w:rPr><w:rFonts w:ascii="Arial" w:cs="Arial" w:eastAsia="Arial" w:hAnsi="Arial"/><w:b/><w:bCs/><w:color w:val="1A3C6E"/><w:sz w:val="32"/><w:szCs w:val="32"/></w:rPr><w:t xml:space="preserve">Para los clientes de Fourgea</w:t></w:r></w:p><w:p><w:pPr><w:pStyle w:val="ListParagraph"/><w:numPr><w:ilvl w:val="0"/><w:numId w:val="1"/></w:numPr><w:spacing w:after="100"/></w:pPr><w:r><w:rPr><w:rFonts w:ascii="Arial" w:cs="Arial" w:eastAsia="Arial" w:hAnsi="Arial"/><w:b w:val="false"/><w:bCs w:val="false"/><w:color w:val="0F172A"/><w:sz w:val="22"/><w:szCs w:val="22"/></w:rPr><w:t xml:space="preserve">Reciben proyectos más rápido — menos tiempo de desarrollo = entrega antes</w:t></w:r></w:p><w:p><w:pPr><w:pStyle w:val="ListParagraph"/><w:numPr><w:ilvl w:val="0"/><w:numId w:val="1"/></w:numPr><w:spacing w:after="100"/></w:pPr><w:r><w:rPr><w:rFonts w:ascii="Arial" w:cs="Arial" w:eastAsia="Arial" w:hAnsi="Arial"/><w:b w:val="false"/><w:bCs w:val="false"/><w:color w:val="0F172A"/><w:sz w:val="22"/><w:szCs w:val="22"/></w:rPr><w:t xml:space="preserve">Menos bugs en producción — código generado con documentación actualizada falla menos</w:t></w:r></w:p><w:p><w:pPr><w:pStyle w:val="ListParagraph"/><w:numPr><w:ilvl w:val="0"/><w:numId w:val="1"/></w:numPr><w:spacing w:after="100"/></w:pPr><w:r><w:rPr><w:rFonts w:ascii="Arial" w:cs="Arial" w:eastAsia="Arial" w:hAnsi="Arial"/><w:b w:val="false"/><w:bCs w:val="false"/><w:color w:val="0F172A"/><w:sz w:val="22"/><w:szCs w:val="22"/></w:rPr><w:t xml:space="preserve">Propuestas y reportes con formato profesional consistente desde el primer documento</w:t></w:r></w:p><w:p><w:pPr><w:pStyle w:val="ListParagraph"/><w:numPr><w:ilvl w:val="0"/><w:numId w:val="1"/></w:numPr><w:spacing w:after="100"/></w:pPr><w:r><w:rPr><w:rFonts w:ascii="Arial" w:cs="Arial" w:eastAsia="Arial" w:hAnsi="Arial"/><w:b w:val="false"/><w:bCs w:val="false"/><w:color w:val="0F172A"/><w:sz w:val="22"/><w:szCs w:val="22"/></w:rPr><w:t xml:space="preserve">El equipo que los atiende tiene el historial completo del cliente disponible en segundos</w:t></w:r></w:p><w:p><w:pPr><w:spacing w:after="400"/></w:pPr><w:r><w:t xml:space="preserve"></w:t></w:r></w:p><w:p><w:pPr><w:pStyle w:val="Heading2"/><w:spacing w:before="360" w:after="160"/></w:pPr><w:r><w:rPr><w:rFonts w:ascii="Arial" w:cs="Arial" w:eastAsia="Arial" w:hAnsi="Arial"/><w:b/><w:bCs/><w:color w:val="1A3C6E"/><w:sz w:val="32"/><w:szCs w:val="32"/></w:rPr><w:t xml:space="preserve">Para proveedores y socios</w:t></w:r></w:p><w:p><w:pPr><w:pStyle w:val="ListParagraph"/><w:numPr><w:ilvl w:val="0"/><w:numId w:val="1"/></w:numPr><w:spacing w:after="100"/></w:pPr><w:r><w:rPr><w:rFonts w:ascii="Arial" w:cs="Arial" w:eastAsia="Arial" w:hAnsi="Arial"/><w:b w:val="false"/><w:bCs w:val="false"/><w:color w:val="0F172A"/><w:sz w:val="22"/><w:szCs w:val="22"/></w:rPr><w:t xml:space="preserve">Comunicación más clara y estructurada gracias a Skills de redacción corporativa</w:t></w:r></w:p><w:p><w:pPr><w:pStyle w:val="ListParagraph"/><w:numPr><w:ilvl w:val="0"/><w:numId w:val="1"/></w:numPr><w:spacing w:after="100"/></w:pPr><w:r><w:rPr><w:rFonts w:ascii="Arial" w:cs="Arial" w:eastAsia="Arial" w:hAnsi="Arial"/><w:b w:val="false"/><w:bCs w:val="false"/><w:color w:val="0F172A"/><w:sz w:val="22"/><w:szCs w:val="22"/></w:rPr><w:t xml:space="preserve">Contratos y documentos generados más rápido con Skills de documentación</w:t></w:r></w:p><w:p><w:pPr><w:pStyle w:val="ListParagraph"/><w:numPr><w:ilvl w:val="0"/><w:numId w:val="1"/></w:numPr><w:spacing w:after="100"/></w:pPr><w:r><w:rPr><w:rFonts w:ascii="Arial" w:cs="Arial" w:eastAsia="Arial" w:hAnsi="Arial"/><w:b w:val="false"/><w:bCs w:val="false"/><w:color w:val="0F172A"/><w:sz w:val="22"/><w:szCs w:val="22"/></w:rPr><w:t xml:space="preserve">Menos idas y venidas por malentendidos — la información es consistente</w:t></w:r></w:p><w:p><w:pPr><w:spacing w:after="400"/></w:pPr><w:r><w:t xml:space="preserve"></w:t></w:r></w:p><w:p><w:pPr><w:pStyle w:val="Heading2"/><w:spacing w:before="360" w:after="160"/></w:pPr><w:r><w:rPr><w:rFonts w:ascii="Arial" w:cs="Arial" w:eastAsia="Arial" w:hAnsi="Arial"/><w:b/><w:bCs/><w:color w:val="1A3C6E"/><w:sz w:val="32"/><w:szCs w:val="32"/></w:rPr><w:t xml:space="preserve">Para empleados (no técnicos)</w:t></w:r></w:p><w:p><w:pPr><w:pStyle w:val="ListParagraph"/><w:numPr><w:ilvl w:val="0"/><w:numId w:val="1"/></w:numPr><w:spacing w:after="100"/></w:pPr><w:r><w:rPr><w:rFonts w:ascii="Arial" w:cs="Arial" w:eastAsia="Arial" w:hAnsi="Arial"/><w:b w:val="false"/><w:bCs w:val="false"/><w:color w:val="0F172A"/><w:sz w:val="22"/><w:szCs w:val="22"/></w:rPr><w:t xml:space="preserve">Pueden pedirle a Claude cosas relacionadas con su área sin saber programar</w:t></w:r></w:p><w:p><w:pPr><w:pStyle w:val="ListParagraph"/><w:numPr><w:ilvl w:val="0"/><w:numId w:val="1"/></w:numPr><w:spacing w:after="100"/></w:pPr><w:r><w:rPr><w:rFonts w:ascii="Arial" w:cs="Arial" w:eastAsia="Arial" w:hAnsi="Arial"/><w:b w:val="false"/><w:bCs w:val="false"/><w:color w:val="0F172A"/><w:sz w:val="22"/><w:szCs w:val="22"/></w:rPr><w:t xml:space="preserve">Los Slash Commands como /reporte o /propuesta hacen el trabajo pesado automáticamente</w:t></w:r></w:p><w:p><w:pPr><w:pStyle w:val="ListParagraph"/><w:numPr><w:ilvl w:val="0"/><w:numId w:val="1"/></w:numPr><w:spacing w:after="100"/></w:pPr><w:r><w:rPr><w:rFonts w:ascii="Arial" w:cs="Arial" w:eastAsia="Arial" w:hAnsi="Arial"/><w:b w:val="false"/><w:bCs w:val="false"/><w:color w:val="0F172A"/><w:sz w:val="22"/><w:szCs w:val="22"/></w:rPr><w:t xml:space="preserve">Claude responde siempre en español y con el tono de Fourgea</w:t></w:r></w:p><w:p><w:pPr><w:pStyle w:val="ListParagraph"/><w:numPr><w:ilvl w:val="0"/><w:numId w:val="1"/></w:numPr><w:spacing w:after="100"/></w:pPr><w:r><w:rPr><w:rFonts w:ascii="Arial" w:cs="Arial" w:eastAsia="Arial" w:hAnsi="Arial"/><w:b w:val="false"/><w:bCs w:val="false"/><w:color w:val="0F172A"/><w:sz w:val="22"/><w:szCs w:val="22"/></w:rPr><w:t xml:space="preserve">No tienen que repetir &apos;somos una empresa que hace X&apos; — Claude ya lo sabe</w:t></w:r></w:p><w:p><w:pPr><w:spacing w:after="400"/></w:pPr><w:r><w:t xml:space="preserve"></w:t></w:r></w:p><w:p><w:r><w:br w:type="page"/></w:r></w:p><w:p><w:pPr><w:pStyle w:val="Heading1"/><w:spacing w:before="360" w:after="160"/></w:pPr><w:r><w:rPr><w:rFonts w:ascii="Arial" w:cs="Arial" w:eastAsia="Arial" w:hAnsi="Arial"/><w:b/><w:bCs/><w:color w:val="1A3C6E"/><w:sz w:val="40"/><w:szCs w:val="40"/></w:rPr><w:t xml:space="preserve">5. Números reales — El contexto de México en 2026</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Indicador</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Dato</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Fuente</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PyMEs en México que usan IA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61% la ve como herramienta para ahorrar tiempo</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Microsoft / Source LATAM 2025</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Empresas que planean incorporar agentes IA</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89% de líderes en México en 2026</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Microsoft WTI 2025</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Ahorro de tiempo diario con IA avanzada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60-80 min/día en roles técnicos</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OpenAI Enterprise AI 2025</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Aumento productividad laboral con IA</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Hasta 40% en los próximos años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Accenture / Nubiral 2025</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Incremento en rentabilidad con IA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Hasta 38%</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Accenture 2025</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Empresas con madurez digital avanzada</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Solo 3% en México</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Mundo Ejecutivo 2025</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Empresas con presencia digital vs sin ella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28% más facturación anual</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El Economista / Grupo Sincro 2025</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Reducción costos en atención al cliente con IA</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40-60%</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McKinsey State of AI 2025</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Aumento conversiones en ventas con IA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20-30%</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McKinsey State of AI 2025</w:t></w:r></w:p></w:tc></w:tr></w:tbl><w:p><w:pPr><w:spacing w:after="4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La realidad que no puedes ignorar</w:t></w:r></w:p><w:p><w:pPr><w:spacing w:after="0"/></w:pPr><w:r><w:rPr><w:rFonts w:ascii="Arial" w:cs="Arial" w:eastAsia="Arial" w:hAnsi="Arial"/><w:color w:val="0F172A"/><w:sz w:val="22"/><w:szCs w:val="22"/></w:rPr><w:t xml:space="preserve">El 92% de las empresas mexicanas fijó 2026 como el año para invertir más en IA. Las que no lo hagan enfrentarán una brecha competitiva que después será muy costosa de cerrar. Fourgea México y Triple R tienen la oportunidad de estar en el 3% superior ahora — no cuando ya todos lo hayan hecho. (AmCham México IMD 2025)</w:t></w:r></w:p></w:tc></w:tr></w:tbl><w:p><w:pPr><w:spacing w:after="400"/></w:pPr><w:r><w:t xml:space="preserve"></w:t></w:r></w:p><w:p><w:r><w:br w:type="page"/></w:r></w:p><w:p><w:pPr><w:pStyle w:val="Heading1"/><w:spacing w:before="360" w:after="160"/></w:pPr><w:r><w:rPr><w:rFonts w:ascii="Arial" w:cs="Arial" w:eastAsia="Arial" w:hAnsi="Arial"/><w:b/><w:bCs/><w:color w:val="1A3C6E"/><w:sz w:val="40"/><w:szCs w:val="40"/></w:rPr><w:t xml:space="preserve">6. Escenario concreto: Un día normal en Fourgea con la nueva estructura</w:t></w:r></w:p><w:p><w:pPr><w:pStyle w:val="Heading2"/><w:spacing w:before="360" w:after="160"/></w:pPr><w:r><w:rPr><w:rFonts w:ascii="Arial" w:cs="Arial" w:eastAsia="Arial" w:hAnsi="Arial"/><w:b/><w:bCs/><w:color w:val="1A3C6E"/><w:sz w:val="32"/><w:szCs w:val="32"/></w:rPr><w:t xml:space="preserve">Antes (hoy)</w:t></w:r></w:p><w:p><w:pPr><w:pStyle w:val="ListParagraph"/><w:numPr><w:ilvl w:val="0"/><w:numId w:val="1"/></w:numPr><w:spacing w:after="100"/></w:pPr><w:r><w:rPr><w:rFonts w:ascii="Arial" w:cs="Arial" w:eastAsia="Arial" w:hAnsi="Arial"/><w:b w:val="false"/><w:bCs w:val="false"/><w:color w:val="0F172A"/><w:sz w:val="22"/><w:szCs w:val="22"/></w:rPr><w:t xml:space="preserve">9:00 am — El desarrollador abre Claude y explica el proyecto desde cero (15 min)</w:t></w:r></w:p><w:p><w:pPr><w:pStyle w:val="ListParagraph"/><w:numPr><w:ilvl w:val="0"/><w:numId w:val="1"/></w:numPr><w:spacing w:after="100"/></w:pPr><w:r><w:rPr><w:rFonts w:ascii="Arial" w:cs="Arial" w:eastAsia="Arial" w:hAnsi="Arial"/><w:b w:val="false"/><w:bCs w:val="false"/><w:color w:val="0F172A"/><w:sz w:val="22"/><w:szCs w:val="22"/></w:rPr><w:t xml:space="preserve">9:30 am — Claude genera código con React 18. El proyecto usa React 19. Hay que corregir (45 min)</w:t></w:r></w:p><w:p><w:pPr><w:pStyle w:val="ListParagraph"/><w:numPr><w:ilvl w:val="0"/><w:numId w:val="1"/></w:numPr><w:spacing w:after="100"/></w:pPr><w:r><w:rPr><w:rFonts w:ascii="Arial" w:cs="Arial" w:eastAsia="Arial" w:hAnsi="Arial"/><w:b w:val="false"/><w:bCs w:val="false"/><w:color w:val="0F172A"/><w:sz w:val="22"/><w:szCs w:val="22"/></w:rPr><w:t xml:space="preserve">11:00 am — Se necesita una propuesta para un cliente. Hay que escribirla desde cero (2 hrs)</w:t></w:r></w:p><w:p><w:pPr><w:pStyle w:val="ListParagraph"/><w:numPr><w:ilvl w:val="0"/><w:numId w:val="1"/></w:numPr><w:spacing w:after="100"/></w:pPr><w:r><w:rPr><w:rFonts w:ascii="Arial" w:cs="Arial" w:eastAsia="Arial" w:hAnsi="Arial"/><w:b w:val="false"/><w:bCs w:val="false"/><w:color w:val="0F172A"/><w:sz w:val="22"/><w:szCs w:val="22"/></w:rPr><w:t xml:space="preserve">2:00 pm — Alguien pide un reporte mensual. Hay que abrir Excel, copiar datos, formatear (3 hrs)</w:t></w:r></w:p><w:p><w:pPr><w:pStyle w:val="ListParagraph"/><w:numPr><w:ilvl w:val="0"/><w:numId w:val="1"/></w:numPr><w:spacing w:after="100"/></w:pPr><w:r><w:rPr><w:rFonts w:ascii="Arial" w:cs="Arial" w:eastAsia="Arial" w:hAnsi="Arial"/><w:b w:val="false"/><w:bCs w:val="false"/><w:color w:val="0F172A"/><w:sz w:val="22"/><w:szCs w:val="22"/></w:rPr><w:t xml:space="preserve">5:00 pm — El CEO pregunta el estado del proyecto. Nadie tiene la respuesta lista (30 min buscando)</w:t></w:r></w:p><w:p><w:pPr><w:spacing w:after="160"/></w:pPr><w:r><w:rPr><w:rFonts w:ascii="Arial" w:cs="Arial" w:eastAsia="Arial" w:hAnsi="Arial"/><w:color w:val="0F172A"/><w:sz w:val="22"/><w:szCs w:val="22"/></w:rPr><w:t xml:space="preserve">Total tiempo improductivo estimado: 6-7 horas del día de trabajo.</w:t></w:r></w:p><w:p><w:pPr><w:spacing w:after="400"/></w:pPr><w:r><w:t xml:space="preserve"></w:t></w:r></w:p><w:p><w:pPr><w:pStyle w:val="Heading2"/><w:spacing w:before="360" w:after="160"/></w:pPr><w:r><w:rPr><w:rFonts w:ascii="Arial" w:cs="Arial" w:eastAsia="Arial" w:hAnsi="Arial"/><w:b/><w:bCs/><w:color w:val="1A3C6E"/><w:sz w:val="32"/><w:szCs w:val="32"/></w:rPr><w:t xml:space="preserve">Después (con Context7 + Skills 2.0 + Hooks + Slash Commands)</w:t></w:r></w:p><w:p><w:pPr><w:pStyle w:val="ListParagraph"/><w:numPr><w:ilvl w:val="0"/><w:numId w:val="1"/></w:numPr><w:spacing w:after="100"/></w:pPr><w:r><w:rPr><w:rFonts w:ascii="Arial" w:cs="Arial" w:eastAsia="Arial" w:hAnsi="Arial"/><w:b w:val="false"/><w:bCs w:val="false"/><w:color w:val="0F172A"/><w:sz w:val="22"/><w:szCs w:val="22"/></w:rPr><w:t xml:space="preserve">9:00 am — Claude Code abre con SessionStart Hook. Ya cargó el estado del proyecto automáticamente (0 min)</w:t></w:r></w:p><w:p><w:pPr><w:pStyle w:val="ListParagraph"/><w:numPr><w:ilvl w:val="0"/><w:numId w:val="1"/></w:numPr><w:spacing w:after="100"/></w:pPr><w:r><w:rPr><w:rFonts w:ascii="Arial" w:cs="Arial" w:eastAsia="Arial" w:hAnsi="Arial"/><w:b w:val="false"/><w:bCs w:val="false"/><w:color w:val="0F172A"/><w:sz w:val="22"/><w:szCs w:val="22"/></w:rPr><w:t xml:space="preserve">9:02 am — El dev escribe la tarea. Context7 trae docs de React 19 actualizadas. Código funciona al primer intento (20 min en lugar de 60)</w:t></w:r></w:p><w:p><w:pPr><w:pStyle w:val="ListParagraph"/><w:numPr><w:ilvl w:val="0"/><w:numId w:val="1"/></w:numPr><w:spacing w:after="100"/></w:pPr><w:r><w:rPr><w:rFonts w:ascii="Arial" w:cs="Arial" w:eastAsia="Arial" w:hAnsi="Arial"/><w:b w:val="false"/><w:bCs w:val="false"/><w:color w:val="0F172A"/><w:sz w:val="22"/><w:szCs w:val="22"/></w:rPr><w:t xml:space="preserve">11:00 am — El vendedor escribe /propuesta NombreCliente. La Skill genera el documento completo con datos del cliente desde el CRM via MCP (12 min en lugar de 2 hrs)</w:t></w:r></w:p><w:p><w:pPr><w:pStyle w:val="ListParagraph"/><w:numPr><w:ilvl w:val="0"/><w:numId w:val="1"/></w:numPr><w:spacing w:after="100"/></w:pPr><w:r><w:rPr><w:rFonts w:ascii="Arial" w:cs="Arial" w:eastAsia="Arial" w:hAnsi="Arial"/><w:b w:val="false"/><w:bCs w:val="false"/><w:color w:val="0F172A"/><w:sz w:val="22"/><w:szCs w:val="22"/></w:rPr><w:t xml:space="preserve">2:00 pm — Alguien escribe /reporte enero. Las Skills xlsx + pptx + pdf generan los tres documentos automáticamente (8 min en lugar de 3 hrs)</w:t></w:r></w:p><w:p><w:pPr><w:pStyle w:val="ListParagraph"/><w:numPr><w:ilvl w:val="0"/><w:numId w:val="1"/></w:numPr><w:spacing w:after="100"/></w:pPr><w:r><w:rPr><w:rFonts w:ascii="Arial" w:cs="Arial" w:eastAsia="Arial" w:hAnsi="Arial"/><w:b w:val="false"/><w:bCs w:val="false"/><w:color w:val="0F172A"/><w:sz w:val="22"/><w:szCs w:val="22"/></w:rPr><w:t xml:space="preserve">5:00 pm — El CEO escribe &apos;dame el estado del proyecto&apos;. Claude tiene toda la info en contexto. Respuesta en 30 segundos</w:t></w:r></w:p><w:p><w:pPr><w:spacing w:after="160"/></w:pPr><w:r><w:rPr><w:rFonts w:ascii="Arial" w:cs="Arial" w:eastAsia="Arial" w:hAnsi="Arial"/><w:color w:val="0F172A"/><w:sz w:val="22"/><w:szCs w:val="22"/></w:rPr><w:t xml:space="preserve">Total tiempo improductivo: menos de 1 hora. El resto: trabajo real de alto valor.</w:t></w:r></w:p><w:p><w:pPr><w:spacing w:after="4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Proyección de ahorro para Fourgea México</w:t></w:r></w:p><w:p><w:pPr><w:spacing w:after="0"/></w:pPr><w:r><w:rPr><w:rFonts w:ascii="Arial" w:cs="Arial" w:eastAsia="Arial" w:hAnsi="Arial"/><w:color w:val="0F172A"/><w:sz w:val="22"/><w:szCs w:val="22"/></w:rPr><w:t xml:space="preserve">Equipo de 5 personas × 5 horas ahorradas/día × 22 días laborales = 550 horas/mes recuperadas. A un costo promedio de $200 MXN/hora = $110,000 MXN mensuales en productividad recuperada. Costo de implementación: $3,000-8,000 MXN (una sola vez). ROI en el primer mes: +1,000%.</w:t></w:r></w:p></w:tc></w:tr></w:tbl><w:p><w:pPr><w:spacing w:after="400"/></w:pPr><w:r><w:t xml:space="preserve"></w:t></w:r></w:p><w:p><w:r><w:br w:type="page"/></w:r></w:p><w:p><w:pPr><w:pStyle w:val="Heading1"/><w:spacing w:before="360" w:after="160"/></w:pPr><w:r><w:rPr><w:rFonts w:ascii="Arial" w:cs="Arial" w:eastAsia="Arial" w:hAnsi="Arial"/><w:b/><w:bCs/><w:color w:val="1A3C6E"/><w:sz w:val="40"/><w:szCs w:val="40"/></w:rPr><w:t xml:space="preserve">7. Cómo quedaría la estructura del proyecto después</w:t></w:r></w:p><w:p><w:pPr><w:spacing w:after="160"/></w:pPr><w:r><w:rPr><w:rFonts w:ascii="Arial" w:cs="Arial" w:eastAsia="Arial" w:hAnsi="Arial"/><w:color w:val="0F172A"/><w:sz w:val="22"/><w:szCs w:val="22"/></w:rPr><w:t xml:space="preserve">Esta es la arquitectura de archivos que Claude Code crearía en tu proyecto:</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shd w:fill="1E293B" w:val="clear"/><w:tcMar><w:top w:type="dxa" w:w="300"/><w:left w:type="dxa" w:w="400"/><w:bottom w:type="dxa" w:w="300"/><w:right w:type="dxa" w:w="400"/></w:tcMar></w:tcPr><w:p><w:pPr><w:spacing w:after="60"/></w:pPr><w:r><w:rPr><w:rFonts w:ascii="Courier New" w:cs="Courier New" w:eastAsia="Courier New" w:hAnsi="Courier New"/><w:b/><w:bCs/><w:color w:val="F97316"/><w:sz w:val="20"/><w:szCs w:val="20"/></w:rPr><w:t xml:space="preserve">fourgea-mexico/</w:t></w:r></w:p><w:p><w:pPr><w:spacing w:after="60"/></w:pPr><w:r><w:rPr><w:rFonts w:ascii="Courier New" w:cs="Courier New" w:eastAsia="Courier New" w:hAnsi="Courier New"/><w:b w:val="false"/><w:bCs w:val="false"/><w:color w:val="A5F3FC"/><w:sz w:val="20"/><w:szCs w:val="20"/></w:rPr><w:t xml:space="preserve">├── CLAUDE.md</w:t></w:r></w:p><w:p><w:pPr><w:spacing w:after="60"/></w:pPr><w:r><w:rPr><w:rFonts w:ascii="Courier New" w:cs="Courier New" w:eastAsia="Courier New" w:hAnsi="Courier New"/><w:b w:val="false"/><w:bCs w:val="false"/><w:color w:val="94A3B8"/><w:sz w:val="20"/><w:szCs w:val="20"/></w:rPr><w:t xml:space="preserve">│   └── Contexto de Fourgea, reglas, estado del proyecto</w:t></w:r></w:p><w:p><w:pPr><w:spacing w:after="60"/></w:pPr><w:r><w:rPr><w:rFonts w:ascii="Courier New" w:cs="Courier New" w:eastAsia="Courier New" w:hAnsi="Courier New"/><w:b w:val="false"/><w:bCs w:val="false"/><w:color w:val="A5F3FC"/><w:sz w:val="20"/><w:szCs w:val="20"/></w:rPr><w:t xml:space="preserve">├── .mcp.json</w:t></w:r></w:p><w:p><w:pPr><w:spacing w:after="60"/></w:pPr><w:r><w:rPr><w:rFonts w:ascii="Courier New" w:cs="Courier New" w:eastAsia="Courier New" w:hAnsi="Courier New"/><w:b w:val="false"/><w:bCs w:val="false"/><w:color w:val="94A3B8"/><w:sz w:val="20"/><w:szCs w:val="20"/></w:rPr><w:t xml:space="preserve">│   └── Context7 · GitHub · Gmail · Calendar · Base de datos</w:t></w:r></w:p><w:p><w:pPr><w:spacing w:after="60"/></w:pPr><w:r><w:rPr><w:rFonts w:ascii="Courier New" w:cs="Courier New" w:eastAsia="Courier New" w:hAnsi="Courier New"/><w:b/><w:bCs/><w:color w:val="F97316"/><w:sz w:val="20"/><w:szCs w:val="20"/></w:rPr><w:t xml:space="preserve">├── .claude/</w:t></w:r></w:p><w:p><w:pPr><w:spacing w:after="60"/></w:pPr><w:r><w:rPr><w:rFonts w:ascii="Courier New" w:cs="Courier New" w:eastAsia="Courier New" w:hAnsi="Courier New"/><w:b w:val="false"/><w:bCs w:val="false"/><w:color w:val="A5F3FC"/><w:sz w:val="20"/><w:szCs w:val="20"/></w:rPr><w:t xml:space="preserve">│   ├── settings.json  ← HOOKS (seguridad + formato automático)</w:t></w:r></w:p><w:p><w:pPr><w:spacing w:after="60"/></w:pPr><w:r><w:rPr><w:rFonts w:ascii="Courier New" w:cs="Courier New" w:eastAsia="Courier New" w:hAnsi="Courier New"/><w:b w:val="false"/><w:bCs w:val="false"/><w:color w:val="A5F3FC"/><w:sz w:val="20"/><w:szCs w:val="20"/></w:rPr><w:t xml:space="preserve">│   └── commands/      ← SLASH COMMANDS</w:t></w:r></w:p><w:p><w:pPr><w:spacing w:after="60"/></w:pPr><w:r><w:rPr><w:rFonts w:ascii="Courier New" w:cs="Courier New" w:eastAsia="Courier New" w:hAnsi="Courier New"/><w:b w:val="false"/><w:bCs w:val="false"/><w:color w:val="86EFAC"/><w:sz w:val="20"/><w:szCs w:val="20"/></w:rPr><w:t xml:space="preserve">│       ├── propuesta.md   → /propuesta [cliente]</w:t></w:r></w:p><w:p><w:pPr><w:spacing w:after="60"/></w:pPr><w:r><w:rPr><w:rFonts w:ascii="Courier New" w:cs="Courier New" w:eastAsia="Courier New" w:hAnsi="Courier New"/><w:b w:val="false"/><w:bCs w:val="false"/><w:color w:val="86EFAC"/><w:sz w:val="20"/><w:szCs w:val="20"/></w:rPr><w:t xml:space="preserve">│       ├── reporte.md     → /reporte [mes]</w:t></w:r></w:p><w:p><w:pPr><w:spacing w:after="60"/></w:pPr><w:r><w:rPr><w:rFonts w:ascii="Courier New" w:cs="Courier New" w:eastAsia="Courier New" w:hAnsi="Courier New"/><w:b w:val="false"/><w:bCs w:val="false"/><w:color w:val="86EFAC"/><w:sz w:val="20"/><w:szCs w:val="20"/></w:rPr><w:t xml:space="preserve">│       ├── cliente-nuevo.md → /cliente-nuevo [nombre]</w:t></w:r></w:p><w:p><w:pPr><w:spacing w:after="60"/></w:pPr><w:r><w:rPr><w:rFonts w:ascii="Courier New" w:cs="Courier New" w:eastAsia="Courier New" w:hAnsi="Courier New"/><w:b w:val="false"/><w:bCs w:val="false"/><w:color w:val="86EFAC"/><w:sz w:val="20"/><w:szCs w:val="20"/></w:rPr><w:t xml:space="preserve">│       └── deploy.md      → /deploy</w:t></w:r></w:p><w:p><w:pPr><w:spacing w:after="60"/></w:pPr><w:r><w:rPr><w:rFonts w:ascii="Courier New" w:cs="Courier New" w:eastAsia="Courier New" w:hAnsi="Courier New"/><w:b/><w:bCs/><w:color w:val="F97316"/><w:sz w:val="20"/><w:szCs w:val="20"/></w:rPr><w:t xml:space="preserve">├── agents/            ← AGENTES ESPECIALIZADOS</w:t></w:r></w:p><w:p><w:pPr><w:spacing w:after="60"/></w:pPr><w:r><w:rPr><w:rFonts w:ascii="Courier New" w:cs="Courier New" w:eastAsia="Courier New" w:hAnsi="Courier New"/><w:b w:val="false"/><w:bCs w:val="false"/><w:color w:val="FCA5A5"/><w:sz w:val="20"/><w:szCs w:val="20"/></w:rPr><w:t xml:space="preserve">│   ├── frontend.md    → @frontend</w:t></w:r></w:p><w:p><w:pPr><w:spacing w:after="60"/></w:pPr><w:r><w:rPr><w:rFonts w:ascii="Courier New" w:cs="Courier New" w:eastAsia="Courier New" w:hAnsi="Courier New"/><w:b w:val="false"/><w:bCs w:val="false"/><w:color w:val="FCA5A5"/><w:sz w:val="20"/><w:szCs w:val="20"/></w:rPr><w:t xml:space="preserve">│   ├── backend.md     → @backend</w:t></w:r></w:p><w:p><w:pPr><w:spacing w:after="60"/></w:pPr><w:r><w:rPr><w:rFonts w:ascii="Courier New" w:cs="Courier New" w:eastAsia="Courier New" w:hAnsi="Courier New"/><w:b w:val="false"/><w:bCs w:val="false"/><w:color w:val="FCA5A5"/><w:sz w:val="20"/><w:szCs w:val="20"/></w:rPr><w:t xml:space="preserve">│   └── qa.md          → @qa</w:t></w:r></w:p><w:p><w:pPr><w:spacing w:after="60"/></w:pPr><w:r><w:rPr><w:rFonts w:ascii="Courier New" w:cs="Courier New" w:eastAsia="Courier New" w:hAnsi="Courier New"/><w:b w:val="false"/><w:bCs w:val="false"/><w:color w:val="94A3B8"/><w:sz w:val="20"/><w:szCs w:val="20"/></w:rPr><w:t xml:space="preserve">└── src/               ← TU CÓDIGO (no cambia)</w:t></w:r></w:p></w:tc></w:tr></w:tbl><w:p><w:pPr><w:spacing w:after="400"/></w:pPr><w:r><w:t xml:space="preserve"></w:t></w:r></w:p><w:p><w:pPr><w:pStyle w:val="Heading1"/><w:spacing w:before="360" w:after="160"/></w:pPr><w:r><w:rPr><w:rFonts w:ascii="Arial" w:cs="Arial" w:eastAsia="Arial" w:hAnsi="Arial"/><w:b/><w:bCs/><w:color w:val="1A3C6E"/><w:sz w:val="40"/><w:szCs w:val="40"/></w:rPr><w:t xml:space="preserve">8. Los 5 pasos para implementarlo esta semana</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Día</w:t></w:r></w:p></w:tc><w:tc><w:tcPr><w:tcW w:type="pct" w:w="23%"/><w:shd w:fill="1A3C6E" w:val="clear"/><w:tcMar><w:top w:type="dxa" w:w="100"/><w:left w:type="dxa" w:w="150"/><w:bottom w:type="dxa" w:w="100"/><w:right w:type="dxa" w:w="150"/></w:tcMar></w:tcPr><w:p><w:r><w:rPr><w:rFonts w:ascii="Arial" w:cs="Arial" w:eastAsia="Arial" w:hAnsi="Arial"/><w:b/><w:bCs/><w:color w:val="FFFFFF"/><w:sz w:val="20"/><w:szCs w:val="20"/></w:rPr><w:t xml:space="preserve">Tarea</w:t></w:r></w:p></w:tc><w:tc><w:tcPr><w:tcW w:type="pct" w:w="23%"/><w:shd w:fill="1A3C6E" w:val="clear"/><w:tcMar><w:top w:type="dxa" w:w="100"/><w:left w:type="dxa" w:w="150"/><w:bottom w:type="dxa" w:w="100"/><w:right w:type="dxa" w:w="150"/></w:tcMar></w:tcPr><w:p><w:r><w:rPr><w:rFonts w:ascii="Arial" w:cs="Arial" w:eastAsia="Arial" w:hAnsi="Arial"/><w:b/><w:bCs/><w:color w:val="FFFFFF"/><w:sz w:val="20"/><w:szCs w:val="20"/></w:rPr><w:t xml:space="preserve">Tiempo</w:t></w:r></w:p></w:tc><w:tc><w:tcPr><w:tcW w:type="pct" w:w="23%"/><w:shd w:fill="1A3C6E" w:val="clear"/><w:tcMar><w:top w:type="dxa" w:w="100"/><w:left w:type="dxa" w:w="150"/><w:bottom w:type="dxa" w:w="100"/><w:right w:type="dxa" w:w="150"/></w:tcMar></w:tcPr><w:p><w:r><w:rPr><w:rFonts w:ascii="Arial" w:cs="Arial" w:eastAsia="Arial" w:hAnsi="Arial"/><w:b/><w:bCs/><w:color w:val="FFFFFF"/><w:sz w:val="20"/><w:szCs w:val="20"/></w:rPr><w:t xml:space="preserve">Resultado</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Lunes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Pegar el Prompt Maestro en Claude Code</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30 min</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Diagnóstico completo del proyecto</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Lunes</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Aprobar creación de CLAUDE.md en español</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15 min</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Claude tiene contexto permanente</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Martes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Configurar .mcp.json con Context7 + GitHub</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1 hora</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Documentación siempre actualizada</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Miércoles</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Crear Hooks de seguridad en settings.json</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1 hora</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Protección automática del código</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Jueves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Crear 3 Slash Commands principales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2 horas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Tareas de horas → minutos</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Viernes</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Probar flujo completo con tarea real</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2 horas</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Sistema operativo al 100%</w:t></w:r></w:p></w:tc></w:tr></w:tbl><w:p><w:pPr><w:spacing w:after="4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Resultado al final de la semana</w:t></w:r></w:p><w:p><w:pPr><w:spacing w:after="0"/></w:pPr><w:r><w:rPr><w:rFonts w:ascii="Arial" w:cs="Arial" w:eastAsia="Arial" w:hAnsi="Arial"/><w:color w:val="0F172A"/><w:sz w:val="22"/><w:szCs w:val="22"/></w:rPr><w:t xml:space="preserve">Fourgea México y Triple R operan con un sistema de IA que conoce su empresa, trabaja con información actualizada, protege el código automáticamente y convierte tareas de horas en minutos. Todo en español. Todo consistente. Todo en control del CEO.</w:t></w:r></w:p></w:tc></w:tr></w:tbl><w:p><w:pPr><w:spacing w:after="400"/></w:pPr><w:r><w:t xml:space="preserve"></w:t></w:r></w:p><w:p><w:r><w:br w:type="page"/></w:r></w:p><w:p><w:pPr><w:pStyle w:val="Heading1"/><w:spacing w:before="360" w:after="160"/></w:pPr><w:r><w:rPr><w:rFonts w:ascii="Arial" w:cs="Arial" w:eastAsia="Arial" w:hAnsi="Arial"/><w:b/><w:bCs/><w:color w:val="1A3C6E"/><w:sz w:val="40"/><w:szCs w:val="40"/></w:rPr><w:t xml:space="preserve">9. Las librerías que Context7 conoce — tu sistema siempre actualizado</w:t></w:r></w:p><w:p><w:pPr><w:spacing w:after="160"/></w:pPr><w:r><w:rPr><w:rFonts w:ascii="Arial" w:cs="Arial" w:eastAsia="Arial" w:hAnsi="Arial"/><w:color w:val="0F172A"/><w:sz w:val="22"/><w:szCs w:val="22"/></w:rPr><w:t xml:space="preserve">Context7 tiene acceso en tiempo real a más de 9,000 librerías. Sin importar con qué tecnología esté construido Fourgea, Claude tendrá la documentación correcta y actualizada.</w:t></w:r></w:p><w:p><w:pPr><w:spacing w:after="200"/></w:pPr><w:r><w:t xml:space="preserve"></w:t></w:r></w:p><w:p><w:pPr><w:pStyle w:val="Heading2"/><w:spacing w:before="360" w:after="160"/></w:pPr><w:r><w:rPr><w:rFonts w:ascii="Arial" w:cs="Arial" w:eastAsia="Arial" w:hAnsi="Arial"/><w:b/><w:bCs/><w:color w:val="1A3C6E"/><w:sz w:val="32"/><w:szCs w:val="32"/></w:rPr><w:t xml:space="preserve">Frontend — lo que ven tus clientes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Librería</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Para qué sirve</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Riesgo sin Context7</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Next.js 15</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Estructura del sitio / app web</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Código obsoleto — cambia cada 3 meses</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React 19</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Componentes de interfaz</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React 19 cambió hooks completamente</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Tailwind CSS v4</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Diseño visual</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Nueva sintaxis diferente a v3</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shadcn/ui</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Componentes de diseño listos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Se actualiza semanalmente</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Framer Motion</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Animaciones</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API cambió en v11</w:t></w:r></w:p></w:tc></w:tr></w:tbl><w:p><w:pPr><w:spacing w:after="400"/></w:pPr><w:r><w:t xml:space="preserve"></w:t></w:r></w:p><w:p><w:pPr><w:pStyle w:val="Heading2"/><w:spacing w:before="360" w:after="160"/></w:pPr><w:r><w:rPr><w:rFonts w:ascii="Arial" w:cs="Arial" w:eastAsia="Arial" w:hAnsi="Arial"/><w:b/><w:bCs/><w:color w:val="1A3C6E"/><w:sz w:val="32"/><w:szCs w:val="32"/></w:rPr><w:t xml:space="preserve">Backend — lo que mueve tu negocio</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Librería</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Para qué sirve</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Riesgo sin Context7</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Supabase</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Base de datos + autenticación</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Auth v2 rompió compatibilidad con v1</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Prisma</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Conexión a base de datos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Migraciones cambian en cada versión</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Stripe</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Pagos en línea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Webhooks y checkout cambian frecuentemente</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tRPC</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APIs tipadas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v11 introdujo nueva arquitectura</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NextAuth v5</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Login de usuarios</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V5 es 80% diferente a v4</w:t></w:r></w:p></w:tc></w:tr></w:tbl><w:p><w:pPr><w:spacing w:after="400"/></w:pPr><w:r><w:t xml:space="preserve"></w:t></w:r></w:p><w:p><w:pPr><w:pStyle w:val="Heading2"/><w:spacing w:before="360" w:after="160"/></w:pPr><w:r><w:rPr><w:rFonts w:ascii="Arial" w:cs="Arial" w:eastAsia="Arial" w:hAnsi="Arial"/><w:b/><w:bCs/><w:color w:val="1A3C6E"/><w:sz w:val="32"/><w:szCs w:val="32"/></w:rPr><w:t xml:space="preserve">IA integrada en tu producto</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Librería</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Para qué sirve</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Riesgo sin Context7</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Vercel AI SDK v6</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Integrar IA en tu app</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V6 cambió el sistema de agentes completo</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LangChain</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Flujos de IA complejos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Evoluciona cada semana</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Anthropic SDK</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Claude desde código</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Tool use y streaming cambian</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OpenAI SDK</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GPT desde código</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Nuevos modelos, nuevos parámetros</w:t></w:r></w:p></w:tc></w:tr></w:tbl><w:p><w:pPr><w:spacing w:after="4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Cómo funciona para cada librería</w:t></w:r></w:p><w:p><w:pPr><w:spacing w:after="0"/></w:pPr><w:r><w:rPr><w:rFonts w:ascii="Arial" w:cs="Arial" w:eastAsia="Arial" w:hAnsi="Arial"/><w:color w:val="0F172A"/><w:sz w:val="22"/><w:szCs w:val="22"/></w:rPr><w:t xml:space="preserve">Sin Context7: Claude usa lo que sabe de su entrenamiento (hasta 1 año de atraso). Con Context7: agrega use context7 o usa library /supabase/supabase y Claude trae los docs exactos de la versión instalada. Sin esfuerzo extra. Sin búsquedas manuales.</w:t></w:r></w:p></w:tc></w:tr></w:tbl><w:p><w:pPr><w:spacing w:after="400"/></w:pPr><w:r><w:t xml:space="preserve"></w:t></w:r></w:p><w:p><w:r><w:br w:type="page"/></w:r></w:p><w:p><w:pPr><w:pStyle w:val="Heading1"/><w:spacing w:before="360" w:after="160"/></w:pPr><w:r><w:rPr><w:rFonts w:ascii="Arial" w:cs="Arial" w:eastAsia="Arial" w:hAnsi="Arial"/><w:b/><w:bCs/><w:color w:val="1A3C6E"/><w:sz w:val="40"/><w:szCs w:val="40"/></w:rPr><w:t xml:space="preserve">10. ClawdBot / OpenClaw — ¿lo necesitas? La respuesta honesta</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Advertencia de seguridad importante</w:t></w:r></w:p><w:p><w:pPr><w:spacing w:after="0"/></w:pPr><w:r><w:rPr><w:rFonts w:ascii="Arial" w:cs="Arial" w:eastAsia="Arial" w:hAnsi="Arial"/><w:color w:val="0F172A"/><w:sz w:val="22"/><w:szCs w:val="22"/></w:rPr><w:t xml:space="preserve">ClawdBot fue renombrado a OpenClaw por problemas legales. Existió una extensión falsa de VS Code que suplantaba a ClawdBot e instalaba un troyano. Si decides usarlo, descárgalo ÚNICAMENTE del repositorio oficial en GitHub. Nunca de tiendas de extensiones.</w:t></w:r></w:p></w:tc></w:tr></w:tbl><w:p><w:pPr><w:spacing w:after="400"/></w:pPr><w:r><w:t xml:space="preserve"></w:t></w:r></w:p><w:p><w:pPr><w:pStyle w:val="Heading2"/><w:spacing w:before="360" w:after="160"/></w:pPr><w:r><w:rPr><w:rFonts w:ascii="Arial" w:cs="Arial" w:eastAsia="Arial" w:hAnsi="Arial"/><w:b/><w:bCs/><w:color w:val="1A3C6E"/><w:sz w:val="32"/><w:szCs w:val="32"/></w:rPr><w:t xml:space="preserve">¿Qué es en lenguaje simple?</w:t></w:r></w:p><w:p><w:pPr><w:spacing w:after="160"/></w:pPr><w:r><w:rPr><w:rFonts w:ascii="Arial" w:cs="Arial" w:eastAsia="Arial" w:hAnsi="Arial"/><w:color w:val="0F172A"/><w:sz w:val="22"/><w:szCs w:val="22"/></w:rPr><w:t xml:space="preserve">Claude Code es tu desarrollador en la oficina. OpenClaw es ese mismo desarrollador accesible por WhatsApp, que trabaja mientras duermes y recuerda la conversación de hace tres semanas.</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Claude Code — tienes esto</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OpenClaw — capa siguiente</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Dónde vive</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Terminal de tu computadora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WhatsApp, Telegram, Slack</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Cuándo trabaja</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Cuando tú lo abres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24/7 incluso mientras duermes</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Memoria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Se reinicia cada sesión</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Recuerda semanas de conversación</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Cómo le hablas</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Escribiendo en terminal</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Mensaje de WhatsApp desde el celular</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Ejemplo real</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Construir una feature de código</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Fijó 3 bugs y dejó 2 PRs listos al amanecer</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¿Es necesario hoy?</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SÍ — es la base</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Mes 2 — cuando la base esté lista</w:t></w:r></w:p></w:tc></w:tr></w:tbl><w:p><w:pPr><w:spacing w:after="400"/></w:pPr><w:r><w:t xml:space="preserve"></w:t></w:r></w:p><w:p><w:pPr><w:pStyle w:val="Heading2"/><w:spacing w:before="360" w:after="160"/></w:pPr><w:r><w:rPr><w:rFonts w:ascii="Arial" w:cs="Arial" w:eastAsia="Arial" w:hAnsi="Arial"/><w:b/><w:bCs/><w:color w:val="1A3C6E"/><w:sz w:val="32"/><w:szCs w:val="32"/></w:rPr><w:t xml:space="preserve">¿Reemplaza a Context7 o Skills?</w:t></w:r></w:p><w:p><w:pPr><w:spacing w:after="160"/></w:pPr><w:r><w:rPr><w:rFonts w:ascii="Arial" w:cs="Arial" w:eastAsia="Arial" w:hAnsi="Arial"/><w:color w:val="0F172A"/><w:sz w:val="22"/><w:szCs w:val="22"/></w:rPr><w:t xml:space="preserve">No. Son capas completamente distintas y complementarias:</w:t></w:r></w:p><w:p><w:pPr><w:spacing w:after="2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Herramienta</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Qué hace</w:t></w:r></w:p></w:tc><w:tc><w:tcPr><w:tcW w:type="pct" w:w="35%"/><w:shd w:fill="1A3C6E" w:val="clear"/><w:tcMar><w:top w:type="dxa" w:w="100"/><w:left w:type="dxa" w:w="150"/><w:bottom w:type="dxa" w:w="100"/><w:right w:type="dxa" w:w="150"/></w:tcMar></w:tcPr><w:p><w:r><w:rPr><w:rFonts w:ascii="Arial" w:cs="Arial" w:eastAsia="Arial" w:hAnsi="Arial"/><w:b/><w:bCs/><w:color w:val="FFFFFF"/><w:sz w:val="20"/><w:szCs w:val="20"/></w:rPr><w:t xml:space="preserve">Se puede sin la otra</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Context7</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Docs actualizadas de librerías al codear</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Sí</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Skills 2.0</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Memoria y procesos de tu empresa</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Sí</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Hooks</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Seguridad automática determinista</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Sí</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OpenClaw</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Control desde celular + trabajo 24/7</w:t></w:r></w:p></w:tc><w:tc><w:tcPr><w:tcW w:type="pct" w:w="35%"/><w:shd w:fill="F1F5F9" w:val="clear"/><w:tcMar><w:top w:type="dxa" w:w="100"/><w:left w:type="dxa" w:w="150"/><w:bottom w:type="dxa" w:w="100"/><w:right w:type="dxa" w:w="150"/></w:tcMar></w:tcPr><w:p><w:r><w:rPr><w:rFonts w:ascii="Arial" w:cs="Arial" w:eastAsia="Arial" w:hAnsi="Arial"/><w:b w:val="false"/><w:bCs w:val="false"/><w:color w:val="0F172A"/><w:sz w:val="20"/><w:szCs w:val="20"/></w:rPr><w:t xml:space="preserve">Sí — es capa adicional</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Agent Teams</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5 agentes en paralelo en el mismo proyecto</w:t></w:r></w:p></w:tc><w:tc><w:tcPr><w:tcW w:type="pct" w:w="35%"/><w:shd w:fill="FFFFFF" w:val="clear"/><w:tcMar><w:top w:type="dxa" w:w="100"/><w:left w:type="dxa" w:w="150"/><w:bottom w:type="dxa" w:w="100"/><w:right w:type="dxa" w:w="150"/></w:tcMar></w:tcPr><w:p><w:r><w:rPr><w:rFonts w:ascii="Arial" w:cs="Arial" w:eastAsia="Arial" w:hAnsi="Arial"/><w:b w:val="false"/><w:bCs w:val="false"/><w:color w:val="0F172A"/><w:sz w:val="20"/><w:szCs w:val="20"/></w:rPr><w:t xml:space="preserve">Sí — es capa adicional</w:t></w:r></w:p></w:tc></w:tr></w:tbl><w:p><w:pPr><w:spacing w:after="400"/></w:pPr><w:r><w:t xml:space="preserve"></w:t></w:r></w:p><w:p><w:pPr><w:pStyle w:val="Heading2"/><w:spacing w:before="360" w:after="160"/></w:pPr><w:r><w:rPr><w:rFonts w:ascii="Arial" w:cs="Arial" w:eastAsia="Arial" w:hAnsi="Arial"/><w:b/><w:bCs/><w:color w:val="1A3C6E"/><w:sz w:val="32"/><w:szCs w:val="32"/></w:rPr><w:t xml:space="preserve">Plan de costos real</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rPr><w:tblHeader/></w:trPr><w:tc><w:tcPr><w:tcW w:type="pct" w:w="30%"/><w:shd w:fill="1A3C6E" w:val="clear"/><w:tcMar><w:top w:type="dxa" w:w="100"/><w:left w:type="dxa" w:w="150"/><w:bottom w:type="dxa" w:w="100"/><w:right w:type="dxa" w:w="150"/></w:tcMar></w:tcPr><w:p><w:r><w:rPr><w:rFonts w:ascii="Arial" w:cs="Arial" w:eastAsia="Arial" w:hAnsi="Arial"/><w:b/><w:bCs/><w:color w:val="FFFFFF"/><w:sz w:val="20"/><w:szCs w:val="20"/></w:rPr><w:t xml:space="preserve">Capa</w:t></w:r></w:p></w:tc><w:tc><w:tcPr><w:tcW w:type="pct" w:w="23%"/><w:shd w:fill="1A3C6E" w:val="clear"/><w:tcMar><w:top w:type="dxa" w:w="100"/><w:left w:type="dxa" w:w="150"/><w:bottom w:type="dxa" w:w="100"/><w:right w:type="dxa" w:w="150"/></w:tcMar></w:tcPr><w:p><w:r><w:rPr><w:rFonts w:ascii="Arial" w:cs="Arial" w:eastAsia="Arial" w:hAnsi="Arial"/><w:b/><w:bCs/><w:color w:val="FFFFFF"/><w:sz w:val="20"/><w:szCs w:val="20"/></w:rPr><w:t xml:space="preserve">Herramienta</w:t></w:r></w:p></w:tc><w:tc><w:tcPr><w:tcW w:type="pct" w:w="23%"/><w:shd w:fill="1A3C6E" w:val="clear"/><w:tcMar><w:top w:type="dxa" w:w="100"/><w:left w:type="dxa" w:w="150"/><w:bottom w:type="dxa" w:w="100"/><w:right w:type="dxa" w:w="150"/></w:tcMar></w:tcPr><w:p><w:r><w:rPr><w:rFonts w:ascii="Arial" w:cs="Arial" w:eastAsia="Arial" w:hAnsi="Arial"/><w:b/><w:bCs/><w:color w:val="FFFFFF"/><w:sz w:val="20"/><w:szCs w:val="20"/></w:rPr><w:t xml:space="preserve">Costo mensual</w:t></w:r></w:p></w:tc><w:tc><w:tcPr><w:tcW w:type="pct" w:w="23%"/><w:shd w:fill="1A3C6E" w:val="clear"/><w:tcMar><w:top w:type="dxa" w:w="100"/><w:left w:type="dxa" w:w="150"/><w:bottom w:type="dxa" w:w="100"/><w:right w:type="dxa" w:w="150"/></w:tcMar></w:tcPr><w:p><w:r><w:rPr><w:rFonts w:ascii="Arial" w:cs="Arial" w:eastAsia="Arial" w:hAnsi="Arial"/><w:b/><w:bCs/><w:color w:val="FFFFFF"/><w:sz w:val="20"/><w:szCs w:val="20"/></w:rPr><w:t xml:space="preserve">Cuándo activar</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1 — Base</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Claude Code Pro</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 USD/mes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Ahora mismo</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1 — Docs</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Context7 API key</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/bin/sh gratis</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Esta semana</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1 — MCPs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GitHub, Gmail, Calendar</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/bin/sh gratis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Esta semana</w:t></w:r></w:p></w:tc></w:tr><w:tr><w:trPr><w:tblHeader w:val="false"/></w:trPr><w:tc><w:tcPr><w:tcW w:type="pct" w:w="30%"/><w:shd w:fill="F1F5F9" w:val="clear"/><w:tcMar><w:top w:type="dxa" w:w="100"/><w:left w:type="dxa" w:w="150"/><w:bottom w:type="dxa" w:w="100"/><w:right w:type="dxa" w:w="150"/></w:tcMar></w:tcPr><w:p><w:r><w:rPr><w:rFonts w:ascii="Arial" w:cs="Arial" w:eastAsia="Arial" w:hAnsi="Arial"/><w:b/><w:bCs/><w:color w:val="0F172A"/><w:sz w:val="20"/><w:szCs w:val="20"/></w:rPr><w:t xml:space="preserve">2 — Celular</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OpenClaw self-hosted</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-20 USD/mes VPS</w:t></w:r></w:p></w:tc><w:tc><w:tcPr><w:tcW w:type="pct" w:w="23%"/><w:shd w:fill="F1F5F9" w:val="clear"/><w:tcMar><w:top w:type="dxa" w:w="100"/><w:left w:type="dxa" w:w="150"/><w:bottom w:type="dxa" w:w="100"/><w:right w:type="dxa" w:w="150"/></w:tcMar></w:tcPr><w:p><w:r><w:rPr><w:rFonts w:ascii="Arial" w:cs="Arial" w:eastAsia="Arial" w:hAnsi="Arial"/><w:b w:val="false"/><w:bCs w:val="false"/><w:color w:val="0F172A"/><w:sz w:val="20"/><w:szCs w:val="20"/></w:rPr><w:t xml:space="preserve">Mes 2</w:t></w:r></w:p></w:tc></w:tr><w:tr><w:trPr><w:tblHeader w:val="false"/></w:trPr><w:tc><w:tcPr><w:tcW w:type="pct" w:w="30%"/><w:shd w:fill="FFFFFF" w:val="clear"/><w:tcMar><w:top w:type="dxa" w:w="100"/><w:left w:type="dxa" w:w="150"/><w:bottom w:type="dxa" w:w="100"/><w:right w:type="dxa" w:w="150"/></w:tcMar></w:tcPr><w:p><w:r><w:rPr><w:rFonts w:ascii="Arial" w:cs="Arial" w:eastAsia="Arial" w:hAnsi="Arial"/><w:b/><w:bCs/><w:color w:val="0F172A"/><w:sz w:val="20"/><w:szCs w:val="20"/></w:rPr><w:t xml:space="preserve">3 — Equipos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Claude Teams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 USD/persona/mes</w:t></w:r></w:p></w:tc><w:tc><w:tcPr><w:tcW w:type="pct" w:w="23%"/><w:shd w:fill="FFFFFF" w:val="clear"/><w:tcMar><w:top w:type="dxa" w:w="100"/><w:left w:type="dxa" w:w="150"/><w:bottom w:type="dxa" w:w="100"/><w:right w:type="dxa" w:w="150"/></w:tcMar></w:tcPr><w:p><w:r><w:rPr><w:rFonts w:ascii="Arial" w:cs="Arial" w:eastAsia="Arial" w:hAnsi="Arial"/><w:b w:val="false"/><w:bCs w:val="false"/><w:color w:val="0F172A"/><w:sz w:val="20"/><w:szCs w:val="20"/></w:rPr><w:t xml:space="preserve">Al escalar el equipo</w:t></w:r></w:p></w:tc></w:tr></w:tbl><w:p><w:pPr><w:spacing w:after="400"/></w:pPr><w:r><w:t xml:space="preserv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tblGrid><w:tr><w:tc><w:tcPr><w:tcBorders><w:top w:val="single" w:color="2563EB" w:sz="8"/><w:left w:val="none"/><w:bottom w:val="none"/><w:right w:val="none"/></w:tcBorders><w:shd w:fill="F1F5F9" w:val="clear"/><w:tcMar><w:top w:type="dxa" w:w="200"/><w:left w:type="dxa" w:w="300"/><w:bottom w:type="dxa" w:w="200"/><w:right w:type="dxa" w:w="300"/></w:tcMar></w:tcPr><w:p><w:pPr><w:spacing w:after="80"/></w:pPr><w:r><w:rPr><w:rFonts w:ascii="Arial" w:cs="Arial" w:eastAsia="Arial" w:hAnsi="Arial"/><w:b/><w:bCs/><w:color w:val="1A3C6E"/><w:sz w:val="24"/><w:szCs w:val="24"/></w:rPr><w:t xml:space="preserve">💡 Recomendación directa para Fourgea México</w:t></w:r></w:p><w:p><w:pPr><w:spacing w:after="0"/></w:pPr><w:r><w:rPr><w:rFonts w:ascii="Arial" w:cs="Arial" w:eastAsia="Arial" w:hAnsi="Arial"/><w:color w:val="0F172A"/><w:sz w:val="22"/><w:szCs w:val="22"/></w:rPr><w:t xml:space="preserve">No instales OpenClaw todavía. Primero consolida la Capa 1 esta semana: Claude Code + Context7 + Skills + Hooks. Una vez que ese sistema funcione bien (2-3 semanas), entonces agrega OpenClaw. La Capa 1 bien implementada ya vale 10x más que todo lo demás sin una base sólida.</w:t></w:r></w:p></w:tc></w:tr></w:tbl><w:p><w:pPr><w:spacing w:after="400"/></w:pPr><w:r><w:t xml:space="preserve"></w:t></w:r></w:p><w:p><w:pPr><w:pBdr><w:bottom w:val="single" w:color="2563EB" w:sz="4"/></w:pBdr><w:spacing w:before="200" w:after="200"/></w:pPr><w:r><w:t xml:space="preserve"></w:t></w:r></w:p><w:p><w:pPr><w:spacing w:before="300" w:after="100"/><w:jc w:val="center"/></w:pPr><w:r><w:rPr><w:rFonts w:ascii="Arial" w:cs="Arial" w:eastAsia="Arial" w:hAnsi="Arial"/><w:b/><w:bCs/><w:color w:val="1A3C6E"/><w:sz w:val="24"/><w:szCs w:val="24"/></w:rPr><w:t xml:space="preserve">Fourgea México · Triple R</w:t></w:r></w:p><w:p><w:pPr><w:spacing w:after="100"/><w:jc w:val="center"/></w:pPr><w:r><w:rPr><w:rFonts w:ascii="Arial" w:cs="Arial" w:eastAsia="Arial" w:hAnsi="Arial"/><w:i/><w:iCs/><w:color w:val="94A3B8"/><w:sz w:val="20"/><w:szCs w:val="20"/></w:rPr><w:t xml:space="preserve">Documento preparado con Claude Code + Skills 2.0 + Context7</w:t></w:r></w:p><w:p><w:pPr><w:jc w:val="center"/></w:pPr><w:r><w:rPr><w:rFonts w:ascii="Arial" w:cs="Arial" w:eastAsia="Arial" w:hAnsi="Arial"/><w:color w:val="94A3B8"/><w:sz w:val="20"/><w:szCs w:val="20"/></w:rPr><w:t xml:space="preserve">Marzo 2026 · Confidencial — v2.0 completo</w:t></w:r></w:p><w:sectPr><w:headerReference w:type="default" r:id="rId6"/><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Confidencial · Fourgea México</w:t>
    </w:r>
    <w:r>
      <w:rPr>
        <w:rFonts w:ascii="Arial" w:cs="Arial" w:eastAsia="Arial" w:hAnsi="Arial"/>
        <w:color w:val="94A3B8"/>
        <w:sz w:val="18"/>
        <w:szCs w:val="18"/>
      </w:rPr>
      <w:t xml:space="preserve">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Fourgea México · Triple R — IA Estratégica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2563E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F973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2026-03-10T16:38:27.668Z</dcterms:created>
  <dcterms:modified xsi:type="dcterms:W3CDTF">2026-03-10T16:38:27.669Z</dcterms:modified>
</cp:coreProperties>
</file>

<file path=docProps/custom.xml><?xml version="1.0" encoding="utf-8"?>
<Properties xmlns="http://schemas.openxmlformats.org/officeDocument/2006/custom-properties" xmlns:vt="http://schemas.openxmlformats.org/officeDocument/2006/docPropsVTypes"/>
</file>