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EBA3" w14:textId="562EA5B0" w:rsidR="00BF6CA3" w:rsidRPr="00B610D7" w:rsidRDefault="00BF6CA3" w:rsidP="00BF6CA3">
      <w:pPr>
        <w:pStyle w:val="a7"/>
        <w:tabs>
          <w:tab w:val="clear" w:pos="854"/>
        </w:tabs>
        <w:ind w:leftChars="94" w:left="197" w:firstLineChars="2413" w:firstLine="7752"/>
        <w:rPr>
          <w:rFonts w:ascii="Times New Roman" w:eastAsia="仿宋_GB2312"/>
          <w:b/>
          <w:sz w:val="32"/>
          <w:szCs w:val="32"/>
        </w:rPr>
      </w:pPr>
    </w:p>
    <w:p w14:paraId="23B5BE68" w14:textId="77777777" w:rsidR="00BF6CA3" w:rsidRPr="00223C9A" w:rsidRDefault="00BF6CA3" w:rsidP="00BF6CA3">
      <w:pPr>
        <w:rPr>
          <w:color w:val="000000"/>
        </w:rPr>
      </w:pPr>
    </w:p>
    <w:p w14:paraId="0E566EBB" w14:textId="77777777" w:rsidR="00BF6CA3" w:rsidRPr="00223C9A" w:rsidRDefault="00BF6CA3" w:rsidP="00BF6CA3">
      <w:r>
        <w:rPr>
          <w:noProof/>
        </w:rPr>
        <w:drawing>
          <wp:anchor distT="0" distB="0" distL="114300" distR="114300" simplePos="0" relativeHeight="251659264" behindDoc="0" locked="0" layoutInCell="1" allowOverlap="1" wp14:anchorId="320FCD69" wp14:editId="2347FE80">
            <wp:simplePos x="0" y="0"/>
            <wp:positionH relativeFrom="column">
              <wp:posOffset>697865</wp:posOffset>
            </wp:positionH>
            <wp:positionV relativeFrom="paragraph">
              <wp:posOffset>297180</wp:posOffset>
            </wp:positionV>
            <wp:extent cx="3886200" cy="971550"/>
            <wp:effectExtent l="0" t="0" r="0" b="0"/>
            <wp:wrapTopAndBottom/>
            <wp:docPr id="10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2B255" w14:textId="77777777" w:rsidR="00BF6CA3" w:rsidRPr="00223C9A" w:rsidRDefault="00BF6CA3" w:rsidP="00BF6CA3">
      <w:pPr>
        <w:rPr>
          <w:b/>
          <w:bCs/>
          <w:sz w:val="13"/>
        </w:rPr>
      </w:pPr>
    </w:p>
    <w:p w14:paraId="27E03BC6" w14:textId="1FD86A46" w:rsidR="00BF6CA3" w:rsidRPr="00223C9A" w:rsidRDefault="00BF6CA3" w:rsidP="00BF6CA3">
      <w:pPr>
        <w:spacing w:line="400" w:lineRule="atLeast"/>
        <w:jc w:val="center"/>
        <w:rPr>
          <w:rFonts w:eastAsia="黑体"/>
          <w:b/>
          <w:bCs/>
          <w:sz w:val="52"/>
        </w:rPr>
      </w:pPr>
      <w:r>
        <w:rPr>
          <w:noProof/>
        </w:rPr>
        <w:drawing>
          <wp:anchor distT="0" distB="0" distL="114300" distR="114300" simplePos="0" relativeHeight="251660288" behindDoc="0" locked="0" layoutInCell="1" allowOverlap="1" wp14:anchorId="1BFB47AC" wp14:editId="11F95CCA">
            <wp:simplePos x="0" y="0"/>
            <wp:positionH relativeFrom="column">
              <wp:posOffset>2023110</wp:posOffset>
            </wp:positionH>
            <wp:positionV relativeFrom="paragraph">
              <wp:posOffset>761365</wp:posOffset>
            </wp:positionV>
            <wp:extent cx="1079500" cy="1083945"/>
            <wp:effectExtent l="0" t="0" r="0" b="0"/>
            <wp:wrapTopAndBottom/>
            <wp:docPr id="107" name="图片 1" descr="C:\Users\Dell\AppData\Local\Temp\WeChat Files\5595165388711592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Dell\AppData\Local\Temp\WeChat Files\559516538871159220.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hint="eastAsia"/>
          <w:b/>
          <w:bCs/>
          <w:sz w:val="52"/>
        </w:rPr>
        <w:t>研究生读书报告</w:t>
      </w:r>
    </w:p>
    <w:p w14:paraId="6061ED0D" w14:textId="77777777" w:rsidR="00BF6CA3" w:rsidRPr="00223C9A" w:rsidRDefault="00BF6CA3" w:rsidP="00BF6CA3">
      <w:pPr>
        <w:spacing w:line="400" w:lineRule="atLeast"/>
        <w:rPr>
          <w:b/>
          <w:bCs/>
          <w:sz w:val="13"/>
        </w:rPr>
      </w:pPr>
    </w:p>
    <w:p w14:paraId="5ACB2D7A" w14:textId="102E5F90" w:rsidR="00BF6CA3" w:rsidRDefault="00BF6CA3" w:rsidP="00BF6CA3">
      <w:pPr>
        <w:spacing w:line="400" w:lineRule="atLeast"/>
        <w:ind w:firstLineChars="250" w:firstLine="803"/>
        <w:jc w:val="left"/>
        <w:rPr>
          <w:rFonts w:ascii="仿宋" w:eastAsia="仿宋" w:hAnsi="仿宋"/>
          <w:b/>
          <w:bCs/>
          <w:sz w:val="32"/>
          <w:szCs w:val="32"/>
          <w:u w:val="single"/>
        </w:rPr>
      </w:pPr>
      <w:r>
        <w:rPr>
          <w:rFonts w:ascii="仿宋" w:eastAsia="仿宋" w:hAnsi="仿宋" w:hint="eastAsia"/>
          <w:b/>
          <w:bCs/>
          <w:sz w:val="32"/>
          <w:szCs w:val="32"/>
        </w:rPr>
        <w:t>阅读论文</w:t>
      </w:r>
      <w:r w:rsidRPr="00133B24">
        <w:rPr>
          <w:rFonts w:ascii="仿宋" w:eastAsia="仿宋" w:hAnsi="仿宋" w:hint="eastAsia"/>
          <w:b/>
          <w:bCs/>
          <w:sz w:val="32"/>
          <w:szCs w:val="32"/>
          <w:u w:val="single"/>
        </w:rPr>
        <w:t xml:space="preserve"> </w:t>
      </w:r>
      <w:bookmarkStart w:id="0" w:name="_Hlk9492179"/>
      <w:r>
        <w:rPr>
          <w:rFonts w:ascii="仿宋" w:eastAsia="仿宋" w:hAnsi="仿宋"/>
          <w:b/>
          <w:bCs/>
          <w:sz w:val="32"/>
          <w:szCs w:val="32"/>
          <w:u w:val="single"/>
        </w:rPr>
        <w:t xml:space="preserve">A hybrid model </w:t>
      </w:r>
      <w:bookmarkEnd w:id="0"/>
      <w:r>
        <w:rPr>
          <w:rFonts w:ascii="仿宋" w:eastAsia="仿宋" w:hAnsi="仿宋"/>
          <w:b/>
          <w:bCs/>
          <w:sz w:val="32"/>
          <w:szCs w:val="32"/>
          <w:u w:val="single"/>
        </w:rPr>
        <w:t xml:space="preserve">for simulating </w:t>
      </w:r>
      <w:r w:rsidR="00D3621C">
        <w:rPr>
          <w:rFonts w:ascii="仿宋" w:eastAsia="仿宋" w:hAnsi="仿宋"/>
          <w:b/>
          <w:bCs/>
          <w:sz w:val="32"/>
          <w:szCs w:val="32"/>
          <w:u w:val="single"/>
        </w:rPr>
        <w:t xml:space="preserve">   </w:t>
      </w:r>
    </w:p>
    <w:p w14:paraId="27CFE890" w14:textId="2494061B" w:rsidR="00BF6CA3" w:rsidRPr="00133B24" w:rsidRDefault="00BF6CA3" w:rsidP="00BF6CA3">
      <w:pPr>
        <w:spacing w:line="400" w:lineRule="atLeast"/>
        <w:ind w:firstLineChars="250" w:firstLine="803"/>
        <w:jc w:val="left"/>
        <w:rPr>
          <w:rFonts w:ascii="仿宋" w:eastAsia="仿宋" w:hAnsi="仿宋"/>
          <w:b/>
          <w:bCs/>
          <w:sz w:val="30"/>
          <w:szCs w:val="30"/>
          <w:u w:val="wave"/>
        </w:rPr>
      </w:pPr>
      <w:r w:rsidRPr="00BF6CA3">
        <w:rPr>
          <w:rFonts w:ascii="仿宋" w:eastAsia="仿宋" w:hAnsi="仿宋"/>
          <w:b/>
          <w:bCs/>
          <w:sz w:val="32"/>
          <w:szCs w:val="32"/>
        </w:rPr>
        <w:t xml:space="preserve">        </w:t>
      </w:r>
      <w:r w:rsidRPr="00BF6CA3">
        <w:rPr>
          <w:rFonts w:ascii="仿宋" w:eastAsia="仿宋" w:hAnsi="仿宋"/>
          <w:b/>
          <w:bCs/>
          <w:sz w:val="32"/>
          <w:szCs w:val="32"/>
          <w:u w:val="single"/>
        </w:rPr>
        <w:t xml:space="preserve"> </w:t>
      </w:r>
      <w:r>
        <w:rPr>
          <w:rFonts w:ascii="仿宋" w:eastAsia="仿宋" w:hAnsi="仿宋"/>
          <w:b/>
          <w:bCs/>
          <w:sz w:val="32"/>
          <w:szCs w:val="32"/>
          <w:u w:val="single"/>
        </w:rPr>
        <w:t>grazing herds in real time</w:t>
      </w:r>
      <w:r w:rsidR="00D3621C">
        <w:rPr>
          <w:rFonts w:ascii="仿宋" w:eastAsia="仿宋" w:hAnsi="仿宋"/>
          <w:b/>
          <w:bCs/>
          <w:sz w:val="32"/>
          <w:szCs w:val="32"/>
          <w:u w:val="single"/>
        </w:rPr>
        <w:t xml:space="preserve">       </w:t>
      </w:r>
    </w:p>
    <w:p w14:paraId="6E1991CF" w14:textId="77777777" w:rsidR="00BF6CA3" w:rsidRPr="00133B24" w:rsidRDefault="00BF6CA3" w:rsidP="00BF6CA3">
      <w:pPr>
        <w:spacing w:line="400" w:lineRule="atLeast"/>
        <w:ind w:leftChars="1" w:left="2" w:firstLineChars="700" w:firstLine="3092"/>
        <w:rPr>
          <w:rFonts w:ascii="仿宋" w:eastAsia="仿宋" w:hAnsi="仿宋"/>
          <w:b/>
          <w:bCs/>
          <w:sz w:val="44"/>
        </w:rPr>
      </w:pPr>
    </w:p>
    <w:p w14:paraId="0231BF9A" w14:textId="0CC79F3E" w:rsidR="00BF6CA3" w:rsidRPr="00133B24" w:rsidRDefault="00BF6CA3" w:rsidP="00BF6CA3">
      <w:pPr>
        <w:snapToGrid w:val="0"/>
        <w:spacing w:afterLines="50" w:after="156"/>
        <w:ind w:leftChars="400" w:left="840"/>
        <w:jc w:val="left"/>
        <w:rPr>
          <w:rFonts w:ascii="仿宋" w:eastAsia="仿宋" w:hAnsi="仿宋"/>
          <w:bCs/>
          <w:sz w:val="32"/>
          <w:szCs w:val="32"/>
          <w:u w:val="single"/>
        </w:rPr>
      </w:pPr>
      <w:r w:rsidRPr="00133B24">
        <w:rPr>
          <w:rFonts w:ascii="仿宋" w:eastAsia="仿宋" w:hAnsi="仿宋" w:hint="eastAsia"/>
          <w:b/>
          <w:bCs/>
          <w:sz w:val="32"/>
          <w:szCs w:val="32"/>
        </w:rPr>
        <w:t>姓名与学号</w:t>
      </w:r>
      <w:r w:rsidRPr="00133B24">
        <w:rPr>
          <w:rFonts w:ascii="仿宋" w:eastAsia="仿宋" w:hAnsi="仿宋" w:hint="eastAsia"/>
          <w:bCs/>
          <w:sz w:val="32"/>
          <w:szCs w:val="32"/>
        </w:rPr>
        <w:tab/>
      </w:r>
      <w:r w:rsidRPr="00133B24">
        <w:rPr>
          <w:rFonts w:ascii="仿宋" w:eastAsia="仿宋" w:hAnsi="仿宋" w:hint="eastAsia"/>
          <w:bCs/>
          <w:sz w:val="32"/>
          <w:szCs w:val="32"/>
          <w:u w:val="single"/>
        </w:rPr>
        <w:t xml:space="preserve">     </w:t>
      </w:r>
      <w:r>
        <w:rPr>
          <w:rFonts w:ascii="仿宋" w:eastAsia="仿宋" w:hAnsi="仿宋"/>
          <w:bCs/>
          <w:sz w:val="32"/>
          <w:szCs w:val="32"/>
          <w:u w:val="single"/>
        </w:rPr>
        <w:t xml:space="preserve"> </w:t>
      </w:r>
      <w:r>
        <w:rPr>
          <w:rFonts w:ascii="仿宋" w:eastAsia="仿宋" w:hAnsi="仿宋" w:hint="eastAsia"/>
          <w:bCs/>
          <w:sz w:val="32"/>
          <w:szCs w:val="32"/>
          <w:u w:val="single"/>
        </w:rPr>
        <w:t>朱</w:t>
      </w:r>
      <w:proofErr w:type="gramStart"/>
      <w:r>
        <w:rPr>
          <w:rFonts w:ascii="仿宋" w:eastAsia="仿宋" w:hAnsi="仿宋" w:hint="eastAsia"/>
          <w:bCs/>
          <w:sz w:val="32"/>
          <w:szCs w:val="32"/>
          <w:u w:val="single"/>
        </w:rPr>
        <w:t>浩</w:t>
      </w:r>
      <w:proofErr w:type="gramEnd"/>
      <w:r>
        <w:rPr>
          <w:rFonts w:ascii="仿宋" w:eastAsia="仿宋" w:hAnsi="仿宋" w:hint="eastAsia"/>
          <w:bCs/>
          <w:sz w:val="32"/>
          <w:szCs w:val="32"/>
          <w:u w:val="single"/>
        </w:rPr>
        <w:t xml:space="preserve">栋 </w:t>
      </w:r>
      <w:r>
        <w:rPr>
          <w:rFonts w:ascii="仿宋" w:eastAsia="仿宋" w:hAnsi="仿宋"/>
          <w:bCs/>
          <w:sz w:val="32"/>
          <w:szCs w:val="32"/>
          <w:u w:val="single"/>
        </w:rPr>
        <w:t xml:space="preserve"> 21951004   </w:t>
      </w:r>
      <w:r w:rsidRPr="00133B24">
        <w:rPr>
          <w:rFonts w:ascii="仿宋" w:eastAsia="仿宋" w:hAnsi="仿宋" w:hint="eastAsia"/>
          <w:bCs/>
          <w:sz w:val="32"/>
          <w:szCs w:val="32"/>
          <w:u w:val="single"/>
        </w:rPr>
        <w:t xml:space="preserve">      </w:t>
      </w:r>
    </w:p>
    <w:p w14:paraId="49902FE4" w14:textId="7171463C" w:rsidR="00BF6CA3" w:rsidRPr="00133B24" w:rsidRDefault="00BF6CA3" w:rsidP="00BF6CA3">
      <w:pPr>
        <w:snapToGrid w:val="0"/>
        <w:spacing w:afterLines="50" w:after="156"/>
        <w:ind w:leftChars="400" w:left="840"/>
        <w:jc w:val="left"/>
        <w:rPr>
          <w:rFonts w:ascii="仿宋" w:eastAsia="仿宋" w:hAnsi="仿宋"/>
          <w:bCs/>
          <w:sz w:val="32"/>
          <w:u w:val="single"/>
        </w:rPr>
      </w:pPr>
      <w:r w:rsidRPr="00133B24">
        <w:rPr>
          <w:rFonts w:ascii="仿宋" w:eastAsia="仿宋" w:hAnsi="仿宋" w:hint="eastAsia"/>
          <w:b/>
          <w:bCs/>
          <w:sz w:val="32"/>
        </w:rPr>
        <w:t>指导教师</w:t>
      </w:r>
      <w:r w:rsidRPr="00133B24">
        <w:rPr>
          <w:rFonts w:ascii="仿宋" w:eastAsia="仿宋" w:hAnsi="仿宋" w:hint="eastAsia"/>
          <w:b/>
          <w:bCs/>
          <w:sz w:val="32"/>
        </w:rPr>
        <w:tab/>
      </w:r>
      <w:r w:rsidRPr="00133B24">
        <w:rPr>
          <w:rFonts w:ascii="仿宋" w:eastAsia="仿宋" w:hAnsi="仿宋" w:hint="eastAsia"/>
          <w:bCs/>
          <w:sz w:val="32"/>
          <w:u w:val="single"/>
        </w:rPr>
        <w:t xml:space="preserve">           </w:t>
      </w:r>
      <w:r>
        <w:rPr>
          <w:rFonts w:ascii="仿宋" w:eastAsia="仿宋" w:hAnsi="仿宋"/>
          <w:bCs/>
          <w:sz w:val="32"/>
          <w:u w:val="single"/>
        </w:rPr>
        <w:t xml:space="preserve"> 李启雷</w:t>
      </w:r>
      <w:r w:rsidRPr="00133B24">
        <w:rPr>
          <w:rFonts w:ascii="仿宋" w:eastAsia="仿宋" w:hAnsi="仿宋" w:hint="eastAsia"/>
          <w:bCs/>
          <w:sz w:val="32"/>
          <w:u w:val="single"/>
        </w:rPr>
        <w:t xml:space="preserve">             </w:t>
      </w:r>
    </w:p>
    <w:p w14:paraId="3B8A1978" w14:textId="4C210BC9" w:rsidR="00BF6CA3" w:rsidRPr="00133B24" w:rsidRDefault="00BF6CA3" w:rsidP="00BF6CA3">
      <w:pPr>
        <w:snapToGrid w:val="0"/>
        <w:spacing w:afterLines="50" w:after="156"/>
        <w:ind w:leftChars="400" w:left="840"/>
        <w:jc w:val="left"/>
        <w:rPr>
          <w:rFonts w:ascii="仿宋" w:eastAsia="仿宋" w:hAnsi="仿宋"/>
          <w:bCs/>
          <w:sz w:val="32"/>
          <w:u w:val="single"/>
        </w:rPr>
      </w:pPr>
      <w:r w:rsidRPr="00133B24">
        <w:rPr>
          <w:rFonts w:ascii="仿宋" w:eastAsia="仿宋" w:hAnsi="仿宋" w:hint="eastAsia"/>
          <w:b/>
          <w:bCs/>
          <w:sz w:val="32"/>
        </w:rPr>
        <w:t>年级与专业</w:t>
      </w:r>
      <w:r w:rsidRPr="00133B24">
        <w:rPr>
          <w:rFonts w:ascii="仿宋" w:eastAsia="仿宋" w:hAnsi="仿宋" w:hint="eastAsia"/>
          <w:b/>
          <w:bCs/>
          <w:sz w:val="32"/>
        </w:rPr>
        <w:tab/>
      </w:r>
      <w:r w:rsidRPr="00133B24">
        <w:rPr>
          <w:rFonts w:ascii="仿宋" w:eastAsia="仿宋" w:hAnsi="仿宋" w:hint="eastAsia"/>
          <w:bCs/>
          <w:sz w:val="32"/>
          <w:u w:val="single"/>
        </w:rPr>
        <w:t xml:space="preserve">   </w:t>
      </w:r>
      <w:r>
        <w:rPr>
          <w:rFonts w:ascii="仿宋" w:eastAsia="仿宋" w:hAnsi="仿宋"/>
          <w:bCs/>
          <w:sz w:val="32"/>
          <w:u w:val="single"/>
        </w:rPr>
        <w:t xml:space="preserve">  </w:t>
      </w:r>
      <w:r>
        <w:rPr>
          <w:rFonts w:ascii="仿宋" w:eastAsia="仿宋" w:hAnsi="仿宋" w:hint="eastAsia"/>
          <w:bCs/>
          <w:sz w:val="32"/>
          <w:u w:val="single"/>
        </w:rPr>
        <w:t xml:space="preserve">2019级软件工程研究生 </w:t>
      </w:r>
      <w:r>
        <w:rPr>
          <w:rFonts w:ascii="仿宋" w:eastAsia="仿宋" w:hAnsi="仿宋"/>
          <w:bCs/>
          <w:sz w:val="32"/>
          <w:u w:val="single"/>
        </w:rPr>
        <w:t xml:space="preserve">    </w:t>
      </w:r>
    </w:p>
    <w:p w14:paraId="3BFFE0B1" w14:textId="7EF1720C" w:rsidR="00BF6CA3" w:rsidRPr="00133B24" w:rsidRDefault="00BF6CA3" w:rsidP="00BF6CA3">
      <w:pPr>
        <w:snapToGrid w:val="0"/>
        <w:spacing w:afterLines="50" w:after="156"/>
        <w:ind w:leftChars="400" w:left="840"/>
        <w:jc w:val="left"/>
        <w:rPr>
          <w:rFonts w:ascii="仿宋" w:eastAsia="仿宋" w:hAnsi="仿宋"/>
          <w:b/>
          <w:bCs/>
          <w:sz w:val="30"/>
          <w:szCs w:val="30"/>
          <w:u w:val="single"/>
        </w:rPr>
      </w:pPr>
      <w:r w:rsidRPr="00133B24">
        <w:rPr>
          <w:rFonts w:ascii="仿宋" w:eastAsia="仿宋" w:hAnsi="仿宋" w:hint="eastAsia"/>
          <w:b/>
          <w:bCs/>
          <w:sz w:val="32"/>
        </w:rPr>
        <w:t>所在学院</w:t>
      </w:r>
      <w:r w:rsidRPr="00133B24">
        <w:rPr>
          <w:rFonts w:ascii="仿宋" w:eastAsia="仿宋" w:hAnsi="仿宋" w:hint="eastAsia"/>
          <w:b/>
          <w:bCs/>
          <w:sz w:val="30"/>
          <w:szCs w:val="30"/>
        </w:rPr>
        <w:tab/>
      </w:r>
      <w:r w:rsidRPr="00133B24">
        <w:rPr>
          <w:rFonts w:ascii="仿宋" w:eastAsia="仿宋" w:hAnsi="仿宋" w:hint="eastAsia"/>
          <w:bCs/>
          <w:sz w:val="32"/>
          <w:szCs w:val="30"/>
          <w:u w:val="single"/>
        </w:rPr>
        <w:t xml:space="preserve">          </w:t>
      </w:r>
      <w:r>
        <w:rPr>
          <w:rFonts w:ascii="仿宋" w:eastAsia="仿宋" w:hAnsi="仿宋"/>
          <w:bCs/>
          <w:sz w:val="32"/>
          <w:szCs w:val="30"/>
          <w:u w:val="single"/>
        </w:rPr>
        <w:t xml:space="preserve"> 软件</w:t>
      </w:r>
      <w:r>
        <w:rPr>
          <w:rFonts w:ascii="仿宋" w:eastAsia="仿宋" w:hAnsi="仿宋" w:hint="eastAsia"/>
          <w:bCs/>
          <w:sz w:val="32"/>
          <w:szCs w:val="30"/>
          <w:u w:val="single"/>
        </w:rPr>
        <w:t>学院</w:t>
      </w:r>
      <w:r w:rsidRPr="00133B24">
        <w:rPr>
          <w:rFonts w:ascii="仿宋" w:eastAsia="仿宋" w:hAnsi="仿宋" w:hint="eastAsia"/>
          <w:bCs/>
          <w:sz w:val="32"/>
          <w:szCs w:val="30"/>
          <w:u w:val="single"/>
        </w:rPr>
        <w:t xml:space="preserve">  </w:t>
      </w:r>
      <w:r>
        <w:rPr>
          <w:rFonts w:ascii="仿宋" w:eastAsia="仿宋" w:hAnsi="仿宋"/>
          <w:bCs/>
          <w:sz w:val="32"/>
          <w:szCs w:val="30"/>
          <w:u w:val="single"/>
        </w:rPr>
        <w:t xml:space="preserve"> </w:t>
      </w:r>
      <w:r w:rsidRPr="00133B24">
        <w:rPr>
          <w:rFonts w:ascii="仿宋" w:eastAsia="仿宋" w:hAnsi="仿宋" w:hint="eastAsia"/>
          <w:bCs/>
          <w:sz w:val="32"/>
          <w:szCs w:val="30"/>
          <w:u w:val="single"/>
        </w:rPr>
        <w:t xml:space="preserve">       </w:t>
      </w:r>
      <w:r w:rsidRPr="00D86FB6">
        <w:rPr>
          <w:rFonts w:ascii="仿宋" w:eastAsia="仿宋" w:hAnsi="仿宋" w:hint="eastAsia"/>
          <w:bCs/>
          <w:sz w:val="32"/>
          <w:szCs w:val="30"/>
          <w:u w:val="single"/>
        </w:rPr>
        <w:t xml:space="preserve">  </w:t>
      </w:r>
    </w:p>
    <w:p w14:paraId="625BC6CF" w14:textId="77777777" w:rsidR="00BF6CA3" w:rsidRPr="00133B24" w:rsidRDefault="00BF6CA3" w:rsidP="00BF6CA3">
      <w:pPr>
        <w:snapToGrid w:val="0"/>
        <w:ind w:leftChars="400" w:left="840"/>
        <w:jc w:val="left"/>
        <w:rPr>
          <w:rFonts w:ascii="仿宋" w:eastAsia="仿宋" w:hAnsi="仿宋"/>
          <w:b/>
          <w:bCs/>
          <w:sz w:val="30"/>
          <w:szCs w:val="30"/>
          <w:u w:val="single"/>
        </w:rPr>
      </w:pPr>
    </w:p>
    <w:p w14:paraId="75E6CB3D" w14:textId="77777777" w:rsidR="00BF6CA3" w:rsidRDefault="00BF6CA3" w:rsidP="00BF6CA3">
      <w:pPr>
        <w:snapToGrid w:val="0"/>
        <w:ind w:leftChars="400" w:left="840"/>
        <w:jc w:val="left"/>
        <w:rPr>
          <w:rFonts w:eastAsia="华文仿宋"/>
          <w:b/>
          <w:bCs/>
          <w:sz w:val="30"/>
          <w:szCs w:val="30"/>
          <w:u w:val="single"/>
        </w:rPr>
        <w:sectPr w:rsidR="00BF6CA3" w:rsidSect="00EB2B95">
          <w:headerReference w:type="default" r:id="rId9"/>
          <w:footerReference w:type="even" r:id="rId10"/>
          <w:footerReference w:type="default" r:id="rId11"/>
          <w:pgSz w:w="11906" w:h="16838"/>
          <w:pgMar w:top="1440" w:right="1800" w:bottom="1440" w:left="1800" w:header="1134" w:footer="680" w:gutter="0"/>
          <w:pgNumType w:start="1"/>
          <w:cols w:space="425"/>
          <w:docGrid w:type="linesAndChars" w:linePitch="312"/>
        </w:sectPr>
      </w:pPr>
      <w:r w:rsidRPr="00133B24">
        <w:rPr>
          <w:rFonts w:ascii="仿宋" w:eastAsia="仿宋" w:hAnsi="仿宋" w:hint="eastAsia"/>
          <w:b/>
          <w:bCs/>
          <w:sz w:val="32"/>
        </w:rPr>
        <w:t>提交日期</w:t>
      </w:r>
      <w:r w:rsidRPr="00133B24">
        <w:rPr>
          <w:rFonts w:ascii="仿宋" w:eastAsia="仿宋" w:hAnsi="仿宋" w:hint="eastAsia"/>
          <w:b/>
          <w:bCs/>
          <w:sz w:val="30"/>
          <w:szCs w:val="30"/>
        </w:rPr>
        <w:tab/>
      </w:r>
      <w:r w:rsidRPr="00133B24">
        <w:rPr>
          <w:rFonts w:ascii="仿宋" w:eastAsia="仿宋" w:hAnsi="仿宋" w:hint="eastAsia"/>
          <w:bCs/>
          <w:sz w:val="32"/>
          <w:szCs w:val="30"/>
          <w:u w:val="single"/>
        </w:rPr>
        <w:t xml:space="preserve">                               </w:t>
      </w:r>
    </w:p>
    <w:p w14:paraId="1C2E047B" w14:textId="50B31F20" w:rsidR="00AB22C6" w:rsidRDefault="00AB22C6" w:rsidP="00091DC9">
      <w:pPr>
        <w:spacing w:line="360" w:lineRule="auto"/>
        <w:rPr>
          <w:rFonts w:ascii="Times New Roman" w:hAnsi="Times New Roman" w:cs="Times New Roman"/>
          <w:color w:val="C00000"/>
          <w:sz w:val="28"/>
          <w:szCs w:val="28"/>
          <w:shd w:val="clear" w:color="auto" w:fill="FFFFFF"/>
        </w:rPr>
      </w:pPr>
      <w:r w:rsidRPr="00AB22C6">
        <w:rPr>
          <w:rFonts w:ascii="Times New Roman" w:eastAsia="仿宋" w:hAnsi="Times New Roman" w:cs="Times New Roman"/>
          <w:b/>
          <w:bCs/>
          <w:color w:val="C00000"/>
          <w:sz w:val="28"/>
          <w:szCs w:val="28"/>
        </w:rPr>
        <w:lastRenderedPageBreak/>
        <w:t>论文来源：</w:t>
      </w:r>
      <w:r w:rsidRPr="00AB22C6">
        <w:rPr>
          <w:rFonts w:ascii="Times New Roman" w:hAnsi="Times New Roman" w:cs="Times New Roman"/>
          <w:color w:val="C00000"/>
          <w:sz w:val="28"/>
          <w:szCs w:val="28"/>
          <w:shd w:val="clear" w:color="auto" w:fill="FFFFFF"/>
        </w:rPr>
        <w:t>Computer Animation and Virtual Worlds</w:t>
      </w:r>
      <w:r w:rsidRPr="00AB22C6">
        <w:rPr>
          <w:rFonts w:ascii="Times New Roman" w:hAnsi="Times New Roman" w:cs="Times New Roman" w:hint="eastAsia"/>
          <w:color w:val="C00000"/>
          <w:sz w:val="28"/>
          <w:szCs w:val="28"/>
          <w:shd w:val="clear" w:color="auto" w:fill="FFFFFF"/>
        </w:rPr>
        <w:t>,</w:t>
      </w:r>
      <w:r w:rsidRPr="00AB22C6">
        <w:rPr>
          <w:rFonts w:ascii="Times New Roman" w:hAnsi="Times New Roman" w:cs="Times New Roman"/>
          <w:color w:val="C00000"/>
          <w:sz w:val="28"/>
          <w:szCs w:val="28"/>
          <w:shd w:val="clear" w:color="auto" w:fill="FFFFFF"/>
        </w:rPr>
        <w:t xml:space="preserve"> </w:t>
      </w:r>
      <w:r w:rsidRPr="00AB22C6">
        <w:rPr>
          <w:rFonts w:ascii="Times New Roman" w:hAnsi="Times New Roman" w:cs="Times New Roman"/>
          <w:color w:val="C00000"/>
          <w:sz w:val="28"/>
          <w:szCs w:val="28"/>
          <w:shd w:val="clear" w:color="auto" w:fill="FFFFFF"/>
        </w:rPr>
        <w:t>08 August 2019</w:t>
      </w:r>
    </w:p>
    <w:p w14:paraId="02BDF129" w14:textId="77777777" w:rsidR="009D3EEA" w:rsidRPr="00AB22C6" w:rsidRDefault="009D3EEA" w:rsidP="00091DC9">
      <w:pPr>
        <w:spacing w:line="360" w:lineRule="auto"/>
        <w:rPr>
          <w:rFonts w:ascii="Times New Roman" w:eastAsia="仿宋" w:hAnsi="Times New Roman" w:cs="Times New Roman"/>
          <w:b/>
          <w:bCs/>
          <w:color w:val="C00000"/>
          <w:sz w:val="28"/>
          <w:szCs w:val="28"/>
        </w:rPr>
      </w:pPr>
    </w:p>
    <w:p w14:paraId="74A47A2E" w14:textId="3A15B86E" w:rsidR="009D3EEA" w:rsidRDefault="009D3EEA" w:rsidP="00091DC9">
      <w:pPr>
        <w:spacing w:line="360" w:lineRule="auto"/>
        <w:rPr>
          <w:rFonts w:ascii="仿宋" w:eastAsia="仿宋" w:hAnsi="仿宋"/>
          <w:b/>
          <w:bCs/>
          <w:sz w:val="32"/>
          <w:szCs w:val="32"/>
        </w:rPr>
      </w:pPr>
      <w:r>
        <w:rPr>
          <w:rFonts w:ascii="仿宋" w:eastAsia="仿宋" w:hAnsi="仿宋" w:hint="eastAsia"/>
          <w:b/>
          <w:bCs/>
          <w:sz w:val="32"/>
          <w:szCs w:val="32"/>
        </w:rPr>
        <w:t>报告的摘要</w:t>
      </w:r>
    </w:p>
    <w:p w14:paraId="59F615E7" w14:textId="5CED81A6" w:rsidR="009D3EEA" w:rsidRPr="00091DC9" w:rsidRDefault="009D3EEA" w:rsidP="009D3EEA">
      <w:pPr>
        <w:spacing w:line="360" w:lineRule="auto"/>
        <w:ind w:firstLine="420"/>
        <w:rPr>
          <w:rFonts w:ascii="仿宋" w:eastAsia="仿宋" w:hAnsi="仿宋"/>
          <w:sz w:val="24"/>
          <w:szCs w:val="24"/>
        </w:rPr>
      </w:pPr>
      <w:bookmarkStart w:id="1" w:name="_GoBack"/>
      <w:r>
        <w:rPr>
          <w:rFonts w:ascii="仿宋" w:eastAsia="仿宋" w:hAnsi="仿宋" w:hint="eastAsia"/>
          <w:sz w:val="24"/>
          <w:szCs w:val="24"/>
        </w:rPr>
        <w:t>计算机模拟</w:t>
      </w:r>
      <w:r>
        <w:rPr>
          <w:rFonts w:ascii="仿宋" w:eastAsia="仿宋" w:hAnsi="仿宋" w:hint="eastAsia"/>
          <w:sz w:val="24"/>
          <w:szCs w:val="24"/>
        </w:rPr>
        <w:t>集群动物，计算集群动物的位置与状态，</w:t>
      </w:r>
      <w:r>
        <w:rPr>
          <w:rFonts w:ascii="仿宋" w:eastAsia="仿宋" w:hAnsi="仿宋" w:hint="eastAsia"/>
          <w:sz w:val="24"/>
          <w:szCs w:val="24"/>
        </w:rPr>
        <w:t>能够运用在生物研究、动画等领域之中。</w:t>
      </w:r>
      <w:r>
        <w:rPr>
          <w:rFonts w:ascii="仿宋" w:eastAsia="仿宋" w:hAnsi="仿宋" w:hint="eastAsia"/>
          <w:sz w:val="24"/>
          <w:szCs w:val="24"/>
        </w:rPr>
        <w:t>集群行为的模拟主要分个体、集体以及混合的三种模拟方式。</w:t>
      </w:r>
      <w:r>
        <w:rPr>
          <w:rFonts w:ascii="仿宋" w:eastAsia="仿宋" w:hAnsi="仿宋" w:hint="eastAsia"/>
          <w:sz w:val="24"/>
          <w:szCs w:val="24"/>
        </w:rPr>
        <w:t>论文</w:t>
      </w:r>
      <w:r>
        <w:rPr>
          <w:rFonts w:ascii="仿宋" w:eastAsia="仿宋" w:hAnsi="仿宋" w:hint="eastAsia"/>
          <w:sz w:val="24"/>
          <w:szCs w:val="24"/>
        </w:rPr>
        <w:t>使用混合的方式对羊群进行模拟，对空间平面进行网格划分并将羊群的状态分作闲置、行走和奔跑三种，并给出了位置计算公式和状态切换公式</w:t>
      </w:r>
      <w:r w:rsidR="0036641D">
        <w:rPr>
          <w:rFonts w:ascii="仿宋" w:eastAsia="仿宋" w:hAnsi="仿宋" w:hint="eastAsia"/>
          <w:sz w:val="24"/>
          <w:szCs w:val="24"/>
        </w:rPr>
        <w:t>。通过使用前人的参数进行试验，</w:t>
      </w:r>
      <w:r>
        <w:rPr>
          <w:rFonts w:ascii="仿宋" w:eastAsia="仿宋" w:hAnsi="仿宋" w:hint="eastAsia"/>
          <w:sz w:val="24"/>
          <w:szCs w:val="24"/>
        </w:rPr>
        <w:t>实现了高效的羊群行为模拟。</w:t>
      </w:r>
      <w:bookmarkEnd w:id="1"/>
    </w:p>
    <w:p w14:paraId="7E4A6691" w14:textId="1E93B617" w:rsidR="009D3EEA" w:rsidRPr="009D3EEA" w:rsidRDefault="009D3EEA" w:rsidP="00091DC9">
      <w:pPr>
        <w:spacing w:line="360" w:lineRule="auto"/>
        <w:rPr>
          <w:rFonts w:ascii="仿宋" w:eastAsia="仿宋" w:hAnsi="仿宋" w:hint="eastAsia"/>
          <w:b/>
          <w:bCs/>
          <w:sz w:val="32"/>
          <w:szCs w:val="32"/>
        </w:rPr>
      </w:pPr>
    </w:p>
    <w:p w14:paraId="6D10B62C" w14:textId="109BDB14" w:rsidR="007C3831" w:rsidRPr="00091DC9" w:rsidRDefault="00091DC9" w:rsidP="00091DC9">
      <w:pPr>
        <w:spacing w:line="360" w:lineRule="auto"/>
        <w:rPr>
          <w:rFonts w:ascii="仿宋" w:eastAsia="仿宋" w:hAnsi="仿宋"/>
          <w:b/>
          <w:bCs/>
          <w:sz w:val="32"/>
          <w:szCs w:val="32"/>
        </w:rPr>
      </w:pPr>
      <w:r w:rsidRPr="00091DC9">
        <w:rPr>
          <w:rFonts w:ascii="仿宋" w:eastAsia="仿宋" w:hAnsi="仿宋" w:hint="eastAsia"/>
          <w:b/>
          <w:bCs/>
          <w:sz w:val="32"/>
          <w:szCs w:val="32"/>
        </w:rPr>
        <w:t>一、</w:t>
      </w:r>
      <w:r w:rsidR="002B7919" w:rsidRPr="00091DC9">
        <w:rPr>
          <w:rFonts w:ascii="仿宋" w:eastAsia="仿宋" w:hAnsi="仿宋"/>
          <w:b/>
          <w:bCs/>
          <w:sz w:val="32"/>
          <w:szCs w:val="32"/>
        </w:rPr>
        <w:t>研究背景</w:t>
      </w:r>
    </w:p>
    <w:p w14:paraId="26C33F2C" w14:textId="4544B3D3"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1.1 背景概述</w:t>
      </w:r>
    </w:p>
    <w:p w14:paraId="3FEAA720" w14:textId="678101EA" w:rsidR="00797276" w:rsidRPr="00091DC9" w:rsidRDefault="00797276" w:rsidP="00797276">
      <w:pPr>
        <w:spacing w:line="360" w:lineRule="auto"/>
        <w:ind w:firstLine="420"/>
        <w:rPr>
          <w:rFonts w:ascii="仿宋" w:eastAsia="仿宋" w:hAnsi="仿宋"/>
          <w:sz w:val="24"/>
          <w:szCs w:val="24"/>
        </w:rPr>
      </w:pPr>
      <w:r>
        <w:rPr>
          <w:rFonts w:ascii="仿宋" w:eastAsia="仿宋" w:hAnsi="仿宋" w:hint="eastAsia"/>
          <w:sz w:val="24"/>
          <w:szCs w:val="24"/>
        </w:rPr>
        <w:t>使用计算机模拟生物群体是通过一定的算法，计算每个时间步上每个生物单位的位置与状态，从而能够运用在生物研究、动画等领域之中。其中一个方向是对集群生物的模拟，集群生物的集体活动现象在自然界十分普遍，而集群生物规律的行为模式也一定程度上简化了模拟。此论文则是对集群生物的行为模式进行了建模，提出了更加高效的计算方法。</w:t>
      </w:r>
    </w:p>
    <w:p w14:paraId="457BF7FC" w14:textId="77777777" w:rsidR="002B7919" w:rsidRDefault="002B7919" w:rsidP="00091DC9">
      <w:pPr>
        <w:spacing w:line="360" w:lineRule="auto"/>
        <w:ind w:firstLine="420"/>
      </w:pPr>
    </w:p>
    <w:p w14:paraId="045071FB" w14:textId="77777777"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1.2</w:t>
      </w:r>
      <w:r w:rsidRPr="00091DC9">
        <w:rPr>
          <w:rFonts w:ascii="仿宋" w:eastAsia="仿宋" w:hAnsi="仿宋"/>
          <w:b/>
          <w:bCs/>
          <w:sz w:val="30"/>
          <w:szCs w:val="30"/>
        </w:rPr>
        <w:t xml:space="preserve"> </w:t>
      </w:r>
      <w:r w:rsidRPr="00091DC9">
        <w:rPr>
          <w:rFonts w:ascii="仿宋" w:eastAsia="仿宋" w:hAnsi="仿宋" w:hint="eastAsia"/>
          <w:b/>
          <w:bCs/>
          <w:sz w:val="30"/>
          <w:szCs w:val="30"/>
        </w:rPr>
        <w:t>学术发展现状</w:t>
      </w:r>
    </w:p>
    <w:p w14:paraId="1D31587E" w14:textId="4B70FFFE" w:rsidR="002B7919" w:rsidRDefault="003E0A45" w:rsidP="00091DC9">
      <w:pPr>
        <w:spacing w:line="360" w:lineRule="auto"/>
        <w:ind w:firstLine="420"/>
        <w:rPr>
          <w:rFonts w:ascii="仿宋" w:eastAsia="仿宋" w:hAnsi="仿宋"/>
          <w:sz w:val="24"/>
          <w:szCs w:val="24"/>
        </w:rPr>
      </w:pPr>
      <w:r>
        <w:rPr>
          <w:rFonts w:ascii="仿宋" w:eastAsia="仿宋" w:hAnsi="仿宋" w:hint="eastAsia"/>
          <w:sz w:val="24"/>
          <w:szCs w:val="24"/>
        </w:rPr>
        <w:t>对集群生物的计算机模拟可以分为</w:t>
      </w:r>
      <w:r w:rsidR="00A30ACE">
        <w:rPr>
          <w:rFonts w:ascii="仿宋" w:eastAsia="仿宋" w:hAnsi="仿宋" w:hint="eastAsia"/>
          <w:sz w:val="24"/>
          <w:szCs w:val="24"/>
        </w:rPr>
        <w:t>三</w:t>
      </w:r>
      <w:r>
        <w:rPr>
          <w:rFonts w:ascii="仿宋" w:eastAsia="仿宋" w:hAnsi="仿宋" w:hint="eastAsia"/>
          <w:sz w:val="24"/>
          <w:szCs w:val="24"/>
        </w:rPr>
        <w:t>种：一种是基于个体的模拟。这种模拟形式将个体的行为与集体的行为都设置在个体之上，这种算法符合客观事实：所有行为的主体都是个体，集体行为是个体行为的宏观表示。基于个体的模拟拥有更高的模拟准确性，也使得模拟的场景更加地真实，但同时也面临</w:t>
      </w:r>
      <w:proofErr w:type="gramStart"/>
      <w:r>
        <w:rPr>
          <w:rFonts w:ascii="仿宋" w:eastAsia="仿宋" w:hAnsi="仿宋" w:hint="eastAsia"/>
          <w:sz w:val="24"/>
          <w:szCs w:val="24"/>
        </w:rPr>
        <w:t>着计算</w:t>
      </w:r>
      <w:proofErr w:type="gramEnd"/>
      <w:r>
        <w:rPr>
          <w:rFonts w:ascii="仿宋" w:eastAsia="仿宋" w:hAnsi="仿宋" w:hint="eastAsia"/>
          <w:sz w:val="24"/>
          <w:szCs w:val="24"/>
        </w:rPr>
        <w:t>量大的缺陷。在论文中提到了两种简化手段，包括了增加时间步步长（减少计算频率），以及使用高度并行的</w:t>
      </w:r>
      <w:proofErr w:type="spellStart"/>
      <w:r>
        <w:rPr>
          <w:rFonts w:ascii="仿宋" w:eastAsia="仿宋" w:hAnsi="仿宋" w:hint="eastAsia"/>
          <w:sz w:val="24"/>
          <w:szCs w:val="24"/>
        </w:rPr>
        <w:t>gpu</w:t>
      </w:r>
      <w:proofErr w:type="spellEnd"/>
      <w:r>
        <w:rPr>
          <w:rFonts w:ascii="仿宋" w:eastAsia="仿宋" w:hAnsi="仿宋" w:hint="eastAsia"/>
          <w:sz w:val="24"/>
          <w:szCs w:val="24"/>
        </w:rPr>
        <w:t>运算。不过在</w:t>
      </w:r>
      <w:proofErr w:type="spellStart"/>
      <w:r>
        <w:rPr>
          <w:rFonts w:ascii="仿宋" w:eastAsia="仿宋" w:hAnsi="仿宋" w:hint="eastAsia"/>
          <w:sz w:val="24"/>
          <w:szCs w:val="24"/>
        </w:rPr>
        <w:t>gpu</w:t>
      </w:r>
      <w:proofErr w:type="spellEnd"/>
      <w:r>
        <w:rPr>
          <w:rFonts w:ascii="仿宋" w:eastAsia="仿宋" w:hAnsi="仿宋" w:hint="eastAsia"/>
          <w:sz w:val="24"/>
          <w:szCs w:val="24"/>
        </w:rPr>
        <w:t>并未普及运用在个人电脑的背景下，基于个体的模拟终究无法</w:t>
      </w:r>
      <w:proofErr w:type="gramStart"/>
      <w:r>
        <w:rPr>
          <w:rFonts w:ascii="仿宋" w:eastAsia="仿宋" w:hAnsi="仿宋" w:hint="eastAsia"/>
          <w:sz w:val="24"/>
          <w:szCs w:val="24"/>
        </w:rPr>
        <w:t>发解决</w:t>
      </w:r>
      <w:proofErr w:type="gramEnd"/>
      <w:r>
        <w:rPr>
          <w:rFonts w:ascii="仿宋" w:eastAsia="仿宋" w:hAnsi="仿宋" w:hint="eastAsia"/>
          <w:sz w:val="24"/>
          <w:szCs w:val="24"/>
        </w:rPr>
        <w:t>实时演算的难题。</w:t>
      </w:r>
    </w:p>
    <w:p w14:paraId="59DF3B6D" w14:textId="6AAD0B0D" w:rsidR="003E0A45" w:rsidRDefault="003E0A45" w:rsidP="00091DC9">
      <w:pPr>
        <w:spacing w:line="360" w:lineRule="auto"/>
        <w:ind w:firstLine="420"/>
        <w:rPr>
          <w:rFonts w:ascii="仿宋" w:eastAsia="仿宋" w:hAnsi="仿宋"/>
          <w:sz w:val="24"/>
          <w:szCs w:val="24"/>
        </w:rPr>
      </w:pPr>
      <w:r>
        <w:rPr>
          <w:rFonts w:ascii="仿宋" w:eastAsia="仿宋" w:hAnsi="仿宋" w:hint="eastAsia"/>
          <w:sz w:val="24"/>
          <w:szCs w:val="24"/>
        </w:rPr>
        <w:t>另一种则是基于集体的模拟</w:t>
      </w:r>
      <w:r w:rsidR="00A30ACE">
        <w:rPr>
          <w:rFonts w:ascii="仿宋" w:eastAsia="仿宋" w:hAnsi="仿宋" w:hint="eastAsia"/>
          <w:sz w:val="24"/>
          <w:szCs w:val="24"/>
        </w:rPr>
        <w:t>（流模拟）</w:t>
      </w:r>
      <w:r>
        <w:rPr>
          <w:rFonts w:ascii="仿宋" w:eastAsia="仿宋" w:hAnsi="仿宋" w:hint="eastAsia"/>
          <w:sz w:val="24"/>
          <w:szCs w:val="24"/>
        </w:rPr>
        <w:t>，这种模拟是建立在</w:t>
      </w:r>
      <w:proofErr w:type="gramStart"/>
      <w:r>
        <w:rPr>
          <w:rFonts w:ascii="仿宋" w:eastAsia="仿宋" w:hAnsi="仿宋" w:hint="eastAsia"/>
          <w:sz w:val="24"/>
          <w:szCs w:val="24"/>
        </w:rPr>
        <w:t>仅关注</w:t>
      </w:r>
      <w:proofErr w:type="gramEnd"/>
      <w:r>
        <w:rPr>
          <w:rFonts w:ascii="仿宋" w:eastAsia="仿宋" w:hAnsi="仿宋" w:hint="eastAsia"/>
          <w:sz w:val="24"/>
          <w:szCs w:val="24"/>
        </w:rPr>
        <w:t>更高层面的集体行为的前提下进行的模拟，它将每一个生物单位</w:t>
      </w:r>
      <w:proofErr w:type="gramStart"/>
      <w:r>
        <w:rPr>
          <w:rFonts w:ascii="仿宋" w:eastAsia="仿宋" w:hAnsi="仿宋" w:hint="eastAsia"/>
          <w:sz w:val="24"/>
          <w:szCs w:val="24"/>
        </w:rPr>
        <w:t>看做</w:t>
      </w:r>
      <w:proofErr w:type="gramEnd"/>
      <w:r>
        <w:rPr>
          <w:rFonts w:ascii="仿宋" w:eastAsia="仿宋" w:hAnsi="仿宋" w:hint="eastAsia"/>
          <w:sz w:val="24"/>
          <w:szCs w:val="24"/>
        </w:rPr>
        <w:t>粒子，并且忽略了个体</w:t>
      </w:r>
      <w:r w:rsidR="00A30ACE">
        <w:rPr>
          <w:rFonts w:ascii="仿宋" w:eastAsia="仿宋" w:hAnsi="仿宋" w:hint="eastAsia"/>
          <w:sz w:val="24"/>
          <w:szCs w:val="24"/>
        </w:rPr>
        <w:lastRenderedPageBreak/>
        <w:t>行为的准确度。基于集体的模拟也可用于实时演算的动画之中，但往往仅能用在强调集体行为的场景下，在这种情况下观众不会多去关注个体行为。</w:t>
      </w:r>
    </w:p>
    <w:p w14:paraId="77A64727" w14:textId="67A9C673" w:rsidR="003E0A45" w:rsidRPr="00091DC9" w:rsidRDefault="00A30ACE" w:rsidP="00091DC9">
      <w:pPr>
        <w:spacing w:line="360" w:lineRule="auto"/>
        <w:ind w:firstLine="420"/>
        <w:rPr>
          <w:rFonts w:ascii="仿宋" w:eastAsia="仿宋" w:hAnsi="仿宋"/>
          <w:sz w:val="24"/>
          <w:szCs w:val="24"/>
        </w:rPr>
      </w:pPr>
      <w:r>
        <w:rPr>
          <w:rFonts w:ascii="仿宋" w:eastAsia="仿宋" w:hAnsi="仿宋" w:hint="eastAsia"/>
          <w:sz w:val="24"/>
          <w:szCs w:val="24"/>
        </w:rPr>
        <w:t>最后一种是论文所研究的混合模拟：将一部分的集体行为建立在集体之上，并维持一定的个体行为准确性。</w:t>
      </w:r>
    </w:p>
    <w:p w14:paraId="4E7C923E" w14:textId="28D9511C" w:rsidR="002B7919" w:rsidRPr="002B7919" w:rsidRDefault="002B7919" w:rsidP="00091DC9">
      <w:pPr>
        <w:spacing w:line="360" w:lineRule="auto"/>
      </w:pPr>
    </w:p>
    <w:p w14:paraId="340979E9" w14:textId="77777777"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1.3</w:t>
      </w:r>
      <w:r w:rsidRPr="00091DC9">
        <w:rPr>
          <w:rFonts w:ascii="仿宋" w:eastAsia="仿宋" w:hAnsi="仿宋"/>
          <w:b/>
          <w:bCs/>
          <w:sz w:val="30"/>
          <w:szCs w:val="30"/>
        </w:rPr>
        <w:t xml:space="preserve"> </w:t>
      </w:r>
      <w:r w:rsidRPr="00091DC9">
        <w:rPr>
          <w:rFonts w:ascii="仿宋" w:eastAsia="仿宋" w:hAnsi="仿宋" w:hint="eastAsia"/>
          <w:b/>
          <w:bCs/>
          <w:sz w:val="30"/>
          <w:szCs w:val="30"/>
        </w:rPr>
        <w:t>论文研究目的</w:t>
      </w:r>
    </w:p>
    <w:p w14:paraId="4A1413D1" w14:textId="23BD62B4" w:rsidR="002B7919" w:rsidRDefault="002B7919" w:rsidP="002E5CDF">
      <w:pPr>
        <w:spacing w:line="360" w:lineRule="auto"/>
        <w:ind w:firstLine="420"/>
        <w:rPr>
          <w:rFonts w:ascii="仿宋" w:eastAsia="仿宋" w:hAnsi="仿宋"/>
          <w:sz w:val="24"/>
          <w:szCs w:val="24"/>
        </w:rPr>
      </w:pPr>
      <w:r>
        <w:tab/>
      </w:r>
      <w:r w:rsidR="00A30ACE">
        <w:rPr>
          <w:rFonts w:ascii="仿宋" w:eastAsia="仿宋" w:hAnsi="仿宋" w:hint="eastAsia"/>
          <w:sz w:val="24"/>
          <w:szCs w:val="24"/>
        </w:rPr>
        <w:t>如果集群生物的行为计算效率能够达到实时演算的要求，就能够用于游戏动画和其他交互式动画之中。为此，论文尝试了使用个体与集体模拟的混合，既希望提高</w:t>
      </w:r>
      <w:r w:rsidR="002E5CDF">
        <w:rPr>
          <w:rFonts w:ascii="仿宋" w:eastAsia="仿宋" w:hAnsi="仿宋" w:hint="eastAsia"/>
          <w:sz w:val="24"/>
          <w:szCs w:val="24"/>
        </w:rPr>
        <w:t>模拟的计算效率，同时也希望其个体准确程度能够使得计算结果能够被运用在更加广泛的动画场景类型之中。</w:t>
      </w:r>
    </w:p>
    <w:p w14:paraId="33805EC5" w14:textId="77777777" w:rsidR="0036641D" w:rsidRPr="002E5CDF" w:rsidRDefault="0036641D" w:rsidP="002E5CDF">
      <w:pPr>
        <w:spacing w:line="360" w:lineRule="auto"/>
        <w:ind w:firstLine="420"/>
        <w:rPr>
          <w:rFonts w:ascii="仿宋" w:eastAsia="仿宋" w:hAnsi="仿宋" w:hint="eastAsia"/>
          <w:sz w:val="24"/>
          <w:szCs w:val="24"/>
        </w:rPr>
      </w:pPr>
    </w:p>
    <w:p w14:paraId="2E8C2E77" w14:textId="3357C47F" w:rsidR="002B7919" w:rsidRPr="00091DC9" w:rsidRDefault="00091DC9" w:rsidP="00091DC9">
      <w:pPr>
        <w:spacing w:line="360" w:lineRule="auto"/>
        <w:rPr>
          <w:rFonts w:ascii="仿宋" w:eastAsia="仿宋" w:hAnsi="仿宋"/>
          <w:b/>
          <w:bCs/>
          <w:sz w:val="32"/>
          <w:szCs w:val="32"/>
        </w:rPr>
      </w:pPr>
      <w:r>
        <w:rPr>
          <w:rFonts w:ascii="仿宋" w:eastAsia="仿宋" w:hAnsi="仿宋" w:hint="eastAsia"/>
          <w:b/>
          <w:bCs/>
          <w:sz w:val="32"/>
          <w:szCs w:val="32"/>
        </w:rPr>
        <w:t>二、</w:t>
      </w:r>
      <w:r w:rsidR="002B7919" w:rsidRPr="00091DC9">
        <w:rPr>
          <w:rFonts w:ascii="仿宋" w:eastAsia="仿宋" w:hAnsi="仿宋"/>
          <w:b/>
          <w:bCs/>
          <w:sz w:val="32"/>
          <w:szCs w:val="32"/>
        </w:rPr>
        <w:t>研究内容</w:t>
      </w:r>
    </w:p>
    <w:p w14:paraId="252A6794" w14:textId="77777777"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2.1</w:t>
      </w:r>
      <w:r w:rsidRPr="00091DC9">
        <w:rPr>
          <w:rFonts w:ascii="仿宋" w:eastAsia="仿宋" w:hAnsi="仿宋"/>
          <w:b/>
          <w:bCs/>
          <w:sz w:val="30"/>
          <w:szCs w:val="30"/>
        </w:rPr>
        <w:t xml:space="preserve"> </w:t>
      </w:r>
      <w:r w:rsidRPr="00091DC9">
        <w:rPr>
          <w:rFonts w:ascii="仿宋" w:eastAsia="仿宋" w:hAnsi="仿宋" w:hint="eastAsia"/>
          <w:b/>
          <w:bCs/>
          <w:sz w:val="30"/>
          <w:szCs w:val="30"/>
        </w:rPr>
        <w:t>内容概述</w:t>
      </w:r>
    </w:p>
    <w:p w14:paraId="67D808F5" w14:textId="2EB2D763" w:rsidR="00683A80" w:rsidRDefault="00683A80" w:rsidP="00091DC9">
      <w:pPr>
        <w:spacing w:line="360" w:lineRule="auto"/>
        <w:ind w:firstLine="420"/>
        <w:rPr>
          <w:rFonts w:ascii="仿宋" w:eastAsia="仿宋" w:hAnsi="仿宋"/>
          <w:sz w:val="24"/>
          <w:szCs w:val="24"/>
        </w:rPr>
      </w:pPr>
      <w:r>
        <w:rPr>
          <w:rFonts w:ascii="仿宋" w:eastAsia="仿宋" w:hAnsi="仿宋" w:hint="eastAsia"/>
          <w:sz w:val="24"/>
          <w:szCs w:val="24"/>
        </w:rPr>
        <w:t>首先，论文采用网格划分的方式来简化计算，在划分网格之后的许多基于网格的计算结果都有很好地重用性，并且网格本身是一个距离标准也免去了对群体的距离遍历，从而能够极大的减少计算量，尤其是当生物群体高密度聚集时效果更佳。同时论文定义了网格的上下左右四个网格为相邻网格。</w:t>
      </w:r>
    </w:p>
    <w:p w14:paraId="6DC3284C" w14:textId="36D59F5A" w:rsidR="002B7919" w:rsidRPr="004C1A1E" w:rsidRDefault="00683A80" w:rsidP="004C1A1E">
      <w:pPr>
        <w:spacing w:line="360" w:lineRule="auto"/>
        <w:ind w:firstLine="420"/>
        <w:rPr>
          <w:rFonts w:ascii="仿宋" w:eastAsia="仿宋" w:hAnsi="仿宋"/>
          <w:sz w:val="24"/>
          <w:szCs w:val="24"/>
        </w:rPr>
      </w:pPr>
      <w:r>
        <w:rPr>
          <w:rFonts w:ascii="仿宋" w:eastAsia="仿宋" w:hAnsi="仿宋"/>
          <w:sz w:val="24"/>
          <w:szCs w:val="24"/>
        </w:rPr>
        <w:t>接着，论文给出了一系列的公式推导（多为较简单地公式形式），这些公式决定了每个单位个体下一</w:t>
      </w:r>
      <w:r w:rsidR="004C1A1E">
        <w:rPr>
          <w:rFonts w:ascii="仿宋" w:eastAsia="仿宋" w:hAnsi="仿宋"/>
          <w:sz w:val="24"/>
          <w:szCs w:val="24"/>
        </w:rPr>
        <w:t>帧</w:t>
      </w:r>
      <w:r>
        <w:rPr>
          <w:rFonts w:ascii="仿宋" w:eastAsia="仿宋" w:hAnsi="仿宋"/>
          <w:sz w:val="24"/>
          <w:szCs w:val="24"/>
        </w:rPr>
        <w:t>的</w:t>
      </w:r>
      <w:r w:rsidR="004C1A1E">
        <w:rPr>
          <w:rFonts w:ascii="仿宋" w:eastAsia="仿宋" w:hAnsi="仿宋" w:hint="eastAsia"/>
          <w:sz w:val="24"/>
          <w:szCs w:val="24"/>
        </w:rPr>
        <w:t>目的</w:t>
      </w:r>
      <w:r w:rsidR="004C1A1E">
        <w:rPr>
          <w:rFonts w:ascii="仿宋" w:eastAsia="仿宋" w:hAnsi="仿宋"/>
          <w:sz w:val="24"/>
          <w:szCs w:val="24"/>
        </w:rPr>
        <w:t>朝向。同时论文定义了闲置、走、以及奔跑三种状态，这些状态决定了每个单位</w:t>
      </w:r>
      <w:r w:rsidR="004C1A1E">
        <w:rPr>
          <w:rFonts w:ascii="仿宋" w:eastAsia="仿宋" w:hAnsi="仿宋" w:hint="eastAsia"/>
          <w:sz w:val="24"/>
          <w:szCs w:val="24"/>
        </w:rPr>
        <w:t>的目的朝向决定</w:t>
      </w:r>
      <w:r w:rsidR="004C1A1E">
        <w:rPr>
          <w:rFonts w:ascii="仿宋" w:eastAsia="仿宋" w:hAnsi="仿宋"/>
          <w:sz w:val="24"/>
          <w:szCs w:val="24"/>
        </w:rPr>
        <w:t>公式（不同状态的</w:t>
      </w:r>
      <w:r w:rsidR="004C1A1E">
        <w:rPr>
          <w:rFonts w:ascii="仿宋" w:eastAsia="仿宋" w:hAnsi="仿宋" w:hint="eastAsia"/>
          <w:sz w:val="24"/>
          <w:szCs w:val="24"/>
        </w:rPr>
        <w:t>公式不同），以及每个单位的目的速度。在计算出目的速度与朝向之后，会根据当前速度与朝向和目的速度、朝向之间的差值来改变速度和朝向。这是一个平滑处理，差值越大则变化量越大，这使得变化在结尾时总是趋向平缓（都这很明显是不对称的，没有照顾到加速的阶段，同时这些变化量都有峰值，也避免了加速度过大的情况。</w:t>
      </w:r>
    </w:p>
    <w:p w14:paraId="43A76436" w14:textId="79D9C4B8" w:rsidR="002B7919" w:rsidRPr="002B7919" w:rsidRDefault="002B7919" w:rsidP="00091DC9">
      <w:pPr>
        <w:spacing w:line="360" w:lineRule="auto"/>
      </w:pPr>
    </w:p>
    <w:p w14:paraId="325CB896" w14:textId="5063C459"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2.</w:t>
      </w:r>
      <w:r w:rsidR="00BA6600">
        <w:rPr>
          <w:rFonts w:ascii="仿宋" w:eastAsia="仿宋" w:hAnsi="仿宋" w:hint="eastAsia"/>
          <w:b/>
          <w:bCs/>
          <w:sz w:val="30"/>
          <w:szCs w:val="30"/>
        </w:rPr>
        <w:t>2</w:t>
      </w:r>
      <w:r w:rsidRPr="00091DC9">
        <w:rPr>
          <w:rFonts w:ascii="仿宋" w:eastAsia="仿宋" w:hAnsi="仿宋"/>
          <w:b/>
          <w:bCs/>
          <w:sz w:val="30"/>
          <w:szCs w:val="30"/>
        </w:rPr>
        <w:t xml:space="preserve"> </w:t>
      </w:r>
      <w:r w:rsidRPr="00091DC9">
        <w:rPr>
          <w:rFonts w:ascii="仿宋" w:eastAsia="仿宋" w:hAnsi="仿宋" w:hint="eastAsia"/>
          <w:b/>
          <w:bCs/>
          <w:sz w:val="30"/>
          <w:szCs w:val="30"/>
        </w:rPr>
        <w:t>个体和集群行为</w:t>
      </w:r>
    </w:p>
    <w:p w14:paraId="2A222225" w14:textId="7213D720" w:rsidR="002B7919" w:rsidRDefault="00A4624E" w:rsidP="00091DC9">
      <w:pPr>
        <w:spacing w:line="360" w:lineRule="auto"/>
        <w:ind w:firstLine="420"/>
        <w:rPr>
          <w:rFonts w:ascii="仿宋" w:eastAsia="仿宋" w:hAnsi="仿宋"/>
          <w:sz w:val="24"/>
          <w:szCs w:val="24"/>
        </w:rPr>
      </w:pPr>
      <w:r>
        <w:rPr>
          <w:rFonts w:ascii="仿宋" w:eastAsia="仿宋" w:hAnsi="仿宋" w:hint="eastAsia"/>
          <w:sz w:val="24"/>
          <w:szCs w:val="24"/>
        </w:rPr>
        <w:t>由于在该模型中，速度仅收到状态影响，</w:t>
      </w:r>
      <w:proofErr w:type="gramStart"/>
      <w:r>
        <w:rPr>
          <w:rFonts w:ascii="仿宋" w:eastAsia="仿宋" w:hAnsi="仿宋" w:hint="eastAsia"/>
          <w:sz w:val="24"/>
          <w:szCs w:val="24"/>
        </w:rPr>
        <w:t>故行为</w:t>
      </w:r>
      <w:proofErr w:type="gramEnd"/>
      <w:r>
        <w:rPr>
          <w:rFonts w:ascii="仿宋" w:eastAsia="仿宋" w:hAnsi="仿宋" w:hint="eastAsia"/>
          <w:sz w:val="24"/>
          <w:szCs w:val="24"/>
        </w:rPr>
        <w:t>主要由朝向来描述。论文中</w:t>
      </w:r>
      <w:proofErr w:type="gramStart"/>
      <w:r>
        <w:rPr>
          <w:rFonts w:ascii="仿宋" w:eastAsia="仿宋" w:hAnsi="仿宋" w:hint="eastAsia"/>
          <w:sz w:val="24"/>
          <w:szCs w:val="24"/>
        </w:rPr>
        <w:t>针对走</w:t>
      </w:r>
      <w:proofErr w:type="gramEnd"/>
      <w:r>
        <w:rPr>
          <w:rFonts w:ascii="仿宋" w:eastAsia="仿宋" w:hAnsi="仿宋" w:hint="eastAsia"/>
          <w:sz w:val="24"/>
          <w:szCs w:val="24"/>
        </w:rPr>
        <w:t>和奔跑的两种状态，分别给出了两种不同的朝向计算公式。</w:t>
      </w:r>
    </w:p>
    <w:p w14:paraId="7E30DBE2" w14:textId="5BFC975E" w:rsidR="00A4624E" w:rsidRDefault="00BD0A13" w:rsidP="00BD0A13">
      <w:pPr>
        <w:tabs>
          <w:tab w:val="right" w:pos="8400"/>
        </w:tabs>
        <w:spacing w:line="360" w:lineRule="auto"/>
        <w:ind w:firstLine="420"/>
        <w:jc w:val="center"/>
        <w:rPr>
          <w:rFonts w:ascii="仿宋" w:eastAsia="仿宋" w:hAnsi="仿宋"/>
          <w:sz w:val="24"/>
          <w:szCs w:val="24"/>
        </w:rPr>
      </w:pPr>
      <w:r>
        <w:rPr>
          <w:rFonts w:ascii="仿宋" w:eastAsia="仿宋" w:hAnsi="仿宋"/>
          <w:sz w:val="24"/>
          <w:szCs w:val="24"/>
        </w:rPr>
        <w:lastRenderedPageBreak/>
        <w:t xml:space="preserve">            </w:t>
      </w:r>
      <w:r w:rsidR="001218BD" w:rsidRPr="00A4624E">
        <w:rPr>
          <w:rFonts w:ascii="仿宋" w:eastAsia="仿宋" w:hAnsi="仿宋"/>
          <w:position w:val="-32"/>
          <w:sz w:val="24"/>
          <w:szCs w:val="24"/>
        </w:rPr>
        <w:object w:dxaOrig="4280" w:dyaOrig="580" w14:anchorId="033AD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29.25pt" o:ole="">
            <v:imagedata r:id="rId12" o:title=""/>
          </v:shape>
          <o:OLEObject Type="Embed" ProgID="Equation.DSMT4" ShapeID="_x0000_i1025" DrawAspect="Content" ObjectID="_1638258720" r:id="rId13"/>
        </w:object>
      </w:r>
      <w:r w:rsidR="00A4624E">
        <w:rPr>
          <w:rFonts w:ascii="仿宋" w:eastAsia="仿宋" w:hAnsi="仿宋"/>
          <w:sz w:val="24"/>
          <w:szCs w:val="24"/>
        </w:rPr>
        <w:tab/>
      </w:r>
      <w:r w:rsidR="00A4624E">
        <w:rPr>
          <w:rFonts w:ascii="仿宋" w:eastAsia="仿宋" w:hAnsi="仿宋" w:hint="eastAsia"/>
          <w:sz w:val="24"/>
          <w:szCs w:val="24"/>
        </w:rPr>
        <w:t>(</w:t>
      </w:r>
      <w:r w:rsidR="00A4624E">
        <w:rPr>
          <w:rFonts w:ascii="仿宋" w:eastAsia="仿宋" w:hAnsi="仿宋"/>
          <w:sz w:val="24"/>
          <w:szCs w:val="24"/>
        </w:rPr>
        <w:t>1)</w:t>
      </w:r>
    </w:p>
    <w:p w14:paraId="6A25E5CA" w14:textId="0514FAD4" w:rsidR="00BD0A13" w:rsidRPr="009D3EEA" w:rsidRDefault="00BD0A13" w:rsidP="00BD0A13">
      <w:pPr>
        <w:spacing w:line="360" w:lineRule="auto"/>
        <w:ind w:firstLine="420"/>
        <w:rPr>
          <w:rFonts w:ascii="仿宋" w:eastAsia="仿宋" w:hAnsi="仿宋"/>
          <w:sz w:val="24"/>
          <w:szCs w:val="24"/>
        </w:rPr>
      </w:pPr>
      <w:r w:rsidRPr="009D3EEA">
        <w:rPr>
          <w:rFonts w:ascii="仿宋" w:eastAsia="仿宋" w:hAnsi="仿宋" w:hint="eastAsia"/>
          <w:sz w:val="24"/>
          <w:szCs w:val="24"/>
        </w:rPr>
        <w:t>式1</w:t>
      </w:r>
      <w:r w:rsidR="001218BD" w:rsidRPr="009D3EEA">
        <w:rPr>
          <w:rFonts w:ascii="仿宋" w:eastAsia="仿宋" w:hAnsi="仿宋" w:hint="eastAsia"/>
          <w:sz w:val="24"/>
          <w:szCs w:val="24"/>
        </w:rPr>
        <w:t>是</w:t>
      </w:r>
      <w:proofErr w:type="gramStart"/>
      <w:r w:rsidR="001218BD" w:rsidRPr="009D3EEA">
        <w:rPr>
          <w:rFonts w:ascii="仿宋" w:eastAsia="仿宋" w:hAnsi="仿宋" w:hint="eastAsia"/>
          <w:sz w:val="24"/>
          <w:szCs w:val="24"/>
        </w:rPr>
        <w:t>走状态</w:t>
      </w:r>
      <w:proofErr w:type="gramEnd"/>
      <w:r w:rsidR="001218BD" w:rsidRPr="009D3EEA">
        <w:rPr>
          <w:rFonts w:ascii="仿宋" w:eastAsia="仿宋" w:hAnsi="仿宋" w:hint="eastAsia"/>
          <w:sz w:val="24"/>
          <w:szCs w:val="24"/>
        </w:rPr>
        <w:t>的函数</w:t>
      </w:r>
      <w:r w:rsidRPr="009D3EEA">
        <w:rPr>
          <w:rFonts w:ascii="仿宋" w:eastAsia="仿宋" w:hAnsi="仿宋" w:hint="eastAsia"/>
          <w:sz w:val="24"/>
          <w:szCs w:val="24"/>
        </w:rPr>
        <w:t>，第一项</w:t>
      </w:r>
      <w:r w:rsidRPr="009D3EEA">
        <w:rPr>
          <w:rFonts w:ascii="仿宋" w:eastAsia="仿宋" w:hAnsi="仿宋"/>
          <w:sz w:val="24"/>
          <w:szCs w:val="24"/>
        </w:rPr>
        <w:object w:dxaOrig="940" w:dyaOrig="380" w14:anchorId="5B51B079">
          <v:shape id="_x0000_i1026" type="#_x0000_t75" style="width:47.25pt;height:18.75pt" o:ole="">
            <v:imagedata r:id="rId14" o:title=""/>
          </v:shape>
          <o:OLEObject Type="Embed" ProgID="Equation.DSMT4" ShapeID="_x0000_i1026" DrawAspect="Content" ObjectID="_1638258721" r:id="rId15"/>
        </w:object>
      </w:r>
      <w:r w:rsidRPr="009D3EEA">
        <w:rPr>
          <w:rFonts w:ascii="仿宋" w:eastAsia="仿宋" w:hAnsi="仿宋" w:hint="eastAsia"/>
          <w:sz w:val="24"/>
          <w:szCs w:val="24"/>
        </w:rPr>
        <w:t>表示围栏效应（论文考虑的是牧羊群），即羊群有一定远离围栏的偏向，</w:t>
      </w:r>
      <w:r w:rsidRPr="009D3EEA">
        <w:rPr>
          <w:rFonts w:ascii="仿宋" w:eastAsia="仿宋" w:hAnsi="仿宋"/>
          <w:sz w:val="24"/>
          <w:szCs w:val="24"/>
        </w:rPr>
        <w:object w:dxaOrig="200" w:dyaOrig="260" w14:anchorId="7E9E5BC8">
          <v:shape id="_x0000_i1027" type="#_x0000_t75" style="width:9.75pt;height:12.75pt" o:ole="">
            <v:imagedata r:id="rId16" o:title=""/>
          </v:shape>
          <o:OLEObject Type="Embed" ProgID="Equation.DSMT4" ShapeID="_x0000_i1027" DrawAspect="Content" ObjectID="_1638258722" r:id="rId17"/>
        </w:object>
      </w:r>
      <w:r w:rsidRPr="009D3EEA">
        <w:rPr>
          <w:rFonts w:ascii="仿宋" w:eastAsia="仿宋" w:hAnsi="仿宋" w:hint="eastAsia"/>
          <w:sz w:val="24"/>
          <w:szCs w:val="24"/>
        </w:rPr>
        <w:t>是一个系数，</w:t>
      </w:r>
      <w:r w:rsidRPr="009D3EEA">
        <w:rPr>
          <w:rFonts w:ascii="仿宋" w:eastAsia="仿宋" w:hAnsi="仿宋"/>
          <w:sz w:val="24"/>
          <w:szCs w:val="24"/>
        </w:rPr>
        <w:object w:dxaOrig="660" w:dyaOrig="380" w14:anchorId="623A0FB6">
          <v:shape id="_x0000_i1028" type="#_x0000_t75" style="width:33pt;height:18.75pt" o:ole="">
            <v:imagedata r:id="rId18" o:title=""/>
          </v:shape>
          <o:OLEObject Type="Embed" ProgID="Equation.DSMT4" ShapeID="_x0000_i1028" DrawAspect="Content" ObjectID="_1638258723" r:id="rId19"/>
        </w:object>
      </w:r>
      <w:r w:rsidRPr="009D3EEA">
        <w:rPr>
          <w:rFonts w:ascii="仿宋" w:eastAsia="仿宋" w:hAnsi="仿宋" w:hint="eastAsia"/>
          <w:sz w:val="24"/>
          <w:szCs w:val="24"/>
        </w:rPr>
        <w:t>的值在羊靠近围栏时很大，而距离超过一定数值后可忽略不计，</w:t>
      </w:r>
      <w:r w:rsidRPr="009D3EEA">
        <w:rPr>
          <w:rFonts w:ascii="仿宋" w:eastAsia="仿宋" w:hAnsi="仿宋"/>
          <w:sz w:val="24"/>
          <w:szCs w:val="24"/>
        </w:rPr>
        <w:object w:dxaOrig="240" w:dyaOrig="380" w14:anchorId="0D9CF4DD">
          <v:shape id="_x0000_i1029" type="#_x0000_t75" style="width:12pt;height:18.75pt" o:ole="">
            <v:imagedata r:id="rId20" o:title=""/>
          </v:shape>
          <o:OLEObject Type="Embed" ProgID="Equation.DSMT4" ShapeID="_x0000_i1029" DrawAspect="Content" ObjectID="_1638258724" r:id="rId21"/>
        </w:object>
      </w:r>
      <w:r w:rsidRPr="009D3EEA">
        <w:rPr>
          <w:rFonts w:ascii="仿宋" w:eastAsia="仿宋" w:hAnsi="仿宋" w:hint="eastAsia"/>
          <w:sz w:val="24"/>
          <w:szCs w:val="24"/>
        </w:rPr>
        <w:t>是一个原理围栏的单位向量。</w:t>
      </w:r>
      <w:r w:rsidR="001218BD" w:rsidRPr="009D3EEA">
        <w:rPr>
          <w:rFonts w:ascii="仿宋" w:eastAsia="仿宋" w:hAnsi="仿宋" w:hint="eastAsia"/>
          <w:sz w:val="24"/>
          <w:szCs w:val="24"/>
        </w:rPr>
        <w:t>第二项</w:t>
      </w:r>
      <w:r w:rsidR="001218BD" w:rsidRPr="009D3EEA">
        <w:rPr>
          <w:rFonts w:ascii="仿宋" w:eastAsia="仿宋" w:hAnsi="仿宋"/>
          <w:sz w:val="24"/>
          <w:szCs w:val="24"/>
        </w:rPr>
        <w:object w:dxaOrig="260" w:dyaOrig="400" w14:anchorId="7D3AB3A7">
          <v:shape id="_x0000_i1030" type="#_x0000_t75" style="width:12.75pt;height:20.25pt" o:ole="">
            <v:imagedata r:id="rId22" o:title=""/>
          </v:shape>
          <o:OLEObject Type="Embed" ProgID="Equation.DSMT4" ShapeID="_x0000_i1030" DrawAspect="Content" ObjectID="_1638258725" r:id="rId23"/>
        </w:object>
      </w:r>
      <w:r w:rsidR="001218BD" w:rsidRPr="009D3EEA">
        <w:rPr>
          <w:rFonts w:ascii="仿宋" w:eastAsia="仿宋" w:hAnsi="仿宋" w:hint="eastAsia"/>
          <w:sz w:val="24"/>
          <w:szCs w:val="24"/>
        </w:rPr>
        <w:t>表示从众移动，即将自身与邻近网格的所有单位的朝向求平均。第三项</w:t>
      </w:r>
      <w:r w:rsidR="001218BD" w:rsidRPr="009D3EEA">
        <w:rPr>
          <w:rFonts w:ascii="仿宋" w:eastAsia="仿宋" w:hAnsi="仿宋"/>
          <w:sz w:val="24"/>
          <w:szCs w:val="24"/>
        </w:rPr>
        <w:object w:dxaOrig="900" w:dyaOrig="400" w14:anchorId="3B37DA15">
          <v:shape id="_x0000_i1031" type="#_x0000_t75" style="width:45pt;height:20.25pt" o:ole="">
            <v:imagedata r:id="rId24" o:title=""/>
          </v:shape>
          <o:OLEObject Type="Embed" ProgID="Equation.DSMT4" ShapeID="_x0000_i1031" DrawAspect="Content" ObjectID="_1638258726" r:id="rId25"/>
        </w:object>
      </w:r>
      <w:r w:rsidR="001218BD" w:rsidRPr="009D3EEA">
        <w:rPr>
          <w:rFonts w:ascii="仿宋" w:eastAsia="仿宋" w:hAnsi="仿宋" w:hint="eastAsia"/>
          <w:sz w:val="24"/>
          <w:szCs w:val="24"/>
        </w:rPr>
        <w:t>表示单位保持距离，指生物正常情况下和其他生物保持距离的自然现象，同第一项一样，由系数、函数和方向组成，在很靠近其他单位时很大，而距离正常时可忽略不计。最后一项</w:t>
      </w:r>
      <w:r w:rsidR="001218BD" w:rsidRPr="009D3EEA">
        <w:rPr>
          <w:rFonts w:ascii="仿宋" w:eastAsia="仿宋" w:hAnsi="仿宋"/>
          <w:sz w:val="24"/>
          <w:szCs w:val="24"/>
        </w:rPr>
        <w:object w:dxaOrig="300" w:dyaOrig="380" w14:anchorId="0A1B7405">
          <v:shape id="_x0000_i1032" type="#_x0000_t75" style="width:15pt;height:18.75pt" o:ole="">
            <v:imagedata r:id="rId26" o:title=""/>
          </v:shape>
          <o:OLEObject Type="Embed" ProgID="Equation.DSMT4" ShapeID="_x0000_i1032" DrawAspect="Content" ObjectID="_1638258727" r:id="rId27"/>
        </w:object>
      </w:r>
      <w:r w:rsidR="001218BD" w:rsidRPr="009D3EEA">
        <w:rPr>
          <w:rFonts w:ascii="仿宋" w:eastAsia="仿宋" w:hAnsi="仿宋" w:hint="eastAsia"/>
          <w:sz w:val="24"/>
          <w:szCs w:val="24"/>
        </w:rPr>
        <w:t>是随机量，使得整个过程存在一定随机性。这中间的从众移动</w:t>
      </w:r>
      <w:proofErr w:type="gramStart"/>
      <w:r w:rsidR="001218BD" w:rsidRPr="009D3EEA">
        <w:rPr>
          <w:rFonts w:ascii="仿宋" w:eastAsia="仿宋" w:hAnsi="仿宋" w:hint="eastAsia"/>
          <w:sz w:val="24"/>
          <w:szCs w:val="24"/>
        </w:rPr>
        <w:t>项充分</w:t>
      </w:r>
      <w:proofErr w:type="gramEnd"/>
      <w:r w:rsidR="001218BD" w:rsidRPr="009D3EEA">
        <w:rPr>
          <w:rFonts w:ascii="仿宋" w:eastAsia="仿宋" w:hAnsi="仿宋" w:hint="eastAsia"/>
          <w:sz w:val="24"/>
          <w:szCs w:val="24"/>
        </w:rPr>
        <w:t>利用了网格而极大的提高了计算效率，其余则是基于个体之间的计算。</w:t>
      </w:r>
    </w:p>
    <w:p w14:paraId="75140CF2" w14:textId="154FA2E5" w:rsidR="001218BD" w:rsidRPr="009D3EEA" w:rsidRDefault="001218BD" w:rsidP="00D2363D">
      <w:pPr>
        <w:tabs>
          <w:tab w:val="right" w:pos="8400"/>
        </w:tabs>
        <w:spacing w:line="360" w:lineRule="auto"/>
        <w:ind w:firstLine="420"/>
        <w:rPr>
          <w:rFonts w:ascii="仿宋" w:eastAsia="仿宋" w:hAnsi="仿宋"/>
          <w:sz w:val="24"/>
          <w:szCs w:val="24"/>
        </w:rPr>
      </w:pPr>
      <w:r w:rsidRPr="009D3EEA">
        <w:rPr>
          <w:rFonts w:ascii="仿宋" w:eastAsia="仿宋" w:hAnsi="仿宋" w:hint="eastAsia"/>
          <w:sz w:val="24"/>
          <w:szCs w:val="24"/>
        </w:rPr>
        <w:t>一旦进入奔跑状态，则会变成式</w:t>
      </w:r>
      <w:r w:rsidRPr="009D3EEA">
        <w:rPr>
          <w:rFonts w:ascii="仿宋" w:eastAsia="仿宋" w:hAnsi="仿宋"/>
          <w:sz w:val="24"/>
          <w:szCs w:val="24"/>
        </w:rPr>
        <w:t>2:</w:t>
      </w:r>
    </w:p>
    <w:p w14:paraId="2362D294" w14:textId="1316B1F5" w:rsidR="001218BD" w:rsidRDefault="001218BD" w:rsidP="00D2363D">
      <w:pPr>
        <w:tabs>
          <w:tab w:val="right" w:pos="8400"/>
        </w:tabs>
        <w:spacing w:line="360" w:lineRule="auto"/>
        <w:ind w:firstLineChars="850" w:firstLine="2040"/>
        <w:rPr>
          <w:rFonts w:ascii="仿宋" w:eastAsia="仿宋" w:hAnsi="仿宋"/>
          <w:sz w:val="24"/>
          <w:szCs w:val="24"/>
        </w:rPr>
      </w:pPr>
      <w:r w:rsidRPr="00A4624E">
        <w:rPr>
          <w:rFonts w:ascii="仿宋" w:eastAsia="仿宋" w:hAnsi="仿宋"/>
          <w:position w:val="-32"/>
          <w:sz w:val="24"/>
          <w:szCs w:val="24"/>
        </w:rPr>
        <w:object w:dxaOrig="4180" w:dyaOrig="580" w14:anchorId="56C218F7">
          <v:shape id="_x0000_i1033" type="#_x0000_t75" style="width:209.25pt;height:29.25pt" o:ole="">
            <v:imagedata r:id="rId28" o:title=""/>
          </v:shape>
          <o:OLEObject Type="Embed" ProgID="Equation.DSMT4" ShapeID="_x0000_i1033" DrawAspect="Content" ObjectID="_1638258728" r:id="rId29"/>
        </w:object>
      </w:r>
      <w:r w:rsidR="00D2363D">
        <w:rPr>
          <w:rFonts w:ascii="仿宋" w:eastAsia="仿宋" w:hAnsi="仿宋"/>
          <w:sz w:val="24"/>
          <w:szCs w:val="24"/>
        </w:rPr>
        <w:tab/>
      </w:r>
      <w:r>
        <w:rPr>
          <w:rFonts w:ascii="仿宋" w:eastAsia="仿宋" w:hAnsi="仿宋" w:hint="eastAsia"/>
          <w:sz w:val="24"/>
          <w:szCs w:val="24"/>
        </w:rPr>
        <w:t>(</w:t>
      </w:r>
      <w:r>
        <w:rPr>
          <w:rFonts w:ascii="仿宋" w:eastAsia="仿宋" w:hAnsi="仿宋"/>
          <w:sz w:val="24"/>
          <w:szCs w:val="24"/>
        </w:rPr>
        <w:t>2)</w:t>
      </w:r>
    </w:p>
    <w:p w14:paraId="04E42FAD" w14:textId="780548B1" w:rsidR="001218BD" w:rsidRDefault="00D2363D" w:rsidP="00D2363D">
      <w:pPr>
        <w:tabs>
          <w:tab w:val="right" w:pos="8400"/>
        </w:tabs>
        <w:spacing w:line="360" w:lineRule="auto"/>
        <w:ind w:firstLineChars="1150" w:firstLine="2760"/>
        <w:rPr>
          <w:rFonts w:ascii="仿宋" w:eastAsia="仿宋" w:hAnsi="仿宋"/>
          <w:sz w:val="24"/>
          <w:szCs w:val="24"/>
        </w:rPr>
      </w:pPr>
      <w:r w:rsidRPr="001218BD">
        <w:rPr>
          <w:rFonts w:ascii="仿宋" w:eastAsia="仿宋" w:hAnsi="仿宋"/>
          <w:position w:val="-24"/>
          <w:sz w:val="24"/>
          <w:szCs w:val="24"/>
        </w:rPr>
        <w:object w:dxaOrig="2720" w:dyaOrig="720" w14:anchorId="17DBB19C">
          <v:shape id="_x0000_i1034" type="#_x0000_t75" style="width:135.75pt;height:36pt" o:ole="">
            <v:imagedata r:id="rId30" o:title=""/>
          </v:shape>
          <o:OLEObject Type="Embed" ProgID="Equation.DSMT4" ShapeID="_x0000_i1034" DrawAspect="Content" ObjectID="_1638258729" r:id="rId31"/>
        </w:object>
      </w:r>
      <w:r>
        <w:rPr>
          <w:rFonts w:ascii="仿宋" w:eastAsia="仿宋" w:hAnsi="仿宋"/>
          <w:sz w:val="24"/>
          <w:szCs w:val="24"/>
        </w:rPr>
        <w:tab/>
        <w:t>(3)</w:t>
      </w:r>
    </w:p>
    <w:p w14:paraId="0900297D" w14:textId="799983EB" w:rsidR="00D2363D" w:rsidRDefault="00D2363D" w:rsidP="00D2363D">
      <w:pPr>
        <w:tabs>
          <w:tab w:val="right" w:pos="8400"/>
        </w:tabs>
        <w:spacing w:line="360" w:lineRule="auto"/>
        <w:ind w:firstLineChars="1400" w:firstLine="3360"/>
      </w:pPr>
      <w:r w:rsidRPr="00D2363D">
        <w:rPr>
          <w:rFonts w:ascii="仿宋" w:eastAsia="仿宋" w:hAnsi="仿宋"/>
          <w:position w:val="-28"/>
          <w:sz w:val="24"/>
          <w:szCs w:val="24"/>
        </w:rPr>
        <w:object w:dxaOrig="1420" w:dyaOrig="660" w14:anchorId="454114DB">
          <v:shape id="_x0000_i1035" type="#_x0000_t75" style="width:71.25pt;height:33pt" o:ole="">
            <v:imagedata r:id="rId32" o:title=""/>
          </v:shape>
          <o:OLEObject Type="Embed" ProgID="Equation.DSMT4" ShapeID="_x0000_i1035" DrawAspect="Content" ObjectID="_1638258730" r:id="rId33"/>
        </w:object>
      </w:r>
      <w:r>
        <w:rPr>
          <w:rFonts w:ascii="仿宋" w:eastAsia="仿宋" w:hAnsi="仿宋"/>
          <w:sz w:val="24"/>
          <w:szCs w:val="24"/>
        </w:rPr>
        <w:t xml:space="preserve"> </w:t>
      </w:r>
      <w:r>
        <w:rPr>
          <w:rFonts w:ascii="仿宋" w:eastAsia="仿宋" w:hAnsi="仿宋"/>
          <w:sz w:val="24"/>
          <w:szCs w:val="24"/>
        </w:rPr>
        <w:tab/>
        <w:t>(4)</w:t>
      </w:r>
    </w:p>
    <w:p w14:paraId="625FB9AB" w14:textId="0488F912" w:rsidR="00A06C8D" w:rsidRPr="009D3EEA" w:rsidRDefault="001218BD" w:rsidP="00A06C8D">
      <w:pPr>
        <w:spacing w:line="360" w:lineRule="auto"/>
        <w:ind w:firstLine="420"/>
        <w:rPr>
          <w:rFonts w:ascii="仿宋" w:eastAsia="仿宋" w:hAnsi="仿宋"/>
          <w:sz w:val="24"/>
          <w:szCs w:val="24"/>
        </w:rPr>
      </w:pPr>
      <w:r w:rsidRPr="009D3EEA">
        <w:rPr>
          <w:rFonts w:ascii="仿宋" w:eastAsia="仿宋" w:hAnsi="仿宋" w:hint="eastAsia"/>
          <w:sz w:val="24"/>
          <w:szCs w:val="24"/>
        </w:rPr>
        <w:t>式2中</w:t>
      </w:r>
      <w:r w:rsidR="00D2363D" w:rsidRPr="009D3EEA">
        <w:rPr>
          <w:rFonts w:ascii="仿宋" w:eastAsia="仿宋" w:hAnsi="仿宋" w:hint="eastAsia"/>
          <w:sz w:val="24"/>
          <w:szCs w:val="24"/>
        </w:rPr>
        <w:t>只是把随机项替换成了</w:t>
      </w:r>
      <w:r w:rsidR="00D2363D" w:rsidRPr="009D3EEA">
        <w:rPr>
          <w:rFonts w:ascii="仿宋" w:eastAsia="仿宋" w:hAnsi="仿宋"/>
          <w:sz w:val="24"/>
          <w:szCs w:val="24"/>
        </w:rPr>
        <w:object w:dxaOrig="240" w:dyaOrig="380" w14:anchorId="54A246AC">
          <v:shape id="_x0000_i1036" type="#_x0000_t75" style="width:12pt;height:18.75pt" o:ole="">
            <v:imagedata r:id="rId34" o:title=""/>
          </v:shape>
          <o:OLEObject Type="Embed" ProgID="Equation.DSMT4" ShapeID="_x0000_i1036" DrawAspect="Content" ObjectID="_1638258731" r:id="rId35"/>
        </w:object>
      </w:r>
      <w:r w:rsidR="00D2363D" w:rsidRPr="009D3EEA">
        <w:rPr>
          <w:rFonts w:ascii="仿宋" w:eastAsia="仿宋" w:hAnsi="仿宋" w:hint="eastAsia"/>
          <w:sz w:val="24"/>
          <w:szCs w:val="24"/>
        </w:rPr>
        <w:t>，用于表示一个向集体聚拢的过程。（在论文中，奔跑状态是在面临威胁或其他事件时进入的状态，只要在这个状态下，所有奔跑的羊会带动别的羊进行奔跑，并且会趋向聚拢。</w:t>
      </w:r>
      <w:r w:rsidR="00BA6600" w:rsidRPr="009D3EEA">
        <w:rPr>
          <w:rFonts w:ascii="仿宋" w:eastAsia="仿宋" w:hAnsi="仿宋" w:hint="eastAsia"/>
          <w:sz w:val="24"/>
          <w:szCs w:val="24"/>
        </w:rPr>
        <w:t>在</w:t>
      </w:r>
      <w:r w:rsidR="00BA6600" w:rsidRPr="009D3EEA">
        <w:rPr>
          <w:rFonts w:ascii="仿宋" w:eastAsia="仿宋" w:hAnsi="仿宋"/>
          <w:sz w:val="24"/>
          <w:szCs w:val="24"/>
        </w:rPr>
        <w:object w:dxaOrig="240" w:dyaOrig="380" w14:anchorId="4399CE6D">
          <v:shape id="_x0000_i1037" type="#_x0000_t75" style="width:12pt;height:18.75pt" o:ole="">
            <v:imagedata r:id="rId34" o:title=""/>
          </v:shape>
          <o:OLEObject Type="Embed" ProgID="Equation.DSMT4" ShapeID="_x0000_i1037" DrawAspect="Content" ObjectID="_1638258732" r:id="rId36"/>
        </w:object>
      </w:r>
      <w:r w:rsidR="00BA6600" w:rsidRPr="009D3EEA">
        <w:rPr>
          <w:rFonts w:ascii="仿宋" w:eastAsia="仿宋" w:hAnsi="仿宋" w:hint="eastAsia"/>
          <w:sz w:val="24"/>
          <w:szCs w:val="24"/>
        </w:rPr>
        <w:t>的组成中，</w:t>
      </w:r>
      <w:r w:rsidR="00BA6600" w:rsidRPr="009D3EEA">
        <w:rPr>
          <w:rFonts w:ascii="仿宋" w:eastAsia="仿宋" w:hAnsi="仿宋"/>
          <w:sz w:val="24"/>
          <w:szCs w:val="24"/>
        </w:rPr>
        <w:object w:dxaOrig="279" w:dyaOrig="380" w14:anchorId="12062BBC">
          <v:shape id="_x0000_i1038" type="#_x0000_t75" style="width:14.25pt;height:18.75pt" o:ole="">
            <v:imagedata r:id="rId37" o:title=""/>
          </v:shape>
          <o:OLEObject Type="Embed" ProgID="Equation.DSMT4" ShapeID="_x0000_i1038" DrawAspect="Content" ObjectID="_1638258733" r:id="rId38"/>
        </w:object>
      </w:r>
      <w:r w:rsidR="00BA6600" w:rsidRPr="009D3EEA">
        <w:rPr>
          <w:rFonts w:ascii="仿宋" w:eastAsia="仿宋" w:hAnsi="仿宋" w:hint="eastAsia"/>
          <w:sz w:val="24"/>
          <w:szCs w:val="24"/>
        </w:rPr>
        <w:t>表示了羊群</w:t>
      </w:r>
      <w:proofErr w:type="gramStart"/>
      <w:r w:rsidR="00BA6600" w:rsidRPr="009D3EEA">
        <w:rPr>
          <w:rFonts w:ascii="仿宋" w:eastAsia="仿宋" w:hAnsi="仿宋" w:hint="eastAsia"/>
          <w:sz w:val="24"/>
          <w:szCs w:val="24"/>
        </w:rPr>
        <w:t>往整体</w:t>
      </w:r>
      <w:proofErr w:type="gramEnd"/>
      <w:r w:rsidR="00BA6600" w:rsidRPr="009D3EEA">
        <w:rPr>
          <w:rFonts w:ascii="仿宋" w:eastAsia="仿宋" w:hAnsi="仿宋" w:hint="eastAsia"/>
          <w:sz w:val="24"/>
          <w:szCs w:val="24"/>
        </w:rPr>
        <w:t>中心移动的趋向，在这一项中可以看出个体行为的</w:t>
      </w:r>
      <w:proofErr w:type="gramStart"/>
      <w:r w:rsidR="00BA6600" w:rsidRPr="009D3EEA">
        <w:rPr>
          <w:rFonts w:ascii="仿宋" w:eastAsia="仿宋" w:hAnsi="仿宋" w:hint="eastAsia"/>
          <w:sz w:val="24"/>
          <w:szCs w:val="24"/>
        </w:rPr>
        <w:t>不</w:t>
      </w:r>
      <w:proofErr w:type="gramEnd"/>
      <w:r w:rsidR="00BA6600" w:rsidRPr="009D3EEA">
        <w:rPr>
          <w:rFonts w:ascii="仿宋" w:eastAsia="仿宋" w:hAnsi="仿宋" w:hint="eastAsia"/>
          <w:sz w:val="24"/>
          <w:szCs w:val="24"/>
        </w:rPr>
        <w:t>准确性，因为正常情况下没有羊可以知道整个群体的中心位置，论文也考虑到了这一点，故使用了两个途径去解决这个问题，其一是给中心一个随机方向、距离的</w:t>
      </w:r>
      <w:r w:rsidR="00A06C8D" w:rsidRPr="009D3EEA">
        <w:rPr>
          <w:rFonts w:ascii="仿宋" w:eastAsia="仿宋" w:hAnsi="仿宋" w:hint="eastAsia"/>
          <w:sz w:val="24"/>
          <w:szCs w:val="24"/>
        </w:rPr>
        <w:t>偏移</w:t>
      </w:r>
      <w:r w:rsidR="00BA6600" w:rsidRPr="009D3EEA">
        <w:rPr>
          <w:rFonts w:ascii="仿宋" w:eastAsia="仿宋" w:hAnsi="仿宋" w:hint="eastAsia"/>
          <w:sz w:val="24"/>
          <w:szCs w:val="24"/>
        </w:rPr>
        <w:t>，使得</w:t>
      </w:r>
      <w:r w:rsidR="00A06C8D" w:rsidRPr="009D3EEA">
        <w:rPr>
          <w:rFonts w:ascii="仿宋" w:eastAsia="仿宋" w:hAnsi="仿宋" w:hint="eastAsia"/>
          <w:sz w:val="24"/>
          <w:szCs w:val="24"/>
        </w:rPr>
        <w:t>羊聚向的位置各不相同。另一个途径是采用了更加真实的方法，在向整体中心移动的基础上增加一个向局部中心移动的量，这个局部中心是以羊为中心的，所以可以使</w:t>
      </w:r>
      <w:proofErr w:type="gramStart"/>
      <w:r w:rsidR="00A06C8D" w:rsidRPr="009D3EEA">
        <w:rPr>
          <w:rFonts w:ascii="仿宋" w:eastAsia="仿宋" w:hAnsi="仿宋" w:hint="eastAsia"/>
          <w:sz w:val="24"/>
          <w:szCs w:val="24"/>
        </w:rPr>
        <w:t>羊同时</w:t>
      </w:r>
      <w:proofErr w:type="gramEnd"/>
      <w:r w:rsidR="00A06C8D" w:rsidRPr="009D3EEA">
        <w:rPr>
          <w:rFonts w:ascii="仿宋" w:eastAsia="仿宋" w:hAnsi="仿宋" w:hint="eastAsia"/>
          <w:sz w:val="24"/>
          <w:szCs w:val="24"/>
        </w:rPr>
        <w:t>增加一个向附近群体靠近的</w:t>
      </w:r>
      <w:r w:rsidR="0070510D" w:rsidRPr="009D3EEA">
        <w:rPr>
          <w:rFonts w:ascii="仿宋" w:eastAsia="仿宋" w:hAnsi="仿宋" w:hint="eastAsia"/>
          <w:sz w:val="24"/>
          <w:szCs w:val="24"/>
        </w:rPr>
        <w:t>朝向分量，会使得效果更加逼真一些。</w:t>
      </w:r>
    </w:p>
    <w:p w14:paraId="74EA20CA" w14:textId="719DA7D1" w:rsidR="002B7919" w:rsidRPr="002B7919" w:rsidRDefault="002B7919" w:rsidP="00091DC9">
      <w:pPr>
        <w:spacing w:line="360" w:lineRule="auto"/>
      </w:pPr>
    </w:p>
    <w:p w14:paraId="483BE513" w14:textId="5B29C1DA" w:rsidR="002B7919" w:rsidRPr="00091DC9" w:rsidRDefault="002B7919" w:rsidP="003E0A45">
      <w:pPr>
        <w:spacing w:line="360" w:lineRule="auto"/>
        <w:rPr>
          <w:rFonts w:ascii="仿宋" w:eastAsia="仿宋" w:hAnsi="仿宋"/>
          <w:b/>
          <w:bCs/>
          <w:sz w:val="30"/>
          <w:szCs w:val="30"/>
        </w:rPr>
      </w:pPr>
      <w:r w:rsidRPr="00091DC9">
        <w:rPr>
          <w:rFonts w:ascii="仿宋" w:eastAsia="仿宋" w:hAnsi="仿宋" w:hint="eastAsia"/>
          <w:b/>
          <w:bCs/>
          <w:sz w:val="30"/>
          <w:szCs w:val="30"/>
        </w:rPr>
        <w:t>2.</w:t>
      </w:r>
      <w:r w:rsidR="00BA6600">
        <w:rPr>
          <w:rFonts w:ascii="仿宋" w:eastAsia="仿宋" w:hAnsi="仿宋" w:hint="eastAsia"/>
          <w:b/>
          <w:bCs/>
          <w:sz w:val="30"/>
          <w:szCs w:val="30"/>
        </w:rPr>
        <w:t>3</w:t>
      </w:r>
      <w:r w:rsidRPr="00091DC9">
        <w:rPr>
          <w:rFonts w:ascii="仿宋" w:eastAsia="仿宋" w:hAnsi="仿宋"/>
          <w:b/>
          <w:bCs/>
          <w:sz w:val="30"/>
          <w:szCs w:val="30"/>
        </w:rPr>
        <w:t xml:space="preserve"> </w:t>
      </w:r>
      <w:r w:rsidRPr="00091DC9">
        <w:rPr>
          <w:rFonts w:ascii="仿宋" w:eastAsia="仿宋" w:hAnsi="仿宋" w:hint="eastAsia"/>
          <w:b/>
          <w:bCs/>
          <w:sz w:val="30"/>
          <w:szCs w:val="30"/>
        </w:rPr>
        <w:t>状态切换</w:t>
      </w:r>
    </w:p>
    <w:p w14:paraId="3CCFF653" w14:textId="03CED7EB" w:rsidR="002B7919" w:rsidRPr="00091DC9" w:rsidRDefault="0070510D" w:rsidP="00091DC9">
      <w:pPr>
        <w:spacing w:line="360" w:lineRule="auto"/>
        <w:ind w:firstLine="420"/>
        <w:rPr>
          <w:rFonts w:ascii="仿宋" w:eastAsia="仿宋" w:hAnsi="仿宋"/>
          <w:sz w:val="24"/>
          <w:szCs w:val="24"/>
        </w:rPr>
      </w:pPr>
      <w:r>
        <w:rPr>
          <w:rFonts w:ascii="仿宋" w:eastAsia="仿宋" w:hAnsi="仿宋" w:hint="eastAsia"/>
          <w:sz w:val="24"/>
          <w:szCs w:val="24"/>
        </w:rPr>
        <w:lastRenderedPageBreak/>
        <w:t>论文中羊群的状态切换</w:t>
      </w:r>
      <w:r w:rsidR="005E3968">
        <w:rPr>
          <w:rFonts w:ascii="仿宋" w:eastAsia="仿宋" w:hAnsi="仿宋" w:hint="eastAsia"/>
          <w:sz w:val="24"/>
          <w:szCs w:val="24"/>
        </w:rPr>
        <w:t>比较的简易，就不在列出公式说明了。羊群从闲置到走动和从走动到闲置是根据周围（邻近网格）走动/闲置的</w:t>
      </w:r>
      <w:proofErr w:type="gramStart"/>
      <w:r w:rsidR="005E3968">
        <w:rPr>
          <w:rFonts w:ascii="仿宋" w:eastAsia="仿宋" w:hAnsi="仿宋" w:hint="eastAsia"/>
          <w:sz w:val="24"/>
          <w:szCs w:val="24"/>
        </w:rPr>
        <w:t>羊数量</w:t>
      </w:r>
      <w:proofErr w:type="gramEnd"/>
      <w:r w:rsidR="005E3968">
        <w:rPr>
          <w:rFonts w:ascii="仿宋" w:eastAsia="仿宋" w:hAnsi="仿宋" w:hint="eastAsia"/>
          <w:sz w:val="24"/>
          <w:szCs w:val="24"/>
        </w:rPr>
        <w:t>来判断的；羊群从闲置和走动到奔跑是取决于周围开始奔跑的</w:t>
      </w:r>
      <w:r w:rsidR="00EB2B95">
        <w:rPr>
          <w:rFonts w:ascii="仿宋" w:eastAsia="仿宋" w:hAnsi="仿宋" w:hint="eastAsia"/>
          <w:sz w:val="24"/>
          <w:szCs w:val="24"/>
        </w:rPr>
        <w:t>羊</w:t>
      </w:r>
      <w:r w:rsidR="005E3968">
        <w:rPr>
          <w:rFonts w:ascii="仿宋" w:eastAsia="仿宋" w:hAnsi="仿宋" w:hint="eastAsia"/>
          <w:sz w:val="24"/>
          <w:szCs w:val="24"/>
        </w:rPr>
        <w:t>的数量，而最开始奔跑的羊群则是事件触发的。同理，羊群停止奔跑也是取决于</w:t>
      </w:r>
      <w:r w:rsidR="00EB2B95">
        <w:rPr>
          <w:rFonts w:ascii="仿宋" w:eastAsia="仿宋" w:hAnsi="仿宋" w:hint="eastAsia"/>
          <w:sz w:val="24"/>
          <w:szCs w:val="24"/>
        </w:rPr>
        <w:t>停止奔跑的羊的数量，不同的是，到中心点的距离很短也会使</w:t>
      </w:r>
      <w:proofErr w:type="gramStart"/>
      <w:r w:rsidR="00EB2B95">
        <w:rPr>
          <w:rFonts w:ascii="仿宋" w:eastAsia="仿宋" w:hAnsi="仿宋" w:hint="eastAsia"/>
          <w:sz w:val="24"/>
          <w:szCs w:val="24"/>
        </w:rPr>
        <w:t>羊停止</w:t>
      </w:r>
      <w:proofErr w:type="gramEnd"/>
      <w:r w:rsidR="00EB2B95">
        <w:rPr>
          <w:rFonts w:ascii="仿宋" w:eastAsia="仿宋" w:hAnsi="仿宋" w:hint="eastAsia"/>
          <w:sz w:val="24"/>
          <w:szCs w:val="24"/>
        </w:rPr>
        <w:t>奔跑（两者共同作用）</w:t>
      </w:r>
    </w:p>
    <w:p w14:paraId="58E2CCA0" w14:textId="0E4D5BF1" w:rsidR="002B7919" w:rsidRPr="00091DC9" w:rsidRDefault="002B7919" w:rsidP="00091DC9">
      <w:pPr>
        <w:spacing w:line="360" w:lineRule="auto"/>
        <w:rPr>
          <w:rFonts w:ascii="仿宋" w:eastAsia="仿宋" w:hAnsi="仿宋"/>
          <w:sz w:val="24"/>
          <w:szCs w:val="24"/>
        </w:rPr>
      </w:pPr>
    </w:p>
    <w:p w14:paraId="3808978D" w14:textId="684E1DC3" w:rsidR="002B7919" w:rsidRDefault="00091DC9" w:rsidP="00091DC9">
      <w:pPr>
        <w:spacing w:line="360" w:lineRule="auto"/>
        <w:rPr>
          <w:rFonts w:ascii="仿宋" w:eastAsia="仿宋" w:hAnsi="仿宋"/>
          <w:b/>
          <w:bCs/>
          <w:sz w:val="32"/>
          <w:szCs w:val="32"/>
        </w:rPr>
      </w:pPr>
      <w:r>
        <w:rPr>
          <w:rFonts w:ascii="仿宋" w:eastAsia="仿宋" w:hAnsi="仿宋" w:hint="eastAsia"/>
          <w:b/>
          <w:bCs/>
          <w:sz w:val="32"/>
          <w:szCs w:val="32"/>
        </w:rPr>
        <w:t>三、</w:t>
      </w:r>
      <w:r w:rsidR="004C1A1E">
        <w:rPr>
          <w:rFonts w:ascii="仿宋" w:eastAsia="仿宋" w:hAnsi="仿宋" w:hint="eastAsia"/>
          <w:b/>
          <w:bCs/>
          <w:sz w:val="32"/>
          <w:szCs w:val="32"/>
        </w:rPr>
        <w:t>总结</w:t>
      </w:r>
    </w:p>
    <w:p w14:paraId="17D8BAB4" w14:textId="5C59E996" w:rsidR="002627BD" w:rsidRPr="002627BD" w:rsidRDefault="002627BD" w:rsidP="00091DC9">
      <w:pPr>
        <w:spacing w:line="360" w:lineRule="auto"/>
        <w:rPr>
          <w:rFonts w:ascii="仿宋" w:eastAsia="仿宋" w:hAnsi="仿宋"/>
          <w:b/>
          <w:bCs/>
          <w:sz w:val="30"/>
          <w:szCs w:val="30"/>
        </w:rPr>
      </w:pPr>
      <w:r w:rsidRPr="002627BD">
        <w:rPr>
          <w:rFonts w:ascii="仿宋" w:eastAsia="仿宋" w:hAnsi="仿宋" w:hint="eastAsia"/>
          <w:b/>
          <w:bCs/>
          <w:sz w:val="30"/>
          <w:szCs w:val="30"/>
        </w:rPr>
        <w:t>3.1概述</w:t>
      </w:r>
    </w:p>
    <w:p w14:paraId="00631462" w14:textId="5EC07B10" w:rsidR="002627BD" w:rsidRDefault="00B60EC2" w:rsidP="002627BD">
      <w:pPr>
        <w:spacing w:line="360" w:lineRule="auto"/>
        <w:ind w:firstLine="420"/>
        <w:rPr>
          <w:rFonts w:ascii="仿宋" w:eastAsia="仿宋" w:hAnsi="仿宋"/>
          <w:sz w:val="24"/>
          <w:szCs w:val="24"/>
        </w:rPr>
      </w:pPr>
      <w:r>
        <w:rPr>
          <w:rFonts w:ascii="仿宋" w:eastAsia="仿宋" w:hAnsi="仿宋" w:hint="eastAsia"/>
          <w:sz w:val="24"/>
          <w:szCs w:val="24"/>
        </w:rPr>
        <w:t>论文并没有很细致地介绍公式中出现了参数的计算方法，该论文中提到自己使用了其他文献中的参数，并进行了对比分析。论文给出了一个思路，并在该思路下进行了简单地尝试，也得到了满意的结果，但也有许多可以改进的地方。总的来说，这篇论文提供了一种能够改进基于个体行为地集体行为模拟的一种优化。</w:t>
      </w:r>
    </w:p>
    <w:p w14:paraId="193E0A4E" w14:textId="77777777" w:rsidR="0036641D" w:rsidRPr="002627BD" w:rsidRDefault="0036641D" w:rsidP="002627BD">
      <w:pPr>
        <w:spacing w:line="360" w:lineRule="auto"/>
        <w:ind w:firstLine="420"/>
        <w:rPr>
          <w:rFonts w:ascii="仿宋" w:eastAsia="仿宋" w:hAnsi="仿宋" w:hint="eastAsia"/>
          <w:sz w:val="24"/>
          <w:szCs w:val="24"/>
        </w:rPr>
      </w:pPr>
    </w:p>
    <w:p w14:paraId="79F14929" w14:textId="66546424" w:rsidR="004C1A1E" w:rsidRPr="002627BD" w:rsidRDefault="004C1A1E" w:rsidP="00091DC9">
      <w:pPr>
        <w:spacing w:line="360" w:lineRule="auto"/>
        <w:rPr>
          <w:rFonts w:ascii="仿宋" w:eastAsia="仿宋" w:hAnsi="仿宋"/>
          <w:b/>
          <w:bCs/>
          <w:sz w:val="30"/>
          <w:szCs w:val="30"/>
        </w:rPr>
      </w:pPr>
      <w:r w:rsidRPr="002627BD">
        <w:rPr>
          <w:rFonts w:ascii="仿宋" w:eastAsia="仿宋" w:hAnsi="仿宋" w:hint="eastAsia"/>
          <w:b/>
          <w:bCs/>
          <w:sz w:val="30"/>
          <w:szCs w:val="30"/>
        </w:rPr>
        <w:t>3.</w:t>
      </w:r>
      <w:r w:rsidR="002627BD" w:rsidRPr="002627BD">
        <w:rPr>
          <w:rFonts w:ascii="仿宋" w:eastAsia="仿宋" w:hAnsi="仿宋" w:hint="eastAsia"/>
          <w:b/>
          <w:bCs/>
          <w:sz w:val="30"/>
          <w:szCs w:val="30"/>
        </w:rPr>
        <w:t>2</w:t>
      </w:r>
      <w:r w:rsidRPr="002627BD">
        <w:rPr>
          <w:rFonts w:ascii="仿宋" w:eastAsia="仿宋" w:hAnsi="仿宋"/>
          <w:b/>
          <w:bCs/>
          <w:sz w:val="30"/>
          <w:szCs w:val="30"/>
        </w:rPr>
        <w:t xml:space="preserve"> </w:t>
      </w:r>
      <w:r w:rsidRPr="002627BD">
        <w:rPr>
          <w:rFonts w:ascii="仿宋" w:eastAsia="仿宋" w:hAnsi="仿宋" w:hint="eastAsia"/>
          <w:b/>
          <w:bCs/>
          <w:sz w:val="30"/>
          <w:szCs w:val="30"/>
        </w:rPr>
        <w:t>创新点</w:t>
      </w:r>
    </w:p>
    <w:p w14:paraId="1A828933" w14:textId="00ECA5B4" w:rsidR="002B7919" w:rsidRPr="00091DC9" w:rsidRDefault="00B60EC2" w:rsidP="00091DC9">
      <w:pPr>
        <w:spacing w:line="360" w:lineRule="auto"/>
        <w:ind w:firstLine="420"/>
        <w:rPr>
          <w:rFonts w:ascii="仿宋" w:eastAsia="仿宋" w:hAnsi="仿宋"/>
          <w:sz w:val="24"/>
          <w:szCs w:val="24"/>
        </w:rPr>
      </w:pPr>
      <w:r>
        <w:rPr>
          <w:rFonts w:ascii="仿宋" w:eastAsia="仿宋" w:hAnsi="仿宋" w:hint="eastAsia"/>
          <w:sz w:val="24"/>
          <w:szCs w:val="24"/>
        </w:rPr>
        <w:t>文章地创新点在于将羊群的个体行为中加入一些基于羊群整体数据的影响因素，去代替那些基于个体的行为的计算方法；同时也采用了网格划分的方法，以一定计算量为代价，增加了整体模拟的准确程度。</w:t>
      </w:r>
    </w:p>
    <w:p w14:paraId="69812558" w14:textId="77777777" w:rsidR="002B7919" w:rsidRPr="009D3EEA" w:rsidRDefault="002B7919" w:rsidP="00091DC9">
      <w:pPr>
        <w:pStyle w:val="a8"/>
        <w:spacing w:line="360" w:lineRule="auto"/>
        <w:ind w:left="420" w:firstLineChars="0" w:firstLine="0"/>
        <w:rPr>
          <w:rFonts w:ascii="仿宋" w:eastAsia="仿宋" w:hAnsi="仿宋"/>
          <w:sz w:val="24"/>
          <w:szCs w:val="24"/>
        </w:rPr>
      </w:pPr>
    </w:p>
    <w:p w14:paraId="3858E17A" w14:textId="6B8AAB78" w:rsidR="002B7919" w:rsidRPr="002627BD" w:rsidRDefault="004C1A1E" w:rsidP="00091DC9">
      <w:pPr>
        <w:spacing w:line="360" w:lineRule="auto"/>
        <w:rPr>
          <w:rFonts w:ascii="仿宋" w:eastAsia="仿宋" w:hAnsi="仿宋"/>
          <w:b/>
          <w:bCs/>
          <w:sz w:val="30"/>
          <w:szCs w:val="30"/>
        </w:rPr>
      </w:pPr>
      <w:r w:rsidRPr="002627BD">
        <w:rPr>
          <w:rFonts w:ascii="仿宋" w:eastAsia="仿宋" w:hAnsi="仿宋" w:hint="eastAsia"/>
          <w:b/>
          <w:bCs/>
          <w:sz w:val="30"/>
          <w:szCs w:val="30"/>
        </w:rPr>
        <w:t>3.</w:t>
      </w:r>
      <w:r w:rsidR="002627BD" w:rsidRPr="002627BD">
        <w:rPr>
          <w:rFonts w:ascii="仿宋" w:eastAsia="仿宋" w:hAnsi="仿宋" w:hint="eastAsia"/>
          <w:b/>
          <w:bCs/>
          <w:sz w:val="30"/>
          <w:szCs w:val="30"/>
        </w:rPr>
        <w:t>3</w:t>
      </w:r>
      <w:r w:rsidR="002B7919" w:rsidRPr="002627BD">
        <w:rPr>
          <w:rFonts w:ascii="仿宋" w:eastAsia="仿宋" w:hAnsi="仿宋" w:hint="eastAsia"/>
          <w:b/>
          <w:bCs/>
          <w:sz w:val="30"/>
          <w:szCs w:val="30"/>
        </w:rPr>
        <w:t>应用</w:t>
      </w:r>
    </w:p>
    <w:p w14:paraId="6EF57D01" w14:textId="4DD69916" w:rsidR="002B7919" w:rsidRDefault="00B60EC2" w:rsidP="00091DC9">
      <w:pPr>
        <w:spacing w:line="360" w:lineRule="auto"/>
        <w:ind w:firstLine="420"/>
        <w:rPr>
          <w:rFonts w:ascii="仿宋" w:eastAsia="仿宋" w:hAnsi="仿宋"/>
          <w:sz w:val="24"/>
          <w:szCs w:val="24"/>
        </w:rPr>
      </w:pPr>
      <w:r>
        <w:rPr>
          <w:rFonts w:ascii="仿宋" w:eastAsia="仿宋" w:hAnsi="仿宋" w:hint="eastAsia"/>
          <w:sz w:val="24"/>
          <w:szCs w:val="24"/>
        </w:rPr>
        <w:t>论文与其说是对羊群进行了模拟研究，不如说是提供了一种研究的思路。</w:t>
      </w:r>
    </w:p>
    <w:p w14:paraId="531D2D38" w14:textId="7918E285" w:rsidR="00303B19" w:rsidRDefault="00303B19" w:rsidP="00303B19">
      <w:pPr>
        <w:spacing w:line="360" w:lineRule="auto"/>
        <w:ind w:firstLine="420"/>
        <w:rPr>
          <w:rFonts w:ascii="仿宋" w:eastAsia="仿宋" w:hAnsi="仿宋"/>
          <w:sz w:val="24"/>
          <w:szCs w:val="24"/>
        </w:rPr>
      </w:pPr>
      <w:r>
        <w:rPr>
          <w:rFonts w:ascii="仿宋" w:eastAsia="仿宋" w:hAnsi="仿宋" w:hint="eastAsia"/>
          <w:sz w:val="24"/>
          <w:szCs w:val="24"/>
        </w:rPr>
        <w:t>不仅仅是羊群，其他类型的动物群体，甚至人群也可以借鉴这种方法。需要实时演算的三维动画在pc和主机游戏、手机游戏、以及未来可能流行的交互式的三维动画中都有应用，而这些动画中，出现群体行为的情况又十分常见。在这些动画中，尤其是手机端的动画，对实时演算优化的要求更高，必须要想到更多能够减少处理器工作的方法。</w:t>
      </w:r>
    </w:p>
    <w:p w14:paraId="4AB70885" w14:textId="56BF8E80" w:rsidR="00303B19" w:rsidRDefault="00303B19" w:rsidP="00303B19">
      <w:pPr>
        <w:spacing w:line="360" w:lineRule="auto"/>
        <w:ind w:firstLine="420"/>
        <w:rPr>
          <w:rFonts w:ascii="仿宋" w:eastAsia="仿宋" w:hAnsi="仿宋"/>
          <w:sz w:val="24"/>
          <w:szCs w:val="24"/>
        </w:rPr>
      </w:pPr>
      <w:r>
        <w:rPr>
          <w:rFonts w:ascii="仿宋" w:eastAsia="仿宋" w:hAnsi="仿宋" w:hint="eastAsia"/>
          <w:sz w:val="24"/>
          <w:szCs w:val="24"/>
        </w:rPr>
        <w:t>在当今的三维实时演算动画中，当出现数量众多，但又不是远视角，观众会注意个体行为的镜头中，往往是采用预先计算的动画来展示。大部分的行为都是预先安排好的。其中一部分是因为不需要进行实时计算，因为这些镜头不会反复</w:t>
      </w:r>
      <w:r>
        <w:rPr>
          <w:rFonts w:ascii="仿宋" w:eastAsia="仿宋" w:hAnsi="仿宋" w:hint="eastAsia"/>
          <w:sz w:val="24"/>
          <w:szCs w:val="24"/>
        </w:rPr>
        <w:lastRenderedPageBreak/>
        <w:t>地给玩家观看，但如果是会被玩家反复观看的画面，则会暴露出明显的劣势。</w:t>
      </w:r>
    </w:p>
    <w:p w14:paraId="58117D36" w14:textId="31FD5D28" w:rsidR="00925340" w:rsidRPr="00091DC9" w:rsidRDefault="00303B19" w:rsidP="00925340">
      <w:pPr>
        <w:spacing w:line="360" w:lineRule="auto"/>
        <w:ind w:firstLine="420"/>
        <w:rPr>
          <w:rFonts w:ascii="仿宋" w:eastAsia="仿宋" w:hAnsi="仿宋"/>
          <w:sz w:val="24"/>
          <w:szCs w:val="24"/>
        </w:rPr>
      </w:pPr>
      <w:r>
        <w:rPr>
          <w:rFonts w:ascii="仿宋" w:eastAsia="仿宋" w:hAnsi="仿宋" w:hint="eastAsia"/>
          <w:sz w:val="24"/>
          <w:szCs w:val="24"/>
        </w:rPr>
        <w:t>例如在“巫师3”、“魔兽世界”、“古墓丽影”等游戏中，有大部分</w:t>
      </w:r>
      <w:proofErr w:type="spellStart"/>
      <w:r>
        <w:rPr>
          <w:rFonts w:ascii="仿宋" w:eastAsia="仿宋" w:hAnsi="仿宋" w:hint="eastAsia"/>
          <w:sz w:val="24"/>
          <w:szCs w:val="24"/>
        </w:rPr>
        <w:t>npc</w:t>
      </w:r>
      <w:proofErr w:type="spellEnd"/>
      <w:r>
        <w:rPr>
          <w:rFonts w:ascii="仿宋" w:eastAsia="仿宋" w:hAnsi="仿宋" w:hint="eastAsia"/>
          <w:sz w:val="24"/>
          <w:szCs w:val="24"/>
        </w:rPr>
        <w:t>都是</w:t>
      </w:r>
      <w:r w:rsidR="00925340">
        <w:rPr>
          <w:rFonts w:ascii="仿宋" w:eastAsia="仿宋" w:hAnsi="仿宋" w:hint="eastAsia"/>
          <w:sz w:val="24"/>
          <w:szCs w:val="24"/>
        </w:rPr>
        <w:t>保持原位置的，虽然有一些游戏逻辑方面的考虑，但是不可否认的是，那些会走动的</w:t>
      </w:r>
      <w:proofErr w:type="spellStart"/>
      <w:r w:rsidR="00925340">
        <w:rPr>
          <w:rFonts w:ascii="仿宋" w:eastAsia="仿宋" w:hAnsi="仿宋" w:hint="eastAsia"/>
          <w:sz w:val="24"/>
          <w:szCs w:val="24"/>
        </w:rPr>
        <w:t>npc</w:t>
      </w:r>
      <w:proofErr w:type="spellEnd"/>
      <w:r w:rsidR="00925340">
        <w:rPr>
          <w:rFonts w:ascii="仿宋" w:eastAsia="仿宋" w:hAnsi="仿宋" w:hint="eastAsia"/>
          <w:sz w:val="24"/>
          <w:szCs w:val="24"/>
        </w:rPr>
        <w:t>给玩家的感受大多是“重复的”、“在巡逻的”。而在某些作品中</w:t>
      </w:r>
      <w:proofErr w:type="spellStart"/>
      <w:r w:rsidR="00925340">
        <w:rPr>
          <w:rFonts w:ascii="仿宋" w:eastAsia="仿宋" w:hAnsi="仿宋" w:hint="eastAsia"/>
          <w:sz w:val="24"/>
          <w:szCs w:val="24"/>
        </w:rPr>
        <w:t>npc</w:t>
      </w:r>
      <w:proofErr w:type="spellEnd"/>
      <w:r w:rsidR="00925340">
        <w:rPr>
          <w:rFonts w:ascii="仿宋" w:eastAsia="仿宋" w:hAnsi="仿宋" w:hint="eastAsia"/>
          <w:sz w:val="24"/>
          <w:szCs w:val="24"/>
        </w:rPr>
        <w:t>会有很好地集体行为，例如“刺客信条”系列，但是也经不起推敲，因为你会发觉他们的行为“集体性”远大于“个体性”，而偶尔几个“真实的行为”在你游玩时间长了之后又会发觉它们是“预先安排的”、“重复的”，你会觉得这很不真实。虽然可能没有特别强烈的改进的必要，但那也非常可能只是没有人利用过这份必要性罢了。</w:t>
      </w:r>
    </w:p>
    <w:p w14:paraId="5EA4AFB4" w14:textId="77777777" w:rsidR="002B7919" w:rsidRPr="00303B19" w:rsidRDefault="002B7919" w:rsidP="00091DC9">
      <w:pPr>
        <w:pStyle w:val="a8"/>
        <w:spacing w:line="360" w:lineRule="auto"/>
        <w:ind w:left="420" w:firstLineChars="0" w:firstLine="0"/>
      </w:pPr>
    </w:p>
    <w:p w14:paraId="037484D7" w14:textId="6EBA904F" w:rsidR="002B7919" w:rsidRPr="002627BD" w:rsidRDefault="002627BD" w:rsidP="00091DC9">
      <w:pPr>
        <w:spacing w:line="360" w:lineRule="auto"/>
        <w:rPr>
          <w:rFonts w:ascii="仿宋" w:eastAsia="仿宋" w:hAnsi="仿宋"/>
          <w:b/>
          <w:bCs/>
          <w:sz w:val="30"/>
          <w:szCs w:val="30"/>
        </w:rPr>
      </w:pPr>
      <w:r w:rsidRPr="002627BD">
        <w:rPr>
          <w:rFonts w:ascii="仿宋" w:eastAsia="仿宋" w:hAnsi="仿宋" w:hint="eastAsia"/>
          <w:b/>
          <w:bCs/>
          <w:sz w:val="30"/>
          <w:szCs w:val="30"/>
        </w:rPr>
        <w:t>3.4</w:t>
      </w:r>
      <w:r w:rsidR="002B7919" w:rsidRPr="002627BD">
        <w:rPr>
          <w:rFonts w:ascii="仿宋" w:eastAsia="仿宋" w:hAnsi="仿宋" w:hint="eastAsia"/>
          <w:b/>
          <w:bCs/>
          <w:sz w:val="30"/>
          <w:szCs w:val="30"/>
        </w:rPr>
        <w:t>拓展</w:t>
      </w:r>
    </w:p>
    <w:p w14:paraId="2A1C5023" w14:textId="363B9644" w:rsidR="002B7919" w:rsidRPr="00091DC9" w:rsidRDefault="00476F54" w:rsidP="00091DC9">
      <w:pPr>
        <w:spacing w:line="360" w:lineRule="auto"/>
        <w:ind w:firstLine="420"/>
        <w:rPr>
          <w:rFonts w:ascii="仿宋" w:eastAsia="仿宋" w:hAnsi="仿宋"/>
          <w:sz w:val="24"/>
          <w:szCs w:val="24"/>
        </w:rPr>
      </w:pPr>
      <w:r>
        <w:rPr>
          <w:rFonts w:ascii="仿宋" w:eastAsia="仿宋" w:hAnsi="仿宋" w:hint="eastAsia"/>
          <w:sz w:val="24"/>
          <w:szCs w:val="24"/>
        </w:rPr>
        <w:t>在阅读这篇论文之后，我认为论文的主要内容不是研究出了什么成果，而是提供了一种思路，我之所以这么觉得，是因为论文中有很多令人不解的计算公式与设置。例如，在设置网格时，它将上下左右网格视作相邻的网格，而忽略了斜向方向的网格，这种做法在网格较大的情况下是不妥的（而网格较小的话又会拖慢计算速度）</w:t>
      </w:r>
      <w:r w:rsidR="00086BF9">
        <w:rPr>
          <w:rFonts w:ascii="仿宋" w:eastAsia="仿宋" w:hAnsi="仿宋" w:hint="eastAsia"/>
          <w:sz w:val="24"/>
          <w:szCs w:val="24"/>
        </w:rPr>
        <w:t>，也许应该对斜向网格进行权重的处理；在寻找局部中心的时候，又是以自身网格与邻近网格作为局部中心的搜索范围，这也使得中心在羊身后时，羊会做出不准确的行为；还有就是直接使用别人的参数去</w:t>
      </w:r>
      <w:proofErr w:type="gramStart"/>
      <w:r w:rsidR="00086BF9">
        <w:rPr>
          <w:rFonts w:ascii="仿宋" w:eastAsia="仿宋" w:hAnsi="仿宋" w:hint="eastAsia"/>
          <w:sz w:val="24"/>
          <w:szCs w:val="24"/>
        </w:rPr>
        <w:t>做对</w:t>
      </w:r>
      <w:proofErr w:type="gramEnd"/>
      <w:r w:rsidR="00086BF9">
        <w:rPr>
          <w:rFonts w:ascii="仿宋" w:eastAsia="仿宋" w:hAnsi="仿宋" w:hint="eastAsia"/>
          <w:sz w:val="24"/>
          <w:szCs w:val="24"/>
        </w:rPr>
        <w:t>比试验，这样就没有研究参数设置的方法等等吧，直观上给人感觉可以改进的内容很多。或许以后会遇到需要模拟的集体行为的情况，可以考虑在这个论文基础上进行改进，同时参数的设置方法，如果能有现实生活中的数据的话，或许可以通过机器学习的方法得到。</w:t>
      </w:r>
    </w:p>
    <w:p w14:paraId="019E1F1D" w14:textId="77777777" w:rsidR="002B7919" w:rsidRPr="002B7919" w:rsidRDefault="002B7919" w:rsidP="002B7919">
      <w:pPr>
        <w:pStyle w:val="a8"/>
        <w:ind w:left="420" w:firstLineChars="0" w:firstLine="0"/>
      </w:pPr>
    </w:p>
    <w:sectPr w:rsidR="002B7919" w:rsidRPr="002B7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D777" w14:textId="77777777" w:rsidR="00A707D6" w:rsidRDefault="00A707D6" w:rsidP="00BF6CA3">
      <w:r>
        <w:separator/>
      </w:r>
    </w:p>
  </w:endnote>
  <w:endnote w:type="continuationSeparator" w:id="0">
    <w:p w14:paraId="7B49E74C" w14:textId="77777777" w:rsidR="00A707D6" w:rsidRDefault="00A707D6" w:rsidP="00BF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964E2" w14:textId="77777777" w:rsidR="00EB2B95" w:rsidRDefault="00EB2B95" w:rsidP="00EB2B95">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90FE" w14:textId="77777777" w:rsidR="00EB2B95" w:rsidRDefault="00EB2B95">
    <w:pPr>
      <w:pStyle w:val="a5"/>
      <w:jc w:val="center"/>
    </w:pPr>
  </w:p>
  <w:p w14:paraId="34C75563" w14:textId="77777777" w:rsidR="00EB2B95" w:rsidRDefault="00EB2B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6F0C0" w14:textId="77777777" w:rsidR="00A707D6" w:rsidRDefault="00A707D6" w:rsidP="00BF6CA3">
      <w:r>
        <w:separator/>
      </w:r>
    </w:p>
  </w:footnote>
  <w:footnote w:type="continuationSeparator" w:id="0">
    <w:p w14:paraId="27C82D58" w14:textId="77777777" w:rsidR="00A707D6" w:rsidRDefault="00A707D6" w:rsidP="00BF6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79EA" w14:textId="77777777" w:rsidR="00EB2B95" w:rsidRPr="003D659C" w:rsidRDefault="00EB2B95" w:rsidP="00EB2B9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6EC"/>
    <w:multiLevelType w:val="multilevel"/>
    <w:tmpl w:val="4476C21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02466D6"/>
    <w:multiLevelType w:val="multilevel"/>
    <w:tmpl w:val="B82297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47B70808"/>
    <w:multiLevelType w:val="multilevel"/>
    <w:tmpl w:val="BD18D25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9F67719"/>
    <w:multiLevelType w:val="multilevel"/>
    <w:tmpl w:val="B82297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5E5F36EC"/>
    <w:multiLevelType w:val="hybridMultilevel"/>
    <w:tmpl w:val="9DD6A074"/>
    <w:lvl w:ilvl="0" w:tplc="F622183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B5CE9"/>
    <w:multiLevelType w:val="multilevel"/>
    <w:tmpl w:val="246CB2A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B"/>
    <w:rsid w:val="00086BF9"/>
    <w:rsid w:val="00091DC9"/>
    <w:rsid w:val="001218BD"/>
    <w:rsid w:val="00157B8C"/>
    <w:rsid w:val="002627BD"/>
    <w:rsid w:val="00291A9B"/>
    <w:rsid w:val="002B7919"/>
    <w:rsid w:val="002E5CDF"/>
    <w:rsid w:val="00303B19"/>
    <w:rsid w:val="0036641D"/>
    <w:rsid w:val="003E0A45"/>
    <w:rsid w:val="00413963"/>
    <w:rsid w:val="00476F54"/>
    <w:rsid w:val="004C1A1E"/>
    <w:rsid w:val="005E3968"/>
    <w:rsid w:val="00683A80"/>
    <w:rsid w:val="00691953"/>
    <w:rsid w:val="0070510D"/>
    <w:rsid w:val="00775EF4"/>
    <w:rsid w:val="00797276"/>
    <w:rsid w:val="007C3831"/>
    <w:rsid w:val="00925340"/>
    <w:rsid w:val="009D3EEA"/>
    <w:rsid w:val="00A06C8D"/>
    <w:rsid w:val="00A30ACE"/>
    <w:rsid w:val="00A4624E"/>
    <w:rsid w:val="00A707D6"/>
    <w:rsid w:val="00AA2BB9"/>
    <w:rsid w:val="00AB214E"/>
    <w:rsid w:val="00AB22C6"/>
    <w:rsid w:val="00B60EC2"/>
    <w:rsid w:val="00B94B4A"/>
    <w:rsid w:val="00BA6600"/>
    <w:rsid w:val="00BD0A13"/>
    <w:rsid w:val="00BF6CA3"/>
    <w:rsid w:val="00D2363D"/>
    <w:rsid w:val="00D3621C"/>
    <w:rsid w:val="00DE57C0"/>
    <w:rsid w:val="00EB2B95"/>
    <w:rsid w:val="00EB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10FF8"/>
  <w15:chartTrackingRefBased/>
  <w15:docId w15:val="{9727E6E0-17B6-40E9-9553-25DC343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C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CA3"/>
    <w:rPr>
      <w:sz w:val="18"/>
      <w:szCs w:val="18"/>
    </w:rPr>
  </w:style>
  <w:style w:type="paragraph" w:styleId="a5">
    <w:name w:val="footer"/>
    <w:basedOn w:val="a"/>
    <w:link w:val="a6"/>
    <w:uiPriority w:val="99"/>
    <w:unhideWhenUsed/>
    <w:rsid w:val="00BF6CA3"/>
    <w:pPr>
      <w:tabs>
        <w:tab w:val="center" w:pos="4153"/>
        <w:tab w:val="right" w:pos="8306"/>
      </w:tabs>
      <w:snapToGrid w:val="0"/>
      <w:jc w:val="left"/>
    </w:pPr>
    <w:rPr>
      <w:sz w:val="18"/>
      <w:szCs w:val="18"/>
    </w:rPr>
  </w:style>
  <w:style w:type="character" w:customStyle="1" w:styleId="a6">
    <w:name w:val="页脚 字符"/>
    <w:basedOn w:val="a0"/>
    <w:link w:val="a5"/>
    <w:uiPriority w:val="99"/>
    <w:rsid w:val="00BF6CA3"/>
    <w:rPr>
      <w:sz w:val="18"/>
      <w:szCs w:val="18"/>
    </w:rPr>
  </w:style>
  <w:style w:type="paragraph" w:customStyle="1" w:styleId="a7">
    <w:name w:val="列项——"/>
    <w:rsid w:val="00BF6CA3"/>
    <w:pPr>
      <w:widowControl w:val="0"/>
      <w:tabs>
        <w:tab w:val="num" w:pos="854"/>
      </w:tabs>
      <w:spacing w:line="360" w:lineRule="auto"/>
      <w:ind w:leftChars="200" w:left="200" w:hangingChars="200" w:hanging="200"/>
      <w:jc w:val="both"/>
    </w:pPr>
    <w:rPr>
      <w:rFonts w:ascii="宋体" w:eastAsia="宋体" w:hAnsi="Times New Roman" w:cs="Times New Roman"/>
      <w:kern w:val="0"/>
      <w:szCs w:val="20"/>
    </w:rPr>
  </w:style>
  <w:style w:type="paragraph" w:styleId="a8">
    <w:name w:val="List Paragraph"/>
    <w:basedOn w:val="a"/>
    <w:uiPriority w:val="34"/>
    <w:qFormat/>
    <w:rsid w:val="002B79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4.wmf"/><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oleObject" Target="embeddings/oleObject13.bin"/><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2019-11-28T02:20:00Z</dcterms:created>
  <dcterms:modified xsi:type="dcterms:W3CDTF">2019-12-19T03:05:00Z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