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4317A06" wp14:editId="7922F52B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1440" w:firstLine="720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CMPE 277 – Smartphone App Development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3F28DD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</w:t>
      </w:r>
      <w:r w:rsidR="002D73F2">
        <w:rPr>
          <w:rFonts w:ascii="Cambria" w:eastAsia="Times New Roman" w:hAnsi="Cambria"/>
          <w:b/>
          <w:sz w:val="24"/>
          <w:szCs w:val="24"/>
        </w:rPr>
        <w:t xml:space="preserve">Farm </w:t>
      </w:r>
      <w:proofErr w:type="spellStart"/>
      <w:r w:rsidR="002D73F2">
        <w:rPr>
          <w:rFonts w:ascii="Cambria" w:eastAsia="Times New Roman" w:hAnsi="Cambria"/>
          <w:b/>
          <w:sz w:val="24"/>
          <w:szCs w:val="24"/>
        </w:rPr>
        <w:t>IoT</w:t>
      </w:r>
      <w:proofErr w:type="spellEnd"/>
      <w:r w:rsidR="002D73F2">
        <w:rPr>
          <w:rFonts w:ascii="Cambria" w:eastAsia="Times New Roman" w:hAnsi="Cambria"/>
          <w:b/>
          <w:sz w:val="24"/>
          <w:szCs w:val="24"/>
        </w:rPr>
        <w:t xml:space="preserve"> App (Broadcast Receiver)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2D73F2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September 22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3F28DD" w:rsidRDefault="00434A13">
      <w:pPr>
        <w:spacing w:line="259" w:lineRule="auto"/>
        <w:rPr>
          <w:noProof/>
        </w:rPr>
      </w:pPr>
      <w:r>
        <w:br w:type="page"/>
      </w:r>
    </w:p>
    <w:p w:rsidR="003F28DD" w:rsidRDefault="003F28DD">
      <w:pPr>
        <w:spacing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C37AD8" wp14:editId="404C78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14625" cy="5572760"/>
            <wp:effectExtent l="0" t="0" r="9525" b="8890"/>
            <wp:wrapThrough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Pr="003F28DD" w:rsidRDefault="003F28DD" w:rsidP="003F28DD">
      <w:pPr>
        <w:spacing w:line="259" w:lineRule="auto"/>
        <w:jc w:val="center"/>
        <w:rPr>
          <w:b/>
          <w:noProof/>
          <w:sz w:val="32"/>
          <w:szCs w:val="32"/>
        </w:rPr>
      </w:pPr>
      <w:r w:rsidRPr="003F28DD">
        <w:rPr>
          <w:b/>
          <w:noProof/>
          <w:sz w:val="32"/>
          <w:szCs w:val="32"/>
        </w:rPr>
        <w:t>Temperature and Humidity App UI</w:t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0CED78" wp14:editId="67FEC4D8">
            <wp:simplePos x="0" y="0"/>
            <wp:positionH relativeFrom="column">
              <wp:posOffset>1764547</wp:posOffset>
            </wp:positionH>
            <wp:positionV relativeFrom="paragraph">
              <wp:posOffset>10633</wp:posOffset>
            </wp:positionV>
            <wp:extent cx="2676525" cy="5458460"/>
            <wp:effectExtent l="0" t="0" r="9525" b="0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 w:rsidP="003F28DD">
      <w:pPr>
        <w:spacing w:line="259" w:lineRule="auto"/>
        <w:jc w:val="center"/>
        <w:rPr>
          <w:b/>
          <w:noProof/>
          <w:sz w:val="32"/>
          <w:szCs w:val="32"/>
        </w:rPr>
      </w:pPr>
    </w:p>
    <w:p w:rsidR="003F28DD" w:rsidRPr="003F28DD" w:rsidRDefault="003F28DD" w:rsidP="003F28DD">
      <w:pPr>
        <w:spacing w:line="259" w:lineRule="auto"/>
        <w:jc w:val="center"/>
        <w:rPr>
          <w:b/>
          <w:noProof/>
          <w:sz w:val="32"/>
          <w:szCs w:val="32"/>
        </w:rPr>
      </w:pPr>
      <w:r w:rsidRPr="003F28DD">
        <w:rPr>
          <w:b/>
          <w:noProof/>
          <w:sz w:val="32"/>
          <w:szCs w:val="32"/>
        </w:rPr>
        <w:t>Farm Manager</w:t>
      </w:r>
      <w:r>
        <w:rPr>
          <w:b/>
          <w:noProof/>
          <w:sz w:val="32"/>
          <w:szCs w:val="32"/>
        </w:rPr>
        <w:t xml:space="preserve"> App</w:t>
      </w:r>
      <w:r w:rsidRPr="003F28DD">
        <w:rPr>
          <w:b/>
          <w:noProof/>
          <w:sz w:val="32"/>
          <w:szCs w:val="32"/>
        </w:rPr>
        <w:t xml:space="preserve"> UI</w:t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434A13" w:rsidRDefault="00434A13">
      <w:pPr>
        <w:spacing w:line="259" w:lineRule="auto"/>
      </w:pPr>
    </w:p>
    <w:p w:rsidR="003F28DD" w:rsidRDefault="003F28DD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7D6F0E" wp14:editId="301A574F">
            <wp:simplePos x="0" y="0"/>
            <wp:positionH relativeFrom="column">
              <wp:posOffset>1892566</wp:posOffset>
            </wp:positionH>
            <wp:positionV relativeFrom="paragraph">
              <wp:posOffset>0</wp:posOffset>
            </wp:positionV>
            <wp:extent cx="2715004" cy="5534797"/>
            <wp:effectExtent l="0" t="0" r="9525" b="0"/>
            <wp:wrapThrough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>
      <w:pPr>
        <w:spacing w:line="259" w:lineRule="auto"/>
      </w:pPr>
    </w:p>
    <w:p w:rsidR="003F28DD" w:rsidRDefault="003F28DD" w:rsidP="003F28DD">
      <w:pPr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3F28DD">
        <w:rPr>
          <w:b/>
          <w:sz w:val="32"/>
          <w:szCs w:val="32"/>
        </w:rPr>
        <w:t>Farm Maintenance App UI</w:t>
      </w:r>
    </w:p>
    <w:p w:rsidR="003F28DD" w:rsidRDefault="003F28DD" w:rsidP="003F28DD">
      <w:pPr>
        <w:spacing w:line="259" w:lineRule="auto"/>
        <w:jc w:val="center"/>
        <w:rPr>
          <w:b/>
          <w:sz w:val="32"/>
          <w:szCs w:val="32"/>
        </w:rPr>
      </w:pPr>
    </w:p>
    <w:p w:rsidR="003F28DD" w:rsidRDefault="003F28DD" w:rsidP="003F28DD">
      <w:pPr>
        <w:spacing w:line="259" w:lineRule="auto"/>
        <w:jc w:val="center"/>
        <w:rPr>
          <w:b/>
          <w:sz w:val="32"/>
          <w:szCs w:val="32"/>
        </w:rPr>
      </w:pPr>
    </w:p>
    <w:p w:rsidR="003F28DD" w:rsidRDefault="003F28DD" w:rsidP="003F28DD">
      <w:pPr>
        <w:spacing w:line="259" w:lineRule="auto"/>
        <w:jc w:val="center"/>
        <w:rPr>
          <w:b/>
          <w:sz w:val="32"/>
          <w:szCs w:val="32"/>
        </w:rPr>
      </w:pPr>
    </w:p>
    <w:p w:rsidR="003F28DD" w:rsidRDefault="003F28DD" w:rsidP="003F28DD">
      <w:pPr>
        <w:spacing w:line="259" w:lineRule="auto"/>
        <w:jc w:val="center"/>
        <w:rPr>
          <w:b/>
          <w:sz w:val="32"/>
          <w:szCs w:val="32"/>
        </w:rPr>
      </w:pPr>
    </w:p>
    <w:p w:rsidR="003F28DD" w:rsidRDefault="003F28DD" w:rsidP="003F28DD">
      <w:pPr>
        <w:spacing w:line="259" w:lineRule="auto"/>
        <w:jc w:val="center"/>
        <w:rPr>
          <w:b/>
          <w:sz w:val="32"/>
          <w:szCs w:val="32"/>
        </w:rPr>
      </w:pPr>
    </w:p>
    <w:p w:rsidR="000A4670" w:rsidRDefault="003F28DD" w:rsidP="003F28D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When user set the temperature o</w:t>
      </w:r>
      <w:r w:rsidR="000A4670">
        <w:rPr>
          <w:sz w:val="24"/>
          <w:szCs w:val="24"/>
        </w:rPr>
        <w:t>n the Temperature and Humidity A</w:t>
      </w:r>
      <w:r>
        <w:rPr>
          <w:sz w:val="24"/>
          <w:szCs w:val="24"/>
        </w:rPr>
        <w:t xml:space="preserve">pplication, it will </w:t>
      </w:r>
      <w:r w:rsidR="000A4670">
        <w:rPr>
          <w:sz w:val="24"/>
          <w:szCs w:val="24"/>
        </w:rPr>
        <w:t xml:space="preserve">set the flag in the intent, broadcast, and </w:t>
      </w:r>
      <w:r>
        <w:rPr>
          <w:sz w:val="24"/>
          <w:szCs w:val="24"/>
        </w:rPr>
        <w:t>send the temperature and humidity info</w:t>
      </w:r>
      <w:r w:rsidR="000A4670">
        <w:rPr>
          <w:sz w:val="24"/>
          <w:szCs w:val="24"/>
        </w:rPr>
        <w:t>rmation to Farm Manager A</w:t>
      </w:r>
      <w:r>
        <w:rPr>
          <w:sz w:val="24"/>
          <w:szCs w:val="24"/>
        </w:rPr>
        <w:t xml:space="preserve">pplication.  </w:t>
      </w:r>
    </w:p>
    <w:p w:rsidR="000A4670" w:rsidRDefault="003F28DD" w:rsidP="003F28D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On the receiver of Farm Manager Application, it will listen to the broadcast</w:t>
      </w:r>
      <w:r w:rsidR="000A4670">
        <w:rPr>
          <w:sz w:val="24"/>
          <w:szCs w:val="24"/>
        </w:rPr>
        <w:t xml:space="preserve"> that is set in the intent filter. </w:t>
      </w:r>
      <w:r>
        <w:rPr>
          <w:sz w:val="24"/>
          <w:szCs w:val="24"/>
        </w:rPr>
        <w:t xml:space="preserve"> When it receives temp</w:t>
      </w:r>
      <w:r w:rsidR="000A4670">
        <w:rPr>
          <w:sz w:val="24"/>
          <w:szCs w:val="24"/>
        </w:rPr>
        <w:t xml:space="preserve">erature data, depending on the temperature, it will decide either turn on fan or turn on both fan and sprinkler. Based on the temperature, the Farm Manager Application will set a flag in the intent and broadcast it. </w:t>
      </w:r>
    </w:p>
    <w:p w:rsidR="003F28DD" w:rsidRDefault="000A4670" w:rsidP="003F28D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On the receiver of Farm Maintenance Application, it will listen to the broadcast which contains the flag set in the Intent sent from Farm Manager Application. Depending on </w:t>
      </w:r>
      <w:r w:rsidR="006C1F5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flag set in the Intent, the </w:t>
      </w:r>
      <w:r w:rsidR="006C1F58">
        <w:rPr>
          <w:sz w:val="24"/>
          <w:szCs w:val="24"/>
        </w:rPr>
        <w:t>text view on the application will display the state of the fan and sprinkler.</w:t>
      </w: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AE43D41" wp14:editId="010EBE35">
            <wp:simplePos x="0" y="0"/>
            <wp:positionH relativeFrom="margin">
              <wp:posOffset>3372987</wp:posOffset>
            </wp:positionH>
            <wp:positionV relativeFrom="paragraph">
              <wp:posOffset>125095</wp:posOffset>
            </wp:positionV>
            <wp:extent cx="2676525" cy="5477510"/>
            <wp:effectExtent l="0" t="0" r="9525" b="8890"/>
            <wp:wrapThrough wrapText="bothSides">
              <wp:wrapPolygon edited="0">
                <wp:start x="0" y="0"/>
                <wp:lineTo x="0" y="21560"/>
                <wp:lineTo x="21523" y="21560"/>
                <wp:lineTo x="2152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F58" w:rsidRDefault="006C1F58" w:rsidP="003F28DD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EA228B" wp14:editId="653C0B08">
            <wp:simplePos x="0" y="0"/>
            <wp:positionH relativeFrom="column">
              <wp:posOffset>159207</wp:posOffset>
            </wp:positionH>
            <wp:positionV relativeFrom="paragraph">
              <wp:posOffset>-196215</wp:posOffset>
            </wp:positionV>
            <wp:extent cx="2695951" cy="5496692"/>
            <wp:effectExtent l="0" t="0" r="9525" b="8890"/>
            <wp:wrapThrough wrapText="bothSides">
              <wp:wrapPolygon edited="0">
                <wp:start x="0" y="0"/>
                <wp:lineTo x="0" y="21560"/>
                <wp:lineTo x="21524" y="21560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41201B" wp14:editId="2B797DB5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2771775" cy="5515610"/>
            <wp:effectExtent l="0" t="0" r="9525" b="8890"/>
            <wp:wrapThrough wrapText="bothSides">
              <wp:wrapPolygon edited="0">
                <wp:start x="0" y="0"/>
                <wp:lineTo x="0" y="21560"/>
                <wp:lineTo x="21526" y="21560"/>
                <wp:lineTo x="2152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65840FE" wp14:editId="62C23905">
            <wp:simplePos x="0" y="0"/>
            <wp:positionH relativeFrom="margin">
              <wp:posOffset>127561</wp:posOffset>
            </wp:positionH>
            <wp:positionV relativeFrom="paragraph">
              <wp:posOffset>287773</wp:posOffset>
            </wp:positionV>
            <wp:extent cx="2657475" cy="5458460"/>
            <wp:effectExtent l="0" t="0" r="9525" b="8890"/>
            <wp:wrapThrough wrapText="bothSides">
              <wp:wrapPolygon edited="0">
                <wp:start x="0" y="0"/>
                <wp:lineTo x="0" y="21560"/>
                <wp:lineTo x="21523" y="21560"/>
                <wp:lineTo x="2152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Also, user can use the Farm Manager Application to turn on/off fan and sprinkler and it will display fan and sprinkler state in the Farm Maintenance Application.</w:t>
      </w: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99AC37E" wp14:editId="314A7E02">
            <wp:simplePos x="0" y="0"/>
            <wp:positionH relativeFrom="margin">
              <wp:posOffset>3427671</wp:posOffset>
            </wp:positionH>
            <wp:positionV relativeFrom="paragraph">
              <wp:posOffset>225263</wp:posOffset>
            </wp:positionV>
            <wp:extent cx="2676525" cy="5496560"/>
            <wp:effectExtent l="0" t="0" r="9525" b="8890"/>
            <wp:wrapThrough wrapText="bothSides">
              <wp:wrapPolygon edited="0">
                <wp:start x="0" y="0"/>
                <wp:lineTo x="0" y="21560"/>
                <wp:lineTo x="21523" y="21560"/>
                <wp:lineTo x="2152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6D3704F" wp14:editId="288872AC">
            <wp:simplePos x="0" y="0"/>
            <wp:positionH relativeFrom="margin">
              <wp:posOffset>223284</wp:posOffset>
            </wp:positionH>
            <wp:positionV relativeFrom="paragraph">
              <wp:posOffset>214246</wp:posOffset>
            </wp:positionV>
            <wp:extent cx="2676899" cy="5458587"/>
            <wp:effectExtent l="0" t="0" r="9525" b="0"/>
            <wp:wrapThrough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Default="006C1F58" w:rsidP="003F28DD">
      <w:pPr>
        <w:spacing w:line="259" w:lineRule="auto"/>
        <w:rPr>
          <w:sz w:val="24"/>
          <w:szCs w:val="24"/>
        </w:rPr>
      </w:pPr>
    </w:p>
    <w:p w:rsidR="006C1F58" w:rsidRPr="003F28DD" w:rsidRDefault="006C1F58" w:rsidP="003F28DD">
      <w:pPr>
        <w:spacing w:line="259" w:lineRule="auto"/>
        <w:rPr>
          <w:sz w:val="24"/>
          <w:szCs w:val="24"/>
        </w:rPr>
      </w:pPr>
      <w:bookmarkStart w:id="1" w:name="_GoBack"/>
      <w:bookmarkEnd w:id="1"/>
    </w:p>
    <w:sectPr w:rsidR="006C1F58" w:rsidRPr="003F28DD" w:rsidSect="009171D1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A8B" w:rsidRDefault="00991A8B" w:rsidP="009171D1">
      <w:pPr>
        <w:spacing w:after="0" w:line="240" w:lineRule="auto"/>
      </w:pPr>
      <w:r>
        <w:separator/>
      </w:r>
    </w:p>
  </w:endnote>
  <w:endnote w:type="continuationSeparator" w:id="0">
    <w:p w:rsidR="00991A8B" w:rsidRDefault="00991A8B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A8B" w:rsidRDefault="00991A8B" w:rsidP="009171D1">
      <w:pPr>
        <w:spacing w:after="0" w:line="240" w:lineRule="auto"/>
      </w:pPr>
      <w:r>
        <w:separator/>
      </w:r>
    </w:p>
  </w:footnote>
  <w:footnote w:type="continuationSeparator" w:id="0">
    <w:p w:rsidR="00991A8B" w:rsidRDefault="00991A8B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F5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A4670"/>
    <w:rsid w:val="000D17D4"/>
    <w:rsid w:val="002D73F2"/>
    <w:rsid w:val="003B1FC6"/>
    <w:rsid w:val="003F28DD"/>
    <w:rsid w:val="00434A13"/>
    <w:rsid w:val="004449DB"/>
    <w:rsid w:val="00524739"/>
    <w:rsid w:val="00641906"/>
    <w:rsid w:val="006C1F58"/>
    <w:rsid w:val="009171D1"/>
    <w:rsid w:val="00991A8B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0FD3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3AA39-1DEF-494C-8254-F9974E10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3</cp:revision>
  <dcterms:created xsi:type="dcterms:W3CDTF">2016-09-22T04:32:00Z</dcterms:created>
  <dcterms:modified xsi:type="dcterms:W3CDTF">2016-09-22T05:00:00Z</dcterms:modified>
</cp:coreProperties>
</file>