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A77" w:rsidRPr="00697A77" w:rsidRDefault="00697A77" w:rsidP="00697A77">
      <w:pPr>
        <w:spacing w:after="0"/>
        <w:rPr>
          <w:rFonts w:ascii="Times New Roman" w:hAnsi="Times New Roman"/>
          <w:b/>
          <w:szCs w:val="26"/>
        </w:rPr>
      </w:pPr>
    </w:p>
    <w:p w:rsidR="00F440DB" w:rsidRDefault="00697A77" w:rsidP="00697A77">
      <w:pPr>
        <w:spacing w:after="0" w:line="240" w:lineRule="auto"/>
        <w:jc w:val="center"/>
        <w:rPr>
          <w:rFonts w:ascii="Times New Roman" w:hAnsi="Times New Roman"/>
          <w:b/>
          <w:sz w:val="28"/>
          <w:szCs w:val="28"/>
        </w:rPr>
      </w:pPr>
      <w:r w:rsidRPr="00697A77">
        <w:rPr>
          <w:rFonts w:ascii="Times New Roman" w:hAnsi="Times New Roman"/>
          <w:b/>
          <w:sz w:val="28"/>
          <w:szCs w:val="28"/>
        </w:rPr>
        <w:t xml:space="preserve">    </w:t>
      </w:r>
      <w:r w:rsidR="00877DB2">
        <w:rPr>
          <w:rFonts w:ascii="Times New Roman" w:hAnsi="Times New Roman"/>
          <w:b/>
          <w:sz w:val="28"/>
          <w:szCs w:val="28"/>
        </w:rPr>
        <w:t xml:space="preserve">PHIẾU ĐÁNH GIÁ CHỌN </w:t>
      </w:r>
      <w:r w:rsidRPr="00697A77">
        <w:rPr>
          <w:rFonts w:ascii="Times New Roman" w:hAnsi="Times New Roman"/>
          <w:b/>
          <w:sz w:val="28"/>
          <w:szCs w:val="28"/>
        </w:rPr>
        <w:t xml:space="preserve">SÁCH GIÁO KHOA LỚP 1 </w:t>
      </w:r>
      <w:r w:rsidR="00F440DB">
        <w:rPr>
          <w:rFonts w:ascii="Times New Roman" w:hAnsi="Times New Roman"/>
          <w:b/>
          <w:sz w:val="28"/>
          <w:szCs w:val="28"/>
        </w:rPr>
        <w:t xml:space="preserve"> MÔN TỰ NHIÊN XÃ HỘI VÀ MÔN GIÁO DỤC THỂ CHẤT</w:t>
      </w:r>
    </w:p>
    <w:p w:rsidR="00697A77" w:rsidRPr="00697A77" w:rsidRDefault="00877DB2" w:rsidP="00697A77">
      <w:pPr>
        <w:spacing w:after="0" w:line="240" w:lineRule="auto"/>
        <w:jc w:val="center"/>
        <w:rPr>
          <w:rFonts w:ascii="Times New Roman" w:hAnsi="Times New Roman"/>
          <w:b/>
          <w:sz w:val="28"/>
          <w:szCs w:val="28"/>
        </w:rPr>
      </w:pPr>
      <w:r>
        <w:rPr>
          <w:rFonts w:ascii="Times New Roman" w:hAnsi="Times New Roman"/>
          <w:b/>
          <w:sz w:val="28"/>
          <w:szCs w:val="28"/>
        </w:rPr>
        <w:t xml:space="preserve"> NĂM HỌC 2020-2021</w:t>
      </w:r>
    </w:p>
    <w:p w:rsidR="00697A77" w:rsidRPr="00697A77" w:rsidRDefault="00697A77" w:rsidP="00697A77">
      <w:pPr>
        <w:spacing w:after="0" w:line="240" w:lineRule="auto"/>
        <w:jc w:val="center"/>
        <w:rPr>
          <w:rFonts w:ascii="Times New Roman" w:hAnsi="Times New Roman"/>
          <w:b/>
          <w:sz w:val="28"/>
          <w:szCs w:val="28"/>
        </w:rPr>
      </w:pPr>
    </w:p>
    <w:p w:rsidR="00697A77" w:rsidRDefault="00377AFF" w:rsidP="00850162">
      <w:pPr>
        <w:spacing w:after="0" w:line="240" w:lineRule="auto"/>
        <w:ind w:firstLine="720"/>
        <w:rPr>
          <w:rFonts w:ascii="Times New Roman" w:hAnsi="Times New Roman"/>
          <w:b/>
          <w:sz w:val="28"/>
          <w:szCs w:val="28"/>
        </w:rPr>
      </w:pPr>
      <w:r>
        <w:rPr>
          <w:rFonts w:ascii="Times New Roman" w:hAnsi="Times New Roman"/>
          <w:b/>
          <w:sz w:val="28"/>
          <w:szCs w:val="28"/>
        </w:rPr>
        <w:t xml:space="preserve">                                          </w:t>
      </w:r>
      <w:bookmarkStart w:id="0" w:name="_GoBack"/>
      <w:bookmarkEnd w:id="0"/>
      <w:r w:rsidR="00850162">
        <w:rPr>
          <w:rFonts w:ascii="Times New Roman" w:hAnsi="Times New Roman"/>
          <w:b/>
          <w:sz w:val="28"/>
          <w:szCs w:val="28"/>
        </w:rPr>
        <w:t>Họ tên giáo viên</w:t>
      </w:r>
      <w:r w:rsidR="00B57172">
        <w:rPr>
          <w:rFonts w:ascii="Times New Roman" w:hAnsi="Times New Roman"/>
          <w:b/>
          <w:sz w:val="28"/>
          <w:szCs w:val="28"/>
        </w:rPr>
        <w:t xml:space="preserve">: </w:t>
      </w:r>
      <w:r w:rsidR="00877DB2">
        <w:rPr>
          <w:rFonts w:ascii="Times New Roman" w:hAnsi="Times New Roman"/>
          <w:b/>
          <w:sz w:val="28"/>
          <w:szCs w:val="28"/>
        </w:rPr>
        <w:t>Nguyễn Thị Trang giáo viên dạy lớp 1</w:t>
      </w:r>
    </w:p>
    <w:tbl>
      <w:tblPr>
        <w:tblStyle w:val="TableGrid"/>
        <w:tblW w:w="0" w:type="auto"/>
        <w:tblLook w:val="04A0" w:firstRow="1" w:lastRow="0" w:firstColumn="1" w:lastColumn="0" w:noHBand="0" w:noVBand="1"/>
      </w:tblPr>
      <w:tblGrid>
        <w:gridCol w:w="2511"/>
        <w:gridCol w:w="2511"/>
        <w:gridCol w:w="2512"/>
        <w:gridCol w:w="2512"/>
        <w:gridCol w:w="2512"/>
        <w:gridCol w:w="2512"/>
      </w:tblGrid>
      <w:tr w:rsidR="00B87BA9" w:rsidTr="00B87BA9">
        <w:tc>
          <w:tcPr>
            <w:tcW w:w="2511" w:type="dxa"/>
          </w:tcPr>
          <w:p w:rsidR="00B87BA9" w:rsidRDefault="00B87BA9" w:rsidP="00850162">
            <w:pPr>
              <w:rPr>
                <w:rFonts w:ascii="Times New Roman" w:hAnsi="Times New Roman"/>
                <w:szCs w:val="28"/>
              </w:rPr>
            </w:pPr>
            <w:r>
              <w:rPr>
                <w:rFonts w:ascii="Times New Roman" w:hAnsi="Times New Roman"/>
                <w:szCs w:val="28"/>
              </w:rPr>
              <w:t>TÊN SÁCH – TÁC GIẢ</w:t>
            </w:r>
          </w:p>
        </w:tc>
        <w:tc>
          <w:tcPr>
            <w:tcW w:w="2511" w:type="dxa"/>
          </w:tcPr>
          <w:p w:rsidR="00B87BA9" w:rsidRDefault="00B87BA9" w:rsidP="00850162">
            <w:pPr>
              <w:rPr>
                <w:rFonts w:ascii="Times New Roman" w:hAnsi="Times New Roman"/>
                <w:szCs w:val="28"/>
              </w:rPr>
            </w:pPr>
            <w:r>
              <w:rPr>
                <w:rFonts w:ascii="Times New Roman" w:hAnsi="Times New Roman"/>
                <w:szCs w:val="28"/>
              </w:rPr>
              <w:t>CÁNH DIỀU</w:t>
            </w:r>
          </w:p>
        </w:tc>
        <w:tc>
          <w:tcPr>
            <w:tcW w:w="2512" w:type="dxa"/>
          </w:tcPr>
          <w:p w:rsidR="00B87BA9" w:rsidRDefault="00B87BA9" w:rsidP="00850162">
            <w:pPr>
              <w:rPr>
                <w:rFonts w:ascii="Times New Roman" w:hAnsi="Times New Roman"/>
                <w:szCs w:val="28"/>
              </w:rPr>
            </w:pPr>
            <w:r>
              <w:rPr>
                <w:rFonts w:ascii="Times New Roman" w:hAnsi="Times New Roman"/>
                <w:szCs w:val="28"/>
              </w:rPr>
              <w:t>CHÂN TRỜI SÁNG TẠO</w:t>
            </w:r>
          </w:p>
        </w:tc>
        <w:tc>
          <w:tcPr>
            <w:tcW w:w="2512" w:type="dxa"/>
          </w:tcPr>
          <w:p w:rsidR="00B87BA9" w:rsidRDefault="00B87BA9" w:rsidP="00850162">
            <w:pPr>
              <w:rPr>
                <w:rFonts w:ascii="Times New Roman" w:hAnsi="Times New Roman"/>
                <w:szCs w:val="28"/>
              </w:rPr>
            </w:pPr>
            <w:r>
              <w:rPr>
                <w:rFonts w:ascii="Times New Roman" w:hAnsi="Times New Roman"/>
                <w:szCs w:val="28"/>
              </w:rPr>
              <w:t>KẾT NỐI TRI THỨC</w:t>
            </w:r>
            <w:r w:rsidR="00F440DB">
              <w:rPr>
                <w:rFonts w:ascii="Times New Roman" w:hAnsi="Times New Roman"/>
                <w:szCs w:val="28"/>
              </w:rPr>
              <w:t xml:space="preserve"> VỚI CUỘC SỐNG</w:t>
            </w:r>
          </w:p>
        </w:tc>
        <w:tc>
          <w:tcPr>
            <w:tcW w:w="2512" w:type="dxa"/>
          </w:tcPr>
          <w:p w:rsidR="00B87BA9" w:rsidRDefault="00F440DB" w:rsidP="00850162">
            <w:pPr>
              <w:rPr>
                <w:rFonts w:ascii="Times New Roman" w:hAnsi="Times New Roman"/>
                <w:szCs w:val="28"/>
              </w:rPr>
            </w:pPr>
            <w:r>
              <w:rPr>
                <w:rFonts w:ascii="Times New Roman" w:hAnsi="Times New Roman"/>
                <w:szCs w:val="28"/>
              </w:rPr>
              <w:t>VÌ SỰ BÌNH ĐẲNG DÂN CHỦ TRONG XÃ HỘI</w:t>
            </w:r>
          </w:p>
        </w:tc>
        <w:tc>
          <w:tcPr>
            <w:tcW w:w="2512" w:type="dxa"/>
          </w:tcPr>
          <w:p w:rsidR="00B87BA9" w:rsidRDefault="00F440DB" w:rsidP="00850162">
            <w:pPr>
              <w:rPr>
                <w:rFonts w:ascii="Times New Roman" w:hAnsi="Times New Roman"/>
                <w:szCs w:val="28"/>
              </w:rPr>
            </w:pPr>
            <w:r>
              <w:rPr>
                <w:rFonts w:ascii="Times New Roman" w:hAnsi="Times New Roman"/>
                <w:szCs w:val="28"/>
              </w:rPr>
              <w:t>CÙNG HỌC ĐỂ PHÁT TRIỂN TRI THỨC</w:t>
            </w:r>
          </w:p>
        </w:tc>
      </w:tr>
      <w:tr w:rsidR="00B87BA9" w:rsidTr="00B87BA9">
        <w:tc>
          <w:tcPr>
            <w:tcW w:w="2511" w:type="dxa"/>
          </w:tcPr>
          <w:p w:rsidR="00B87BA9" w:rsidRDefault="00F440DB" w:rsidP="00850162">
            <w:pPr>
              <w:rPr>
                <w:rFonts w:ascii="Times New Roman" w:hAnsi="Times New Roman"/>
                <w:szCs w:val="28"/>
              </w:rPr>
            </w:pPr>
            <w:r>
              <w:rPr>
                <w:rFonts w:ascii="Times New Roman" w:hAnsi="Times New Roman"/>
                <w:szCs w:val="28"/>
              </w:rPr>
              <w:t>ƯU ĐIỂM</w:t>
            </w:r>
          </w:p>
        </w:tc>
        <w:tc>
          <w:tcPr>
            <w:tcW w:w="2511" w:type="dxa"/>
          </w:tcPr>
          <w:p w:rsidR="00F440DB" w:rsidRPr="00F440DB" w:rsidRDefault="00F440DB" w:rsidP="00F440DB">
            <w:pPr>
              <w:rPr>
                <w:rFonts w:ascii="Times New Roman" w:hAnsi="Times New Roman"/>
                <w:szCs w:val="28"/>
              </w:rPr>
            </w:pPr>
            <w:r w:rsidRPr="00F440DB">
              <w:rPr>
                <w:rFonts w:ascii="Times New Roman" w:hAnsi="Times New Roman"/>
                <w:szCs w:val="28"/>
              </w:rPr>
              <w:t>Nội dung sách giáo khoa thể hiện đúng và đầy đủ nội dung của chương trình môn học hoặc hoạt động giáo dục; bảo đảm tính cơ bản, khoa học, thiết thực, phù hợp với thực tiễn ở Bắc Ninh.</w:t>
            </w:r>
          </w:p>
          <w:p w:rsidR="00F440DB" w:rsidRPr="00F440DB" w:rsidRDefault="00F440DB" w:rsidP="00F440DB">
            <w:pPr>
              <w:rPr>
                <w:rFonts w:ascii="Times New Roman" w:hAnsi="Times New Roman"/>
                <w:szCs w:val="28"/>
              </w:rPr>
            </w:pPr>
            <w:r w:rsidRPr="00F440DB">
              <w:rPr>
                <w:rFonts w:ascii="Times New Roman" w:hAnsi="Times New Roman"/>
                <w:szCs w:val="28"/>
              </w:rPr>
              <w:t xml:space="preserve">Nội dung và cấu trúc sách giáo khoa đảm bảo tính mở, tạo điều kiện để nhà trường, tổ/nhóm chuyên môn và giáo viên bổ sung hoặc điều chỉnh những nội dung giáo dục của địa phương và các hoạt động thích </w:t>
            </w:r>
            <w:r w:rsidRPr="00F440DB">
              <w:rPr>
                <w:rFonts w:ascii="Times New Roman" w:hAnsi="Times New Roman"/>
                <w:szCs w:val="28"/>
              </w:rPr>
              <w:lastRenderedPageBreak/>
              <w:t>hợp, gắn với thực tế của địa phương.</w:t>
            </w:r>
          </w:p>
          <w:p w:rsidR="00F440DB" w:rsidRPr="00F440DB" w:rsidRDefault="00F440DB" w:rsidP="00F440DB">
            <w:pPr>
              <w:rPr>
                <w:rFonts w:ascii="Times New Roman" w:hAnsi="Times New Roman"/>
                <w:szCs w:val="28"/>
              </w:rPr>
            </w:pPr>
            <w:r w:rsidRPr="00F440DB">
              <w:rPr>
                <w:rFonts w:ascii="Times New Roman" w:hAnsi="Times New Roman"/>
                <w:szCs w:val="28"/>
              </w:rPr>
              <w:t>Nội dung và cấu trúc sách giáo khoa đảm bảo tính mở, tạo điều kiện để nhà trường, tổ/nhóm chuyên môn và giáo viên bổ sung hoặc điều chỉnh những nội dung giáo dục của địa phương và các hoạt động thích hợp, gắn với thực tế của địa phương.</w:t>
            </w:r>
          </w:p>
          <w:p w:rsidR="00F440DB" w:rsidRPr="00F440DB" w:rsidRDefault="00F440DB" w:rsidP="00F440DB">
            <w:pPr>
              <w:rPr>
                <w:rFonts w:ascii="Times New Roman" w:hAnsi="Times New Roman"/>
                <w:szCs w:val="28"/>
              </w:rPr>
            </w:pPr>
            <w:r w:rsidRPr="00F440DB">
              <w:rPr>
                <w:rFonts w:ascii="Times New Roman" w:hAnsi="Times New Roman"/>
                <w:szCs w:val="28"/>
              </w:rPr>
              <w:t>Tiêu chí 2. Phù hợp với điều kiện học tập và năng lực của học sinh</w:t>
            </w:r>
          </w:p>
          <w:p w:rsidR="00F440DB" w:rsidRPr="00F440DB" w:rsidRDefault="00F440DB" w:rsidP="00F440DB">
            <w:pPr>
              <w:rPr>
                <w:rFonts w:ascii="Times New Roman" w:hAnsi="Times New Roman"/>
                <w:szCs w:val="28"/>
              </w:rPr>
            </w:pPr>
            <w:r w:rsidRPr="00F440DB">
              <w:rPr>
                <w:rFonts w:ascii="Times New Roman" w:hAnsi="Times New Roman"/>
                <w:szCs w:val="28"/>
              </w:rPr>
              <w:t xml:space="preserve">Sách giáo khoa trình bày cân đối, hài hòa giữa kênh chữ và kênh hình, có tính thẩm mĩ cao; cấu trúc mỗi bài học/chủ đề có các hoạt động trò chơi tạo hứng thú cho học sinh học </w:t>
            </w:r>
            <w:r w:rsidRPr="00F440DB">
              <w:rPr>
                <w:rFonts w:ascii="Times New Roman" w:hAnsi="Times New Roman"/>
                <w:szCs w:val="28"/>
              </w:rPr>
              <w:lastRenderedPageBreak/>
              <w:t>tập.</w:t>
            </w:r>
          </w:p>
          <w:p w:rsidR="00F440DB" w:rsidRPr="00F440DB" w:rsidRDefault="00F440DB" w:rsidP="00F440DB">
            <w:pPr>
              <w:rPr>
                <w:rFonts w:ascii="Times New Roman" w:hAnsi="Times New Roman"/>
                <w:szCs w:val="28"/>
              </w:rPr>
            </w:pPr>
            <w:r w:rsidRPr="00F440DB">
              <w:rPr>
                <w:rFonts w:ascii="Times New Roman" w:hAnsi="Times New Roman"/>
                <w:szCs w:val="28"/>
              </w:rPr>
              <w:t>Nội dung sách giáo khoa phân chia theo các mạch chủ đề/bài học, thể hiện đầy đủ các yêu cầu cần đạt về phẩm chất, năng lực chung và năng lực đặc thù của môn học/hoạt động giáo dục.</w:t>
            </w:r>
          </w:p>
          <w:p w:rsidR="00F440DB" w:rsidRPr="00F440DB" w:rsidRDefault="00F440DB" w:rsidP="00F440DB">
            <w:pPr>
              <w:rPr>
                <w:rFonts w:ascii="Times New Roman" w:hAnsi="Times New Roman"/>
                <w:szCs w:val="28"/>
              </w:rPr>
            </w:pPr>
            <w:r w:rsidRPr="00F440DB">
              <w:rPr>
                <w:rFonts w:ascii="Times New Roman" w:hAnsi="Times New Roman"/>
                <w:szCs w:val="28"/>
              </w:rPr>
              <w:t>Có các nội dung tăng cường hoạt động trải nghiệm thực tiễn.</w:t>
            </w:r>
          </w:p>
          <w:p w:rsidR="00F440DB" w:rsidRPr="00F440DB" w:rsidRDefault="00F440DB" w:rsidP="00F440DB">
            <w:pPr>
              <w:rPr>
                <w:rFonts w:ascii="Times New Roman" w:hAnsi="Times New Roman"/>
                <w:szCs w:val="28"/>
              </w:rPr>
            </w:pPr>
            <w:r w:rsidRPr="00F440DB">
              <w:rPr>
                <w:rFonts w:ascii="Times New Roman" w:hAnsi="Times New Roman"/>
                <w:szCs w:val="28"/>
              </w:rPr>
              <w:t>Có thể điều chỉnh phù hợp với các nhóm đối tượng học sinh</w:t>
            </w:r>
          </w:p>
          <w:p w:rsidR="00F440DB" w:rsidRPr="00F440DB" w:rsidRDefault="00F440DB" w:rsidP="00F440DB">
            <w:pPr>
              <w:rPr>
                <w:rFonts w:ascii="Times New Roman" w:hAnsi="Times New Roman"/>
                <w:szCs w:val="28"/>
              </w:rPr>
            </w:pPr>
            <w:r w:rsidRPr="00F440DB">
              <w:rPr>
                <w:rFonts w:ascii="Times New Roman" w:hAnsi="Times New Roman"/>
                <w:szCs w:val="28"/>
              </w:rPr>
              <w:t>Tiêu chí 3. Phù hợp với việc đổi mới phương pháp dạy học và kiểm tra đánh giá</w:t>
            </w:r>
          </w:p>
          <w:p w:rsidR="00F440DB" w:rsidRPr="00F440DB" w:rsidRDefault="00F440DB" w:rsidP="00F440DB">
            <w:pPr>
              <w:rPr>
                <w:rFonts w:ascii="Times New Roman" w:hAnsi="Times New Roman"/>
                <w:szCs w:val="28"/>
              </w:rPr>
            </w:pPr>
            <w:r w:rsidRPr="00F440DB">
              <w:rPr>
                <w:rFonts w:ascii="Times New Roman" w:hAnsi="Times New Roman"/>
                <w:szCs w:val="28"/>
              </w:rPr>
              <w:t xml:space="preserve">Cấu trúc sách giáo khoa có đủ các thành phần cơ bản sau: phần, chương hoặc chủ đề; bài </w:t>
            </w:r>
            <w:r w:rsidRPr="00F440DB">
              <w:rPr>
                <w:rFonts w:ascii="Times New Roman" w:hAnsi="Times New Roman"/>
                <w:szCs w:val="28"/>
              </w:rPr>
              <w:lastRenderedPageBreak/>
              <w:t>học; giải thích thuật ngữ; mục lục</w:t>
            </w:r>
          </w:p>
          <w:p w:rsidR="00F440DB" w:rsidRPr="00F440DB" w:rsidRDefault="00F440DB" w:rsidP="00F440DB">
            <w:pPr>
              <w:rPr>
                <w:rFonts w:ascii="Times New Roman" w:hAnsi="Times New Roman"/>
                <w:szCs w:val="28"/>
              </w:rPr>
            </w:pPr>
            <w:r w:rsidRPr="00F440DB">
              <w:rPr>
                <w:rFonts w:ascii="Times New Roman" w:hAnsi="Times New Roman"/>
                <w:szCs w:val="28"/>
              </w:rPr>
              <w:t>Các bài học thể hiện đúng, đủ, rõ mức độ đáp ứng yêu cầu cần đạt về phẩm chất, năng lực của học sinh và yêu cầu về đánh giá kết quả giáo dục được quy định trong chương trình môn học, hoạt động giáo dục, làm cơ sở cho việc đánh giá chính xác kết quả giáo dục.</w:t>
            </w:r>
          </w:p>
          <w:p w:rsidR="00F440DB" w:rsidRPr="00F440DB" w:rsidRDefault="00F440DB" w:rsidP="00F440DB">
            <w:pPr>
              <w:rPr>
                <w:rFonts w:ascii="Times New Roman" w:hAnsi="Times New Roman"/>
                <w:szCs w:val="28"/>
              </w:rPr>
            </w:pPr>
            <w:r w:rsidRPr="00F440DB">
              <w:rPr>
                <w:rFonts w:ascii="Times New Roman" w:hAnsi="Times New Roman"/>
                <w:szCs w:val="28"/>
              </w:rPr>
              <w:t>Nội dung SKG tạo điều kiện để nhà trường xây dựng kế hoạch kiểm tra, đánh giá kết quả học tập của học sinh</w:t>
            </w:r>
          </w:p>
          <w:p w:rsidR="00F440DB" w:rsidRPr="00F440DB" w:rsidRDefault="00F440DB" w:rsidP="00F440DB">
            <w:pPr>
              <w:rPr>
                <w:rFonts w:ascii="Times New Roman" w:hAnsi="Times New Roman"/>
                <w:szCs w:val="28"/>
              </w:rPr>
            </w:pPr>
            <w:r w:rsidRPr="00F440DB">
              <w:rPr>
                <w:rFonts w:ascii="Times New Roman" w:hAnsi="Times New Roman"/>
                <w:szCs w:val="28"/>
              </w:rPr>
              <w:t>Tiêu chí 4. Tạo điều kiện để các nhà trường triển khai dạy học hiệu quả</w:t>
            </w:r>
          </w:p>
          <w:p w:rsidR="00F440DB" w:rsidRPr="00F440DB" w:rsidRDefault="00F440DB" w:rsidP="00F440DB">
            <w:pPr>
              <w:rPr>
                <w:rFonts w:ascii="Times New Roman" w:hAnsi="Times New Roman"/>
                <w:szCs w:val="28"/>
              </w:rPr>
            </w:pPr>
            <w:r w:rsidRPr="00F440DB">
              <w:rPr>
                <w:rFonts w:ascii="Times New Roman" w:hAnsi="Times New Roman"/>
                <w:szCs w:val="28"/>
              </w:rPr>
              <w:t xml:space="preserve">Có thể triển khai với điều kiện cơ sở vật chất và các điều </w:t>
            </w:r>
            <w:r w:rsidRPr="00F440DB">
              <w:rPr>
                <w:rFonts w:ascii="Times New Roman" w:hAnsi="Times New Roman"/>
                <w:szCs w:val="28"/>
              </w:rPr>
              <w:lastRenderedPageBreak/>
              <w:t>kiện dạy học khác tại các nhà trường.</w:t>
            </w:r>
          </w:p>
          <w:p w:rsidR="00F440DB" w:rsidRPr="00F440DB" w:rsidRDefault="00F440DB" w:rsidP="00F440DB">
            <w:pPr>
              <w:rPr>
                <w:rFonts w:ascii="Times New Roman" w:hAnsi="Times New Roman"/>
                <w:szCs w:val="28"/>
              </w:rPr>
            </w:pPr>
            <w:r w:rsidRPr="00F440DB">
              <w:rPr>
                <w:rFonts w:ascii="Times New Roman" w:hAnsi="Times New Roman"/>
                <w:szCs w:val="28"/>
              </w:rPr>
              <w:t>Đi kèm sách giáo khoa có tài liệu tham khảo hỗ trợ.</w:t>
            </w:r>
          </w:p>
          <w:p w:rsidR="00F440DB" w:rsidRPr="00F440DB" w:rsidRDefault="00F440DB" w:rsidP="00F440DB">
            <w:pPr>
              <w:rPr>
                <w:rFonts w:ascii="Times New Roman" w:hAnsi="Times New Roman"/>
                <w:szCs w:val="28"/>
              </w:rPr>
            </w:pPr>
            <w:r w:rsidRPr="00F440DB">
              <w:rPr>
                <w:rFonts w:ascii="Times New Roman" w:hAnsi="Times New Roman"/>
                <w:szCs w:val="28"/>
              </w:rPr>
              <w:t>Nguồn tài nguyên, học liệu điện tử bổ sung cho sách giáo khoa đa dạng, phong phú, hữu ích.</w:t>
            </w:r>
          </w:p>
          <w:p w:rsidR="00B87BA9" w:rsidRDefault="00F440DB" w:rsidP="00F440DB">
            <w:pPr>
              <w:rPr>
                <w:rFonts w:ascii="Times New Roman" w:hAnsi="Times New Roman"/>
                <w:szCs w:val="28"/>
              </w:rPr>
            </w:pPr>
            <w:r w:rsidRPr="00F440DB">
              <w:rPr>
                <w:rFonts w:ascii="Times New Roman" w:hAnsi="Times New Roman"/>
                <w:szCs w:val="28"/>
              </w:rPr>
              <w:t>Đảm bảo được tiêu chí.</w:t>
            </w:r>
          </w:p>
        </w:tc>
        <w:tc>
          <w:tcPr>
            <w:tcW w:w="2512" w:type="dxa"/>
          </w:tcPr>
          <w:p w:rsidR="00F440DB" w:rsidRPr="00F440DB" w:rsidRDefault="00F440DB" w:rsidP="00F440DB">
            <w:pPr>
              <w:rPr>
                <w:rFonts w:ascii="Times New Roman" w:hAnsi="Times New Roman"/>
                <w:szCs w:val="28"/>
              </w:rPr>
            </w:pPr>
            <w:r w:rsidRPr="00F440DB">
              <w:rPr>
                <w:rFonts w:ascii="Times New Roman" w:hAnsi="Times New Roman"/>
                <w:szCs w:val="28"/>
              </w:rPr>
              <w:lastRenderedPageBreak/>
              <w:t>Chân trời sáng tạo</w:t>
            </w:r>
          </w:p>
          <w:p w:rsidR="00F440DB" w:rsidRPr="00F440DB" w:rsidRDefault="00F440DB" w:rsidP="00F440DB">
            <w:pPr>
              <w:rPr>
                <w:rFonts w:ascii="Times New Roman" w:hAnsi="Times New Roman"/>
                <w:szCs w:val="28"/>
              </w:rPr>
            </w:pPr>
            <w:r w:rsidRPr="00F440DB">
              <w:rPr>
                <w:rFonts w:ascii="Times New Roman" w:hAnsi="Times New Roman"/>
                <w:szCs w:val="28"/>
              </w:rPr>
              <w:t>Tiêu chí 1. Phù hợp với đặc điểm kinh tế-xã hội của địa phương</w:t>
            </w:r>
          </w:p>
          <w:p w:rsidR="00F440DB" w:rsidRPr="00F440DB" w:rsidRDefault="00F440DB" w:rsidP="00F440DB">
            <w:pPr>
              <w:rPr>
                <w:rFonts w:ascii="Times New Roman" w:hAnsi="Times New Roman"/>
                <w:szCs w:val="28"/>
              </w:rPr>
            </w:pPr>
            <w:r w:rsidRPr="00F440DB">
              <w:rPr>
                <w:rFonts w:ascii="Times New Roman" w:hAnsi="Times New Roman"/>
                <w:szCs w:val="28"/>
              </w:rPr>
              <w:t>Đảm bảo tính kế thừa và phát triển, ngôn ngữ.</w:t>
            </w:r>
          </w:p>
          <w:p w:rsidR="00F440DB" w:rsidRPr="00F440DB" w:rsidRDefault="00F440DB" w:rsidP="00F440DB">
            <w:pPr>
              <w:rPr>
                <w:rFonts w:ascii="Times New Roman" w:hAnsi="Times New Roman"/>
                <w:szCs w:val="28"/>
              </w:rPr>
            </w:pPr>
            <w:r w:rsidRPr="00F440DB">
              <w:rPr>
                <w:rFonts w:ascii="Times New Roman" w:hAnsi="Times New Roman"/>
                <w:szCs w:val="28"/>
              </w:rPr>
              <w:t>Nội dung và cấu trúc sách giáo khoa đảm bảo tính mở, tạo điều kiện để nhà trường, tổ/nhóm chuyên môn và giáo viên bổ sung hoặc điều chỉnh những nội dung giáo dục của địa phương và các hoạt động thích hợp, gắn với thực tế của địa phương.</w:t>
            </w:r>
          </w:p>
          <w:p w:rsidR="00F440DB" w:rsidRPr="00F440DB" w:rsidRDefault="00F440DB" w:rsidP="00F440DB">
            <w:pPr>
              <w:rPr>
                <w:rFonts w:ascii="Times New Roman" w:hAnsi="Times New Roman"/>
                <w:szCs w:val="28"/>
              </w:rPr>
            </w:pPr>
            <w:r w:rsidRPr="00F440DB">
              <w:rPr>
                <w:rFonts w:ascii="Times New Roman" w:hAnsi="Times New Roman"/>
                <w:szCs w:val="28"/>
              </w:rPr>
              <w:lastRenderedPageBreak/>
              <w:t>Nội dung và cấu trúc sách giáo khoa đảm bảo tính mở, tạo điều kiện để nhà trường, tổ/nhóm chuyên môn và giáo viên bổ sung hoặc điều chỉnh những nội dung giáo dục của địa phương và các hoạt động thích hợp, gắn với thực tế của địa phương.</w:t>
            </w:r>
          </w:p>
          <w:p w:rsidR="00F440DB" w:rsidRPr="00F440DB" w:rsidRDefault="00F440DB" w:rsidP="00F440DB">
            <w:pPr>
              <w:rPr>
                <w:rFonts w:ascii="Times New Roman" w:hAnsi="Times New Roman"/>
                <w:szCs w:val="28"/>
              </w:rPr>
            </w:pPr>
            <w:r w:rsidRPr="00F440DB">
              <w:rPr>
                <w:rFonts w:ascii="Times New Roman" w:hAnsi="Times New Roman"/>
                <w:szCs w:val="28"/>
              </w:rPr>
              <w:t>Tiêu chí 2. Phù hợp với điều kiện học tập và năng lực của học sinh</w:t>
            </w:r>
          </w:p>
          <w:p w:rsidR="00F440DB" w:rsidRPr="00F440DB" w:rsidRDefault="00F440DB" w:rsidP="00F440DB">
            <w:pPr>
              <w:rPr>
                <w:rFonts w:ascii="Times New Roman" w:hAnsi="Times New Roman"/>
                <w:szCs w:val="28"/>
              </w:rPr>
            </w:pPr>
            <w:r w:rsidRPr="00F440DB">
              <w:rPr>
                <w:rFonts w:ascii="Times New Roman" w:hAnsi="Times New Roman"/>
                <w:szCs w:val="28"/>
              </w:rPr>
              <w:t>Kênh chữ nhiều, kênh hình ít, không phong phú</w:t>
            </w:r>
          </w:p>
          <w:p w:rsidR="00F440DB" w:rsidRPr="00F440DB" w:rsidRDefault="00F440DB" w:rsidP="00F440DB">
            <w:pPr>
              <w:rPr>
                <w:rFonts w:ascii="Times New Roman" w:hAnsi="Times New Roman"/>
                <w:szCs w:val="28"/>
              </w:rPr>
            </w:pPr>
          </w:p>
          <w:p w:rsidR="00F440DB" w:rsidRPr="00F440DB" w:rsidRDefault="00F440DB" w:rsidP="00F440DB">
            <w:pPr>
              <w:rPr>
                <w:rFonts w:ascii="Times New Roman" w:hAnsi="Times New Roman"/>
                <w:szCs w:val="28"/>
              </w:rPr>
            </w:pPr>
          </w:p>
          <w:p w:rsidR="00F440DB" w:rsidRPr="00F440DB" w:rsidRDefault="00F440DB" w:rsidP="00F440DB">
            <w:pPr>
              <w:rPr>
                <w:rFonts w:ascii="Times New Roman" w:hAnsi="Times New Roman"/>
                <w:szCs w:val="28"/>
              </w:rPr>
            </w:pPr>
            <w:r w:rsidRPr="00F440DB">
              <w:rPr>
                <w:rFonts w:ascii="Times New Roman" w:hAnsi="Times New Roman"/>
                <w:szCs w:val="28"/>
              </w:rPr>
              <w:t xml:space="preserve">Nội dung sách giáo khoa thể hiện đầy đủ các yêu cầu cần đạt về phẩm chất, năng lực chung và năng lực đặc thù của môn học/hoạt </w:t>
            </w:r>
            <w:r w:rsidRPr="00F440DB">
              <w:rPr>
                <w:rFonts w:ascii="Times New Roman" w:hAnsi="Times New Roman"/>
                <w:szCs w:val="28"/>
              </w:rPr>
              <w:lastRenderedPageBreak/>
              <w:t>động giáo dục</w:t>
            </w:r>
          </w:p>
          <w:p w:rsidR="00F440DB" w:rsidRPr="00F440DB" w:rsidRDefault="00F440DB" w:rsidP="00F440DB">
            <w:pPr>
              <w:rPr>
                <w:rFonts w:ascii="Times New Roman" w:hAnsi="Times New Roman"/>
                <w:szCs w:val="28"/>
              </w:rPr>
            </w:pPr>
            <w:r w:rsidRPr="00F440DB">
              <w:rPr>
                <w:rFonts w:ascii="Times New Roman" w:hAnsi="Times New Roman"/>
                <w:szCs w:val="28"/>
              </w:rPr>
              <w:t>Có các nội dung tăng cường hoạt động trải nghiệm thực tiễn.</w:t>
            </w:r>
          </w:p>
          <w:p w:rsidR="00F440DB" w:rsidRPr="00F440DB" w:rsidRDefault="00F440DB" w:rsidP="00F440DB">
            <w:pPr>
              <w:rPr>
                <w:rFonts w:ascii="Times New Roman" w:hAnsi="Times New Roman"/>
                <w:szCs w:val="28"/>
              </w:rPr>
            </w:pPr>
            <w:r w:rsidRPr="00F440DB">
              <w:rPr>
                <w:rFonts w:ascii="Times New Roman" w:hAnsi="Times New Roman"/>
                <w:szCs w:val="28"/>
              </w:rPr>
              <w:t>Có thể điều chỉnh phù hợp với các nhóm đối tượng học sinh</w:t>
            </w:r>
          </w:p>
          <w:p w:rsidR="00F440DB" w:rsidRPr="00F440DB" w:rsidRDefault="00F440DB" w:rsidP="00F440DB">
            <w:pPr>
              <w:rPr>
                <w:rFonts w:ascii="Times New Roman" w:hAnsi="Times New Roman"/>
                <w:szCs w:val="28"/>
              </w:rPr>
            </w:pPr>
            <w:r w:rsidRPr="00F440DB">
              <w:rPr>
                <w:rFonts w:ascii="Times New Roman" w:hAnsi="Times New Roman"/>
                <w:szCs w:val="28"/>
              </w:rPr>
              <w:t>Tiêu chí 3. Phù hợp với việc đổi mới phương pháp dạy học và kiểm tra đánh giá</w:t>
            </w:r>
          </w:p>
          <w:p w:rsidR="00B87BA9" w:rsidRDefault="00B87BA9" w:rsidP="00F440DB">
            <w:pPr>
              <w:rPr>
                <w:rFonts w:ascii="Times New Roman" w:hAnsi="Times New Roman"/>
                <w:szCs w:val="28"/>
              </w:rPr>
            </w:pPr>
          </w:p>
        </w:tc>
        <w:tc>
          <w:tcPr>
            <w:tcW w:w="2512" w:type="dxa"/>
          </w:tcPr>
          <w:p w:rsidR="00F440DB" w:rsidRPr="00F440DB" w:rsidRDefault="00F440DB" w:rsidP="00F440DB">
            <w:pPr>
              <w:rPr>
                <w:rFonts w:ascii="Times New Roman" w:hAnsi="Times New Roman"/>
                <w:szCs w:val="28"/>
              </w:rPr>
            </w:pPr>
            <w:r w:rsidRPr="00F440DB">
              <w:rPr>
                <w:rFonts w:ascii="Times New Roman" w:hAnsi="Times New Roman"/>
                <w:szCs w:val="28"/>
              </w:rPr>
              <w:lastRenderedPageBreak/>
              <w:t>Tên bài học không nên đưa chữ in hoa vào.</w:t>
            </w:r>
          </w:p>
          <w:p w:rsidR="00F440DB" w:rsidRPr="00F440DB" w:rsidRDefault="00F440DB" w:rsidP="00F440DB">
            <w:pPr>
              <w:rPr>
                <w:rFonts w:ascii="Times New Roman" w:hAnsi="Times New Roman"/>
                <w:szCs w:val="28"/>
              </w:rPr>
            </w:pPr>
          </w:p>
          <w:p w:rsidR="00F440DB" w:rsidRPr="00F440DB" w:rsidRDefault="00F440DB" w:rsidP="00F440DB">
            <w:pPr>
              <w:rPr>
                <w:rFonts w:ascii="Times New Roman" w:hAnsi="Times New Roman"/>
                <w:szCs w:val="28"/>
              </w:rPr>
            </w:pPr>
            <w:r w:rsidRPr="00F440DB">
              <w:rPr>
                <w:rFonts w:ascii="Times New Roman" w:hAnsi="Times New Roman"/>
                <w:szCs w:val="28"/>
              </w:rPr>
              <w:t>Nội dung và cấu trúc sách giáo khoa đảm bảo tính mở, tạo điều kiện để nhà trường, tổ/nhóm chuyên môn và giáo viên bổ sung hoặc điều chỉnh những nội dung giáo dục của địa phương và các hoạt động thích hợp, gắn với thực tế của địa phương.</w:t>
            </w:r>
          </w:p>
          <w:p w:rsidR="00F440DB" w:rsidRPr="00F440DB" w:rsidRDefault="00F440DB" w:rsidP="00F440DB">
            <w:pPr>
              <w:rPr>
                <w:rFonts w:ascii="Times New Roman" w:hAnsi="Times New Roman"/>
                <w:szCs w:val="28"/>
              </w:rPr>
            </w:pPr>
            <w:r w:rsidRPr="00F440DB">
              <w:rPr>
                <w:rFonts w:ascii="Times New Roman" w:hAnsi="Times New Roman"/>
                <w:szCs w:val="28"/>
              </w:rPr>
              <w:t xml:space="preserve">Nội dung và cấu trúc sách giáo khoa đảm bảo tính mở, tạo điều kiện để nhà </w:t>
            </w:r>
            <w:r w:rsidRPr="00F440DB">
              <w:rPr>
                <w:rFonts w:ascii="Times New Roman" w:hAnsi="Times New Roman"/>
                <w:szCs w:val="28"/>
              </w:rPr>
              <w:lastRenderedPageBreak/>
              <w:t>trường, tổ/nhóm chuyên môn và giáo viên bổ sung hoặc điều chỉnh những nội dung giáo dục của địa phương và các hoạt động thích hợp, gắn với thực tế của địa phương.</w:t>
            </w:r>
          </w:p>
          <w:p w:rsidR="00F440DB" w:rsidRPr="00F440DB" w:rsidRDefault="00F440DB" w:rsidP="00F440DB">
            <w:pPr>
              <w:rPr>
                <w:rFonts w:ascii="Times New Roman" w:hAnsi="Times New Roman"/>
                <w:szCs w:val="28"/>
              </w:rPr>
            </w:pPr>
            <w:r w:rsidRPr="00F440DB">
              <w:rPr>
                <w:rFonts w:ascii="Times New Roman" w:hAnsi="Times New Roman"/>
                <w:szCs w:val="28"/>
              </w:rPr>
              <w:t>Tiêu chí 2. Phù hợp với điều kiện học tập và năng lực của học sinh</w:t>
            </w:r>
          </w:p>
          <w:p w:rsidR="00F440DB" w:rsidRPr="00F440DB" w:rsidRDefault="00F440DB" w:rsidP="00F440DB">
            <w:pPr>
              <w:rPr>
                <w:rFonts w:ascii="Times New Roman" w:hAnsi="Times New Roman"/>
                <w:szCs w:val="28"/>
              </w:rPr>
            </w:pPr>
            <w:r w:rsidRPr="00F440DB">
              <w:rPr>
                <w:rFonts w:ascii="Times New Roman" w:hAnsi="Times New Roman"/>
                <w:szCs w:val="28"/>
              </w:rPr>
              <w:t>Sách giáo khoa trình bày cân đối, hài hòa giữa kênh chữ và kênh hình.</w:t>
            </w:r>
          </w:p>
          <w:p w:rsidR="00F440DB" w:rsidRPr="00F440DB" w:rsidRDefault="00F440DB" w:rsidP="00F440DB">
            <w:pPr>
              <w:rPr>
                <w:rFonts w:ascii="Times New Roman" w:hAnsi="Times New Roman"/>
                <w:szCs w:val="28"/>
              </w:rPr>
            </w:pPr>
            <w:r w:rsidRPr="00F440DB">
              <w:rPr>
                <w:rFonts w:ascii="Times New Roman" w:hAnsi="Times New Roman"/>
                <w:szCs w:val="28"/>
              </w:rPr>
              <w:t>Nội dung sách giáo khoa phù hợp với khả năng nhận thức và tâm lí học sinh.</w:t>
            </w:r>
          </w:p>
          <w:p w:rsidR="00F440DB" w:rsidRPr="00F440DB" w:rsidRDefault="00F440DB" w:rsidP="00F440DB">
            <w:pPr>
              <w:rPr>
                <w:rFonts w:ascii="Times New Roman" w:hAnsi="Times New Roman"/>
                <w:szCs w:val="28"/>
              </w:rPr>
            </w:pPr>
            <w:r w:rsidRPr="00F440DB">
              <w:rPr>
                <w:rFonts w:ascii="Times New Roman" w:hAnsi="Times New Roman"/>
                <w:szCs w:val="28"/>
              </w:rPr>
              <w:t>Có các nội dung tăng cường hoạt động trải nghiệm thực tiễn.</w:t>
            </w:r>
          </w:p>
          <w:p w:rsidR="00F440DB" w:rsidRPr="00F440DB" w:rsidRDefault="00F440DB" w:rsidP="00F440DB">
            <w:pPr>
              <w:rPr>
                <w:rFonts w:ascii="Times New Roman" w:hAnsi="Times New Roman"/>
                <w:szCs w:val="28"/>
              </w:rPr>
            </w:pPr>
            <w:r w:rsidRPr="00F440DB">
              <w:rPr>
                <w:rFonts w:ascii="Times New Roman" w:hAnsi="Times New Roman"/>
                <w:szCs w:val="28"/>
              </w:rPr>
              <w:t>Có thể điều chỉnh phù hợp với các nhóm đối tượng học sinh</w:t>
            </w:r>
          </w:p>
          <w:p w:rsidR="00F440DB" w:rsidRPr="00F440DB" w:rsidRDefault="00F440DB" w:rsidP="00F440DB">
            <w:pPr>
              <w:rPr>
                <w:rFonts w:ascii="Times New Roman" w:hAnsi="Times New Roman"/>
                <w:szCs w:val="28"/>
              </w:rPr>
            </w:pPr>
            <w:r w:rsidRPr="00F440DB">
              <w:rPr>
                <w:rFonts w:ascii="Times New Roman" w:hAnsi="Times New Roman"/>
                <w:szCs w:val="28"/>
              </w:rPr>
              <w:lastRenderedPageBreak/>
              <w:t>Tiêu chí 3. Phù hợp với việc đổi mới phương pháp dạy học và kiểm tra đánh giá</w:t>
            </w:r>
          </w:p>
          <w:p w:rsidR="00F440DB" w:rsidRPr="00F440DB" w:rsidRDefault="00F440DB" w:rsidP="00F440DB">
            <w:pPr>
              <w:rPr>
                <w:rFonts w:ascii="Times New Roman" w:hAnsi="Times New Roman"/>
                <w:szCs w:val="28"/>
              </w:rPr>
            </w:pPr>
            <w:r w:rsidRPr="00F440DB">
              <w:rPr>
                <w:rFonts w:ascii="Times New Roman" w:hAnsi="Times New Roman"/>
                <w:szCs w:val="28"/>
              </w:rPr>
              <w:t>Cấu trúc sách giáo khoa có đủ các thành phần cơ bản sau: phần, chương hoặc chủ đề; bài học; giải thích thuật ngữ; mục lục.</w:t>
            </w:r>
          </w:p>
          <w:p w:rsidR="00B87BA9" w:rsidRDefault="00B87BA9" w:rsidP="00F440DB">
            <w:pPr>
              <w:rPr>
                <w:rFonts w:ascii="Times New Roman" w:hAnsi="Times New Roman"/>
                <w:szCs w:val="28"/>
              </w:rPr>
            </w:pPr>
          </w:p>
        </w:tc>
        <w:tc>
          <w:tcPr>
            <w:tcW w:w="2512" w:type="dxa"/>
          </w:tcPr>
          <w:p w:rsidR="00F440DB" w:rsidRPr="00F440DB" w:rsidRDefault="00F440DB" w:rsidP="00F440DB">
            <w:pPr>
              <w:rPr>
                <w:rFonts w:ascii="Times New Roman" w:hAnsi="Times New Roman"/>
                <w:szCs w:val="28"/>
              </w:rPr>
            </w:pPr>
            <w:r w:rsidRPr="00F440DB">
              <w:rPr>
                <w:rFonts w:ascii="Times New Roman" w:hAnsi="Times New Roman"/>
                <w:szCs w:val="28"/>
              </w:rPr>
              <w:lastRenderedPageBreak/>
              <w:t>Phù hợp với văn hóa, lịch sử truyền thống, địa lý của tỉnh Bắc Ninh và cộng đồng dân cư.</w:t>
            </w:r>
          </w:p>
          <w:p w:rsidR="00F440DB" w:rsidRPr="00F440DB" w:rsidRDefault="00F440DB" w:rsidP="00F440DB">
            <w:pPr>
              <w:rPr>
                <w:rFonts w:ascii="Times New Roman" w:hAnsi="Times New Roman"/>
                <w:szCs w:val="28"/>
              </w:rPr>
            </w:pPr>
            <w:r w:rsidRPr="00F440DB">
              <w:rPr>
                <w:rFonts w:ascii="Times New Roman" w:hAnsi="Times New Roman"/>
                <w:szCs w:val="28"/>
              </w:rPr>
              <w:t>Nội dung và cấu trúc sách giáo khoa đảm bảo tính mở, tạo điều kiện để nhà trường, tổ/nhóm chuyên môn và giáo viên bổ sung hoặc điều chỉnh những nội dung giáo dục của địa phương và các hoạt động thích hợp, gắn với thực tế của địa phương.</w:t>
            </w:r>
          </w:p>
          <w:p w:rsidR="00F440DB" w:rsidRPr="00F440DB" w:rsidRDefault="00F440DB" w:rsidP="00F440DB">
            <w:pPr>
              <w:rPr>
                <w:rFonts w:ascii="Times New Roman" w:hAnsi="Times New Roman"/>
                <w:szCs w:val="28"/>
              </w:rPr>
            </w:pPr>
            <w:r w:rsidRPr="00F440DB">
              <w:rPr>
                <w:rFonts w:ascii="Times New Roman" w:hAnsi="Times New Roman"/>
                <w:szCs w:val="28"/>
              </w:rPr>
              <w:t xml:space="preserve">Nội dung và cấu trúc sách giáo khoa đảm bảo tính mở, </w:t>
            </w:r>
            <w:r w:rsidRPr="00F440DB">
              <w:rPr>
                <w:rFonts w:ascii="Times New Roman" w:hAnsi="Times New Roman"/>
                <w:szCs w:val="28"/>
              </w:rPr>
              <w:lastRenderedPageBreak/>
              <w:t>tạo điều kiện để nhà trường, tổ/nhóm chuyên môn và giáo viên bổ sung hoặc điều chỉnh những nội dung giáo dục của địa phương và các hoạt động thích hợp, gắn với thực tế của địa phương.</w:t>
            </w:r>
          </w:p>
          <w:p w:rsidR="00F440DB" w:rsidRPr="00F440DB" w:rsidRDefault="00F440DB" w:rsidP="00F440DB">
            <w:pPr>
              <w:rPr>
                <w:rFonts w:ascii="Times New Roman" w:hAnsi="Times New Roman"/>
                <w:szCs w:val="28"/>
              </w:rPr>
            </w:pPr>
            <w:r w:rsidRPr="00F440DB">
              <w:rPr>
                <w:rFonts w:ascii="Times New Roman" w:hAnsi="Times New Roman"/>
                <w:szCs w:val="28"/>
              </w:rPr>
              <w:t>Tiêu chí 2. Phù hợp với điều kiện học tập và năng lực của học sinh</w:t>
            </w:r>
          </w:p>
          <w:p w:rsidR="00F440DB" w:rsidRPr="00F440DB" w:rsidRDefault="00F440DB" w:rsidP="00F440DB">
            <w:pPr>
              <w:rPr>
                <w:rFonts w:ascii="Times New Roman" w:hAnsi="Times New Roman"/>
                <w:szCs w:val="28"/>
              </w:rPr>
            </w:pPr>
            <w:r w:rsidRPr="00F440DB">
              <w:rPr>
                <w:rFonts w:ascii="Times New Roman" w:hAnsi="Times New Roman"/>
                <w:szCs w:val="28"/>
              </w:rPr>
              <w:t xml:space="preserve">Phần kênh hình quá to, kênh chữ nhỏ </w:t>
            </w:r>
          </w:p>
          <w:p w:rsidR="00F440DB" w:rsidRPr="00F440DB" w:rsidRDefault="00F440DB" w:rsidP="00F440DB">
            <w:pPr>
              <w:rPr>
                <w:rFonts w:ascii="Times New Roman" w:hAnsi="Times New Roman"/>
                <w:szCs w:val="28"/>
              </w:rPr>
            </w:pPr>
            <w:r w:rsidRPr="00F440DB">
              <w:rPr>
                <w:rFonts w:ascii="Times New Roman" w:hAnsi="Times New Roman"/>
                <w:szCs w:val="28"/>
              </w:rPr>
              <w:t>Phù hợp với khả năng nhận thức và tâm lí học sinh địa phương.</w:t>
            </w:r>
          </w:p>
          <w:p w:rsidR="00F440DB" w:rsidRPr="00F440DB" w:rsidRDefault="00F440DB" w:rsidP="00F440DB">
            <w:pPr>
              <w:rPr>
                <w:rFonts w:ascii="Times New Roman" w:hAnsi="Times New Roman"/>
                <w:szCs w:val="28"/>
              </w:rPr>
            </w:pPr>
            <w:r w:rsidRPr="00F440DB">
              <w:rPr>
                <w:rFonts w:ascii="Times New Roman" w:hAnsi="Times New Roman"/>
                <w:szCs w:val="28"/>
              </w:rPr>
              <w:t>Có các nội dung tăng cường hoạt động trải nghiệm thực tiễn.</w:t>
            </w:r>
          </w:p>
          <w:p w:rsidR="00F440DB" w:rsidRPr="00F440DB" w:rsidRDefault="00F440DB" w:rsidP="00F440DB">
            <w:pPr>
              <w:rPr>
                <w:rFonts w:ascii="Times New Roman" w:hAnsi="Times New Roman"/>
                <w:szCs w:val="28"/>
              </w:rPr>
            </w:pPr>
            <w:r w:rsidRPr="00F440DB">
              <w:rPr>
                <w:rFonts w:ascii="Times New Roman" w:hAnsi="Times New Roman"/>
                <w:szCs w:val="28"/>
              </w:rPr>
              <w:t>Có thể điều chỉnh phù hợp với các nhóm đối tượng học sinh</w:t>
            </w:r>
          </w:p>
          <w:p w:rsidR="00F440DB" w:rsidRPr="00F440DB" w:rsidRDefault="00F440DB" w:rsidP="00F440DB">
            <w:pPr>
              <w:rPr>
                <w:rFonts w:ascii="Times New Roman" w:hAnsi="Times New Roman"/>
                <w:szCs w:val="28"/>
              </w:rPr>
            </w:pPr>
            <w:r w:rsidRPr="00F440DB">
              <w:rPr>
                <w:rFonts w:ascii="Times New Roman" w:hAnsi="Times New Roman"/>
                <w:szCs w:val="28"/>
              </w:rPr>
              <w:t xml:space="preserve">Tiêu chí 3. Phù hợp </w:t>
            </w:r>
            <w:r w:rsidRPr="00F440DB">
              <w:rPr>
                <w:rFonts w:ascii="Times New Roman" w:hAnsi="Times New Roman"/>
                <w:szCs w:val="28"/>
              </w:rPr>
              <w:lastRenderedPageBreak/>
              <w:t>với việc đổi mới phương pháp dạy học và kiểm tra đánh giá</w:t>
            </w:r>
          </w:p>
          <w:p w:rsidR="00F440DB" w:rsidRPr="00F440DB" w:rsidRDefault="00F440DB" w:rsidP="00F440DB">
            <w:pPr>
              <w:rPr>
                <w:rFonts w:ascii="Times New Roman" w:hAnsi="Times New Roman"/>
                <w:szCs w:val="28"/>
              </w:rPr>
            </w:pPr>
            <w:r w:rsidRPr="00F440DB">
              <w:rPr>
                <w:rFonts w:ascii="Times New Roman" w:hAnsi="Times New Roman"/>
                <w:szCs w:val="28"/>
              </w:rPr>
              <w:t>Cấu trúc sgk có đủ các thành phần cơ</w:t>
            </w:r>
            <w:r>
              <w:rPr>
                <w:rFonts w:ascii="Times New Roman" w:hAnsi="Times New Roman"/>
                <w:szCs w:val="28"/>
              </w:rPr>
              <w:t>.</w:t>
            </w:r>
          </w:p>
          <w:p w:rsidR="00F440DB" w:rsidRPr="00F440DB" w:rsidRDefault="00F440DB" w:rsidP="00F440DB">
            <w:pPr>
              <w:rPr>
                <w:rFonts w:ascii="Times New Roman" w:hAnsi="Times New Roman"/>
                <w:szCs w:val="28"/>
              </w:rPr>
            </w:pPr>
            <w:r w:rsidRPr="00F440DB">
              <w:rPr>
                <w:rFonts w:ascii="Times New Roman" w:hAnsi="Times New Roman"/>
                <w:szCs w:val="28"/>
              </w:rPr>
              <w:t>Các bài học thể hiện đúng, đủ, rõ mức độ nhưng yêu cầu hơi cao.</w:t>
            </w:r>
          </w:p>
          <w:p w:rsidR="00F440DB" w:rsidRPr="00F440DB" w:rsidRDefault="00F440DB" w:rsidP="00F440DB">
            <w:pPr>
              <w:rPr>
                <w:rFonts w:ascii="Times New Roman" w:hAnsi="Times New Roman"/>
                <w:szCs w:val="28"/>
              </w:rPr>
            </w:pPr>
            <w:r w:rsidRPr="00F440DB">
              <w:rPr>
                <w:rFonts w:ascii="Times New Roman" w:hAnsi="Times New Roman"/>
                <w:szCs w:val="28"/>
              </w:rPr>
              <w:t>Đảm bảo được tiêu chí.</w:t>
            </w:r>
          </w:p>
          <w:p w:rsidR="00F440DB" w:rsidRPr="00F440DB" w:rsidRDefault="00F440DB" w:rsidP="00F440DB">
            <w:pPr>
              <w:rPr>
                <w:rFonts w:ascii="Times New Roman" w:hAnsi="Times New Roman"/>
                <w:szCs w:val="28"/>
              </w:rPr>
            </w:pPr>
            <w:r w:rsidRPr="00F440DB">
              <w:rPr>
                <w:rFonts w:ascii="Times New Roman" w:hAnsi="Times New Roman"/>
                <w:szCs w:val="28"/>
              </w:rPr>
              <w:t>Tiêu chí 4. Tạo điều kiện để các nhà trường triển khai dạy học hiệu quả</w:t>
            </w:r>
          </w:p>
          <w:p w:rsidR="00F440DB" w:rsidRPr="00F440DB" w:rsidRDefault="00F440DB" w:rsidP="00F440DB">
            <w:pPr>
              <w:rPr>
                <w:rFonts w:ascii="Times New Roman" w:hAnsi="Times New Roman"/>
                <w:szCs w:val="28"/>
              </w:rPr>
            </w:pPr>
            <w:r w:rsidRPr="00F440DB">
              <w:rPr>
                <w:rFonts w:ascii="Times New Roman" w:hAnsi="Times New Roman"/>
                <w:szCs w:val="28"/>
              </w:rPr>
              <w:t>Có thể triển khai với điều kiện cơ sở vật chất và các điều kiện dạy học khác tại các nhà trường.</w:t>
            </w:r>
          </w:p>
          <w:p w:rsidR="00F440DB" w:rsidRPr="00F440DB" w:rsidRDefault="00F440DB" w:rsidP="00F440DB">
            <w:pPr>
              <w:rPr>
                <w:rFonts w:ascii="Times New Roman" w:hAnsi="Times New Roman"/>
                <w:szCs w:val="28"/>
              </w:rPr>
            </w:pPr>
            <w:r w:rsidRPr="00F440DB">
              <w:rPr>
                <w:rFonts w:ascii="Times New Roman" w:hAnsi="Times New Roman"/>
                <w:szCs w:val="28"/>
              </w:rPr>
              <w:t>Đi kèm sách giáo khoa có tài liệu tham khảo hỗ trợ.</w:t>
            </w:r>
          </w:p>
          <w:p w:rsidR="00F440DB" w:rsidRPr="00F440DB" w:rsidRDefault="00F440DB" w:rsidP="00F440DB">
            <w:pPr>
              <w:rPr>
                <w:rFonts w:ascii="Times New Roman" w:hAnsi="Times New Roman"/>
                <w:szCs w:val="28"/>
              </w:rPr>
            </w:pPr>
            <w:r w:rsidRPr="00F440DB">
              <w:rPr>
                <w:rFonts w:ascii="Times New Roman" w:hAnsi="Times New Roman"/>
                <w:szCs w:val="28"/>
              </w:rPr>
              <w:t>Nguồn tài nguyên, học liệu điện tử bổ sung cho sách giáo khoa hữu ích.</w:t>
            </w:r>
          </w:p>
          <w:p w:rsidR="00B87BA9" w:rsidRDefault="00F440DB" w:rsidP="00F440DB">
            <w:pPr>
              <w:rPr>
                <w:rFonts w:ascii="Times New Roman" w:hAnsi="Times New Roman"/>
                <w:szCs w:val="28"/>
              </w:rPr>
            </w:pPr>
            <w:r w:rsidRPr="00F440DB">
              <w:rPr>
                <w:rFonts w:ascii="Times New Roman" w:hAnsi="Times New Roman"/>
                <w:szCs w:val="28"/>
              </w:rPr>
              <w:t xml:space="preserve">Đảm bảo được tiêu </w:t>
            </w:r>
            <w:r w:rsidRPr="00F440DB">
              <w:rPr>
                <w:rFonts w:ascii="Times New Roman" w:hAnsi="Times New Roman"/>
                <w:szCs w:val="28"/>
              </w:rPr>
              <w:lastRenderedPageBreak/>
              <w:t>chí.</w:t>
            </w:r>
          </w:p>
        </w:tc>
        <w:tc>
          <w:tcPr>
            <w:tcW w:w="2512" w:type="dxa"/>
          </w:tcPr>
          <w:p w:rsidR="00F440DB" w:rsidRPr="00F440DB" w:rsidRDefault="00F440DB" w:rsidP="00F440DB">
            <w:pPr>
              <w:rPr>
                <w:rFonts w:ascii="Times New Roman" w:hAnsi="Times New Roman"/>
                <w:szCs w:val="28"/>
              </w:rPr>
            </w:pPr>
            <w:r w:rsidRPr="00F440DB">
              <w:rPr>
                <w:rFonts w:ascii="Times New Roman" w:hAnsi="Times New Roman"/>
                <w:szCs w:val="28"/>
              </w:rPr>
              <w:lastRenderedPageBreak/>
              <w:t>Đảm bảo tính kế thừa và phát triển, ngôn ngữ và cách thức thể hiện gần gũi với học sinh.</w:t>
            </w:r>
          </w:p>
          <w:p w:rsidR="00F440DB" w:rsidRPr="00F440DB" w:rsidRDefault="00F440DB" w:rsidP="00F440DB">
            <w:pPr>
              <w:rPr>
                <w:rFonts w:ascii="Times New Roman" w:hAnsi="Times New Roman"/>
                <w:szCs w:val="28"/>
              </w:rPr>
            </w:pPr>
            <w:r w:rsidRPr="00F440DB">
              <w:rPr>
                <w:rFonts w:ascii="Times New Roman" w:hAnsi="Times New Roman"/>
                <w:szCs w:val="28"/>
              </w:rPr>
              <w:t>Nội dung và cấu trúc sách giáo khoa đảm bảo tính mở, tạo điều kiện để nhà trường, tổ/nhóm chuyên môn và giáo viên bổ sung hoặc điều chỉnh những nội dung giáo dục của địa phương và các hoạt động thích hợp, gắn với thực tế của địa phương.</w:t>
            </w:r>
          </w:p>
          <w:p w:rsidR="00F440DB" w:rsidRPr="00F440DB" w:rsidRDefault="00F440DB" w:rsidP="00F440DB">
            <w:pPr>
              <w:rPr>
                <w:rFonts w:ascii="Times New Roman" w:hAnsi="Times New Roman"/>
                <w:szCs w:val="28"/>
              </w:rPr>
            </w:pPr>
            <w:r w:rsidRPr="00F440DB">
              <w:rPr>
                <w:rFonts w:ascii="Times New Roman" w:hAnsi="Times New Roman"/>
                <w:szCs w:val="28"/>
              </w:rPr>
              <w:t xml:space="preserve">Nội dung và cấu trúc sách giáo khoa đảm bảo tính mở, </w:t>
            </w:r>
            <w:r w:rsidRPr="00F440DB">
              <w:rPr>
                <w:rFonts w:ascii="Times New Roman" w:hAnsi="Times New Roman"/>
                <w:szCs w:val="28"/>
              </w:rPr>
              <w:lastRenderedPageBreak/>
              <w:t>tạo điều kiện để nhà trường, tổ/nhóm chuyên môn và giáo viên bổ sung hoặc điều chỉnh những nội dung giáo dục của địa phương và các hoạt động thích hợp, gắn với thực tế của địa phương.</w:t>
            </w:r>
          </w:p>
          <w:p w:rsidR="00F440DB" w:rsidRPr="00F440DB" w:rsidRDefault="00F440DB" w:rsidP="00F440DB">
            <w:pPr>
              <w:rPr>
                <w:rFonts w:ascii="Times New Roman" w:hAnsi="Times New Roman"/>
                <w:szCs w:val="28"/>
              </w:rPr>
            </w:pPr>
            <w:r w:rsidRPr="00F440DB">
              <w:rPr>
                <w:rFonts w:ascii="Times New Roman" w:hAnsi="Times New Roman"/>
                <w:szCs w:val="28"/>
              </w:rPr>
              <w:t>Tiêu chí 2. Phù hợp với điều kiện học tập và năng lực của học sinh</w:t>
            </w:r>
          </w:p>
          <w:p w:rsidR="00F440DB" w:rsidRPr="00F440DB" w:rsidRDefault="00F440DB" w:rsidP="00F440DB">
            <w:pPr>
              <w:rPr>
                <w:rFonts w:ascii="Times New Roman" w:hAnsi="Times New Roman"/>
                <w:szCs w:val="28"/>
              </w:rPr>
            </w:pPr>
            <w:r w:rsidRPr="00F440DB">
              <w:rPr>
                <w:rFonts w:ascii="Times New Roman" w:hAnsi="Times New Roman"/>
                <w:szCs w:val="28"/>
              </w:rPr>
              <w:t>Tiêu chí 3. Phù hợp với việc đổi mới phương pháp dạy học và kiểm tra đánh giá</w:t>
            </w:r>
          </w:p>
          <w:p w:rsidR="00F440DB" w:rsidRPr="00F440DB" w:rsidRDefault="00F440DB" w:rsidP="00F440DB">
            <w:pPr>
              <w:rPr>
                <w:rFonts w:ascii="Times New Roman" w:hAnsi="Times New Roman"/>
                <w:szCs w:val="28"/>
              </w:rPr>
            </w:pPr>
            <w:r w:rsidRPr="00F440DB">
              <w:rPr>
                <w:rFonts w:ascii="Times New Roman" w:hAnsi="Times New Roman"/>
                <w:szCs w:val="28"/>
              </w:rPr>
              <w:t>Cấu trúc sách giáo khoa có đủ các thành phần cơ bản sau: phần, chương hoặc chủ đề; bài học; giải thích thuật ngữ; mục lục.</w:t>
            </w:r>
          </w:p>
          <w:p w:rsidR="00F440DB" w:rsidRPr="00F440DB" w:rsidRDefault="00F440DB" w:rsidP="00F440DB">
            <w:pPr>
              <w:rPr>
                <w:rFonts w:ascii="Times New Roman" w:hAnsi="Times New Roman"/>
                <w:szCs w:val="28"/>
              </w:rPr>
            </w:pPr>
            <w:r w:rsidRPr="00F440DB">
              <w:rPr>
                <w:rFonts w:ascii="Times New Roman" w:hAnsi="Times New Roman"/>
                <w:szCs w:val="28"/>
              </w:rPr>
              <w:t xml:space="preserve">* Kiến nghị đề xuất thêm: Chính tả bỏ “nhìn viết”, đưa kĩ </w:t>
            </w:r>
            <w:r w:rsidRPr="00F440DB">
              <w:rPr>
                <w:rFonts w:ascii="Times New Roman" w:hAnsi="Times New Roman"/>
                <w:szCs w:val="28"/>
              </w:rPr>
              <w:lastRenderedPageBreak/>
              <w:t>năng “nghe viết thay thế”</w:t>
            </w:r>
          </w:p>
          <w:p w:rsidR="00F440DB" w:rsidRPr="00F440DB" w:rsidRDefault="00F440DB" w:rsidP="00F440DB">
            <w:pPr>
              <w:rPr>
                <w:rFonts w:ascii="Times New Roman" w:hAnsi="Times New Roman"/>
                <w:szCs w:val="28"/>
              </w:rPr>
            </w:pPr>
          </w:p>
          <w:p w:rsidR="00F440DB" w:rsidRPr="00F440DB" w:rsidRDefault="00F440DB" w:rsidP="00F440DB">
            <w:pPr>
              <w:rPr>
                <w:rFonts w:ascii="Times New Roman" w:hAnsi="Times New Roman"/>
                <w:szCs w:val="28"/>
              </w:rPr>
            </w:pPr>
            <w:r w:rsidRPr="00F440DB">
              <w:rPr>
                <w:rFonts w:ascii="Times New Roman" w:hAnsi="Times New Roman"/>
                <w:szCs w:val="28"/>
              </w:rPr>
              <w:t>Các bài học thể hiện đúng, đủ, rõ mức độ đáp ứng yêu cầu cần đạt về phẩm chất, năng lực của học sinh và yêu cầu về đánh giá kết quả giáo dục được quy định trong chương trình môn học, hoạt động giáo dục, làm cơ sở cho việc đánh giá chính xác kết quả giáo dục.</w:t>
            </w:r>
          </w:p>
          <w:p w:rsidR="00F440DB" w:rsidRPr="00F440DB" w:rsidRDefault="00F440DB" w:rsidP="00F440DB">
            <w:pPr>
              <w:rPr>
                <w:rFonts w:ascii="Times New Roman" w:hAnsi="Times New Roman"/>
                <w:szCs w:val="28"/>
              </w:rPr>
            </w:pPr>
            <w:r w:rsidRPr="00F440DB">
              <w:rPr>
                <w:rFonts w:ascii="Times New Roman" w:hAnsi="Times New Roman"/>
                <w:szCs w:val="28"/>
              </w:rPr>
              <w:t>Nội dung SKG tạo điều kiện để nhà trường xây dựng kế hoạch kiểm tra, đánh giá kết quả học tập của học sinh</w:t>
            </w:r>
          </w:p>
          <w:p w:rsidR="00F440DB" w:rsidRPr="00F440DB" w:rsidRDefault="00F440DB" w:rsidP="00F440DB">
            <w:pPr>
              <w:rPr>
                <w:rFonts w:ascii="Times New Roman" w:hAnsi="Times New Roman"/>
                <w:szCs w:val="28"/>
              </w:rPr>
            </w:pPr>
            <w:r w:rsidRPr="00F440DB">
              <w:rPr>
                <w:rFonts w:ascii="Times New Roman" w:hAnsi="Times New Roman"/>
                <w:szCs w:val="28"/>
              </w:rPr>
              <w:t>Tiêu chí 4. Tạo điều kiện để các nhà trường triển khai dạy học hiệu quả</w:t>
            </w:r>
          </w:p>
          <w:p w:rsidR="00F440DB" w:rsidRPr="00F440DB" w:rsidRDefault="00F440DB" w:rsidP="00F440DB">
            <w:pPr>
              <w:rPr>
                <w:rFonts w:ascii="Times New Roman" w:hAnsi="Times New Roman"/>
                <w:szCs w:val="28"/>
              </w:rPr>
            </w:pPr>
            <w:r w:rsidRPr="00F440DB">
              <w:rPr>
                <w:rFonts w:ascii="Times New Roman" w:hAnsi="Times New Roman"/>
                <w:szCs w:val="28"/>
              </w:rPr>
              <w:t xml:space="preserve">Có thể triển khai với điều kiện cơ sở </w:t>
            </w:r>
            <w:r w:rsidRPr="00F440DB">
              <w:rPr>
                <w:rFonts w:ascii="Times New Roman" w:hAnsi="Times New Roman"/>
                <w:szCs w:val="28"/>
              </w:rPr>
              <w:lastRenderedPageBreak/>
              <w:t>vật chất và các điều kiện dạy học khác tại các nhà trường.</w:t>
            </w:r>
          </w:p>
          <w:p w:rsidR="00F440DB" w:rsidRPr="00F440DB" w:rsidRDefault="00F440DB" w:rsidP="00F440DB">
            <w:pPr>
              <w:rPr>
                <w:rFonts w:ascii="Times New Roman" w:hAnsi="Times New Roman"/>
                <w:szCs w:val="28"/>
              </w:rPr>
            </w:pPr>
            <w:r w:rsidRPr="00F440DB">
              <w:rPr>
                <w:rFonts w:ascii="Times New Roman" w:hAnsi="Times New Roman"/>
                <w:szCs w:val="28"/>
              </w:rPr>
              <w:t>Đi kèm sách giáo khoa có tài liệu tham khảo hỗ trợ.</w:t>
            </w:r>
          </w:p>
          <w:p w:rsidR="00F440DB" w:rsidRPr="00F440DB" w:rsidRDefault="00F440DB" w:rsidP="00F440DB">
            <w:pPr>
              <w:rPr>
                <w:rFonts w:ascii="Times New Roman" w:hAnsi="Times New Roman"/>
                <w:szCs w:val="28"/>
              </w:rPr>
            </w:pPr>
            <w:r w:rsidRPr="00F440DB">
              <w:rPr>
                <w:rFonts w:ascii="Times New Roman" w:hAnsi="Times New Roman"/>
                <w:szCs w:val="28"/>
              </w:rPr>
              <w:t>Nguồn tài nguyên, học liệu điện tử bổ sung cho sách giáo khoa đa dạng.</w:t>
            </w:r>
          </w:p>
          <w:p w:rsidR="00B87BA9" w:rsidRDefault="00F440DB" w:rsidP="00F440DB">
            <w:pPr>
              <w:rPr>
                <w:rFonts w:ascii="Times New Roman" w:hAnsi="Times New Roman"/>
                <w:szCs w:val="28"/>
              </w:rPr>
            </w:pPr>
            <w:r w:rsidRPr="00F440DB">
              <w:rPr>
                <w:rFonts w:ascii="Times New Roman" w:hAnsi="Times New Roman"/>
                <w:szCs w:val="28"/>
              </w:rPr>
              <w:t>Đảm bảo được tiêu chí.</w:t>
            </w:r>
          </w:p>
        </w:tc>
      </w:tr>
      <w:tr w:rsidR="00B87BA9" w:rsidTr="00B87BA9">
        <w:tc>
          <w:tcPr>
            <w:tcW w:w="2511" w:type="dxa"/>
          </w:tcPr>
          <w:p w:rsidR="00B87BA9" w:rsidRDefault="00F440DB" w:rsidP="00850162">
            <w:pPr>
              <w:rPr>
                <w:rFonts w:ascii="Times New Roman" w:hAnsi="Times New Roman"/>
                <w:szCs w:val="28"/>
              </w:rPr>
            </w:pPr>
            <w:r>
              <w:rPr>
                <w:rFonts w:ascii="Times New Roman" w:hAnsi="Times New Roman"/>
                <w:szCs w:val="28"/>
              </w:rPr>
              <w:lastRenderedPageBreak/>
              <w:t>NHƯỢC ĐIỂM</w:t>
            </w:r>
          </w:p>
        </w:tc>
        <w:tc>
          <w:tcPr>
            <w:tcW w:w="2511" w:type="dxa"/>
          </w:tcPr>
          <w:p w:rsidR="00B87BA9" w:rsidRDefault="00B87BA9" w:rsidP="00850162">
            <w:pPr>
              <w:rPr>
                <w:rFonts w:ascii="Times New Roman" w:hAnsi="Times New Roman"/>
                <w:szCs w:val="28"/>
              </w:rPr>
            </w:pPr>
          </w:p>
        </w:tc>
        <w:tc>
          <w:tcPr>
            <w:tcW w:w="2512" w:type="dxa"/>
          </w:tcPr>
          <w:p w:rsidR="00B87BA9" w:rsidRDefault="00B87BA9" w:rsidP="00850162">
            <w:pPr>
              <w:rPr>
                <w:rFonts w:ascii="Times New Roman" w:hAnsi="Times New Roman"/>
                <w:szCs w:val="28"/>
              </w:rPr>
            </w:pPr>
          </w:p>
        </w:tc>
        <w:tc>
          <w:tcPr>
            <w:tcW w:w="2512" w:type="dxa"/>
          </w:tcPr>
          <w:p w:rsidR="00B87BA9" w:rsidRDefault="00B87BA9" w:rsidP="00850162">
            <w:pPr>
              <w:rPr>
                <w:rFonts w:ascii="Times New Roman" w:hAnsi="Times New Roman"/>
                <w:szCs w:val="28"/>
              </w:rPr>
            </w:pPr>
          </w:p>
        </w:tc>
        <w:tc>
          <w:tcPr>
            <w:tcW w:w="2512" w:type="dxa"/>
          </w:tcPr>
          <w:p w:rsidR="00B87BA9" w:rsidRDefault="00B87BA9" w:rsidP="00850162">
            <w:pPr>
              <w:rPr>
                <w:rFonts w:ascii="Times New Roman" w:hAnsi="Times New Roman"/>
                <w:szCs w:val="28"/>
              </w:rPr>
            </w:pPr>
          </w:p>
        </w:tc>
        <w:tc>
          <w:tcPr>
            <w:tcW w:w="2512" w:type="dxa"/>
          </w:tcPr>
          <w:p w:rsidR="00377AFF" w:rsidRPr="00377AFF" w:rsidRDefault="00377AFF" w:rsidP="00377AFF">
            <w:pPr>
              <w:rPr>
                <w:rFonts w:ascii="Times New Roman" w:hAnsi="Times New Roman"/>
                <w:szCs w:val="28"/>
              </w:rPr>
            </w:pPr>
            <w:r w:rsidRPr="00377AFF">
              <w:rPr>
                <w:rFonts w:ascii="Times New Roman" w:hAnsi="Times New Roman"/>
                <w:szCs w:val="28"/>
              </w:rPr>
              <w:t>Kênh hình và kênh chữ chưa hài hòa.</w:t>
            </w:r>
          </w:p>
          <w:p w:rsidR="00377AFF" w:rsidRPr="00377AFF" w:rsidRDefault="00377AFF" w:rsidP="00377AFF">
            <w:pPr>
              <w:rPr>
                <w:rFonts w:ascii="Times New Roman" w:hAnsi="Times New Roman"/>
                <w:szCs w:val="28"/>
              </w:rPr>
            </w:pPr>
            <w:r w:rsidRPr="00377AFF">
              <w:rPr>
                <w:rFonts w:ascii="Times New Roman" w:hAnsi="Times New Roman"/>
                <w:szCs w:val="28"/>
              </w:rPr>
              <w:t>Chưa phù hợp với khả năng nhận thức và tâm lí học sinh địa phương.</w:t>
            </w:r>
          </w:p>
          <w:p w:rsidR="00377AFF" w:rsidRPr="00377AFF" w:rsidRDefault="00377AFF" w:rsidP="00377AFF">
            <w:pPr>
              <w:rPr>
                <w:rFonts w:ascii="Times New Roman" w:hAnsi="Times New Roman"/>
                <w:szCs w:val="28"/>
              </w:rPr>
            </w:pPr>
            <w:r w:rsidRPr="00377AFF">
              <w:rPr>
                <w:rFonts w:ascii="Times New Roman" w:hAnsi="Times New Roman"/>
                <w:szCs w:val="28"/>
              </w:rPr>
              <w:t>Có các nội dung tăng cường hoạt động trải nghiệm thực tiễn.</w:t>
            </w:r>
          </w:p>
          <w:p w:rsidR="00B87BA9" w:rsidRDefault="00377AFF" w:rsidP="00377AFF">
            <w:pPr>
              <w:rPr>
                <w:rFonts w:ascii="Times New Roman" w:hAnsi="Times New Roman"/>
                <w:szCs w:val="28"/>
              </w:rPr>
            </w:pPr>
            <w:r w:rsidRPr="00377AFF">
              <w:rPr>
                <w:rFonts w:ascii="Times New Roman" w:hAnsi="Times New Roman"/>
                <w:szCs w:val="28"/>
              </w:rPr>
              <w:t>Có thể điều chỉnh phù hợp với các nhóm đối tượng học sinh</w:t>
            </w:r>
          </w:p>
        </w:tc>
      </w:tr>
    </w:tbl>
    <w:p w:rsidR="00877DB2" w:rsidRDefault="00877DB2" w:rsidP="00850162">
      <w:pPr>
        <w:spacing w:after="0" w:line="240" w:lineRule="auto"/>
        <w:ind w:firstLine="720"/>
        <w:rPr>
          <w:rFonts w:ascii="Times New Roman" w:hAnsi="Times New Roman"/>
          <w:sz w:val="28"/>
          <w:szCs w:val="28"/>
        </w:rPr>
      </w:pPr>
    </w:p>
    <w:p w:rsidR="00F53356" w:rsidRPr="00697A77" w:rsidRDefault="00F53356" w:rsidP="00697A77">
      <w:pPr>
        <w:spacing w:after="0" w:line="240" w:lineRule="auto"/>
        <w:jc w:val="center"/>
        <w:rPr>
          <w:rFonts w:ascii="Times New Roman" w:hAnsi="Times New Roman"/>
          <w:b/>
          <w:sz w:val="28"/>
          <w:szCs w:val="28"/>
        </w:rPr>
      </w:pPr>
    </w:p>
    <w:p w:rsidR="00697A77" w:rsidRPr="00697A77" w:rsidRDefault="00697A77" w:rsidP="00697A77">
      <w:pPr>
        <w:spacing w:after="0" w:line="240" w:lineRule="auto"/>
        <w:rPr>
          <w:rFonts w:ascii="Times New Roman" w:hAnsi="Times New Roman"/>
          <w:b/>
          <w:sz w:val="28"/>
          <w:szCs w:val="28"/>
        </w:rPr>
      </w:pPr>
    </w:p>
    <w:tbl>
      <w:tblPr>
        <w:tblW w:w="14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4"/>
        <w:gridCol w:w="1635"/>
        <w:gridCol w:w="1682"/>
        <w:gridCol w:w="1578"/>
        <w:gridCol w:w="1332"/>
        <w:gridCol w:w="1399"/>
      </w:tblGrid>
      <w:tr w:rsidR="00F123CF" w:rsidRPr="001D09B6" w:rsidTr="00F123CF">
        <w:trPr>
          <w:tblHeader/>
          <w:jc w:val="center"/>
        </w:trPr>
        <w:tc>
          <w:tcPr>
            <w:tcW w:w="7364" w:type="dxa"/>
            <w:vMerge w:val="restart"/>
            <w:shd w:val="clear" w:color="auto" w:fill="auto"/>
          </w:tcPr>
          <w:p w:rsidR="003D32C6" w:rsidRPr="001D09B6" w:rsidRDefault="003D32C6" w:rsidP="009D7621">
            <w:pPr>
              <w:spacing w:before="40" w:after="40" w:line="320" w:lineRule="exact"/>
              <w:jc w:val="center"/>
              <w:rPr>
                <w:rFonts w:ascii="Times New Roman" w:hAnsi="Times New Roman"/>
                <w:b/>
                <w:sz w:val="26"/>
                <w:szCs w:val="26"/>
              </w:rPr>
            </w:pPr>
          </w:p>
          <w:p w:rsidR="003D32C6" w:rsidRDefault="003D32C6" w:rsidP="009D7621">
            <w:pPr>
              <w:spacing w:before="40" w:after="40" w:line="320" w:lineRule="exact"/>
              <w:jc w:val="center"/>
              <w:rPr>
                <w:rFonts w:ascii="Times New Roman" w:hAnsi="Times New Roman"/>
                <w:b/>
                <w:sz w:val="26"/>
                <w:szCs w:val="26"/>
              </w:rPr>
            </w:pPr>
            <w:r w:rsidRPr="001D09B6">
              <w:rPr>
                <w:rFonts w:ascii="Times New Roman" w:hAnsi="Times New Roman"/>
                <w:b/>
                <w:sz w:val="26"/>
                <w:szCs w:val="26"/>
              </w:rPr>
              <w:t>Nội dung đánh giá</w:t>
            </w:r>
          </w:p>
          <w:p w:rsidR="000B704F" w:rsidRPr="001D09B6" w:rsidRDefault="000B704F" w:rsidP="000B704F">
            <w:pPr>
              <w:spacing w:before="40" w:after="40" w:line="320" w:lineRule="exact"/>
              <w:jc w:val="center"/>
              <w:rPr>
                <w:rFonts w:ascii="Times New Roman" w:hAnsi="Times New Roman"/>
                <w:b/>
                <w:sz w:val="26"/>
                <w:szCs w:val="26"/>
              </w:rPr>
            </w:pPr>
            <w:r w:rsidRPr="000B704F">
              <w:rPr>
                <w:rFonts w:ascii="Times New Roman" w:hAnsi="Times New Roman"/>
                <w:b/>
                <w:sz w:val="26"/>
                <w:szCs w:val="26"/>
              </w:rPr>
              <w:t xml:space="preserve">(Theo Quyết định </w:t>
            </w:r>
            <w:r>
              <w:rPr>
                <w:rFonts w:ascii="Times New Roman" w:hAnsi="Times New Roman"/>
                <w:b/>
                <w:sz w:val="26"/>
                <w:szCs w:val="26"/>
              </w:rPr>
              <w:t>392</w:t>
            </w:r>
            <w:r w:rsidRPr="000B704F">
              <w:rPr>
                <w:rFonts w:ascii="Times New Roman" w:hAnsi="Times New Roman"/>
                <w:b/>
                <w:sz w:val="26"/>
                <w:szCs w:val="26"/>
              </w:rPr>
              <w:t>/QĐ-UBND</w:t>
            </w:r>
            <w:r w:rsidR="00BC1787">
              <w:rPr>
                <w:rFonts w:ascii="Times New Roman" w:hAnsi="Times New Roman"/>
                <w:b/>
                <w:sz w:val="26"/>
                <w:szCs w:val="26"/>
              </w:rPr>
              <w:t xml:space="preserve"> của UBND tỉnh Bắc Ninh</w:t>
            </w:r>
            <w:r w:rsidRPr="000B704F">
              <w:rPr>
                <w:rFonts w:ascii="Times New Roman" w:hAnsi="Times New Roman"/>
                <w:b/>
                <w:sz w:val="26"/>
                <w:szCs w:val="26"/>
              </w:rPr>
              <w:t>)</w:t>
            </w:r>
          </w:p>
        </w:tc>
        <w:tc>
          <w:tcPr>
            <w:tcW w:w="7626" w:type="dxa"/>
            <w:gridSpan w:val="5"/>
            <w:shd w:val="clear" w:color="auto" w:fill="auto"/>
          </w:tcPr>
          <w:p w:rsidR="003D32C6" w:rsidRPr="001D09B6" w:rsidRDefault="00BC1787" w:rsidP="00BC1787">
            <w:pPr>
              <w:spacing w:before="40" w:after="40" w:line="320" w:lineRule="exact"/>
              <w:jc w:val="center"/>
              <w:rPr>
                <w:rFonts w:ascii="Times New Roman" w:hAnsi="Times New Roman"/>
                <w:b/>
                <w:sz w:val="26"/>
                <w:szCs w:val="26"/>
              </w:rPr>
            </w:pPr>
            <w:r>
              <w:rPr>
                <w:rFonts w:ascii="Times New Roman" w:hAnsi="Times New Roman"/>
                <w:b/>
                <w:sz w:val="26"/>
                <w:szCs w:val="26"/>
              </w:rPr>
              <w:t>Đ</w:t>
            </w:r>
            <w:r w:rsidR="000B704F">
              <w:rPr>
                <w:rFonts w:ascii="Times New Roman" w:hAnsi="Times New Roman"/>
                <w:b/>
                <w:sz w:val="26"/>
                <w:szCs w:val="26"/>
              </w:rPr>
              <w:t>ánh giá</w:t>
            </w:r>
            <w:r>
              <w:rPr>
                <w:rFonts w:ascii="Times New Roman" w:hAnsi="Times New Roman"/>
                <w:b/>
                <w:sz w:val="26"/>
                <w:szCs w:val="26"/>
              </w:rPr>
              <w:t>, nhận xét</w:t>
            </w:r>
          </w:p>
        </w:tc>
      </w:tr>
      <w:tr w:rsidR="000B704F" w:rsidRPr="001D09B6" w:rsidTr="000B704F">
        <w:trPr>
          <w:trHeight w:val="1168"/>
          <w:tblHeader/>
          <w:jc w:val="center"/>
        </w:trPr>
        <w:tc>
          <w:tcPr>
            <w:tcW w:w="7364" w:type="dxa"/>
            <w:vMerge/>
            <w:shd w:val="clear" w:color="auto" w:fill="auto"/>
          </w:tcPr>
          <w:p w:rsidR="000B704F" w:rsidRPr="001D09B6" w:rsidRDefault="000B704F" w:rsidP="009D7621">
            <w:pPr>
              <w:spacing w:before="40" w:after="40" w:line="320" w:lineRule="exact"/>
              <w:jc w:val="both"/>
              <w:rPr>
                <w:rFonts w:ascii="Times New Roman" w:hAnsi="Times New Roman"/>
                <w:sz w:val="26"/>
                <w:szCs w:val="26"/>
              </w:rPr>
            </w:pPr>
          </w:p>
        </w:tc>
        <w:tc>
          <w:tcPr>
            <w:tcW w:w="1635" w:type="dxa"/>
            <w:shd w:val="clear" w:color="auto" w:fill="auto"/>
          </w:tcPr>
          <w:p w:rsidR="000B704F" w:rsidRPr="000B704F" w:rsidRDefault="000B704F" w:rsidP="000B704F">
            <w:pPr>
              <w:spacing w:after="0"/>
              <w:ind w:left="-34" w:right="-108"/>
              <w:jc w:val="center"/>
              <w:rPr>
                <w:rFonts w:ascii="Times New Roman" w:hAnsi="Times New Roman"/>
                <w:b/>
                <w:bCs/>
                <w:color w:val="000000"/>
                <w:sz w:val="26"/>
                <w:szCs w:val="26"/>
              </w:rPr>
            </w:pPr>
            <w:r w:rsidRPr="000B704F">
              <w:rPr>
                <w:rFonts w:ascii="Times New Roman" w:hAnsi="Times New Roman"/>
                <w:b/>
                <w:bCs/>
                <w:color w:val="000000"/>
                <w:sz w:val="26"/>
                <w:szCs w:val="26"/>
              </w:rPr>
              <w:t>Kết nối tri thức với cuộc sống</w:t>
            </w:r>
          </w:p>
        </w:tc>
        <w:tc>
          <w:tcPr>
            <w:tcW w:w="1682" w:type="dxa"/>
            <w:shd w:val="clear" w:color="auto" w:fill="auto"/>
          </w:tcPr>
          <w:p w:rsidR="000B704F" w:rsidRPr="000B704F" w:rsidRDefault="000B704F" w:rsidP="000B704F">
            <w:pPr>
              <w:spacing w:after="0"/>
              <w:ind w:left="-34" w:right="-108"/>
              <w:jc w:val="center"/>
              <w:rPr>
                <w:rFonts w:ascii="Times New Roman" w:hAnsi="Times New Roman"/>
                <w:b/>
                <w:bCs/>
                <w:color w:val="000000"/>
                <w:sz w:val="26"/>
                <w:szCs w:val="26"/>
              </w:rPr>
            </w:pPr>
            <w:r w:rsidRPr="000B704F">
              <w:rPr>
                <w:rFonts w:ascii="Times New Roman" w:hAnsi="Times New Roman"/>
                <w:b/>
                <w:bCs/>
                <w:color w:val="000000"/>
                <w:sz w:val="26"/>
                <w:szCs w:val="26"/>
              </w:rPr>
              <w:t>Cùng học để phát triển năng lực</w:t>
            </w:r>
          </w:p>
        </w:tc>
        <w:tc>
          <w:tcPr>
            <w:tcW w:w="1578" w:type="dxa"/>
            <w:shd w:val="clear" w:color="auto" w:fill="auto"/>
          </w:tcPr>
          <w:p w:rsidR="000B704F" w:rsidRPr="000B704F" w:rsidRDefault="000B704F" w:rsidP="000B704F">
            <w:pPr>
              <w:spacing w:after="0"/>
              <w:ind w:left="-34" w:right="-108"/>
              <w:jc w:val="center"/>
              <w:rPr>
                <w:rFonts w:ascii="Times New Roman" w:hAnsi="Times New Roman"/>
                <w:b/>
                <w:bCs/>
                <w:color w:val="000000"/>
                <w:sz w:val="26"/>
                <w:szCs w:val="26"/>
              </w:rPr>
            </w:pPr>
            <w:r w:rsidRPr="000B704F">
              <w:rPr>
                <w:rFonts w:ascii="Times New Roman" w:hAnsi="Times New Roman"/>
                <w:b/>
                <w:bCs/>
                <w:color w:val="000000"/>
                <w:sz w:val="26"/>
                <w:szCs w:val="26"/>
              </w:rPr>
              <w:t>Vì sự bình đẳng và dân chủ trong giáo dục</w:t>
            </w:r>
          </w:p>
        </w:tc>
        <w:tc>
          <w:tcPr>
            <w:tcW w:w="1332" w:type="dxa"/>
            <w:shd w:val="clear" w:color="auto" w:fill="auto"/>
          </w:tcPr>
          <w:p w:rsidR="000B704F" w:rsidRPr="000B704F" w:rsidRDefault="000B704F" w:rsidP="000B704F">
            <w:pPr>
              <w:spacing w:after="0"/>
              <w:ind w:left="-34" w:right="-108"/>
              <w:jc w:val="center"/>
              <w:rPr>
                <w:rFonts w:ascii="Times New Roman" w:hAnsi="Times New Roman"/>
                <w:b/>
                <w:bCs/>
                <w:color w:val="000000"/>
                <w:sz w:val="26"/>
                <w:szCs w:val="26"/>
              </w:rPr>
            </w:pPr>
            <w:r w:rsidRPr="000B704F">
              <w:rPr>
                <w:rFonts w:ascii="Times New Roman" w:hAnsi="Times New Roman"/>
                <w:b/>
                <w:bCs/>
                <w:color w:val="000000"/>
                <w:sz w:val="26"/>
                <w:szCs w:val="26"/>
              </w:rPr>
              <w:t>Chân trời sáng tạo</w:t>
            </w:r>
          </w:p>
        </w:tc>
        <w:tc>
          <w:tcPr>
            <w:tcW w:w="1399" w:type="dxa"/>
            <w:shd w:val="clear" w:color="auto" w:fill="auto"/>
          </w:tcPr>
          <w:p w:rsidR="000B704F" w:rsidRPr="002A76F2" w:rsidRDefault="000B704F" w:rsidP="000B704F">
            <w:pPr>
              <w:spacing w:after="0" w:line="320" w:lineRule="exact"/>
              <w:ind w:left="-34" w:right="-108"/>
              <w:jc w:val="center"/>
              <w:rPr>
                <w:rFonts w:ascii="Times New Roman" w:hAnsi="Times New Roman"/>
                <w:b/>
                <w:sz w:val="27"/>
                <w:szCs w:val="27"/>
              </w:rPr>
            </w:pPr>
            <w:r w:rsidRPr="000B704F">
              <w:rPr>
                <w:rFonts w:ascii="Times New Roman" w:hAnsi="Times New Roman"/>
                <w:b/>
                <w:bCs/>
                <w:color w:val="000000"/>
                <w:sz w:val="26"/>
                <w:szCs w:val="26"/>
              </w:rPr>
              <w:t>Cánh diều</w:t>
            </w:r>
          </w:p>
        </w:tc>
      </w:tr>
      <w:tr w:rsidR="000B704F" w:rsidRPr="001D09B6" w:rsidTr="00CC397B">
        <w:trPr>
          <w:tblHeader/>
          <w:jc w:val="center"/>
        </w:trPr>
        <w:tc>
          <w:tcPr>
            <w:tcW w:w="14990" w:type="dxa"/>
            <w:gridSpan w:val="6"/>
            <w:shd w:val="clear" w:color="auto" w:fill="auto"/>
          </w:tcPr>
          <w:p w:rsidR="000B704F" w:rsidRPr="002A76F2" w:rsidRDefault="000B704F" w:rsidP="0009704A">
            <w:pPr>
              <w:spacing w:before="40" w:after="40" w:line="320" w:lineRule="exact"/>
              <w:rPr>
                <w:rFonts w:ascii="Times New Roman" w:hAnsi="Times New Roman"/>
                <w:b/>
                <w:sz w:val="27"/>
                <w:szCs w:val="27"/>
              </w:rPr>
            </w:pPr>
            <w:r w:rsidRPr="002A76F2">
              <w:rPr>
                <w:rFonts w:ascii="Times New Roman" w:hAnsi="Times New Roman"/>
                <w:b/>
                <w:color w:val="000000" w:themeColor="text1"/>
                <w:sz w:val="27"/>
                <w:szCs w:val="27"/>
              </w:rPr>
              <w:t>Tiêu chí 1. Phù hợp với đặc điểm kinh tế-xã hội của địa phương</w:t>
            </w:r>
          </w:p>
        </w:tc>
      </w:tr>
      <w:tr w:rsidR="000B704F" w:rsidRPr="001D09B6" w:rsidTr="000B704F">
        <w:trPr>
          <w:tblHeader/>
          <w:jc w:val="center"/>
        </w:trPr>
        <w:tc>
          <w:tcPr>
            <w:tcW w:w="7364" w:type="dxa"/>
            <w:shd w:val="clear" w:color="auto" w:fill="auto"/>
          </w:tcPr>
          <w:p w:rsidR="000B704F" w:rsidRPr="002A76F2" w:rsidRDefault="000B704F" w:rsidP="002A76F2">
            <w:pPr>
              <w:autoSpaceDE w:val="0"/>
              <w:autoSpaceDN w:val="0"/>
              <w:adjustRightInd w:val="0"/>
              <w:spacing w:before="60" w:after="60"/>
              <w:jc w:val="both"/>
              <w:rPr>
                <w:rFonts w:ascii="Times New Roman" w:hAnsi="Times New Roman"/>
                <w:color w:val="000000" w:themeColor="text1"/>
                <w:sz w:val="27"/>
                <w:szCs w:val="27"/>
              </w:rPr>
            </w:pPr>
            <w:r w:rsidRPr="002A76F2">
              <w:rPr>
                <w:rFonts w:ascii="Times New Roman" w:hAnsi="Times New Roman"/>
                <w:color w:val="000000" w:themeColor="text1"/>
                <w:sz w:val="27"/>
                <w:szCs w:val="27"/>
              </w:rPr>
              <w:t>1.1. Nội dung sách giáo khoa đảm bảo tính kế thừa và phát triển, ngôn ngữ và cách thức thể hiện gần gũi với học sinh, phù hợp với văn hóa, lịch sử truyền thống, địa lý của tỉnh Bắc Ninh và cộng đồng dân cư.</w:t>
            </w:r>
          </w:p>
        </w:tc>
        <w:tc>
          <w:tcPr>
            <w:tcW w:w="1635" w:type="dxa"/>
            <w:shd w:val="clear" w:color="auto" w:fill="auto"/>
            <w:vAlign w:val="center"/>
          </w:tcPr>
          <w:p w:rsidR="00031D91" w:rsidRPr="00BF376F" w:rsidRDefault="00031D91" w:rsidP="00031D91">
            <w:pPr>
              <w:pStyle w:val="NormalWeb"/>
              <w:shd w:val="clear" w:color="auto" w:fill="FFFFFF"/>
              <w:spacing w:before="0" w:beforeAutospacing="0" w:after="0" w:afterAutospacing="0"/>
              <w:rPr>
                <w:rFonts w:ascii="Arial" w:hAnsi="Arial" w:cs="Arial"/>
              </w:rPr>
            </w:pPr>
            <w:r w:rsidRPr="00BF376F">
              <w:rPr>
                <w:rStyle w:val="Strong"/>
                <w:rFonts w:ascii="inherit" w:hAnsi="inherit" w:cs="Arial"/>
                <w:b w:val="0"/>
                <w:bdr w:val="none" w:sz="0" w:space="0" w:color="auto" w:frame="1"/>
              </w:rPr>
              <w:t>Tên bài học kh</w:t>
            </w:r>
            <w:r w:rsidR="005A078E">
              <w:rPr>
                <w:rStyle w:val="Strong"/>
                <w:rFonts w:ascii="inherit" w:hAnsi="inherit" w:cs="Arial"/>
                <w:b w:val="0"/>
                <w:bdr w:val="none" w:sz="0" w:space="0" w:color="auto" w:frame="1"/>
              </w:rPr>
              <w:t>ông nên đưa chữ in hoa vào.</w:t>
            </w:r>
          </w:p>
          <w:p w:rsidR="000B704F" w:rsidRPr="00BF376F" w:rsidRDefault="000B704F" w:rsidP="005A078E">
            <w:pPr>
              <w:pStyle w:val="NormalWeb"/>
              <w:shd w:val="clear" w:color="auto" w:fill="FFFFFF"/>
              <w:spacing w:before="0" w:beforeAutospacing="0" w:after="0" w:afterAutospacing="0"/>
              <w:rPr>
                <w:sz w:val="27"/>
                <w:szCs w:val="27"/>
              </w:rPr>
            </w:pPr>
          </w:p>
        </w:tc>
        <w:tc>
          <w:tcPr>
            <w:tcW w:w="1682" w:type="dxa"/>
            <w:shd w:val="clear" w:color="auto" w:fill="auto"/>
            <w:vAlign w:val="center"/>
          </w:tcPr>
          <w:p w:rsidR="000B704F" w:rsidRPr="005A078E" w:rsidRDefault="005A078E" w:rsidP="003500F0">
            <w:pPr>
              <w:shd w:val="clear" w:color="auto" w:fill="FFFFFF"/>
              <w:spacing w:after="0" w:line="240" w:lineRule="auto"/>
              <w:rPr>
                <w:rFonts w:ascii="Arial" w:hAnsi="Arial" w:cs="Arial"/>
                <w:sz w:val="24"/>
                <w:szCs w:val="24"/>
              </w:rPr>
            </w:pPr>
            <w:r>
              <w:rPr>
                <w:rFonts w:ascii="Times New Roman" w:hAnsi="Times New Roman"/>
                <w:color w:val="000000" w:themeColor="text1"/>
                <w:sz w:val="24"/>
                <w:szCs w:val="24"/>
              </w:rPr>
              <w:t>Đ</w:t>
            </w:r>
            <w:r w:rsidRPr="005A078E">
              <w:rPr>
                <w:rFonts w:ascii="Times New Roman" w:hAnsi="Times New Roman"/>
                <w:color w:val="000000" w:themeColor="text1"/>
                <w:sz w:val="24"/>
                <w:szCs w:val="24"/>
              </w:rPr>
              <w:t>ảm bảo tính kế thừa và phát triển, ngôn ngữ và cách thức thể hiện gần gũi với học sinh</w:t>
            </w:r>
            <w:r>
              <w:rPr>
                <w:rFonts w:ascii="Times New Roman" w:hAnsi="Times New Roman"/>
                <w:color w:val="000000" w:themeColor="text1"/>
                <w:sz w:val="24"/>
                <w:szCs w:val="24"/>
              </w:rPr>
              <w:t>.</w:t>
            </w:r>
          </w:p>
        </w:tc>
        <w:tc>
          <w:tcPr>
            <w:tcW w:w="1578" w:type="dxa"/>
            <w:shd w:val="clear" w:color="auto" w:fill="auto"/>
            <w:vAlign w:val="center"/>
          </w:tcPr>
          <w:p w:rsidR="000B704F" w:rsidRPr="005A078E" w:rsidRDefault="005A078E" w:rsidP="003500F0">
            <w:pPr>
              <w:shd w:val="clear" w:color="auto" w:fill="FFFFFF"/>
              <w:spacing w:after="0" w:line="240" w:lineRule="auto"/>
              <w:rPr>
                <w:rFonts w:ascii="Arial" w:hAnsi="Arial" w:cs="Arial"/>
                <w:sz w:val="24"/>
                <w:szCs w:val="24"/>
              </w:rPr>
            </w:pPr>
            <w:r>
              <w:rPr>
                <w:rFonts w:ascii="Times New Roman" w:hAnsi="Times New Roman"/>
                <w:color w:val="000000" w:themeColor="text1"/>
                <w:sz w:val="24"/>
                <w:szCs w:val="24"/>
              </w:rPr>
              <w:t>P</w:t>
            </w:r>
            <w:r w:rsidRPr="005A078E">
              <w:rPr>
                <w:rFonts w:ascii="Times New Roman" w:hAnsi="Times New Roman"/>
                <w:color w:val="000000" w:themeColor="text1"/>
                <w:sz w:val="24"/>
                <w:szCs w:val="24"/>
              </w:rPr>
              <w:t>hù hợp với văn hóa, lịch sử truyền thống, địa lý của tỉnh Bắc Ninh và cộng đồng dân cư.</w:t>
            </w:r>
          </w:p>
        </w:tc>
        <w:tc>
          <w:tcPr>
            <w:tcW w:w="1332" w:type="dxa"/>
            <w:shd w:val="clear" w:color="auto" w:fill="auto"/>
            <w:vAlign w:val="center"/>
          </w:tcPr>
          <w:p w:rsidR="000B704F" w:rsidRPr="005A078E" w:rsidRDefault="005A078E" w:rsidP="005A078E">
            <w:pPr>
              <w:shd w:val="clear" w:color="auto" w:fill="FFFFFF"/>
              <w:spacing w:after="0" w:line="240" w:lineRule="auto"/>
              <w:rPr>
                <w:rFonts w:ascii="Times New Roman" w:hAnsi="Times New Roman"/>
                <w:b/>
                <w:sz w:val="24"/>
                <w:szCs w:val="24"/>
              </w:rPr>
            </w:pPr>
            <w:r w:rsidRPr="005A078E">
              <w:rPr>
                <w:rFonts w:ascii="Times New Roman" w:hAnsi="Times New Roman"/>
                <w:color w:val="000000" w:themeColor="text1"/>
                <w:sz w:val="24"/>
                <w:szCs w:val="24"/>
              </w:rPr>
              <w:t>Đảm bảo tính kế thừa và phát triển, ngôn ngữ.</w:t>
            </w:r>
          </w:p>
        </w:tc>
        <w:tc>
          <w:tcPr>
            <w:tcW w:w="1399" w:type="dxa"/>
            <w:shd w:val="clear" w:color="auto" w:fill="auto"/>
            <w:vAlign w:val="center"/>
          </w:tcPr>
          <w:p w:rsidR="000B704F" w:rsidRPr="00075A0B" w:rsidRDefault="00075A0B" w:rsidP="002A76F2">
            <w:pPr>
              <w:spacing w:before="60" w:after="60" w:line="320" w:lineRule="exact"/>
              <w:jc w:val="center"/>
              <w:rPr>
                <w:rFonts w:ascii="Times New Roman" w:hAnsi="Times New Roman"/>
                <w:b/>
                <w:sz w:val="27"/>
                <w:szCs w:val="27"/>
              </w:rPr>
            </w:pPr>
            <w:r w:rsidRPr="00075A0B">
              <w:rPr>
                <w:rFonts w:ascii="Times New Roman" w:hAnsi="Times New Roman"/>
                <w:shd w:val="clear" w:color="auto" w:fill="FFFFFF"/>
              </w:rPr>
              <w:t>Nội dung sách giáo khoa thể hiện đúng và đầy đủ nội dung của chương trình môn học hoặc hoạt động giáo dục; bảo đảm tính cơ bản, khoa học, thiết thự</w:t>
            </w:r>
            <w:r w:rsidR="009D226F">
              <w:rPr>
                <w:rFonts w:ascii="Times New Roman" w:hAnsi="Times New Roman"/>
                <w:shd w:val="clear" w:color="auto" w:fill="FFFFFF"/>
              </w:rPr>
              <w:t>c, phù hợp với thực tiễn ở Bắc Ninh.</w:t>
            </w:r>
          </w:p>
        </w:tc>
      </w:tr>
      <w:tr w:rsidR="000B704F" w:rsidRPr="001D09B6" w:rsidTr="000B704F">
        <w:trPr>
          <w:tblHeader/>
          <w:jc w:val="center"/>
        </w:trPr>
        <w:tc>
          <w:tcPr>
            <w:tcW w:w="7364" w:type="dxa"/>
            <w:shd w:val="clear" w:color="auto" w:fill="auto"/>
          </w:tcPr>
          <w:p w:rsidR="000B704F" w:rsidRPr="002A76F2" w:rsidRDefault="000B704F" w:rsidP="002A76F2">
            <w:pPr>
              <w:autoSpaceDE w:val="0"/>
              <w:autoSpaceDN w:val="0"/>
              <w:adjustRightInd w:val="0"/>
              <w:spacing w:before="60" w:after="60"/>
              <w:jc w:val="both"/>
              <w:rPr>
                <w:rFonts w:ascii="Times New Roman" w:hAnsi="Times New Roman"/>
                <w:color w:val="000000" w:themeColor="text1"/>
                <w:sz w:val="27"/>
                <w:szCs w:val="27"/>
              </w:rPr>
            </w:pPr>
            <w:r w:rsidRPr="002A76F2">
              <w:rPr>
                <w:rFonts w:ascii="Times New Roman" w:hAnsi="Times New Roman"/>
                <w:color w:val="000000" w:themeColor="text1"/>
                <w:sz w:val="27"/>
                <w:szCs w:val="27"/>
              </w:rPr>
              <w:lastRenderedPageBreak/>
              <w:t>1.2. Nội dung và cấu trúc sách giáo khoa đảm bảo tính mở, tạo điều kiện để nhà trường, tổ/nhóm chuyên môn và giáo viên bổ sung hoặc điều chỉnh những nội dung giáo dục của địa phương và các hoạt động thích hợp, gắn với thực tế của địa phương.</w:t>
            </w:r>
          </w:p>
        </w:tc>
        <w:tc>
          <w:tcPr>
            <w:tcW w:w="1635" w:type="dxa"/>
            <w:shd w:val="clear" w:color="auto" w:fill="auto"/>
            <w:vAlign w:val="center"/>
          </w:tcPr>
          <w:p w:rsidR="000B704F" w:rsidRPr="00DC6229" w:rsidRDefault="003D5D47" w:rsidP="002A76F2">
            <w:pPr>
              <w:spacing w:before="60" w:after="60" w:line="320" w:lineRule="exact"/>
              <w:jc w:val="center"/>
              <w:rPr>
                <w:rFonts w:ascii="Times New Roman" w:hAnsi="Times New Roman"/>
                <w:b/>
                <w:sz w:val="24"/>
                <w:szCs w:val="27"/>
              </w:rPr>
            </w:pPr>
            <w:r w:rsidRPr="00DC6229">
              <w:rPr>
                <w:rFonts w:ascii="Times New Roman" w:hAnsi="Times New Roman"/>
                <w:color w:val="000000" w:themeColor="text1"/>
                <w:sz w:val="24"/>
                <w:szCs w:val="27"/>
              </w:rPr>
              <w:t>Nội dung và cấu trúc sách giáo khoa đảm bảo tính mở, tạo điều kiện để nhà trường, tổ/nhóm chuyên môn và giáo viên bổ sung hoặc điều chỉnh những nội dung giáo dục của địa phương và các hoạt động thích hợp, gắn với thực tế của địa phương.</w:t>
            </w:r>
          </w:p>
        </w:tc>
        <w:tc>
          <w:tcPr>
            <w:tcW w:w="1682" w:type="dxa"/>
            <w:shd w:val="clear" w:color="auto" w:fill="auto"/>
            <w:vAlign w:val="center"/>
          </w:tcPr>
          <w:p w:rsidR="000B704F" w:rsidRPr="00DC6229" w:rsidRDefault="003D5D47" w:rsidP="002A76F2">
            <w:pPr>
              <w:spacing w:before="60" w:after="60" w:line="320" w:lineRule="exact"/>
              <w:jc w:val="center"/>
              <w:rPr>
                <w:rFonts w:ascii="Times New Roman" w:hAnsi="Times New Roman"/>
                <w:b/>
                <w:sz w:val="24"/>
                <w:szCs w:val="27"/>
              </w:rPr>
            </w:pPr>
            <w:r w:rsidRPr="00DC6229">
              <w:rPr>
                <w:rFonts w:ascii="Times New Roman" w:hAnsi="Times New Roman"/>
                <w:color w:val="000000" w:themeColor="text1"/>
                <w:sz w:val="24"/>
                <w:szCs w:val="27"/>
              </w:rPr>
              <w:t>Nội dung và cấu trúc sách giáo khoa đảm bảo tính mở, tạo điều kiện để nhà trường, tổ/nhóm chuyên môn và giáo viên bổ sung hoặc điều chỉnh những nội dung giáo dục của địa phương và các hoạt động thích hợp, gắn với thực tế của địa phương.</w:t>
            </w:r>
          </w:p>
        </w:tc>
        <w:tc>
          <w:tcPr>
            <w:tcW w:w="1578" w:type="dxa"/>
            <w:shd w:val="clear" w:color="auto" w:fill="auto"/>
            <w:vAlign w:val="center"/>
          </w:tcPr>
          <w:p w:rsidR="000B704F" w:rsidRPr="00DC6229" w:rsidRDefault="003D5D47" w:rsidP="002A76F2">
            <w:pPr>
              <w:spacing w:before="60" w:after="60" w:line="320" w:lineRule="exact"/>
              <w:jc w:val="center"/>
              <w:rPr>
                <w:rFonts w:ascii="Times New Roman" w:hAnsi="Times New Roman"/>
                <w:b/>
                <w:sz w:val="24"/>
                <w:szCs w:val="27"/>
              </w:rPr>
            </w:pPr>
            <w:r w:rsidRPr="00DC6229">
              <w:rPr>
                <w:rFonts w:ascii="Times New Roman" w:hAnsi="Times New Roman"/>
                <w:color w:val="000000" w:themeColor="text1"/>
                <w:sz w:val="24"/>
                <w:szCs w:val="27"/>
              </w:rPr>
              <w:t>Nội dung và cấu trúc sách giáo khoa đảm bảo tính mở, tạo điều kiện để nhà trường, tổ/nhóm chuyên môn và giáo viên bổ sung hoặc điều chỉnh những nội dung giáo dục của địa phương và các hoạt động thích hợp, gắn với thực tế của địa phương.</w:t>
            </w:r>
          </w:p>
        </w:tc>
        <w:tc>
          <w:tcPr>
            <w:tcW w:w="1332" w:type="dxa"/>
            <w:shd w:val="clear" w:color="auto" w:fill="auto"/>
            <w:vAlign w:val="center"/>
          </w:tcPr>
          <w:p w:rsidR="000B704F" w:rsidRPr="00DC6229" w:rsidRDefault="003D5D47" w:rsidP="002A76F2">
            <w:pPr>
              <w:spacing w:before="60" w:after="60" w:line="320" w:lineRule="exact"/>
              <w:jc w:val="center"/>
              <w:rPr>
                <w:rFonts w:ascii="Times New Roman" w:hAnsi="Times New Roman"/>
                <w:b/>
                <w:sz w:val="24"/>
                <w:szCs w:val="27"/>
              </w:rPr>
            </w:pPr>
            <w:r w:rsidRPr="00DC6229">
              <w:rPr>
                <w:rFonts w:ascii="Times New Roman" w:hAnsi="Times New Roman"/>
                <w:color w:val="000000" w:themeColor="text1"/>
                <w:sz w:val="24"/>
                <w:szCs w:val="27"/>
              </w:rPr>
              <w:t>Nội dung và cấu trúc sách giáo khoa đảm bảo tính mở, tạo điều kiện để nhà trường, tổ/nhóm chuyên môn và giáo viên bổ sung hoặc điều chỉnh những nội dung giáo dục của địa phương và các hoạt động thích hợp, gắn với thực tế của địa phương.</w:t>
            </w:r>
          </w:p>
        </w:tc>
        <w:tc>
          <w:tcPr>
            <w:tcW w:w="1399" w:type="dxa"/>
            <w:shd w:val="clear" w:color="auto" w:fill="auto"/>
            <w:vAlign w:val="center"/>
          </w:tcPr>
          <w:p w:rsidR="000B704F" w:rsidRPr="00DC6229" w:rsidRDefault="003D5D47" w:rsidP="002A76F2">
            <w:pPr>
              <w:spacing w:before="60" w:after="60" w:line="320" w:lineRule="exact"/>
              <w:jc w:val="center"/>
              <w:rPr>
                <w:rFonts w:ascii="Times New Roman" w:hAnsi="Times New Roman"/>
                <w:b/>
                <w:sz w:val="24"/>
                <w:szCs w:val="27"/>
              </w:rPr>
            </w:pPr>
            <w:r w:rsidRPr="00DC6229">
              <w:rPr>
                <w:rFonts w:ascii="Times New Roman" w:hAnsi="Times New Roman"/>
                <w:color w:val="000000" w:themeColor="text1"/>
                <w:sz w:val="24"/>
                <w:szCs w:val="27"/>
              </w:rPr>
              <w:t>Nội dung và cấu trúc sách giáo khoa đảm bảo tính mở, tạo điều kiện để nhà trường, tổ/nhóm chuyên môn và giáo viên bổ sung hoặc điều chỉnh những nội dung giáo dục của địa phương và các hoạt động thích hợp, gắn với thực tế của địa phương.</w:t>
            </w:r>
          </w:p>
        </w:tc>
      </w:tr>
      <w:tr w:rsidR="000B704F" w:rsidRPr="001D09B6" w:rsidTr="000B704F">
        <w:trPr>
          <w:tblHeader/>
          <w:jc w:val="center"/>
        </w:trPr>
        <w:tc>
          <w:tcPr>
            <w:tcW w:w="7364" w:type="dxa"/>
            <w:shd w:val="clear" w:color="auto" w:fill="auto"/>
          </w:tcPr>
          <w:p w:rsidR="000B704F" w:rsidRPr="002A76F2" w:rsidRDefault="000B704F" w:rsidP="002A76F2">
            <w:pPr>
              <w:autoSpaceDE w:val="0"/>
              <w:autoSpaceDN w:val="0"/>
              <w:adjustRightInd w:val="0"/>
              <w:spacing w:before="60" w:after="60"/>
              <w:jc w:val="both"/>
              <w:rPr>
                <w:rFonts w:ascii="Times New Roman" w:hAnsi="Times New Roman"/>
                <w:color w:val="000000" w:themeColor="text1"/>
                <w:sz w:val="27"/>
                <w:szCs w:val="27"/>
              </w:rPr>
            </w:pPr>
            <w:r w:rsidRPr="002A76F2">
              <w:rPr>
                <w:rFonts w:ascii="Times New Roman" w:hAnsi="Times New Roman"/>
                <w:color w:val="000000" w:themeColor="text1"/>
                <w:sz w:val="27"/>
                <w:szCs w:val="27"/>
              </w:rPr>
              <w:lastRenderedPageBreak/>
              <w:t>1.3. Nội dung và các hoạt động đảm bảo tính linh hoạt, có thể điều chỉnh để phù hợp với khả năng nhận thức và năng lực học tập của các đối tượng học sinh tại địa phương.</w:t>
            </w:r>
          </w:p>
        </w:tc>
        <w:tc>
          <w:tcPr>
            <w:tcW w:w="1635" w:type="dxa"/>
            <w:shd w:val="clear" w:color="auto" w:fill="auto"/>
            <w:vAlign w:val="center"/>
          </w:tcPr>
          <w:p w:rsidR="000B704F" w:rsidRPr="00DC6229" w:rsidRDefault="003D5D47" w:rsidP="002A76F2">
            <w:pPr>
              <w:spacing w:before="60" w:after="60" w:line="320" w:lineRule="exact"/>
              <w:jc w:val="center"/>
              <w:rPr>
                <w:rFonts w:ascii="Times New Roman" w:hAnsi="Times New Roman"/>
                <w:b/>
                <w:sz w:val="24"/>
                <w:szCs w:val="27"/>
              </w:rPr>
            </w:pPr>
            <w:r w:rsidRPr="00DC6229">
              <w:rPr>
                <w:rFonts w:ascii="Times New Roman" w:hAnsi="Times New Roman"/>
                <w:color w:val="000000" w:themeColor="text1"/>
                <w:sz w:val="24"/>
                <w:szCs w:val="27"/>
              </w:rPr>
              <w:t>Nội dung và cấu trúc sách giáo khoa đảm bảo tính mở, tạo điều kiện để nhà trường, tổ/nhóm chuyên môn và giáo viên bổ sung hoặc điều chỉnh những nội dung giáo dục của địa phương và các hoạt động thích hợp, gắn với thực tế của địa phương.</w:t>
            </w:r>
          </w:p>
        </w:tc>
        <w:tc>
          <w:tcPr>
            <w:tcW w:w="1682" w:type="dxa"/>
            <w:shd w:val="clear" w:color="auto" w:fill="auto"/>
            <w:vAlign w:val="center"/>
          </w:tcPr>
          <w:p w:rsidR="000B704F" w:rsidRPr="00DC6229" w:rsidRDefault="003D5D47" w:rsidP="002A76F2">
            <w:pPr>
              <w:spacing w:before="60" w:after="60" w:line="320" w:lineRule="exact"/>
              <w:jc w:val="center"/>
              <w:rPr>
                <w:rFonts w:ascii="Times New Roman" w:hAnsi="Times New Roman"/>
                <w:b/>
                <w:sz w:val="24"/>
                <w:szCs w:val="27"/>
              </w:rPr>
            </w:pPr>
            <w:r w:rsidRPr="00DC6229">
              <w:rPr>
                <w:rFonts w:ascii="Times New Roman" w:hAnsi="Times New Roman"/>
                <w:color w:val="000000" w:themeColor="text1"/>
                <w:sz w:val="24"/>
                <w:szCs w:val="27"/>
              </w:rPr>
              <w:t>Nội dung và cấu trúc sách giáo khoa đảm bảo tính mở, tạo điều kiện để nhà trường, tổ/nhóm chuyên môn và giáo viên bổ sung hoặc điều chỉnh những nội dung giáo dục của địa phương và các hoạt động thích hợp, gắn với thực tế của địa phương.</w:t>
            </w:r>
          </w:p>
        </w:tc>
        <w:tc>
          <w:tcPr>
            <w:tcW w:w="1578" w:type="dxa"/>
            <w:shd w:val="clear" w:color="auto" w:fill="auto"/>
            <w:vAlign w:val="center"/>
          </w:tcPr>
          <w:p w:rsidR="000B704F" w:rsidRPr="00DC6229" w:rsidRDefault="003D5D47" w:rsidP="002A76F2">
            <w:pPr>
              <w:spacing w:before="60" w:after="60" w:line="320" w:lineRule="exact"/>
              <w:jc w:val="center"/>
              <w:rPr>
                <w:rFonts w:ascii="Times New Roman" w:hAnsi="Times New Roman"/>
                <w:b/>
                <w:sz w:val="24"/>
                <w:szCs w:val="27"/>
              </w:rPr>
            </w:pPr>
            <w:r w:rsidRPr="00DC6229">
              <w:rPr>
                <w:rFonts w:ascii="Times New Roman" w:hAnsi="Times New Roman"/>
                <w:color w:val="000000" w:themeColor="text1"/>
                <w:sz w:val="24"/>
                <w:szCs w:val="27"/>
              </w:rPr>
              <w:t>Nội dung và cấu trúc sách giáo khoa đảm bảo tính mở, tạo điều kiện để nhà trường, tổ/nhóm chuyên môn và giáo viên bổ sung hoặc điều chỉnh những nội dung giáo dục của địa phương và các hoạt động thích hợp, gắn với thực tế của địa phương.</w:t>
            </w:r>
          </w:p>
        </w:tc>
        <w:tc>
          <w:tcPr>
            <w:tcW w:w="1332" w:type="dxa"/>
            <w:shd w:val="clear" w:color="auto" w:fill="auto"/>
            <w:vAlign w:val="center"/>
          </w:tcPr>
          <w:p w:rsidR="000B704F" w:rsidRPr="00DC6229" w:rsidRDefault="003D5D47" w:rsidP="002A76F2">
            <w:pPr>
              <w:spacing w:before="60" w:after="60" w:line="320" w:lineRule="exact"/>
              <w:jc w:val="center"/>
              <w:rPr>
                <w:rFonts w:ascii="Times New Roman" w:hAnsi="Times New Roman"/>
                <w:b/>
                <w:sz w:val="24"/>
                <w:szCs w:val="27"/>
              </w:rPr>
            </w:pPr>
            <w:r w:rsidRPr="00DC6229">
              <w:rPr>
                <w:rFonts w:ascii="Times New Roman" w:hAnsi="Times New Roman"/>
                <w:color w:val="000000" w:themeColor="text1"/>
                <w:sz w:val="24"/>
                <w:szCs w:val="27"/>
              </w:rPr>
              <w:t>Nội dung và cấu trúc sách giáo khoa đảm bảo tính mở, tạo điều kiện để nhà trường, tổ/nhóm chuyên môn và giáo viên bổ sung hoặc điều chỉnh những nội dung giáo dục của địa phương và các hoạt động thích hợp, gắn với thực tế của địa phương.</w:t>
            </w:r>
          </w:p>
        </w:tc>
        <w:tc>
          <w:tcPr>
            <w:tcW w:w="1399" w:type="dxa"/>
            <w:shd w:val="clear" w:color="auto" w:fill="auto"/>
            <w:vAlign w:val="center"/>
          </w:tcPr>
          <w:p w:rsidR="000B704F" w:rsidRPr="00DC6229" w:rsidRDefault="003D5D47" w:rsidP="002A76F2">
            <w:pPr>
              <w:spacing w:before="60" w:after="60" w:line="320" w:lineRule="exact"/>
              <w:jc w:val="center"/>
              <w:rPr>
                <w:rFonts w:ascii="Times New Roman" w:hAnsi="Times New Roman"/>
                <w:b/>
                <w:sz w:val="24"/>
                <w:szCs w:val="27"/>
              </w:rPr>
            </w:pPr>
            <w:r w:rsidRPr="00DC6229">
              <w:rPr>
                <w:rFonts w:ascii="Times New Roman" w:hAnsi="Times New Roman"/>
                <w:color w:val="000000" w:themeColor="text1"/>
                <w:sz w:val="24"/>
                <w:szCs w:val="27"/>
              </w:rPr>
              <w:t>Nội dung và cấu trúc sách giáo khoa đảm bảo tính mở, tạo điều kiện để nhà trường, tổ/nhóm chuyên môn và giáo viên bổ sung hoặc điều chỉnh những nội dung giáo dục của địa phương và các hoạt động thích hợp, gắn với thực tế của địa phương.</w:t>
            </w:r>
          </w:p>
        </w:tc>
      </w:tr>
      <w:tr w:rsidR="000B704F" w:rsidRPr="001D09B6" w:rsidTr="00E764A8">
        <w:trPr>
          <w:tblHeader/>
          <w:jc w:val="center"/>
        </w:trPr>
        <w:tc>
          <w:tcPr>
            <w:tcW w:w="14990" w:type="dxa"/>
            <w:gridSpan w:val="6"/>
            <w:shd w:val="clear" w:color="auto" w:fill="auto"/>
          </w:tcPr>
          <w:p w:rsidR="000B704F" w:rsidRPr="002A76F2" w:rsidRDefault="000B704F" w:rsidP="0009704A">
            <w:pPr>
              <w:spacing w:before="60" w:after="60" w:line="320" w:lineRule="exact"/>
              <w:rPr>
                <w:rFonts w:ascii="Times New Roman" w:hAnsi="Times New Roman"/>
                <w:b/>
                <w:sz w:val="27"/>
                <w:szCs w:val="27"/>
              </w:rPr>
            </w:pPr>
            <w:r w:rsidRPr="002A76F2">
              <w:rPr>
                <w:rFonts w:ascii="Times New Roman" w:hAnsi="Times New Roman"/>
                <w:b/>
                <w:color w:val="000000" w:themeColor="text1"/>
                <w:sz w:val="27"/>
                <w:szCs w:val="27"/>
              </w:rPr>
              <w:t>Tiêu chí 2. Phù hợp với điều kiện học tập và năng lực của học sinh</w:t>
            </w:r>
          </w:p>
        </w:tc>
      </w:tr>
      <w:tr w:rsidR="000B704F" w:rsidRPr="001D09B6" w:rsidTr="000B704F">
        <w:trPr>
          <w:tblHeader/>
          <w:jc w:val="center"/>
        </w:trPr>
        <w:tc>
          <w:tcPr>
            <w:tcW w:w="7364" w:type="dxa"/>
            <w:shd w:val="clear" w:color="auto" w:fill="auto"/>
          </w:tcPr>
          <w:p w:rsidR="000B704F" w:rsidRPr="002A76F2" w:rsidRDefault="000B704F" w:rsidP="002A76F2">
            <w:pPr>
              <w:autoSpaceDE w:val="0"/>
              <w:autoSpaceDN w:val="0"/>
              <w:adjustRightInd w:val="0"/>
              <w:spacing w:before="60" w:after="60"/>
              <w:jc w:val="both"/>
              <w:rPr>
                <w:rFonts w:ascii="Times New Roman" w:hAnsi="Times New Roman"/>
                <w:color w:val="000000" w:themeColor="text1"/>
                <w:sz w:val="27"/>
                <w:szCs w:val="27"/>
              </w:rPr>
            </w:pPr>
            <w:r w:rsidRPr="002A76F2">
              <w:rPr>
                <w:rFonts w:ascii="Times New Roman" w:hAnsi="Times New Roman"/>
                <w:color w:val="000000" w:themeColor="text1"/>
                <w:sz w:val="27"/>
                <w:szCs w:val="27"/>
              </w:rPr>
              <w:lastRenderedPageBreak/>
              <w:t xml:space="preserve">2.1. Sách giáo khoa trình bày cân đối, hài hòa giữa kênh chữ và kênh hình, có tính thẩm mĩ cao; cấu trúc mỗi bài học/chủ đề có các hoạt động trò chơi, thi đố, đóng vai, nhóm, cặp đôi,… tạo hứng thú cho học sinh học tập. </w:t>
            </w:r>
          </w:p>
        </w:tc>
        <w:tc>
          <w:tcPr>
            <w:tcW w:w="1635" w:type="dxa"/>
            <w:shd w:val="clear" w:color="auto" w:fill="auto"/>
            <w:vAlign w:val="center"/>
          </w:tcPr>
          <w:p w:rsidR="000B704F" w:rsidRPr="00601153" w:rsidRDefault="00F353DB" w:rsidP="00F353DB">
            <w:pPr>
              <w:spacing w:before="60" w:after="60" w:line="320" w:lineRule="exact"/>
              <w:rPr>
                <w:rFonts w:ascii="Times New Roman" w:hAnsi="Times New Roman"/>
                <w:sz w:val="27"/>
                <w:szCs w:val="27"/>
              </w:rPr>
            </w:pPr>
            <w:r w:rsidRPr="00F353DB">
              <w:rPr>
                <w:rFonts w:ascii="Times New Roman" w:hAnsi="Times New Roman"/>
                <w:color w:val="000000" w:themeColor="text1"/>
                <w:sz w:val="24"/>
                <w:szCs w:val="24"/>
              </w:rPr>
              <w:t>Sách giáo khoa trình bày cân đối, hài hòa giữa kênh chữ và kênh hình</w:t>
            </w:r>
            <w:r>
              <w:rPr>
                <w:rFonts w:ascii="Times New Roman" w:hAnsi="Times New Roman"/>
                <w:color w:val="000000" w:themeColor="text1"/>
                <w:sz w:val="24"/>
                <w:szCs w:val="24"/>
              </w:rPr>
              <w:t>.</w:t>
            </w:r>
          </w:p>
        </w:tc>
        <w:tc>
          <w:tcPr>
            <w:tcW w:w="1682" w:type="dxa"/>
            <w:shd w:val="clear" w:color="auto" w:fill="auto"/>
            <w:vAlign w:val="center"/>
          </w:tcPr>
          <w:p w:rsidR="000B704F" w:rsidRPr="0064174E" w:rsidRDefault="00F353DB" w:rsidP="0064174E">
            <w:pPr>
              <w:shd w:val="clear" w:color="auto" w:fill="FFFFFF"/>
              <w:spacing w:after="0" w:line="240" w:lineRule="auto"/>
              <w:rPr>
                <w:rFonts w:ascii="Arial" w:hAnsi="Arial" w:cs="Arial"/>
                <w:sz w:val="24"/>
                <w:szCs w:val="24"/>
              </w:rPr>
            </w:pPr>
            <w:r>
              <w:rPr>
                <w:rFonts w:ascii="inherit" w:hAnsi="inherit" w:cs="Arial"/>
                <w:bCs/>
                <w:sz w:val="24"/>
                <w:szCs w:val="24"/>
                <w:bdr w:val="none" w:sz="0" w:space="0" w:color="auto" w:frame="1"/>
              </w:rPr>
              <w:t>Kênh hình và kênh chữ chưa hài hòa.</w:t>
            </w:r>
          </w:p>
        </w:tc>
        <w:tc>
          <w:tcPr>
            <w:tcW w:w="1578" w:type="dxa"/>
            <w:shd w:val="clear" w:color="auto" w:fill="auto"/>
            <w:vAlign w:val="center"/>
          </w:tcPr>
          <w:p w:rsidR="000B704F" w:rsidRPr="00601153" w:rsidRDefault="002A5E74" w:rsidP="00F353DB">
            <w:pPr>
              <w:spacing w:before="60" w:after="60" w:line="320" w:lineRule="exact"/>
              <w:rPr>
                <w:rFonts w:ascii="Times New Roman" w:hAnsi="Times New Roman"/>
                <w:sz w:val="24"/>
                <w:szCs w:val="27"/>
              </w:rPr>
            </w:pPr>
            <w:r w:rsidRPr="00601153">
              <w:rPr>
                <w:rStyle w:val="Strong"/>
                <w:rFonts w:ascii="Times New Roman" w:hAnsi="Times New Roman"/>
                <w:b w:val="0"/>
                <w:sz w:val="24"/>
                <w:bdr w:val="none" w:sz="0" w:space="0" w:color="auto" w:frame="1"/>
                <w:shd w:val="clear" w:color="auto" w:fill="FFFFFF"/>
              </w:rPr>
              <w:t xml:space="preserve">Phần kênh hình quá to, kênh chữ nhỏ </w:t>
            </w:r>
          </w:p>
        </w:tc>
        <w:tc>
          <w:tcPr>
            <w:tcW w:w="1332" w:type="dxa"/>
            <w:shd w:val="clear" w:color="auto" w:fill="auto"/>
            <w:vAlign w:val="center"/>
          </w:tcPr>
          <w:p w:rsidR="002A5E74" w:rsidRPr="002A5E74" w:rsidRDefault="002A5E74" w:rsidP="002A5E74">
            <w:pPr>
              <w:shd w:val="clear" w:color="auto" w:fill="FFFFFF"/>
              <w:spacing w:after="0" w:line="240" w:lineRule="auto"/>
              <w:rPr>
                <w:rFonts w:ascii="Times New Roman" w:hAnsi="Times New Roman"/>
                <w:sz w:val="24"/>
                <w:szCs w:val="24"/>
              </w:rPr>
            </w:pPr>
            <w:r w:rsidRPr="00601153">
              <w:rPr>
                <w:rFonts w:ascii="Times New Roman" w:hAnsi="Times New Roman"/>
                <w:bCs/>
                <w:sz w:val="24"/>
                <w:szCs w:val="24"/>
                <w:bdr w:val="none" w:sz="0" w:space="0" w:color="auto" w:frame="1"/>
              </w:rPr>
              <w:t>Kênh chữ nhiều, kênh hình ít, không phong phú</w:t>
            </w:r>
          </w:p>
          <w:p w:rsidR="002A5E74" w:rsidRPr="002A5E74" w:rsidRDefault="002A5E74" w:rsidP="002A5E74">
            <w:pPr>
              <w:shd w:val="clear" w:color="auto" w:fill="FFFFFF"/>
              <w:spacing w:after="0" w:line="240" w:lineRule="auto"/>
              <w:rPr>
                <w:rFonts w:ascii="Times New Roman" w:hAnsi="Times New Roman"/>
                <w:sz w:val="24"/>
                <w:szCs w:val="24"/>
              </w:rPr>
            </w:pPr>
          </w:p>
          <w:p w:rsidR="000B704F" w:rsidRPr="00601153" w:rsidRDefault="000B704F" w:rsidP="002A76F2">
            <w:pPr>
              <w:spacing w:before="60" w:after="60" w:line="320" w:lineRule="exact"/>
              <w:jc w:val="center"/>
              <w:rPr>
                <w:rFonts w:ascii="Times New Roman" w:hAnsi="Times New Roman"/>
                <w:sz w:val="24"/>
                <w:szCs w:val="27"/>
              </w:rPr>
            </w:pPr>
          </w:p>
        </w:tc>
        <w:tc>
          <w:tcPr>
            <w:tcW w:w="1399" w:type="dxa"/>
            <w:shd w:val="clear" w:color="auto" w:fill="auto"/>
            <w:vAlign w:val="center"/>
          </w:tcPr>
          <w:p w:rsidR="000B704F" w:rsidRPr="00F353DB" w:rsidRDefault="00F353DB" w:rsidP="00F353DB">
            <w:pPr>
              <w:spacing w:before="60" w:after="60" w:line="320" w:lineRule="exact"/>
              <w:jc w:val="center"/>
              <w:rPr>
                <w:rFonts w:ascii="Times New Roman" w:hAnsi="Times New Roman"/>
                <w:sz w:val="24"/>
                <w:szCs w:val="24"/>
              </w:rPr>
            </w:pPr>
            <w:r w:rsidRPr="00F353DB">
              <w:rPr>
                <w:rFonts w:ascii="Times New Roman" w:hAnsi="Times New Roman"/>
                <w:color w:val="000000" w:themeColor="text1"/>
                <w:sz w:val="24"/>
                <w:szCs w:val="24"/>
              </w:rPr>
              <w:t>Sách giáo khoa trình bày cân đối, hài hòa giữa kênh chữ và kênh hình, có tính thẩm mĩ cao; cấu trúc mỗi bài học/chủ đề</w:t>
            </w:r>
            <w:r>
              <w:rPr>
                <w:rFonts w:ascii="Times New Roman" w:hAnsi="Times New Roman"/>
                <w:color w:val="000000" w:themeColor="text1"/>
                <w:sz w:val="24"/>
                <w:szCs w:val="24"/>
              </w:rPr>
              <w:t xml:space="preserve"> có các hoạt động trò chơi </w:t>
            </w:r>
            <w:r w:rsidRPr="00F353DB">
              <w:rPr>
                <w:rFonts w:ascii="Times New Roman" w:hAnsi="Times New Roman"/>
                <w:color w:val="000000" w:themeColor="text1"/>
                <w:sz w:val="24"/>
                <w:szCs w:val="24"/>
              </w:rPr>
              <w:t>tạo hứng thú cho học sinh học tập.</w:t>
            </w:r>
          </w:p>
        </w:tc>
      </w:tr>
      <w:tr w:rsidR="000B704F" w:rsidRPr="001D09B6" w:rsidTr="000B704F">
        <w:trPr>
          <w:tblHeader/>
          <w:jc w:val="center"/>
        </w:trPr>
        <w:tc>
          <w:tcPr>
            <w:tcW w:w="7364" w:type="dxa"/>
            <w:shd w:val="clear" w:color="auto" w:fill="auto"/>
          </w:tcPr>
          <w:p w:rsidR="000B704F" w:rsidRPr="002A76F2" w:rsidRDefault="000B704F" w:rsidP="002A76F2">
            <w:pPr>
              <w:autoSpaceDE w:val="0"/>
              <w:autoSpaceDN w:val="0"/>
              <w:adjustRightInd w:val="0"/>
              <w:spacing w:before="60" w:after="60"/>
              <w:jc w:val="both"/>
              <w:rPr>
                <w:rFonts w:ascii="Times New Roman" w:hAnsi="Times New Roman"/>
                <w:color w:val="000000" w:themeColor="text1"/>
                <w:sz w:val="27"/>
                <w:szCs w:val="27"/>
              </w:rPr>
            </w:pPr>
            <w:r w:rsidRPr="002A76F2">
              <w:rPr>
                <w:rFonts w:ascii="Times New Roman" w:hAnsi="Times New Roman"/>
                <w:color w:val="000000" w:themeColor="text1"/>
                <w:sz w:val="27"/>
                <w:szCs w:val="27"/>
              </w:rPr>
              <w:lastRenderedPageBreak/>
              <w:t xml:space="preserve">2.2. Nội dung sách giáo khoa phân chia theo các mạch chủ đề/bài học, thể hiện đầy đủ các yêu cầu cần đạt về phẩm chất, năng lực chung và năng lực đặc thù của môn học/hoạt động giáo dục theo Chương trình giáo dục phổ thông 2018; phù hợp với khả năng nhận thức và tâm lí học sinh. </w:t>
            </w:r>
          </w:p>
        </w:tc>
        <w:tc>
          <w:tcPr>
            <w:tcW w:w="1635" w:type="dxa"/>
            <w:shd w:val="clear" w:color="auto" w:fill="auto"/>
            <w:vAlign w:val="center"/>
          </w:tcPr>
          <w:p w:rsidR="000B704F" w:rsidRPr="00F353DB" w:rsidRDefault="00EC0748" w:rsidP="00EC0748">
            <w:pPr>
              <w:spacing w:before="60" w:after="60" w:line="320" w:lineRule="exact"/>
              <w:jc w:val="center"/>
              <w:rPr>
                <w:rFonts w:ascii="Times New Roman" w:hAnsi="Times New Roman"/>
                <w:b/>
                <w:sz w:val="24"/>
                <w:szCs w:val="24"/>
              </w:rPr>
            </w:pPr>
            <w:r w:rsidRPr="00F353DB">
              <w:rPr>
                <w:rFonts w:ascii="Times New Roman" w:hAnsi="Times New Roman"/>
                <w:color w:val="000000" w:themeColor="text1"/>
                <w:sz w:val="24"/>
                <w:szCs w:val="24"/>
              </w:rPr>
              <w:t>Nội dung sách giáo khoa phù hợp với khả năng nhận thức và tâm lí học sinh.</w:t>
            </w:r>
          </w:p>
        </w:tc>
        <w:tc>
          <w:tcPr>
            <w:tcW w:w="1682" w:type="dxa"/>
            <w:shd w:val="clear" w:color="auto" w:fill="auto"/>
            <w:vAlign w:val="center"/>
          </w:tcPr>
          <w:p w:rsidR="000B704F" w:rsidRPr="00F353DB" w:rsidRDefault="00EC0748" w:rsidP="002A76F2">
            <w:pPr>
              <w:spacing w:before="60" w:after="60" w:line="320" w:lineRule="exact"/>
              <w:jc w:val="center"/>
              <w:rPr>
                <w:rFonts w:ascii="Times New Roman" w:hAnsi="Times New Roman"/>
                <w:b/>
                <w:sz w:val="24"/>
                <w:szCs w:val="24"/>
              </w:rPr>
            </w:pPr>
            <w:r w:rsidRPr="00F353DB">
              <w:rPr>
                <w:rFonts w:ascii="Times New Roman" w:hAnsi="Times New Roman"/>
                <w:color w:val="000000" w:themeColor="text1"/>
                <w:sz w:val="24"/>
                <w:szCs w:val="24"/>
              </w:rPr>
              <w:t>Chưa phù hợp với khả năng nhận thức và tâm lí học sinh địa phương.</w:t>
            </w:r>
          </w:p>
        </w:tc>
        <w:tc>
          <w:tcPr>
            <w:tcW w:w="1578" w:type="dxa"/>
            <w:shd w:val="clear" w:color="auto" w:fill="auto"/>
            <w:vAlign w:val="center"/>
          </w:tcPr>
          <w:p w:rsidR="000B704F" w:rsidRPr="00F353DB" w:rsidRDefault="00EC0748" w:rsidP="002A76F2">
            <w:pPr>
              <w:spacing w:before="60" w:after="60" w:line="320" w:lineRule="exact"/>
              <w:jc w:val="center"/>
              <w:rPr>
                <w:rFonts w:ascii="Times New Roman" w:hAnsi="Times New Roman"/>
                <w:b/>
                <w:sz w:val="24"/>
                <w:szCs w:val="24"/>
              </w:rPr>
            </w:pPr>
            <w:r w:rsidRPr="00F353DB">
              <w:rPr>
                <w:rFonts w:ascii="Times New Roman" w:hAnsi="Times New Roman"/>
                <w:color w:val="000000" w:themeColor="text1"/>
                <w:sz w:val="24"/>
                <w:szCs w:val="24"/>
              </w:rPr>
              <w:t>Phù hợp với khả năng nhận thức và tâm lí học sinh địa phương.</w:t>
            </w:r>
          </w:p>
        </w:tc>
        <w:tc>
          <w:tcPr>
            <w:tcW w:w="1332" w:type="dxa"/>
            <w:shd w:val="clear" w:color="auto" w:fill="auto"/>
            <w:vAlign w:val="center"/>
          </w:tcPr>
          <w:p w:rsidR="000B704F" w:rsidRPr="00F353DB" w:rsidRDefault="00EC0748" w:rsidP="002A76F2">
            <w:pPr>
              <w:spacing w:before="60" w:after="60" w:line="320" w:lineRule="exact"/>
              <w:jc w:val="center"/>
              <w:rPr>
                <w:rFonts w:ascii="Times New Roman" w:hAnsi="Times New Roman"/>
                <w:b/>
                <w:sz w:val="24"/>
                <w:szCs w:val="24"/>
              </w:rPr>
            </w:pPr>
            <w:r w:rsidRPr="00F353DB">
              <w:rPr>
                <w:rFonts w:ascii="Times New Roman" w:hAnsi="Times New Roman"/>
                <w:color w:val="000000" w:themeColor="text1"/>
                <w:sz w:val="24"/>
                <w:szCs w:val="24"/>
              </w:rPr>
              <w:t>Nội dung sách giáo khoa thể hiện đầy đủ các yêu cầu cần đạt về phẩm chất, năng lực chung và năng lực đặc thù của môn học/hoạt động giáo dục</w:t>
            </w:r>
          </w:p>
        </w:tc>
        <w:tc>
          <w:tcPr>
            <w:tcW w:w="1399" w:type="dxa"/>
            <w:shd w:val="clear" w:color="auto" w:fill="auto"/>
            <w:vAlign w:val="center"/>
          </w:tcPr>
          <w:p w:rsidR="000B704F" w:rsidRPr="00F353DB" w:rsidRDefault="00EC0748" w:rsidP="002A76F2">
            <w:pPr>
              <w:spacing w:before="60" w:after="60" w:line="320" w:lineRule="exact"/>
              <w:jc w:val="center"/>
              <w:rPr>
                <w:rFonts w:ascii="Times New Roman" w:hAnsi="Times New Roman"/>
                <w:b/>
                <w:sz w:val="24"/>
                <w:szCs w:val="24"/>
              </w:rPr>
            </w:pPr>
            <w:r w:rsidRPr="00F353DB">
              <w:rPr>
                <w:rFonts w:ascii="Times New Roman" w:hAnsi="Times New Roman"/>
                <w:color w:val="000000" w:themeColor="text1"/>
                <w:sz w:val="24"/>
                <w:szCs w:val="24"/>
              </w:rPr>
              <w:t>Nội dung sách giáo khoa phân chia theo các mạch chủ đề/bài học, thể hiện đầy đủ các yêu cầu cần đạt về phẩm chất, năng lực chung và năng lực đặc thù của môn học/hoạt động giáo dục.</w:t>
            </w:r>
          </w:p>
        </w:tc>
      </w:tr>
      <w:tr w:rsidR="00F353DB" w:rsidRPr="001D09B6" w:rsidTr="000B704F">
        <w:trPr>
          <w:tblHeader/>
          <w:jc w:val="center"/>
        </w:trPr>
        <w:tc>
          <w:tcPr>
            <w:tcW w:w="7364" w:type="dxa"/>
            <w:shd w:val="clear" w:color="auto" w:fill="auto"/>
          </w:tcPr>
          <w:p w:rsidR="00F353DB" w:rsidRPr="002A76F2" w:rsidRDefault="00F353DB" w:rsidP="002A76F2">
            <w:pPr>
              <w:autoSpaceDE w:val="0"/>
              <w:autoSpaceDN w:val="0"/>
              <w:adjustRightInd w:val="0"/>
              <w:spacing w:before="60" w:after="60"/>
              <w:jc w:val="both"/>
              <w:rPr>
                <w:rFonts w:ascii="Times New Roman" w:hAnsi="Times New Roman"/>
                <w:color w:val="000000" w:themeColor="text1"/>
                <w:sz w:val="27"/>
                <w:szCs w:val="27"/>
              </w:rPr>
            </w:pPr>
            <w:r w:rsidRPr="002A76F2">
              <w:rPr>
                <w:rFonts w:ascii="Times New Roman" w:hAnsi="Times New Roman"/>
                <w:color w:val="000000" w:themeColor="text1"/>
                <w:sz w:val="27"/>
                <w:szCs w:val="27"/>
              </w:rPr>
              <w:t>2.3. Có các nội dung tăng cường hoạt động trải nghiệm thực tiễn, hình thành và phát triển năng lực tự học và giải quyết vấn đề thực tiễn, tự chủ, tích cực của học sinh và tạo cơ hội cho tất cả học sinh đều được phát triển.</w:t>
            </w:r>
          </w:p>
        </w:tc>
        <w:tc>
          <w:tcPr>
            <w:tcW w:w="1635" w:type="dxa"/>
            <w:shd w:val="clear" w:color="auto" w:fill="auto"/>
            <w:vAlign w:val="center"/>
          </w:tcPr>
          <w:p w:rsidR="00F353DB" w:rsidRPr="00F353DB" w:rsidRDefault="00F353DB" w:rsidP="00F353DB">
            <w:pPr>
              <w:spacing w:before="60" w:after="60" w:line="320" w:lineRule="exact"/>
              <w:jc w:val="center"/>
              <w:rPr>
                <w:rFonts w:ascii="Times New Roman" w:hAnsi="Times New Roman"/>
                <w:b/>
                <w:sz w:val="24"/>
                <w:szCs w:val="24"/>
              </w:rPr>
            </w:pPr>
            <w:r w:rsidRPr="00F353DB">
              <w:rPr>
                <w:rFonts w:ascii="Times New Roman" w:hAnsi="Times New Roman"/>
                <w:color w:val="000000" w:themeColor="text1"/>
                <w:sz w:val="24"/>
                <w:szCs w:val="24"/>
              </w:rPr>
              <w:t>Có các nội dung tăng cường hoạt động trải nghiệm thực tiễn</w:t>
            </w:r>
            <w:r>
              <w:rPr>
                <w:rFonts w:ascii="Times New Roman" w:hAnsi="Times New Roman"/>
                <w:color w:val="000000" w:themeColor="text1"/>
                <w:sz w:val="24"/>
                <w:szCs w:val="24"/>
              </w:rPr>
              <w:t>.</w:t>
            </w:r>
          </w:p>
        </w:tc>
        <w:tc>
          <w:tcPr>
            <w:tcW w:w="1682" w:type="dxa"/>
            <w:shd w:val="clear" w:color="auto" w:fill="auto"/>
            <w:vAlign w:val="center"/>
          </w:tcPr>
          <w:p w:rsidR="00F353DB" w:rsidRPr="00F353DB" w:rsidRDefault="00F353DB" w:rsidP="00F353DB">
            <w:pPr>
              <w:spacing w:before="60" w:after="60" w:line="320" w:lineRule="exact"/>
              <w:jc w:val="center"/>
              <w:rPr>
                <w:rFonts w:ascii="Times New Roman" w:hAnsi="Times New Roman"/>
                <w:b/>
                <w:sz w:val="24"/>
                <w:szCs w:val="24"/>
              </w:rPr>
            </w:pPr>
            <w:r w:rsidRPr="00F353DB">
              <w:rPr>
                <w:rFonts w:ascii="Times New Roman" w:hAnsi="Times New Roman"/>
                <w:color w:val="000000" w:themeColor="text1"/>
                <w:sz w:val="24"/>
                <w:szCs w:val="24"/>
              </w:rPr>
              <w:t>Có các nội dung tăng cường hoạt động trải nghiệm thực tiễn</w:t>
            </w:r>
            <w:r>
              <w:rPr>
                <w:rFonts w:ascii="Times New Roman" w:hAnsi="Times New Roman"/>
                <w:color w:val="000000" w:themeColor="text1"/>
                <w:sz w:val="24"/>
                <w:szCs w:val="24"/>
              </w:rPr>
              <w:t>.</w:t>
            </w:r>
          </w:p>
        </w:tc>
        <w:tc>
          <w:tcPr>
            <w:tcW w:w="1578" w:type="dxa"/>
            <w:shd w:val="clear" w:color="auto" w:fill="auto"/>
            <w:vAlign w:val="center"/>
          </w:tcPr>
          <w:p w:rsidR="00F353DB" w:rsidRPr="00F353DB" w:rsidRDefault="00F353DB" w:rsidP="00F353DB">
            <w:pPr>
              <w:spacing w:before="60" w:after="60" w:line="320" w:lineRule="exact"/>
              <w:jc w:val="center"/>
              <w:rPr>
                <w:rFonts w:ascii="Times New Roman" w:hAnsi="Times New Roman"/>
                <w:b/>
                <w:sz w:val="24"/>
                <w:szCs w:val="24"/>
              </w:rPr>
            </w:pPr>
            <w:r w:rsidRPr="00F353DB">
              <w:rPr>
                <w:rFonts w:ascii="Times New Roman" w:hAnsi="Times New Roman"/>
                <w:color w:val="000000" w:themeColor="text1"/>
                <w:sz w:val="24"/>
                <w:szCs w:val="24"/>
              </w:rPr>
              <w:t>Có các nội dung tăng cường hoạt động trải nghiệm thực tiễn</w:t>
            </w:r>
            <w:r>
              <w:rPr>
                <w:rFonts w:ascii="Times New Roman" w:hAnsi="Times New Roman"/>
                <w:color w:val="000000" w:themeColor="text1"/>
                <w:sz w:val="24"/>
                <w:szCs w:val="24"/>
              </w:rPr>
              <w:t>.</w:t>
            </w:r>
          </w:p>
        </w:tc>
        <w:tc>
          <w:tcPr>
            <w:tcW w:w="1332" w:type="dxa"/>
            <w:shd w:val="clear" w:color="auto" w:fill="auto"/>
            <w:vAlign w:val="center"/>
          </w:tcPr>
          <w:p w:rsidR="00F353DB" w:rsidRPr="00F353DB" w:rsidRDefault="00F353DB" w:rsidP="00735C07">
            <w:pPr>
              <w:spacing w:before="60" w:after="60" w:line="320" w:lineRule="exact"/>
              <w:jc w:val="center"/>
              <w:rPr>
                <w:rFonts w:ascii="Times New Roman" w:hAnsi="Times New Roman"/>
                <w:b/>
                <w:sz w:val="24"/>
                <w:szCs w:val="24"/>
              </w:rPr>
            </w:pPr>
            <w:r w:rsidRPr="00F353DB">
              <w:rPr>
                <w:rFonts w:ascii="Times New Roman" w:hAnsi="Times New Roman"/>
                <w:color w:val="000000" w:themeColor="text1"/>
                <w:sz w:val="24"/>
                <w:szCs w:val="24"/>
              </w:rPr>
              <w:t>Có các nội dung tăng cường hoạt động trải nghiệm thực tiễn</w:t>
            </w:r>
            <w:r>
              <w:rPr>
                <w:rFonts w:ascii="Times New Roman" w:hAnsi="Times New Roman"/>
                <w:color w:val="000000" w:themeColor="text1"/>
                <w:sz w:val="24"/>
                <w:szCs w:val="24"/>
              </w:rPr>
              <w:t>.</w:t>
            </w:r>
          </w:p>
        </w:tc>
        <w:tc>
          <w:tcPr>
            <w:tcW w:w="1399" w:type="dxa"/>
            <w:shd w:val="clear" w:color="auto" w:fill="auto"/>
            <w:vAlign w:val="center"/>
          </w:tcPr>
          <w:p w:rsidR="00F353DB" w:rsidRPr="00F353DB" w:rsidRDefault="00F353DB" w:rsidP="00735C07">
            <w:pPr>
              <w:spacing w:before="60" w:after="60" w:line="320" w:lineRule="exact"/>
              <w:jc w:val="center"/>
              <w:rPr>
                <w:rFonts w:ascii="Times New Roman" w:hAnsi="Times New Roman"/>
                <w:b/>
                <w:sz w:val="24"/>
                <w:szCs w:val="24"/>
              </w:rPr>
            </w:pPr>
            <w:r w:rsidRPr="00F353DB">
              <w:rPr>
                <w:rFonts w:ascii="Times New Roman" w:hAnsi="Times New Roman"/>
                <w:color w:val="000000" w:themeColor="text1"/>
                <w:sz w:val="24"/>
                <w:szCs w:val="24"/>
              </w:rPr>
              <w:t>Có các nội dung tăng cường hoạt động trải nghiệm thực tiễn</w:t>
            </w:r>
            <w:r>
              <w:rPr>
                <w:rFonts w:ascii="Times New Roman" w:hAnsi="Times New Roman"/>
                <w:color w:val="000000" w:themeColor="text1"/>
                <w:sz w:val="24"/>
                <w:szCs w:val="24"/>
              </w:rPr>
              <w:t>.</w:t>
            </w:r>
          </w:p>
        </w:tc>
      </w:tr>
      <w:tr w:rsidR="00F353DB" w:rsidRPr="001D09B6" w:rsidTr="000B704F">
        <w:trPr>
          <w:tblHeader/>
          <w:jc w:val="center"/>
        </w:trPr>
        <w:tc>
          <w:tcPr>
            <w:tcW w:w="7364" w:type="dxa"/>
            <w:shd w:val="clear" w:color="auto" w:fill="auto"/>
          </w:tcPr>
          <w:p w:rsidR="00F353DB" w:rsidRPr="002A76F2" w:rsidRDefault="00F353DB" w:rsidP="002A76F2">
            <w:pPr>
              <w:autoSpaceDE w:val="0"/>
              <w:autoSpaceDN w:val="0"/>
              <w:adjustRightInd w:val="0"/>
              <w:spacing w:before="60" w:after="60"/>
              <w:jc w:val="both"/>
              <w:rPr>
                <w:rFonts w:ascii="Times New Roman" w:hAnsi="Times New Roman"/>
                <w:color w:val="000000" w:themeColor="text1"/>
                <w:sz w:val="27"/>
                <w:szCs w:val="27"/>
              </w:rPr>
            </w:pPr>
            <w:r w:rsidRPr="002A76F2">
              <w:rPr>
                <w:rFonts w:ascii="Times New Roman" w:hAnsi="Times New Roman"/>
                <w:color w:val="000000" w:themeColor="text1"/>
                <w:sz w:val="27"/>
                <w:szCs w:val="27"/>
              </w:rPr>
              <w:lastRenderedPageBreak/>
              <w:t>2.4. Đảm bảo tính mềm dẻo, tính phân hóa, có thể điều chỉnh phù hợp với các nhóm đối tượng học sinh</w:t>
            </w:r>
          </w:p>
        </w:tc>
        <w:tc>
          <w:tcPr>
            <w:tcW w:w="1635" w:type="dxa"/>
            <w:shd w:val="clear" w:color="auto" w:fill="auto"/>
            <w:vAlign w:val="center"/>
          </w:tcPr>
          <w:p w:rsidR="00F353DB" w:rsidRPr="00F353DB" w:rsidRDefault="00F353DB" w:rsidP="002A76F2">
            <w:pPr>
              <w:spacing w:before="60" w:after="60" w:line="320" w:lineRule="exact"/>
              <w:jc w:val="center"/>
              <w:rPr>
                <w:rFonts w:ascii="Times New Roman" w:hAnsi="Times New Roman"/>
                <w:b/>
                <w:sz w:val="24"/>
                <w:szCs w:val="24"/>
              </w:rPr>
            </w:pPr>
            <w:r w:rsidRPr="00F353DB">
              <w:rPr>
                <w:rFonts w:ascii="Times New Roman" w:hAnsi="Times New Roman"/>
                <w:color w:val="000000" w:themeColor="text1"/>
                <w:sz w:val="24"/>
                <w:szCs w:val="24"/>
              </w:rPr>
              <w:t>Có thể điều chỉnh phù hợp với các nhóm đối tượng học sinh</w:t>
            </w:r>
          </w:p>
        </w:tc>
        <w:tc>
          <w:tcPr>
            <w:tcW w:w="1682" w:type="dxa"/>
            <w:shd w:val="clear" w:color="auto" w:fill="auto"/>
            <w:vAlign w:val="center"/>
          </w:tcPr>
          <w:p w:rsidR="00F353DB" w:rsidRPr="00F353DB" w:rsidRDefault="00F353DB" w:rsidP="002A76F2">
            <w:pPr>
              <w:spacing w:before="60" w:after="60" w:line="320" w:lineRule="exact"/>
              <w:jc w:val="center"/>
              <w:rPr>
                <w:rFonts w:ascii="Times New Roman" w:hAnsi="Times New Roman"/>
                <w:b/>
                <w:sz w:val="24"/>
                <w:szCs w:val="24"/>
              </w:rPr>
            </w:pPr>
            <w:r w:rsidRPr="00F353DB">
              <w:rPr>
                <w:rFonts w:ascii="Times New Roman" w:hAnsi="Times New Roman"/>
                <w:color w:val="000000" w:themeColor="text1"/>
                <w:sz w:val="24"/>
                <w:szCs w:val="24"/>
              </w:rPr>
              <w:t>Có thể điều chỉnh phù hợp với các nhóm đối tượng học sinh</w:t>
            </w:r>
          </w:p>
        </w:tc>
        <w:tc>
          <w:tcPr>
            <w:tcW w:w="1578" w:type="dxa"/>
            <w:shd w:val="clear" w:color="auto" w:fill="auto"/>
            <w:vAlign w:val="center"/>
          </w:tcPr>
          <w:p w:rsidR="00F353DB" w:rsidRPr="00F353DB" w:rsidRDefault="00F353DB" w:rsidP="002A76F2">
            <w:pPr>
              <w:spacing w:before="60" w:after="60" w:line="320" w:lineRule="exact"/>
              <w:jc w:val="center"/>
              <w:rPr>
                <w:rFonts w:ascii="Times New Roman" w:hAnsi="Times New Roman"/>
                <w:b/>
                <w:sz w:val="24"/>
                <w:szCs w:val="24"/>
              </w:rPr>
            </w:pPr>
            <w:r w:rsidRPr="00F353DB">
              <w:rPr>
                <w:rFonts w:ascii="Times New Roman" w:hAnsi="Times New Roman"/>
                <w:color w:val="000000" w:themeColor="text1"/>
                <w:sz w:val="24"/>
                <w:szCs w:val="24"/>
              </w:rPr>
              <w:t>Có thể điều chỉnh phù hợp với các nhóm đối tượng học sinh</w:t>
            </w:r>
          </w:p>
        </w:tc>
        <w:tc>
          <w:tcPr>
            <w:tcW w:w="1332" w:type="dxa"/>
            <w:shd w:val="clear" w:color="auto" w:fill="auto"/>
            <w:vAlign w:val="center"/>
          </w:tcPr>
          <w:p w:rsidR="00F353DB" w:rsidRPr="00F353DB" w:rsidRDefault="00F353DB" w:rsidP="002A76F2">
            <w:pPr>
              <w:spacing w:before="60" w:after="60" w:line="320" w:lineRule="exact"/>
              <w:jc w:val="center"/>
              <w:rPr>
                <w:rFonts w:ascii="Times New Roman" w:hAnsi="Times New Roman"/>
                <w:b/>
                <w:sz w:val="24"/>
                <w:szCs w:val="24"/>
              </w:rPr>
            </w:pPr>
            <w:r w:rsidRPr="00F353DB">
              <w:rPr>
                <w:rFonts w:ascii="Times New Roman" w:hAnsi="Times New Roman"/>
                <w:color w:val="000000" w:themeColor="text1"/>
                <w:sz w:val="24"/>
                <w:szCs w:val="24"/>
              </w:rPr>
              <w:t>Có thể điều chỉnh phù hợp với các nhóm đối tượng học sinh</w:t>
            </w:r>
          </w:p>
        </w:tc>
        <w:tc>
          <w:tcPr>
            <w:tcW w:w="1399" w:type="dxa"/>
            <w:shd w:val="clear" w:color="auto" w:fill="auto"/>
            <w:vAlign w:val="center"/>
          </w:tcPr>
          <w:p w:rsidR="00F353DB" w:rsidRPr="00F353DB" w:rsidRDefault="00F353DB" w:rsidP="002A76F2">
            <w:pPr>
              <w:spacing w:before="60" w:after="60" w:line="320" w:lineRule="exact"/>
              <w:jc w:val="center"/>
              <w:rPr>
                <w:rFonts w:ascii="Times New Roman" w:hAnsi="Times New Roman"/>
                <w:b/>
                <w:sz w:val="24"/>
                <w:szCs w:val="24"/>
              </w:rPr>
            </w:pPr>
            <w:r w:rsidRPr="00F353DB">
              <w:rPr>
                <w:rFonts w:ascii="Times New Roman" w:hAnsi="Times New Roman"/>
                <w:color w:val="000000" w:themeColor="text1"/>
                <w:sz w:val="24"/>
                <w:szCs w:val="24"/>
              </w:rPr>
              <w:t>Có thể điều chỉnh phù hợp với các nhóm đối tượng học sinh</w:t>
            </w:r>
          </w:p>
        </w:tc>
      </w:tr>
      <w:tr w:rsidR="00F353DB" w:rsidRPr="003D32C6" w:rsidTr="00DA3022">
        <w:trPr>
          <w:tblHeader/>
          <w:jc w:val="center"/>
        </w:trPr>
        <w:tc>
          <w:tcPr>
            <w:tcW w:w="14990" w:type="dxa"/>
            <w:gridSpan w:val="6"/>
            <w:shd w:val="clear" w:color="auto" w:fill="auto"/>
            <w:vAlign w:val="center"/>
          </w:tcPr>
          <w:p w:rsidR="00F353DB" w:rsidRPr="002A76F2" w:rsidRDefault="00F353DB" w:rsidP="002A76F2">
            <w:pPr>
              <w:autoSpaceDE w:val="0"/>
              <w:autoSpaceDN w:val="0"/>
              <w:adjustRightInd w:val="0"/>
              <w:spacing w:before="60" w:after="60" w:line="320" w:lineRule="exact"/>
              <w:rPr>
                <w:rFonts w:ascii="Times New Roman" w:hAnsi="Times New Roman"/>
                <w:b/>
                <w:color w:val="000000" w:themeColor="text1"/>
                <w:sz w:val="27"/>
                <w:szCs w:val="27"/>
              </w:rPr>
            </w:pPr>
            <w:r w:rsidRPr="002A76F2">
              <w:rPr>
                <w:rFonts w:ascii="Times New Roman" w:hAnsi="Times New Roman"/>
                <w:b/>
                <w:color w:val="000000" w:themeColor="text1"/>
                <w:sz w:val="27"/>
                <w:szCs w:val="27"/>
              </w:rPr>
              <w:t>Tiêu chí 3. Phù hợp với việc đổi mới phương pháp dạy học và kiểm tra đánh giá</w:t>
            </w:r>
          </w:p>
        </w:tc>
      </w:tr>
      <w:tr w:rsidR="00F353DB" w:rsidRPr="001D09B6" w:rsidTr="000B704F">
        <w:trPr>
          <w:tblHeader/>
          <w:jc w:val="center"/>
        </w:trPr>
        <w:tc>
          <w:tcPr>
            <w:tcW w:w="7364" w:type="dxa"/>
            <w:shd w:val="clear" w:color="auto" w:fill="auto"/>
          </w:tcPr>
          <w:p w:rsidR="00F353DB" w:rsidRPr="002A76F2" w:rsidRDefault="00F353DB" w:rsidP="002A76F2">
            <w:pPr>
              <w:autoSpaceDE w:val="0"/>
              <w:autoSpaceDN w:val="0"/>
              <w:adjustRightInd w:val="0"/>
              <w:spacing w:before="60" w:after="60"/>
              <w:jc w:val="both"/>
              <w:rPr>
                <w:rFonts w:ascii="Times New Roman" w:hAnsi="Times New Roman"/>
                <w:color w:val="000000" w:themeColor="text1"/>
                <w:sz w:val="27"/>
                <w:szCs w:val="27"/>
              </w:rPr>
            </w:pPr>
            <w:r w:rsidRPr="002A76F2">
              <w:rPr>
                <w:rFonts w:ascii="Times New Roman" w:hAnsi="Times New Roman"/>
                <w:color w:val="000000" w:themeColor="text1"/>
                <w:sz w:val="27"/>
                <w:szCs w:val="27"/>
              </w:rPr>
              <w:t xml:space="preserve">3.1. Cấu trúc sách giáo khoa tiếp cận theo hướng đổi mới, giúp nhà trường và giáo viên tự chủ, sáng tạo trong việc xây dựng và thực hiện kế hoạch giáo dục của nhà trường.  </w:t>
            </w:r>
          </w:p>
        </w:tc>
        <w:tc>
          <w:tcPr>
            <w:tcW w:w="1635" w:type="dxa"/>
            <w:shd w:val="clear" w:color="auto" w:fill="auto"/>
            <w:vAlign w:val="center"/>
          </w:tcPr>
          <w:p w:rsidR="00F353DB" w:rsidRPr="00F92679" w:rsidRDefault="00F353DB" w:rsidP="002A76F2">
            <w:pPr>
              <w:spacing w:before="60" w:after="60" w:line="320" w:lineRule="exact"/>
              <w:jc w:val="center"/>
              <w:rPr>
                <w:rFonts w:ascii="Times New Roman" w:hAnsi="Times New Roman"/>
                <w:b/>
                <w:sz w:val="24"/>
                <w:szCs w:val="27"/>
              </w:rPr>
            </w:pPr>
            <w:r w:rsidRPr="00F92679">
              <w:rPr>
                <w:rFonts w:ascii="Times New Roman" w:hAnsi="Times New Roman"/>
                <w:sz w:val="24"/>
                <w:shd w:val="clear" w:color="auto" w:fill="FFFFFF"/>
              </w:rPr>
              <w:t>Cấu trúc sách giáo khoa có đủ các thành phần cơ bản sau: phần, chương hoặc chủ đề; bài học; giải thích thuật ngữ; mục lục.</w:t>
            </w:r>
          </w:p>
        </w:tc>
        <w:tc>
          <w:tcPr>
            <w:tcW w:w="1682" w:type="dxa"/>
            <w:shd w:val="clear" w:color="auto" w:fill="auto"/>
            <w:vAlign w:val="center"/>
          </w:tcPr>
          <w:p w:rsidR="00F353DB" w:rsidRPr="00F92679" w:rsidRDefault="00F353DB" w:rsidP="002A76F2">
            <w:pPr>
              <w:spacing w:before="60" w:after="60" w:line="320" w:lineRule="exact"/>
              <w:jc w:val="center"/>
              <w:rPr>
                <w:rFonts w:ascii="Times New Roman" w:hAnsi="Times New Roman"/>
                <w:b/>
                <w:sz w:val="24"/>
                <w:szCs w:val="27"/>
              </w:rPr>
            </w:pPr>
            <w:r w:rsidRPr="00F92679">
              <w:rPr>
                <w:rFonts w:ascii="Times New Roman" w:hAnsi="Times New Roman"/>
                <w:sz w:val="24"/>
                <w:shd w:val="clear" w:color="auto" w:fill="FFFFFF"/>
              </w:rPr>
              <w:t>Cấu trúc sách giáo khoa có đủ các thành phần cơ bản sau: phần, chương hoặc chủ đề; bài học; giải thích thuật ngữ; mục lục.</w:t>
            </w:r>
          </w:p>
        </w:tc>
        <w:tc>
          <w:tcPr>
            <w:tcW w:w="1578" w:type="dxa"/>
            <w:shd w:val="clear" w:color="auto" w:fill="auto"/>
            <w:vAlign w:val="center"/>
          </w:tcPr>
          <w:p w:rsidR="00F353DB" w:rsidRPr="00F92679" w:rsidRDefault="00F353DB" w:rsidP="002A76F2">
            <w:pPr>
              <w:spacing w:before="60" w:after="60" w:line="320" w:lineRule="exact"/>
              <w:jc w:val="center"/>
              <w:rPr>
                <w:rFonts w:ascii="Times New Roman" w:hAnsi="Times New Roman"/>
                <w:b/>
                <w:sz w:val="24"/>
                <w:szCs w:val="27"/>
              </w:rPr>
            </w:pPr>
            <w:r w:rsidRPr="00F92679">
              <w:rPr>
                <w:rFonts w:ascii="Times New Roman" w:hAnsi="Times New Roman"/>
                <w:sz w:val="24"/>
                <w:shd w:val="clear" w:color="auto" w:fill="FFFFFF"/>
              </w:rPr>
              <w:t>Cấu trúc sgk có đủ các thành phần cơ bản</w:t>
            </w:r>
          </w:p>
        </w:tc>
        <w:tc>
          <w:tcPr>
            <w:tcW w:w="1332" w:type="dxa"/>
            <w:shd w:val="clear" w:color="auto" w:fill="auto"/>
            <w:vAlign w:val="center"/>
          </w:tcPr>
          <w:p w:rsidR="00F353DB" w:rsidRPr="00F92679" w:rsidRDefault="00F353DB" w:rsidP="002A76F2">
            <w:pPr>
              <w:spacing w:before="60" w:after="60" w:line="320" w:lineRule="exact"/>
              <w:jc w:val="center"/>
              <w:rPr>
                <w:rFonts w:ascii="Times New Roman" w:hAnsi="Times New Roman"/>
                <w:b/>
                <w:sz w:val="24"/>
                <w:szCs w:val="27"/>
              </w:rPr>
            </w:pPr>
            <w:r w:rsidRPr="00F92679">
              <w:rPr>
                <w:rFonts w:ascii="Times New Roman" w:hAnsi="Times New Roman"/>
                <w:sz w:val="24"/>
                <w:shd w:val="clear" w:color="auto" w:fill="FFFFFF"/>
              </w:rPr>
              <w:t>Cấu trúc sgk có đủ các thành phần cơ bản</w:t>
            </w:r>
          </w:p>
        </w:tc>
        <w:tc>
          <w:tcPr>
            <w:tcW w:w="1399" w:type="dxa"/>
            <w:shd w:val="clear" w:color="auto" w:fill="auto"/>
            <w:vAlign w:val="center"/>
          </w:tcPr>
          <w:p w:rsidR="00F353DB" w:rsidRPr="00F92679" w:rsidRDefault="00F353DB" w:rsidP="002A76F2">
            <w:pPr>
              <w:spacing w:before="60" w:after="60" w:line="320" w:lineRule="exact"/>
              <w:jc w:val="center"/>
              <w:rPr>
                <w:rFonts w:ascii="Times New Roman" w:hAnsi="Times New Roman"/>
                <w:b/>
                <w:sz w:val="24"/>
                <w:szCs w:val="27"/>
              </w:rPr>
            </w:pPr>
            <w:r w:rsidRPr="00F92679">
              <w:rPr>
                <w:rFonts w:ascii="Times New Roman" w:hAnsi="Times New Roman"/>
                <w:sz w:val="24"/>
                <w:shd w:val="clear" w:color="auto" w:fill="FFFFFF"/>
              </w:rPr>
              <w:t>Cấu trúc sách giáo khoa có đủ các thành phần cơ bản sau: phần, chương hoặc chủ đề; bài học; giải thích thuật ngữ; mục lục</w:t>
            </w:r>
          </w:p>
        </w:tc>
      </w:tr>
      <w:tr w:rsidR="00F353DB" w:rsidRPr="001D09B6" w:rsidTr="000B704F">
        <w:trPr>
          <w:tblHeader/>
          <w:jc w:val="center"/>
        </w:trPr>
        <w:tc>
          <w:tcPr>
            <w:tcW w:w="7364" w:type="dxa"/>
            <w:shd w:val="clear" w:color="auto" w:fill="auto"/>
          </w:tcPr>
          <w:p w:rsidR="00F353DB" w:rsidRPr="002A76F2" w:rsidRDefault="00F353DB" w:rsidP="002A76F2">
            <w:pPr>
              <w:autoSpaceDE w:val="0"/>
              <w:autoSpaceDN w:val="0"/>
              <w:adjustRightInd w:val="0"/>
              <w:spacing w:before="60" w:after="60"/>
              <w:jc w:val="both"/>
              <w:rPr>
                <w:rFonts w:ascii="Times New Roman" w:hAnsi="Times New Roman"/>
                <w:color w:val="000000" w:themeColor="text1"/>
                <w:sz w:val="27"/>
                <w:szCs w:val="27"/>
              </w:rPr>
            </w:pPr>
            <w:r w:rsidRPr="002A76F2">
              <w:rPr>
                <w:rFonts w:ascii="Times New Roman" w:hAnsi="Times New Roman"/>
                <w:color w:val="000000" w:themeColor="text1"/>
                <w:sz w:val="27"/>
                <w:szCs w:val="27"/>
              </w:rPr>
              <w:lastRenderedPageBreak/>
              <w:t>3.2. Sách giáo khoa được thiết kế đa dạng các hoạt động, thuận lợi cho giáo viên lựa chọn các phương án, phương pháp, hình thức tổ chức và kĩ thuật dạy học tích cực, có thể thực hiện dạy học tích hợp, gắn kết nội dung bài học với thực tiễn.</w:t>
            </w:r>
          </w:p>
        </w:tc>
        <w:tc>
          <w:tcPr>
            <w:tcW w:w="1635" w:type="dxa"/>
            <w:shd w:val="clear" w:color="auto" w:fill="auto"/>
            <w:vAlign w:val="center"/>
          </w:tcPr>
          <w:p w:rsidR="00F353DB" w:rsidRPr="004C352A" w:rsidRDefault="00F353DB" w:rsidP="004C352A">
            <w:pPr>
              <w:shd w:val="clear" w:color="auto" w:fill="FFFFFF"/>
              <w:spacing w:after="0" w:line="240" w:lineRule="auto"/>
              <w:rPr>
                <w:rFonts w:ascii="Arial" w:hAnsi="Arial" w:cs="Arial"/>
                <w:sz w:val="24"/>
                <w:szCs w:val="24"/>
              </w:rPr>
            </w:pPr>
            <w:r w:rsidRPr="004C352A">
              <w:rPr>
                <w:rFonts w:ascii="inherit" w:hAnsi="inherit" w:cs="Arial"/>
                <w:bCs/>
                <w:sz w:val="24"/>
                <w:szCs w:val="24"/>
                <w:bdr w:val="none" w:sz="0" w:space="0" w:color="auto" w:frame="1"/>
              </w:rPr>
              <w:t>* Kiến nghị đề xuất</w:t>
            </w:r>
          </w:p>
          <w:p w:rsidR="00F353DB" w:rsidRPr="004C352A" w:rsidRDefault="00F353DB" w:rsidP="004C352A">
            <w:pPr>
              <w:shd w:val="clear" w:color="auto" w:fill="FFFFFF"/>
              <w:spacing w:after="0" w:line="240" w:lineRule="auto"/>
              <w:rPr>
                <w:rFonts w:ascii="Arial" w:hAnsi="Arial" w:cs="Arial"/>
                <w:sz w:val="24"/>
                <w:szCs w:val="24"/>
              </w:rPr>
            </w:pPr>
            <w:r w:rsidRPr="004C352A">
              <w:rPr>
                <w:rFonts w:ascii="inherit" w:hAnsi="inherit" w:cs="Arial"/>
                <w:bCs/>
                <w:sz w:val="24"/>
                <w:szCs w:val="24"/>
                <w:bdr w:val="none" w:sz="0" w:space="0" w:color="auto" w:frame="1"/>
              </w:rPr>
              <w:t>- Tập 1 : Đưa thêm phần viết chính tả vào bài học.</w:t>
            </w:r>
          </w:p>
          <w:p w:rsidR="00F353DB" w:rsidRPr="002A76F2" w:rsidRDefault="00F353DB" w:rsidP="002A76F2">
            <w:pPr>
              <w:spacing w:before="60" w:after="60" w:line="320" w:lineRule="exact"/>
              <w:jc w:val="center"/>
              <w:rPr>
                <w:rFonts w:ascii="Times New Roman" w:hAnsi="Times New Roman"/>
                <w:b/>
                <w:sz w:val="27"/>
                <w:szCs w:val="27"/>
              </w:rPr>
            </w:pPr>
          </w:p>
        </w:tc>
        <w:tc>
          <w:tcPr>
            <w:tcW w:w="1682" w:type="dxa"/>
            <w:shd w:val="clear" w:color="auto" w:fill="auto"/>
            <w:vAlign w:val="center"/>
          </w:tcPr>
          <w:p w:rsidR="00F353DB" w:rsidRPr="00332CFB" w:rsidRDefault="00F353DB" w:rsidP="00332CFB">
            <w:pPr>
              <w:shd w:val="clear" w:color="auto" w:fill="FFFFFF"/>
              <w:spacing w:after="0" w:line="240" w:lineRule="auto"/>
              <w:rPr>
                <w:rFonts w:ascii="Arial" w:hAnsi="Arial" w:cs="Arial"/>
                <w:sz w:val="24"/>
                <w:szCs w:val="24"/>
              </w:rPr>
            </w:pPr>
            <w:r w:rsidRPr="00332CFB">
              <w:rPr>
                <w:rFonts w:ascii="inherit" w:hAnsi="inherit" w:cs="Arial"/>
                <w:bCs/>
                <w:sz w:val="24"/>
                <w:szCs w:val="24"/>
                <w:bdr w:val="none" w:sz="0" w:space="0" w:color="auto" w:frame="1"/>
              </w:rPr>
              <w:t>* Kiến nghị đề xuất thêm: Chính tả bỏ “nhìn viết”, đưa kĩ năng “nghe viết thay thế”</w:t>
            </w:r>
          </w:p>
          <w:p w:rsidR="00F353DB" w:rsidRPr="00332CFB" w:rsidRDefault="00F353DB" w:rsidP="002A76F2">
            <w:pPr>
              <w:spacing w:before="60" w:after="60" w:line="320" w:lineRule="exact"/>
              <w:jc w:val="center"/>
              <w:rPr>
                <w:rFonts w:ascii="Times New Roman" w:hAnsi="Times New Roman"/>
                <w:sz w:val="27"/>
                <w:szCs w:val="27"/>
              </w:rPr>
            </w:pPr>
          </w:p>
        </w:tc>
        <w:tc>
          <w:tcPr>
            <w:tcW w:w="1578" w:type="dxa"/>
            <w:shd w:val="clear" w:color="auto" w:fill="auto"/>
            <w:vAlign w:val="center"/>
          </w:tcPr>
          <w:p w:rsidR="00F353DB" w:rsidRPr="00332CFB" w:rsidRDefault="00F353DB" w:rsidP="00332CFB">
            <w:pPr>
              <w:shd w:val="clear" w:color="auto" w:fill="FFFFFF"/>
              <w:spacing w:after="0" w:line="240" w:lineRule="auto"/>
              <w:rPr>
                <w:rFonts w:ascii="Arial" w:hAnsi="Arial" w:cs="Arial"/>
                <w:sz w:val="24"/>
                <w:szCs w:val="24"/>
              </w:rPr>
            </w:pPr>
            <w:r w:rsidRPr="00332CFB">
              <w:rPr>
                <w:rFonts w:ascii="inherit" w:hAnsi="inherit" w:cs="Arial"/>
                <w:bCs/>
                <w:sz w:val="24"/>
                <w:szCs w:val="24"/>
                <w:bdr w:val="none" w:sz="0" w:space="0" w:color="auto" w:frame="1"/>
              </w:rPr>
              <w:t>*Đề xuất:</w:t>
            </w:r>
          </w:p>
          <w:p w:rsidR="00F353DB" w:rsidRPr="00332CFB" w:rsidRDefault="00F353DB" w:rsidP="00332CFB">
            <w:pPr>
              <w:shd w:val="clear" w:color="auto" w:fill="FFFFFF"/>
              <w:spacing w:after="0" w:line="240" w:lineRule="auto"/>
              <w:rPr>
                <w:rFonts w:ascii="Arial" w:hAnsi="Arial" w:cs="Arial"/>
                <w:sz w:val="24"/>
                <w:szCs w:val="24"/>
              </w:rPr>
            </w:pPr>
            <w:r w:rsidRPr="00332CFB">
              <w:rPr>
                <w:rFonts w:ascii="inherit" w:hAnsi="inherit" w:cs="Arial"/>
                <w:bCs/>
                <w:sz w:val="24"/>
                <w:szCs w:val="24"/>
                <w:bdr w:val="none" w:sz="0" w:space="0" w:color="auto" w:frame="1"/>
              </w:rPr>
              <w:t>-Bỏ phần tập chép thay thế hoàn toàn bằng nghe –viết</w:t>
            </w:r>
          </w:p>
          <w:p w:rsidR="00F353DB" w:rsidRPr="00332CFB" w:rsidRDefault="00F353DB" w:rsidP="00332CFB">
            <w:pPr>
              <w:shd w:val="clear" w:color="auto" w:fill="FFFFFF"/>
              <w:spacing w:after="0" w:line="240" w:lineRule="auto"/>
              <w:rPr>
                <w:rFonts w:ascii="Arial" w:hAnsi="Arial" w:cs="Arial"/>
                <w:sz w:val="24"/>
                <w:szCs w:val="24"/>
              </w:rPr>
            </w:pPr>
            <w:r w:rsidRPr="00332CFB">
              <w:rPr>
                <w:rFonts w:ascii="inherit" w:hAnsi="inherit" w:cs="Arial"/>
                <w:bCs/>
                <w:sz w:val="24"/>
                <w:szCs w:val="24"/>
                <w:bdr w:val="none" w:sz="0" w:space="0" w:color="auto" w:frame="1"/>
              </w:rPr>
              <w:t>-Đưa thêm quy tắc chính tả vào ngay phần âm</w:t>
            </w:r>
          </w:p>
          <w:p w:rsidR="00370214" w:rsidRDefault="00370214" w:rsidP="002A76F2">
            <w:pPr>
              <w:spacing w:before="60" w:after="60" w:line="320" w:lineRule="exact"/>
              <w:jc w:val="center"/>
              <w:rPr>
                <w:rFonts w:ascii="Times New Roman" w:hAnsi="Times New Roman"/>
                <w:sz w:val="27"/>
                <w:szCs w:val="27"/>
              </w:rPr>
            </w:pPr>
          </w:p>
          <w:p w:rsidR="00F353DB" w:rsidRPr="00370214" w:rsidRDefault="00F353DB" w:rsidP="00370214">
            <w:pPr>
              <w:rPr>
                <w:rFonts w:ascii="Times New Roman" w:hAnsi="Times New Roman"/>
                <w:sz w:val="27"/>
                <w:szCs w:val="27"/>
              </w:rPr>
            </w:pPr>
          </w:p>
        </w:tc>
        <w:tc>
          <w:tcPr>
            <w:tcW w:w="1332" w:type="dxa"/>
            <w:shd w:val="clear" w:color="auto" w:fill="auto"/>
            <w:vAlign w:val="center"/>
          </w:tcPr>
          <w:p w:rsidR="00F353DB" w:rsidRPr="00332CFB" w:rsidRDefault="00F353DB" w:rsidP="00332CFB">
            <w:pPr>
              <w:shd w:val="clear" w:color="auto" w:fill="FFFFFF"/>
              <w:spacing w:after="0" w:line="240" w:lineRule="auto"/>
              <w:rPr>
                <w:rFonts w:ascii="Arial" w:hAnsi="Arial" w:cs="Arial"/>
                <w:sz w:val="24"/>
                <w:szCs w:val="24"/>
              </w:rPr>
            </w:pPr>
            <w:r w:rsidRPr="00332CFB">
              <w:rPr>
                <w:rFonts w:ascii="inherit" w:hAnsi="inherit" w:cs="Arial"/>
                <w:bCs/>
                <w:sz w:val="24"/>
                <w:szCs w:val="24"/>
                <w:bdr w:val="none" w:sz="0" w:space="0" w:color="auto" w:frame="1"/>
              </w:rPr>
              <w:t>-Phân phối số tiết chưa đủ 12 tiết/ tuần.</w:t>
            </w:r>
          </w:p>
          <w:p w:rsidR="00F353DB" w:rsidRPr="00332CFB" w:rsidRDefault="00F353DB" w:rsidP="00332CFB">
            <w:pPr>
              <w:shd w:val="clear" w:color="auto" w:fill="FFFFFF"/>
              <w:spacing w:after="0" w:line="240" w:lineRule="auto"/>
              <w:rPr>
                <w:rFonts w:ascii="Arial" w:hAnsi="Arial" w:cs="Arial"/>
                <w:sz w:val="24"/>
                <w:szCs w:val="24"/>
              </w:rPr>
            </w:pPr>
            <w:r w:rsidRPr="00332CFB">
              <w:rPr>
                <w:rFonts w:ascii="inherit" w:hAnsi="inherit" w:cs="Arial"/>
                <w:bCs/>
                <w:sz w:val="24"/>
                <w:szCs w:val="24"/>
                <w:bdr w:val="none" w:sz="0" w:space="0" w:color="auto" w:frame="1"/>
              </w:rPr>
              <w:t>-Thời lượng 5 tuần cho phần học âm hơi ngắn</w:t>
            </w:r>
            <w:r w:rsidRPr="00332CFB">
              <w:rPr>
                <w:rFonts w:ascii="Arial" w:hAnsi="Arial" w:cs="Arial"/>
                <w:sz w:val="24"/>
                <w:szCs w:val="24"/>
              </w:rPr>
              <w:t>.</w:t>
            </w:r>
          </w:p>
          <w:p w:rsidR="00F353DB" w:rsidRPr="00332CFB" w:rsidRDefault="00F353DB" w:rsidP="002A76F2">
            <w:pPr>
              <w:spacing w:before="60" w:after="60" w:line="320" w:lineRule="exact"/>
              <w:jc w:val="center"/>
              <w:rPr>
                <w:rFonts w:ascii="Times New Roman" w:hAnsi="Times New Roman"/>
                <w:sz w:val="27"/>
                <w:szCs w:val="27"/>
              </w:rPr>
            </w:pPr>
          </w:p>
        </w:tc>
        <w:tc>
          <w:tcPr>
            <w:tcW w:w="1399" w:type="dxa"/>
            <w:shd w:val="clear" w:color="auto" w:fill="auto"/>
            <w:vAlign w:val="center"/>
          </w:tcPr>
          <w:p w:rsidR="00F353DB" w:rsidRPr="00332CFB" w:rsidRDefault="00F353DB" w:rsidP="00332CFB">
            <w:pPr>
              <w:shd w:val="clear" w:color="auto" w:fill="FFFFFF"/>
              <w:spacing w:after="0" w:line="240" w:lineRule="auto"/>
              <w:rPr>
                <w:rFonts w:ascii="Arial" w:hAnsi="Arial" w:cs="Arial"/>
                <w:sz w:val="24"/>
                <w:szCs w:val="24"/>
              </w:rPr>
            </w:pPr>
            <w:r w:rsidRPr="00332CFB">
              <w:rPr>
                <w:rFonts w:ascii="inherit" w:hAnsi="inherit" w:cs="Arial"/>
                <w:bCs/>
                <w:sz w:val="24"/>
                <w:szCs w:val="24"/>
                <w:bdr w:val="none" w:sz="0" w:space="0" w:color="auto" w:frame="1"/>
              </w:rPr>
              <w:t>Đề xuất:</w:t>
            </w:r>
          </w:p>
          <w:p w:rsidR="00F353DB" w:rsidRPr="00332CFB" w:rsidRDefault="00F353DB" w:rsidP="00332CFB">
            <w:pPr>
              <w:shd w:val="clear" w:color="auto" w:fill="FFFFFF"/>
              <w:spacing w:after="0" w:line="240" w:lineRule="auto"/>
              <w:rPr>
                <w:rFonts w:ascii="Arial" w:hAnsi="Arial" w:cs="Arial"/>
                <w:sz w:val="24"/>
                <w:szCs w:val="24"/>
              </w:rPr>
            </w:pPr>
            <w:r w:rsidRPr="00332CFB">
              <w:rPr>
                <w:rFonts w:ascii="inherit" w:hAnsi="inherit" w:cs="Arial"/>
                <w:bCs/>
                <w:sz w:val="24"/>
                <w:szCs w:val="24"/>
                <w:bdr w:val="none" w:sz="0" w:space="0" w:color="auto" w:frame="1"/>
              </w:rPr>
              <w:t>-Nên bổ sung cấu trúc tiếng(Gồm 2 phần: Phần đầu và phần vần) để cho học sinh nắm bắt cấu trúc ngữ âm ngay từ đầu</w:t>
            </w:r>
          </w:p>
        </w:tc>
      </w:tr>
      <w:tr w:rsidR="00F353DB" w:rsidRPr="001D09B6" w:rsidTr="000B704F">
        <w:trPr>
          <w:tblHeader/>
          <w:jc w:val="center"/>
        </w:trPr>
        <w:tc>
          <w:tcPr>
            <w:tcW w:w="7364" w:type="dxa"/>
            <w:shd w:val="clear" w:color="auto" w:fill="auto"/>
          </w:tcPr>
          <w:p w:rsidR="00F353DB" w:rsidRPr="002A76F2" w:rsidRDefault="00F353DB" w:rsidP="00191E04">
            <w:pPr>
              <w:autoSpaceDE w:val="0"/>
              <w:autoSpaceDN w:val="0"/>
              <w:adjustRightInd w:val="0"/>
              <w:spacing w:before="60" w:after="60"/>
              <w:jc w:val="both"/>
              <w:rPr>
                <w:rFonts w:ascii="Times New Roman" w:hAnsi="Times New Roman"/>
                <w:color w:val="000000" w:themeColor="text1"/>
                <w:sz w:val="27"/>
                <w:szCs w:val="27"/>
              </w:rPr>
            </w:pPr>
            <w:r w:rsidRPr="002A76F2">
              <w:rPr>
                <w:rFonts w:ascii="Times New Roman" w:hAnsi="Times New Roman"/>
                <w:color w:val="000000" w:themeColor="text1"/>
                <w:sz w:val="27"/>
                <w:szCs w:val="27"/>
              </w:rPr>
              <w:lastRenderedPageBreak/>
              <w:t>3.3. Nội dung sách giáo khoa thể hiện các yêu cầu cụ thể về mức độ cần đạt, đảm bảo mục tiêu dạy học phân hóa, giúp giáo viên có thể đánh giá được mức độ đáp ứng yêu cầu về phẩm chất, năng lực của học sinh. Tạo cơ hội bình đẳng cho tất cả các học sinh có thể phát triển và sáng tạo.</w:t>
            </w:r>
          </w:p>
        </w:tc>
        <w:tc>
          <w:tcPr>
            <w:tcW w:w="1635" w:type="dxa"/>
            <w:shd w:val="clear" w:color="auto" w:fill="auto"/>
            <w:vAlign w:val="center"/>
          </w:tcPr>
          <w:p w:rsidR="00F353DB" w:rsidRPr="00AE42F7" w:rsidRDefault="00F353DB" w:rsidP="00191E04">
            <w:pPr>
              <w:spacing w:before="60" w:after="60" w:line="320" w:lineRule="exact"/>
              <w:jc w:val="center"/>
              <w:rPr>
                <w:rFonts w:ascii="Times New Roman" w:hAnsi="Times New Roman"/>
                <w:b/>
                <w:sz w:val="24"/>
                <w:szCs w:val="27"/>
              </w:rPr>
            </w:pPr>
            <w:r w:rsidRPr="00AE42F7">
              <w:rPr>
                <w:rFonts w:ascii="Times New Roman" w:hAnsi="Times New Roman"/>
                <w:sz w:val="24"/>
                <w:shd w:val="clear" w:color="auto" w:fill="FFFFFF"/>
              </w:rPr>
              <w:t>Các bài học thể hiện đúng, đủ, rõ mức độ đáp ứng yêu cầu cần đạt về phẩm chất, năng lực của học sinh và yêu cầu về đánh giá kết quả giáo dục được quy định trong chương trình môn học, hoạt động giáo dục, làm cơ sở cho việc đánh giá chính xác kết quả giáo dục.</w:t>
            </w:r>
          </w:p>
        </w:tc>
        <w:tc>
          <w:tcPr>
            <w:tcW w:w="1682" w:type="dxa"/>
            <w:shd w:val="clear" w:color="auto" w:fill="auto"/>
            <w:vAlign w:val="center"/>
          </w:tcPr>
          <w:p w:rsidR="00F353DB" w:rsidRPr="00AE42F7" w:rsidRDefault="00F353DB" w:rsidP="00191E04">
            <w:pPr>
              <w:spacing w:before="60" w:after="60" w:line="320" w:lineRule="exact"/>
              <w:jc w:val="center"/>
              <w:rPr>
                <w:rFonts w:ascii="Times New Roman" w:hAnsi="Times New Roman"/>
                <w:b/>
                <w:sz w:val="24"/>
                <w:szCs w:val="27"/>
              </w:rPr>
            </w:pPr>
            <w:r w:rsidRPr="00AE42F7">
              <w:rPr>
                <w:rFonts w:ascii="Times New Roman" w:hAnsi="Times New Roman"/>
                <w:sz w:val="24"/>
                <w:shd w:val="clear" w:color="auto" w:fill="FFFFFF"/>
              </w:rPr>
              <w:t>Các bài học thể hiện đúng, đủ, rõ mức độ đáp ứng yêu cầu cần đạt về phẩm chất, năng lực của học sinh và yêu cầu về đánh giá kết quả giáo dục được quy định trong chương trình môn học, hoạt động giáo dục, làm cơ sở cho việc đánh giá chính xác kết quả giáo dục.</w:t>
            </w:r>
          </w:p>
        </w:tc>
        <w:tc>
          <w:tcPr>
            <w:tcW w:w="1578" w:type="dxa"/>
            <w:shd w:val="clear" w:color="auto" w:fill="auto"/>
            <w:vAlign w:val="center"/>
          </w:tcPr>
          <w:p w:rsidR="00F353DB" w:rsidRPr="00AE42F7" w:rsidRDefault="00F353DB" w:rsidP="00191E04">
            <w:pPr>
              <w:spacing w:before="60" w:after="60" w:line="320" w:lineRule="exact"/>
              <w:jc w:val="center"/>
              <w:rPr>
                <w:rFonts w:ascii="Times New Roman" w:hAnsi="Times New Roman"/>
                <w:b/>
                <w:sz w:val="24"/>
                <w:szCs w:val="27"/>
              </w:rPr>
            </w:pPr>
            <w:r w:rsidRPr="00AE42F7">
              <w:rPr>
                <w:rFonts w:ascii="Times New Roman" w:hAnsi="Times New Roman"/>
                <w:sz w:val="24"/>
                <w:shd w:val="clear" w:color="auto" w:fill="FFFFFF"/>
              </w:rPr>
              <w:t>Các bài học thể hiện đúng, đủ, rõ mức độ nhưng yêu cầu hơi cao.</w:t>
            </w:r>
          </w:p>
        </w:tc>
        <w:tc>
          <w:tcPr>
            <w:tcW w:w="1332" w:type="dxa"/>
            <w:shd w:val="clear" w:color="auto" w:fill="auto"/>
            <w:vAlign w:val="center"/>
          </w:tcPr>
          <w:p w:rsidR="00F353DB" w:rsidRPr="00734A8E" w:rsidRDefault="00F353DB" w:rsidP="00191E04">
            <w:pPr>
              <w:shd w:val="clear" w:color="auto" w:fill="FFFFFF"/>
              <w:spacing w:after="0" w:line="240" w:lineRule="auto"/>
              <w:rPr>
                <w:rFonts w:ascii="Times New Roman" w:hAnsi="Times New Roman"/>
                <w:sz w:val="24"/>
                <w:szCs w:val="24"/>
              </w:rPr>
            </w:pPr>
            <w:r w:rsidRPr="00AE42F7">
              <w:rPr>
                <w:rFonts w:ascii="Times New Roman" w:hAnsi="Times New Roman"/>
                <w:bCs/>
                <w:sz w:val="24"/>
                <w:szCs w:val="24"/>
                <w:bdr w:val="none" w:sz="0" w:space="0" w:color="auto" w:frame="1"/>
              </w:rPr>
              <w:t>Các bài học thể hiện đúng, đủ, rõ mức độ nhưng yêu cầu hơi cao.</w:t>
            </w:r>
          </w:p>
          <w:p w:rsidR="00F353DB" w:rsidRPr="00734A8E" w:rsidRDefault="00F353DB" w:rsidP="00191E04">
            <w:pPr>
              <w:shd w:val="clear" w:color="auto" w:fill="FFFFFF"/>
              <w:spacing w:after="0" w:line="240" w:lineRule="auto"/>
              <w:rPr>
                <w:rFonts w:ascii="Times New Roman" w:hAnsi="Times New Roman"/>
                <w:sz w:val="24"/>
                <w:szCs w:val="24"/>
              </w:rPr>
            </w:pPr>
            <w:r w:rsidRPr="00AE42F7">
              <w:rPr>
                <w:rFonts w:ascii="Times New Roman" w:hAnsi="Times New Roman"/>
                <w:bCs/>
                <w:sz w:val="24"/>
                <w:szCs w:val="24"/>
                <w:bdr w:val="none" w:sz="0" w:space="0" w:color="auto" w:frame="1"/>
              </w:rPr>
              <w:t>-Bài 1e yêu cầ đọc là chưa phù hợp với trình độ học sinh đầu năm. Bài 1a học tất cả các dấu thanh là quá nặng trong bài đầu tiên</w:t>
            </w:r>
          </w:p>
          <w:p w:rsidR="00F353DB" w:rsidRPr="00AE42F7" w:rsidRDefault="00F353DB" w:rsidP="00191E04">
            <w:pPr>
              <w:spacing w:before="60" w:after="60" w:line="320" w:lineRule="exact"/>
              <w:jc w:val="center"/>
              <w:rPr>
                <w:rFonts w:ascii="Times New Roman" w:hAnsi="Times New Roman"/>
                <w:b/>
                <w:sz w:val="24"/>
                <w:szCs w:val="27"/>
              </w:rPr>
            </w:pPr>
          </w:p>
        </w:tc>
        <w:tc>
          <w:tcPr>
            <w:tcW w:w="1399" w:type="dxa"/>
            <w:shd w:val="clear" w:color="auto" w:fill="auto"/>
            <w:vAlign w:val="center"/>
          </w:tcPr>
          <w:p w:rsidR="00F353DB" w:rsidRPr="00AE42F7" w:rsidRDefault="00F353DB" w:rsidP="00191E04">
            <w:pPr>
              <w:spacing w:before="60" w:after="60" w:line="320" w:lineRule="exact"/>
              <w:jc w:val="center"/>
              <w:rPr>
                <w:rFonts w:ascii="Times New Roman" w:hAnsi="Times New Roman"/>
                <w:b/>
                <w:sz w:val="24"/>
                <w:szCs w:val="27"/>
              </w:rPr>
            </w:pPr>
            <w:r w:rsidRPr="00AE42F7">
              <w:rPr>
                <w:rFonts w:ascii="Times New Roman" w:hAnsi="Times New Roman"/>
                <w:sz w:val="24"/>
                <w:shd w:val="clear" w:color="auto" w:fill="FFFFFF"/>
              </w:rPr>
              <w:t>Các bài học thể hiện đúng, đủ, rõ mức độ đáp ứng yêu cầu cần đạt về phẩm chất, năng lực của học sinh và yêu cầu về đánh giá kết quả giáo dục được quy định trong chương trình môn học, hoạt động giáo dục, làm cơ sở cho việc đánh giá chính xác kết quả giáo dục.</w:t>
            </w:r>
          </w:p>
        </w:tc>
      </w:tr>
      <w:tr w:rsidR="00F353DB" w:rsidRPr="001D09B6" w:rsidTr="000B704F">
        <w:trPr>
          <w:tblHeader/>
          <w:jc w:val="center"/>
        </w:trPr>
        <w:tc>
          <w:tcPr>
            <w:tcW w:w="7364" w:type="dxa"/>
            <w:shd w:val="clear" w:color="auto" w:fill="auto"/>
          </w:tcPr>
          <w:p w:rsidR="00F353DB" w:rsidRPr="002A76F2" w:rsidRDefault="00F353DB" w:rsidP="00191E04">
            <w:pPr>
              <w:autoSpaceDE w:val="0"/>
              <w:autoSpaceDN w:val="0"/>
              <w:adjustRightInd w:val="0"/>
              <w:spacing w:before="60" w:after="60"/>
              <w:jc w:val="both"/>
              <w:rPr>
                <w:rFonts w:ascii="Times New Roman" w:hAnsi="Times New Roman"/>
                <w:color w:val="000000" w:themeColor="text1"/>
                <w:sz w:val="27"/>
                <w:szCs w:val="27"/>
              </w:rPr>
            </w:pPr>
            <w:r w:rsidRPr="002A76F2">
              <w:rPr>
                <w:rFonts w:ascii="Times New Roman" w:hAnsi="Times New Roman"/>
                <w:color w:val="000000" w:themeColor="text1"/>
                <w:sz w:val="27"/>
                <w:szCs w:val="27"/>
              </w:rPr>
              <w:lastRenderedPageBreak/>
              <w:t>3.4. Nội dung sách giáo khoa tạo điều kiện để nhà trường, tổ/nhóm chuyên môn xây dựng kế hoạch kiểm tra, đánh giá kết quả học tập của học sinh phù hợp với kế hoạch giáo dục của nhà trường theo định hướng phát triển năng lực, phẩm chất học sinh.</w:t>
            </w:r>
          </w:p>
        </w:tc>
        <w:tc>
          <w:tcPr>
            <w:tcW w:w="1635" w:type="dxa"/>
            <w:shd w:val="clear" w:color="auto" w:fill="auto"/>
            <w:vAlign w:val="center"/>
          </w:tcPr>
          <w:p w:rsidR="00F353DB" w:rsidRPr="00F353DB" w:rsidRDefault="00F353DB" w:rsidP="00191E04">
            <w:pPr>
              <w:spacing w:before="60" w:after="60" w:line="320" w:lineRule="exact"/>
              <w:jc w:val="center"/>
              <w:rPr>
                <w:rFonts w:ascii="Times New Roman" w:hAnsi="Times New Roman"/>
                <w:sz w:val="24"/>
                <w:szCs w:val="24"/>
              </w:rPr>
            </w:pPr>
            <w:r>
              <w:rPr>
                <w:rFonts w:ascii="Times New Roman" w:hAnsi="Times New Roman"/>
                <w:sz w:val="24"/>
                <w:szCs w:val="24"/>
              </w:rPr>
              <w:t>Đảm bảo được tiêu chí.</w:t>
            </w:r>
          </w:p>
        </w:tc>
        <w:tc>
          <w:tcPr>
            <w:tcW w:w="1682" w:type="dxa"/>
            <w:shd w:val="clear" w:color="auto" w:fill="auto"/>
            <w:vAlign w:val="center"/>
          </w:tcPr>
          <w:p w:rsidR="00F353DB" w:rsidRPr="00143C25" w:rsidRDefault="00143C25" w:rsidP="00143C25">
            <w:pPr>
              <w:spacing w:before="60" w:after="60" w:line="320" w:lineRule="exact"/>
              <w:jc w:val="center"/>
              <w:rPr>
                <w:rFonts w:ascii="Times New Roman" w:hAnsi="Times New Roman"/>
                <w:b/>
                <w:sz w:val="24"/>
                <w:szCs w:val="24"/>
              </w:rPr>
            </w:pPr>
            <w:r>
              <w:rPr>
                <w:rFonts w:ascii="Times New Roman" w:hAnsi="Times New Roman"/>
                <w:color w:val="000000" w:themeColor="text1"/>
                <w:sz w:val="24"/>
                <w:szCs w:val="24"/>
              </w:rPr>
              <w:t>Nội dung SKG tạo điều kiện để nhà trường</w:t>
            </w:r>
            <w:r w:rsidRPr="00143C25">
              <w:rPr>
                <w:rFonts w:ascii="Times New Roman" w:hAnsi="Times New Roman"/>
                <w:color w:val="000000" w:themeColor="text1"/>
                <w:sz w:val="24"/>
                <w:szCs w:val="24"/>
              </w:rPr>
              <w:t xml:space="preserve"> xây dựng kế hoạch kiểm tra, đánh giá kết quả học tập của học sinh</w:t>
            </w:r>
          </w:p>
        </w:tc>
        <w:tc>
          <w:tcPr>
            <w:tcW w:w="1578" w:type="dxa"/>
            <w:shd w:val="clear" w:color="auto" w:fill="auto"/>
            <w:vAlign w:val="center"/>
          </w:tcPr>
          <w:p w:rsidR="00F353DB" w:rsidRPr="002A76F2" w:rsidRDefault="00143C25" w:rsidP="00191E04">
            <w:pPr>
              <w:spacing w:before="60" w:after="60" w:line="320" w:lineRule="exact"/>
              <w:jc w:val="center"/>
              <w:rPr>
                <w:rFonts w:ascii="Times New Roman" w:hAnsi="Times New Roman"/>
                <w:b/>
                <w:sz w:val="27"/>
                <w:szCs w:val="27"/>
              </w:rPr>
            </w:pPr>
            <w:r>
              <w:rPr>
                <w:rFonts w:ascii="Times New Roman" w:hAnsi="Times New Roman"/>
                <w:sz w:val="24"/>
                <w:szCs w:val="24"/>
              </w:rPr>
              <w:t>Đảm bảo được tiêu chí.</w:t>
            </w:r>
          </w:p>
        </w:tc>
        <w:tc>
          <w:tcPr>
            <w:tcW w:w="1332" w:type="dxa"/>
            <w:shd w:val="clear" w:color="auto" w:fill="auto"/>
            <w:vAlign w:val="center"/>
          </w:tcPr>
          <w:p w:rsidR="00F353DB" w:rsidRPr="002A76F2" w:rsidRDefault="00143C25" w:rsidP="00191E04">
            <w:pPr>
              <w:spacing w:before="60" w:after="60" w:line="320" w:lineRule="exact"/>
              <w:jc w:val="center"/>
              <w:rPr>
                <w:rFonts w:ascii="Times New Roman" w:hAnsi="Times New Roman"/>
                <w:b/>
                <w:sz w:val="27"/>
                <w:szCs w:val="27"/>
              </w:rPr>
            </w:pPr>
            <w:r>
              <w:rPr>
                <w:rFonts w:ascii="Times New Roman" w:hAnsi="Times New Roman"/>
                <w:sz w:val="24"/>
                <w:szCs w:val="24"/>
              </w:rPr>
              <w:t>Đảm bảo được tiêu chí.</w:t>
            </w:r>
          </w:p>
        </w:tc>
        <w:tc>
          <w:tcPr>
            <w:tcW w:w="1399" w:type="dxa"/>
            <w:shd w:val="clear" w:color="auto" w:fill="auto"/>
            <w:vAlign w:val="center"/>
          </w:tcPr>
          <w:p w:rsidR="00F353DB" w:rsidRPr="002A76F2" w:rsidRDefault="00143C25" w:rsidP="00143C25">
            <w:pPr>
              <w:spacing w:before="60" w:after="60" w:line="320" w:lineRule="exact"/>
              <w:jc w:val="center"/>
              <w:rPr>
                <w:rFonts w:ascii="Times New Roman" w:hAnsi="Times New Roman"/>
                <w:b/>
                <w:sz w:val="27"/>
                <w:szCs w:val="27"/>
              </w:rPr>
            </w:pPr>
            <w:r>
              <w:rPr>
                <w:rFonts w:ascii="Times New Roman" w:hAnsi="Times New Roman"/>
                <w:color w:val="000000" w:themeColor="text1"/>
                <w:sz w:val="24"/>
                <w:szCs w:val="24"/>
              </w:rPr>
              <w:t xml:space="preserve">Nội dung SKG </w:t>
            </w:r>
            <w:r w:rsidRPr="00143C25">
              <w:rPr>
                <w:rFonts w:ascii="Times New Roman" w:hAnsi="Times New Roman"/>
                <w:color w:val="000000" w:themeColor="text1"/>
                <w:sz w:val="24"/>
                <w:szCs w:val="24"/>
              </w:rPr>
              <w:t>tạo điều kiện để nhà trường xây dựng kế hoạch kiểm tra, đánh giá kết quả học tập của học sinh</w:t>
            </w:r>
          </w:p>
        </w:tc>
      </w:tr>
      <w:tr w:rsidR="00F353DB" w:rsidRPr="003D32C6" w:rsidTr="00E94C50">
        <w:trPr>
          <w:tblHeader/>
          <w:jc w:val="center"/>
        </w:trPr>
        <w:tc>
          <w:tcPr>
            <w:tcW w:w="14990" w:type="dxa"/>
            <w:gridSpan w:val="6"/>
            <w:shd w:val="clear" w:color="auto" w:fill="auto"/>
          </w:tcPr>
          <w:p w:rsidR="00F353DB" w:rsidRPr="002A76F2" w:rsidRDefault="00F353DB" w:rsidP="00191E04">
            <w:pPr>
              <w:spacing w:before="60" w:after="60" w:line="320" w:lineRule="exact"/>
              <w:rPr>
                <w:rFonts w:ascii="Times New Roman" w:hAnsi="Times New Roman"/>
                <w:b/>
                <w:sz w:val="27"/>
                <w:szCs w:val="27"/>
              </w:rPr>
            </w:pPr>
            <w:r w:rsidRPr="002A76F2">
              <w:rPr>
                <w:rFonts w:ascii="Times New Roman" w:hAnsi="Times New Roman"/>
                <w:b/>
                <w:color w:val="000000" w:themeColor="text1"/>
                <w:sz w:val="27"/>
                <w:szCs w:val="27"/>
              </w:rPr>
              <w:t>Tiêu chí 4. Tạo điều kiện để các nhà trường triển khai dạy học hiệu quả</w:t>
            </w:r>
          </w:p>
        </w:tc>
      </w:tr>
      <w:tr w:rsidR="00F353DB" w:rsidRPr="001D09B6" w:rsidTr="000B704F">
        <w:trPr>
          <w:tblHeader/>
          <w:jc w:val="center"/>
        </w:trPr>
        <w:tc>
          <w:tcPr>
            <w:tcW w:w="7364" w:type="dxa"/>
            <w:shd w:val="clear" w:color="auto" w:fill="auto"/>
          </w:tcPr>
          <w:p w:rsidR="00F353DB" w:rsidRPr="002A76F2" w:rsidRDefault="00F353DB" w:rsidP="00191E04">
            <w:pPr>
              <w:autoSpaceDE w:val="0"/>
              <w:autoSpaceDN w:val="0"/>
              <w:adjustRightInd w:val="0"/>
              <w:spacing w:before="60" w:after="60"/>
              <w:jc w:val="both"/>
              <w:rPr>
                <w:rFonts w:ascii="Times New Roman" w:hAnsi="Times New Roman"/>
                <w:color w:val="000000" w:themeColor="text1"/>
                <w:sz w:val="27"/>
                <w:szCs w:val="27"/>
              </w:rPr>
            </w:pPr>
            <w:r w:rsidRPr="002A76F2">
              <w:rPr>
                <w:rFonts w:ascii="Times New Roman" w:hAnsi="Times New Roman"/>
                <w:color w:val="000000" w:themeColor="text1"/>
                <w:sz w:val="27"/>
                <w:szCs w:val="27"/>
              </w:rPr>
              <w:t>4.1. Cấu trúc, nội dung sách giáo khoa và các thiết bị phụ trợ kèm theo sách giáo khoa phù hợp, có thể triển khai tốt với điều kiện cơ sở vật chất và các điều kiện dạy học khác tại các nhà trường.</w:t>
            </w:r>
          </w:p>
        </w:tc>
        <w:tc>
          <w:tcPr>
            <w:tcW w:w="1635" w:type="dxa"/>
            <w:shd w:val="clear" w:color="auto" w:fill="auto"/>
            <w:vAlign w:val="center"/>
          </w:tcPr>
          <w:p w:rsidR="00F353DB" w:rsidRPr="00E817CF" w:rsidRDefault="00F353DB" w:rsidP="00191E04">
            <w:pPr>
              <w:spacing w:before="60" w:after="60" w:line="320" w:lineRule="exact"/>
              <w:jc w:val="center"/>
              <w:rPr>
                <w:rFonts w:ascii="Times New Roman" w:hAnsi="Times New Roman"/>
                <w:b/>
                <w:sz w:val="24"/>
                <w:szCs w:val="24"/>
              </w:rPr>
            </w:pPr>
            <w:r w:rsidRPr="00E817CF">
              <w:rPr>
                <w:rFonts w:ascii="Times New Roman" w:hAnsi="Times New Roman"/>
                <w:color w:val="000000" w:themeColor="text1"/>
                <w:sz w:val="24"/>
                <w:szCs w:val="24"/>
              </w:rPr>
              <w:t>Có thể triển khai với điều kiện cơ sở vật chất và các điều kiện dạy học khác tại các trường.</w:t>
            </w:r>
          </w:p>
        </w:tc>
        <w:tc>
          <w:tcPr>
            <w:tcW w:w="1682" w:type="dxa"/>
            <w:shd w:val="clear" w:color="auto" w:fill="auto"/>
            <w:vAlign w:val="center"/>
          </w:tcPr>
          <w:p w:rsidR="00F353DB" w:rsidRPr="00E817CF" w:rsidRDefault="00F353DB" w:rsidP="00191E04">
            <w:pPr>
              <w:spacing w:before="60" w:after="60" w:line="320" w:lineRule="exact"/>
              <w:jc w:val="center"/>
              <w:rPr>
                <w:rFonts w:ascii="Times New Roman" w:hAnsi="Times New Roman"/>
                <w:b/>
                <w:sz w:val="24"/>
                <w:szCs w:val="24"/>
              </w:rPr>
            </w:pPr>
            <w:r w:rsidRPr="00E817CF">
              <w:rPr>
                <w:rFonts w:ascii="Times New Roman" w:hAnsi="Times New Roman"/>
                <w:color w:val="000000" w:themeColor="text1"/>
                <w:sz w:val="24"/>
                <w:szCs w:val="24"/>
              </w:rPr>
              <w:t>Có thể triển khai với điều kiện cơ sở vật chất và các điều kiện dạy học khác tại các nhà trường.</w:t>
            </w:r>
          </w:p>
        </w:tc>
        <w:tc>
          <w:tcPr>
            <w:tcW w:w="1578" w:type="dxa"/>
            <w:shd w:val="clear" w:color="auto" w:fill="auto"/>
            <w:vAlign w:val="center"/>
          </w:tcPr>
          <w:p w:rsidR="00F353DB" w:rsidRPr="00E817CF" w:rsidRDefault="00F353DB" w:rsidP="00191E04">
            <w:pPr>
              <w:spacing w:before="60" w:after="60" w:line="320" w:lineRule="exact"/>
              <w:jc w:val="center"/>
              <w:rPr>
                <w:rFonts w:ascii="Times New Roman" w:hAnsi="Times New Roman"/>
                <w:b/>
                <w:sz w:val="24"/>
                <w:szCs w:val="24"/>
              </w:rPr>
            </w:pPr>
            <w:r w:rsidRPr="00E817CF">
              <w:rPr>
                <w:rFonts w:ascii="Times New Roman" w:hAnsi="Times New Roman"/>
                <w:color w:val="000000" w:themeColor="text1"/>
                <w:sz w:val="24"/>
                <w:szCs w:val="24"/>
              </w:rPr>
              <w:t>Có thể triển khai với điều kiện cơ sở vật chất và các điều kiện dạy học khác tại các nhà trường.</w:t>
            </w:r>
          </w:p>
        </w:tc>
        <w:tc>
          <w:tcPr>
            <w:tcW w:w="1332" w:type="dxa"/>
            <w:shd w:val="clear" w:color="auto" w:fill="auto"/>
            <w:vAlign w:val="center"/>
          </w:tcPr>
          <w:p w:rsidR="00F353DB" w:rsidRPr="00E817CF" w:rsidRDefault="00E817CF" w:rsidP="00191E04">
            <w:pPr>
              <w:spacing w:before="60" w:after="60" w:line="320" w:lineRule="exact"/>
              <w:jc w:val="center"/>
              <w:rPr>
                <w:rFonts w:ascii="Times New Roman" w:hAnsi="Times New Roman"/>
                <w:b/>
                <w:sz w:val="24"/>
                <w:szCs w:val="24"/>
              </w:rPr>
            </w:pPr>
            <w:r w:rsidRPr="00E817CF">
              <w:rPr>
                <w:rFonts w:ascii="Times New Roman" w:hAnsi="Times New Roman"/>
                <w:color w:val="000000" w:themeColor="text1"/>
                <w:sz w:val="24"/>
                <w:szCs w:val="24"/>
              </w:rPr>
              <w:t>Cấu trúc, nội dung sách giáo khoa và các thiết bị phụ trợ kèm theo sách giáo khoa phù hợp.</w:t>
            </w:r>
          </w:p>
        </w:tc>
        <w:tc>
          <w:tcPr>
            <w:tcW w:w="1399" w:type="dxa"/>
            <w:shd w:val="clear" w:color="auto" w:fill="auto"/>
            <w:vAlign w:val="center"/>
          </w:tcPr>
          <w:p w:rsidR="00F353DB" w:rsidRPr="00E817CF" w:rsidRDefault="00F353DB" w:rsidP="00191E04">
            <w:pPr>
              <w:spacing w:before="60" w:after="60" w:line="320" w:lineRule="exact"/>
              <w:jc w:val="center"/>
              <w:rPr>
                <w:rFonts w:ascii="Times New Roman" w:hAnsi="Times New Roman"/>
                <w:b/>
                <w:sz w:val="24"/>
                <w:szCs w:val="24"/>
              </w:rPr>
            </w:pPr>
            <w:r w:rsidRPr="00E817CF">
              <w:rPr>
                <w:rFonts w:ascii="Times New Roman" w:hAnsi="Times New Roman"/>
                <w:color w:val="000000" w:themeColor="text1"/>
                <w:sz w:val="24"/>
                <w:szCs w:val="24"/>
              </w:rPr>
              <w:t>Có thể triển khai với điều kiện cơ sở vật chất và các điều kiện dạy học khác tại các nhà trường.</w:t>
            </w:r>
          </w:p>
        </w:tc>
      </w:tr>
      <w:tr w:rsidR="00F353DB" w:rsidRPr="001D09B6" w:rsidTr="000B704F">
        <w:trPr>
          <w:tblHeader/>
          <w:jc w:val="center"/>
        </w:trPr>
        <w:tc>
          <w:tcPr>
            <w:tcW w:w="7364" w:type="dxa"/>
            <w:shd w:val="clear" w:color="auto" w:fill="auto"/>
          </w:tcPr>
          <w:p w:rsidR="00F353DB" w:rsidRPr="002A76F2" w:rsidRDefault="00F353DB" w:rsidP="00191E04">
            <w:pPr>
              <w:autoSpaceDE w:val="0"/>
              <w:autoSpaceDN w:val="0"/>
              <w:adjustRightInd w:val="0"/>
              <w:spacing w:before="60" w:after="60"/>
              <w:jc w:val="both"/>
              <w:rPr>
                <w:rFonts w:ascii="Times New Roman" w:hAnsi="Times New Roman"/>
                <w:color w:val="000000" w:themeColor="text1"/>
                <w:sz w:val="27"/>
                <w:szCs w:val="27"/>
              </w:rPr>
            </w:pPr>
            <w:r w:rsidRPr="002A76F2">
              <w:rPr>
                <w:rFonts w:ascii="Times New Roman" w:hAnsi="Times New Roman"/>
                <w:color w:val="000000" w:themeColor="text1"/>
                <w:sz w:val="27"/>
                <w:szCs w:val="27"/>
              </w:rPr>
              <w:t>4.2. Đi kèm sách giáo khoa có website hoặc phiên bản điện tử, tài liệu tham khảo hỗ trợ, tạo điều kiện cho các nhà trường chủ động, linh hoạt trong việc xây dựng và thực hiện kế hoạch giáo dục.</w:t>
            </w:r>
          </w:p>
        </w:tc>
        <w:tc>
          <w:tcPr>
            <w:tcW w:w="1635" w:type="dxa"/>
            <w:shd w:val="clear" w:color="auto" w:fill="auto"/>
            <w:vAlign w:val="center"/>
          </w:tcPr>
          <w:p w:rsidR="00F353DB" w:rsidRPr="00E817CF" w:rsidRDefault="00E817CF" w:rsidP="00EF7F17">
            <w:pPr>
              <w:spacing w:before="60" w:after="60" w:line="320" w:lineRule="exact"/>
              <w:jc w:val="center"/>
              <w:rPr>
                <w:rFonts w:ascii="Times New Roman" w:hAnsi="Times New Roman"/>
                <w:b/>
                <w:sz w:val="24"/>
                <w:szCs w:val="24"/>
              </w:rPr>
            </w:pPr>
            <w:r w:rsidRPr="00E817CF">
              <w:rPr>
                <w:rFonts w:ascii="Times New Roman" w:hAnsi="Times New Roman"/>
                <w:color w:val="000000" w:themeColor="text1"/>
                <w:sz w:val="24"/>
                <w:szCs w:val="24"/>
              </w:rPr>
              <w:t>Đi kèm sách giáo khoa có tài liệu tham khảo hỗ trợ.</w:t>
            </w:r>
          </w:p>
        </w:tc>
        <w:tc>
          <w:tcPr>
            <w:tcW w:w="1682" w:type="dxa"/>
            <w:shd w:val="clear" w:color="auto" w:fill="auto"/>
            <w:vAlign w:val="center"/>
          </w:tcPr>
          <w:p w:rsidR="00F353DB" w:rsidRPr="002A76F2" w:rsidRDefault="00E817CF" w:rsidP="00EF7F17">
            <w:pPr>
              <w:spacing w:before="60" w:after="60" w:line="320" w:lineRule="exact"/>
              <w:jc w:val="center"/>
              <w:rPr>
                <w:rFonts w:ascii="Times New Roman" w:hAnsi="Times New Roman"/>
                <w:b/>
                <w:sz w:val="27"/>
                <w:szCs w:val="27"/>
              </w:rPr>
            </w:pPr>
            <w:r w:rsidRPr="00E817CF">
              <w:rPr>
                <w:rFonts w:ascii="Times New Roman" w:hAnsi="Times New Roman"/>
                <w:color w:val="000000" w:themeColor="text1"/>
                <w:sz w:val="24"/>
                <w:szCs w:val="24"/>
              </w:rPr>
              <w:t>Đi kèm sách giáo khoa có tài liệu tham khảo hỗ trợ.</w:t>
            </w:r>
          </w:p>
        </w:tc>
        <w:tc>
          <w:tcPr>
            <w:tcW w:w="1578" w:type="dxa"/>
            <w:shd w:val="clear" w:color="auto" w:fill="auto"/>
            <w:vAlign w:val="center"/>
          </w:tcPr>
          <w:p w:rsidR="00F353DB" w:rsidRPr="002A76F2" w:rsidRDefault="00E817CF" w:rsidP="00EF7F17">
            <w:pPr>
              <w:spacing w:before="60" w:after="60" w:line="320" w:lineRule="exact"/>
              <w:jc w:val="center"/>
              <w:rPr>
                <w:rFonts w:ascii="Times New Roman" w:hAnsi="Times New Roman"/>
                <w:b/>
                <w:sz w:val="27"/>
                <w:szCs w:val="27"/>
              </w:rPr>
            </w:pPr>
            <w:r w:rsidRPr="00E817CF">
              <w:rPr>
                <w:rFonts w:ascii="Times New Roman" w:hAnsi="Times New Roman"/>
                <w:color w:val="000000" w:themeColor="text1"/>
                <w:sz w:val="24"/>
                <w:szCs w:val="24"/>
              </w:rPr>
              <w:t>Đi kèm sách giáo khoa có tài liệu tham khảo hỗ trợ.</w:t>
            </w:r>
          </w:p>
        </w:tc>
        <w:tc>
          <w:tcPr>
            <w:tcW w:w="1332" w:type="dxa"/>
            <w:shd w:val="clear" w:color="auto" w:fill="auto"/>
            <w:vAlign w:val="center"/>
          </w:tcPr>
          <w:p w:rsidR="00F353DB" w:rsidRPr="002A76F2" w:rsidRDefault="00E817CF" w:rsidP="00EF7F17">
            <w:pPr>
              <w:spacing w:before="60" w:after="60" w:line="320" w:lineRule="exact"/>
              <w:jc w:val="center"/>
              <w:rPr>
                <w:rFonts w:ascii="Times New Roman" w:hAnsi="Times New Roman"/>
                <w:b/>
                <w:sz w:val="27"/>
                <w:szCs w:val="27"/>
              </w:rPr>
            </w:pPr>
            <w:r w:rsidRPr="00E817CF">
              <w:rPr>
                <w:rFonts w:ascii="Times New Roman" w:hAnsi="Times New Roman"/>
                <w:color w:val="000000" w:themeColor="text1"/>
                <w:sz w:val="24"/>
                <w:szCs w:val="24"/>
              </w:rPr>
              <w:t>Đi kèm sách giáo khoa có tài liệu tham khảo hỗ trợ.</w:t>
            </w:r>
          </w:p>
        </w:tc>
        <w:tc>
          <w:tcPr>
            <w:tcW w:w="1399" w:type="dxa"/>
            <w:shd w:val="clear" w:color="auto" w:fill="auto"/>
            <w:vAlign w:val="center"/>
          </w:tcPr>
          <w:p w:rsidR="00F353DB" w:rsidRPr="002A76F2" w:rsidRDefault="00E817CF" w:rsidP="00EF7F17">
            <w:pPr>
              <w:spacing w:before="60" w:after="60" w:line="320" w:lineRule="exact"/>
              <w:jc w:val="center"/>
              <w:rPr>
                <w:rFonts w:ascii="Times New Roman" w:hAnsi="Times New Roman"/>
                <w:b/>
                <w:sz w:val="27"/>
                <w:szCs w:val="27"/>
              </w:rPr>
            </w:pPr>
            <w:r w:rsidRPr="00E817CF">
              <w:rPr>
                <w:rFonts w:ascii="Times New Roman" w:hAnsi="Times New Roman"/>
                <w:color w:val="000000" w:themeColor="text1"/>
                <w:sz w:val="24"/>
                <w:szCs w:val="24"/>
              </w:rPr>
              <w:t>Đi kèm sách giáo khoa có tài liệu tham khảo hỗ trợ.</w:t>
            </w:r>
          </w:p>
        </w:tc>
      </w:tr>
      <w:tr w:rsidR="00F353DB" w:rsidRPr="001D09B6" w:rsidTr="000B704F">
        <w:trPr>
          <w:tblHeader/>
          <w:jc w:val="center"/>
        </w:trPr>
        <w:tc>
          <w:tcPr>
            <w:tcW w:w="7364" w:type="dxa"/>
            <w:shd w:val="clear" w:color="auto" w:fill="auto"/>
          </w:tcPr>
          <w:p w:rsidR="00F353DB" w:rsidRPr="002A76F2" w:rsidRDefault="00F353DB" w:rsidP="00191E04">
            <w:pPr>
              <w:autoSpaceDE w:val="0"/>
              <w:autoSpaceDN w:val="0"/>
              <w:adjustRightInd w:val="0"/>
              <w:spacing w:before="60" w:after="60"/>
              <w:jc w:val="both"/>
              <w:rPr>
                <w:rFonts w:ascii="Times New Roman" w:hAnsi="Times New Roman"/>
                <w:b/>
                <w:color w:val="000000" w:themeColor="text1"/>
                <w:sz w:val="27"/>
                <w:szCs w:val="27"/>
              </w:rPr>
            </w:pPr>
            <w:r w:rsidRPr="002A76F2">
              <w:rPr>
                <w:rFonts w:ascii="Times New Roman" w:eastAsia="MS Mincho" w:hAnsi="Times New Roman"/>
                <w:color w:val="000000" w:themeColor="text1"/>
                <w:sz w:val="27"/>
                <w:szCs w:val="27"/>
                <w:lang w:val="sv-SE"/>
              </w:rPr>
              <w:lastRenderedPageBreak/>
              <w:t>4.3. Nguồn tài nguyên, học liệu điện tử bổ sung cho sách giáo khoa đa dạng, phong phú, hữu ích.</w:t>
            </w:r>
          </w:p>
        </w:tc>
        <w:tc>
          <w:tcPr>
            <w:tcW w:w="1635" w:type="dxa"/>
            <w:shd w:val="clear" w:color="auto" w:fill="auto"/>
            <w:vAlign w:val="center"/>
          </w:tcPr>
          <w:p w:rsidR="00F353DB" w:rsidRPr="00E817CF" w:rsidRDefault="00E817CF" w:rsidP="00191E04">
            <w:pPr>
              <w:spacing w:before="60" w:after="60" w:line="320" w:lineRule="exact"/>
              <w:jc w:val="center"/>
              <w:rPr>
                <w:rFonts w:ascii="Times New Roman" w:hAnsi="Times New Roman"/>
                <w:b/>
                <w:sz w:val="24"/>
                <w:szCs w:val="24"/>
              </w:rPr>
            </w:pPr>
            <w:r w:rsidRPr="00E817CF">
              <w:rPr>
                <w:rFonts w:ascii="Times New Roman" w:eastAsia="MS Mincho" w:hAnsi="Times New Roman"/>
                <w:color w:val="000000" w:themeColor="text1"/>
                <w:sz w:val="24"/>
                <w:szCs w:val="24"/>
                <w:lang w:val="sv-SE"/>
              </w:rPr>
              <w:t>Nguồn tài nguyên, học liệu điện tử bổ sung cho sách giáo khoa đa dạng, phong phú, hữu ích.</w:t>
            </w:r>
          </w:p>
        </w:tc>
        <w:tc>
          <w:tcPr>
            <w:tcW w:w="1682" w:type="dxa"/>
            <w:shd w:val="clear" w:color="auto" w:fill="auto"/>
            <w:vAlign w:val="center"/>
          </w:tcPr>
          <w:p w:rsidR="00F353DB" w:rsidRPr="002A76F2" w:rsidRDefault="00E817CF" w:rsidP="00E817CF">
            <w:pPr>
              <w:spacing w:before="60" w:after="60" w:line="320" w:lineRule="exact"/>
              <w:jc w:val="center"/>
              <w:rPr>
                <w:rFonts w:ascii="Times New Roman" w:hAnsi="Times New Roman"/>
                <w:b/>
                <w:sz w:val="27"/>
                <w:szCs w:val="27"/>
              </w:rPr>
            </w:pPr>
            <w:r w:rsidRPr="00E817CF">
              <w:rPr>
                <w:rFonts w:ascii="Times New Roman" w:eastAsia="MS Mincho" w:hAnsi="Times New Roman"/>
                <w:color w:val="000000" w:themeColor="text1"/>
                <w:sz w:val="24"/>
                <w:szCs w:val="24"/>
                <w:lang w:val="sv-SE"/>
              </w:rPr>
              <w:t>Nguồn tài nguyên, học liệu điện tử bổ sung cho sách giáo khoa đa dạng</w:t>
            </w:r>
            <w:r>
              <w:rPr>
                <w:rFonts w:ascii="Times New Roman" w:eastAsia="MS Mincho" w:hAnsi="Times New Roman"/>
                <w:color w:val="000000" w:themeColor="text1"/>
                <w:sz w:val="24"/>
                <w:szCs w:val="24"/>
                <w:lang w:val="sv-SE"/>
              </w:rPr>
              <w:t>.</w:t>
            </w:r>
          </w:p>
        </w:tc>
        <w:tc>
          <w:tcPr>
            <w:tcW w:w="1578" w:type="dxa"/>
            <w:shd w:val="clear" w:color="auto" w:fill="auto"/>
            <w:vAlign w:val="center"/>
          </w:tcPr>
          <w:p w:rsidR="00F353DB" w:rsidRPr="002A76F2" w:rsidRDefault="00E817CF" w:rsidP="00E817CF">
            <w:pPr>
              <w:spacing w:before="60" w:after="60" w:line="320" w:lineRule="exact"/>
              <w:jc w:val="center"/>
              <w:rPr>
                <w:rFonts w:ascii="Times New Roman" w:hAnsi="Times New Roman"/>
                <w:b/>
                <w:sz w:val="27"/>
                <w:szCs w:val="27"/>
              </w:rPr>
            </w:pPr>
            <w:r w:rsidRPr="00E817CF">
              <w:rPr>
                <w:rFonts w:ascii="Times New Roman" w:eastAsia="MS Mincho" w:hAnsi="Times New Roman"/>
                <w:color w:val="000000" w:themeColor="text1"/>
                <w:sz w:val="24"/>
                <w:szCs w:val="24"/>
                <w:lang w:val="sv-SE"/>
              </w:rPr>
              <w:t>Nguồn tài nguyên, học liệu điện tử bổ sung cho sách giáo khoa hữu ích.</w:t>
            </w:r>
          </w:p>
        </w:tc>
        <w:tc>
          <w:tcPr>
            <w:tcW w:w="1332" w:type="dxa"/>
            <w:shd w:val="clear" w:color="auto" w:fill="auto"/>
            <w:vAlign w:val="center"/>
          </w:tcPr>
          <w:p w:rsidR="00F353DB" w:rsidRPr="002A76F2" w:rsidRDefault="00E817CF" w:rsidP="00E817CF">
            <w:pPr>
              <w:spacing w:before="60" w:after="60" w:line="320" w:lineRule="exact"/>
              <w:jc w:val="center"/>
              <w:rPr>
                <w:rFonts w:ascii="Times New Roman" w:hAnsi="Times New Roman"/>
                <w:b/>
                <w:sz w:val="27"/>
                <w:szCs w:val="27"/>
              </w:rPr>
            </w:pPr>
            <w:r w:rsidRPr="00E817CF">
              <w:rPr>
                <w:rFonts w:ascii="Times New Roman" w:eastAsia="MS Mincho" w:hAnsi="Times New Roman"/>
                <w:color w:val="000000" w:themeColor="text1"/>
                <w:sz w:val="24"/>
                <w:szCs w:val="24"/>
                <w:lang w:val="sv-SE"/>
              </w:rPr>
              <w:t xml:space="preserve">Nguồn tài nguyên, học liệu điện tử bổ sung cho sách giáo khoa phong phú, </w:t>
            </w:r>
          </w:p>
        </w:tc>
        <w:tc>
          <w:tcPr>
            <w:tcW w:w="1399" w:type="dxa"/>
            <w:shd w:val="clear" w:color="auto" w:fill="auto"/>
            <w:vAlign w:val="center"/>
          </w:tcPr>
          <w:p w:rsidR="00F353DB" w:rsidRPr="002A76F2" w:rsidRDefault="00E817CF" w:rsidP="00191E04">
            <w:pPr>
              <w:spacing w:before="60" w:after="60" w:line="320" w:lineRule="exact"/>
              <w:jc w:val="center"/>
              <w:rPr>
                <w:rFonts w:ascii="Times New Roman" w:hAnsi="Times New Roman"/>
                <w:b/>
                <w:sz w:val="27"/>
                <w:szCs w:val="27"/>
              </w:rPr>
            </w:pPr>
            <w:r w:rsidRPr="00E817CF">
              <w:rPr>
                <w:rFonts w:ascii="Times New Roman" w:eastAsia="MS Mincho" w:hAnsi="Times New Roman"/>
                <w:color w:val="000000" w:themeColor="text1"/>
                <w:sz w:val="24"/>
                <w:szCs w:val="24"/>
                <w:lang w:val="sv-SE"/>
              </w:rPr>
              <w:t>Nguồn tài nguyên, học liệu điện tử bổ sung cho sách giáo khoa đa dạng, phong phú, hữu ích.</w:t>
            </w:r>
          </w:p>
        </w:tc>
      </w:tr>
      <w:tr w:rsidR="00F353DB" w:rsidRPr="001D09B6" w:rsidTr="000B704F">
        <w:trPr>
          <w:tblHeader/>
          <w:jc w:val="center"/>
        </w:trPr>
        <w:tc>
          <w:tcPr>
            <w:tcW w:w="7364" w:type="dxa"/>
            <w:shd w:val="clear" w:color="auto" w:fill="auto"/>
          </w:tcPr>
          <w:p w:rsidR="00F353DB" w:rsidRPr="002A76F2" w:rsidRDefault="00F353DB" w:rsidP="00191E04">
            <w:pPr>
              <w:autoSpaceDE w:val="0"/>
              <w:autoSpaceDN w:val="0"/>
              <w:adjustRightInd w:val="0"/>
              <w:spacing w:before="60" w:after="60"/>
              <w:jc w:val="both"/>
              <w:rPr>
                <w:rFonts w:ascii="Times New Roman" w:hAnsi="Times New Roman"/>
                <w:b/>
                <w:color w:val="000000" w:themeColor="text1"/>
                <w:sz w:val="27"/>
                <w:szCs w:val="27"/>
              </w:rPr>
            </w:pPr>
            <w:r w:rsidRPr="002A76F2">
              <w:rPr>
                <w:rFonts w:ascii="Times New Roman" w:eastAsia="MS Mincho" w:hAnsi="Times New Roman"/>
                <w:color w:val="000000" w:themeColor="text1"/>
                <w:sz w:val="27"/>
                <w:szCs w:val="27"/>
                <w:lang w:val="sv-SE"/>
              </w:rPr>
              <w:t>4.4. Tổ chức tập huấn, hỗ trợ đội ngũ giáo viên và cán bộ quản lí trong sử dụng sách giáo khoa hiệu quả, đảm bảo chất lượng.</w:t>
            </w:r>
          </w:p>
        </w:tc>
        <w:tc>
          <w:tcPr>
            <w:tcW w:w="1635" w:type="dxa"/>
            <w:shd w:val="clear" w:color="auto" w:fill="auto"/>
            <w:vAlign w:val="center"/>
          </w:tcPr>
          <w:p w:rsidR="00F353DB" w:rsidRPr="002A76F2" w:rsidRDefault="00E817CF" w:rsidP="00191E04">
            <w:pPr>
              <w:spacing w:before="60" w:after="60" w:line="320" w:lineRule="exact"/>
              <w:jc w:val="center"/>
              <w:rPr>
                <w:rFonts w:ascii="Times New Roman" w:hAnsi="Times New Roman"/>
                <w:b/>
                <w:sz w:val="27"/>
                <w:szCs w:val="27"/>
              </w:rPr>
            </w:pPr>
            <w:r>
              <w:rPr>
                <w:rFonts w:ascii="Times New Roman" w:hAnsi="Times New Roman"/>
                <w:sz w:val="24"/>
                <w:szCs w:val="24"/>
              </w:rPr>
              <w:t>Đảm bảo được tiêu chí.</w:t>
            </w:r>
          </w:p>
        </w:tc>
        <w:tc>
          <w:tcPr>
            <w:tcW w:w="1682" w:type="dxa"/>
            <w:shd w:val="clear" w:color="auto" w:fill="auto"/>
            <w:vAlign w:val="center"/>
          </w:tcPr>
          <w:p w:rsidR="00F353DB" w:rsidRPr="002A76F2" w:rsidRDefault="00E817CF" w:rsidP="00191E04">
            <w:pPr>
              <w:spacing w:before="60" w:after="60" w:line="320" w:lineRule="exact"/>
              <w:jc w:val="center"/>
              <w:rPr>
                <w:rFonts w:ascii="Times New Roman" w:hAnsi="Times New Roman"/>
                <w:b/>
                <w:sz w:val="27"/>
                <w:szCs w:val="27"/>
              </w:rPr>
            </w:pPr>
            <w:r>
              <w:rPr>
                <w:rFonts w:ascii="Times New Roman" w:hAnsi="Times New Roman"/>
                <w:sz w:val="24"/>
                <w:szCs w:val="24"/>
              </w:rPr>
              <w:t>Đảm bảo được tiêu chí.</w:t>
            </w:r>
          </w:p>
        </w:tc>
        <w:tc>
          <w:tcPr>
            <w:tcW w:w="1578" w:type="dxa"/>
            <w:shd w:val="clear" w:color="auto" w:fill="auto"/>
            <w:vAlign w:val="center"/>
          </w:tcPr>
          <w:p w:rsidR="00F353DB" w:rsidRPr="002A76F2" w:rsidRDefault="00E817CF" w:rsidP="00191E04">
            <w:pPr>
              <w:spacing w:before="60" w:after="60" w:line="320" w:lineRule="exact"/>
              <w:jc w:val="center"/>
              <w:rPr>
                <w:rFonts w:ascii="Times New Roman" w:hAnsi="Times New Roman"/>
                <w:b/>
                <w:sz w:val="27"/>
                <w:szCs w:val="27"/>
              </w:rPr>
            </w:pPr>
            <w:r>
              <w:rPr>
                <w:rFonts w:ascii="Times New Roman" w:hAnsi="Times New Roman"/>
                <w:sz w:val="24"/>
                <w:szCs w:val="24"/>
              </w:rPr>
              <w:t>Đảm bảo được tiêu chí.</w:t>
            </w:r>
          </w:p>
        </w:tc>
        <w:tc>
          <w:tcPr>
            <w:tcW w:w="1332" w:type="dxa"/>
            <w:shd w:val="clear" w:color="auto" w:fill="auto"/>
            <w:vAlign w:val="center"/>
          </w:tcPr>
          <w:p w:rsidR="00F353DB" w:rsidRPr="002A76F2" w:rsidRDefault="00E817CF" w:rsidP="00191E04">
            <w:pPr>
              <w:spacing w:before="60" w:after="60" w:line="320" w:lineRule="exact"/>
              <w:jc w:val="center"/>
              <w:rPr>
                <w:rFonts w:ascii="Times New Roman" w:hAnsi="Times New Roman"/>
                <w:b/>
                <w:sz w:val="27"/>
                <w:szCs w:val="27"/>
              </w:rPr>
            </w:pPr>
            <w:r>
              <w:rPr>
                <w:rFonts w:ascii="Times New Roman" w:hAnsi="Times New Roman"/>
                <w:sz w:val="24"/>
                <w:szCs w:val="24"/>
              </w:rPr>
              <w:t>Đảm bảo được tiêu chí.</w:t>
            </w:r>
          </w:p>
        </w:tc>
        <w:tc>
          <w:tcPr>
            <w:tcW w:w="1399" w:type="dxa"/>
            <w:shd w:val="clear" w:color="auto" w:fill="auto"/>
            <w:vAlign w:val="center"/>
          </w:tcPr>
          <w:p w:rsidR="00F353DB" w:rsidRPr="002A76F2" w:rsidRDefault="00E817CF" w:rsidP="00191E04">
            <w:pPr>
              <w:spacing w:before="60" w:after="60" w:line="320" w:lineRule="exact"/>
              <w:jc w:val="center"/>
              <w:rPr>
                <w:rFonts w:ascii="Times New Roman" w:hAnsi="Times New Roman"/>
                <w:b/>
                <w:sz w:val="27"/>
                <w:szCs w:val="27"/>
              </w:rPr>
            </w:pPr>
            <w:r>
              <w:rPr>
                <w:rFonts w:ascii="Times New Roman" w:hAnsi="Times New Roman"/>
                <w:sz w:val="24"/>
                <w:szCs w:val="24"/>
              </w:rPr>
              <w:t>Đảm bảo được tiêu chí.</w:t>
            </w:r>
          </w:p>
        </w:tc>
      </w:tr>
    </w:tbl>
    <w:p w:rsidR="00F85784" w:rsidRDefault="00F85784" w:rsidP="003D32C6">
      <w:pPr>
        <w:spacing w:after="0" w:line="240" w:lineRule="auto"/>
        <w:ind w:left="2880" w:firstLine="720"/>
        <w:rPr>
          <w:rFonts w:ascii="Times New Roman" w:hAnsi="Times New Roman"/>
          <w:i/>
          <w:sz w:val="20"/>
          <w:szCs w:val="20"/>
        </w:rPr>
      </w:pPr>
    </w:p>
    <w:p w:rsidR="003D32C6" w:rsidRPr="003D32C6" w:rsidRDefault="00370214" w:rsidP="003D32C6">
      <w:pPr>
        <w:spacing w:after="0" w:line="240" w:lineRule="auto"/>
        <w:ind w:left="2880" w:firstLine="720"/>
        <w:rPr>
          <w:rFonts w:ascii="Times New Roman" w:hAnsi="Times New Roman"/>
          <w:i/>
          <w:sz w:val="27"/>
          <w:szCs w:val="27"/>
        </w:rPr>
      </w:pPr>
      <w:r>
        <w:rPr>
          <w:rFonts w:ascii="Times New Roman" w:hAnsi="Times New Roman"/>
          <w:i/>
          <w:sz w:val="20"/>
          <w:szCs w:val="20"/>
        </w:rPr>
        <w:t xml:space="preserve">                                                      </w:t>
      </w:r>
      <w:r>
        <w:rPr>
          <w:rFonts w:ascii="Times New Roman" w:hAnsi="Times New Roman"/>
          <w:i/>
          <w:sz w:val="27"/>
          <w:szCs w:val="27"/>
        </w:rPr>
        <w:t xml:space="preserve">          </w:t>
      </w:r>
      <w:r w:rsidR="003D32C6" w:rsidRPr="003D32C6">
        <w:rPr>
          <w:rFonts w:ascii="Times New Roman" w:hAnsi="Times New Roman"/>
          <w:i/>
          <w:sz w:val="27"/>
          <w:szCs w:val="27"/>
        </w:rPr>
        <w:t xml:space="preserve"> </w:t>
      </w:r>
      <w:r>
        <w:rPr>
          <w:rFonts w:ascii="Times New Roman" w:hAnsi="Times New Roman"/>
          <w:i/>
          <w:sz w:val="27"/>
          <w:szCs w:val="27"/>
        </w:rPr>
        <w:t xml:space="preserve"> Châu Khê , </w:t>
      </w:r>
      <w:r w:rsidR="003D32C6" w:rsidRPr="003D32C6">
        <w:rPr>
          <w:rFonts w:ascii="Times New Roman" w:hAnsi="Times New Roman"/>
          <w:i/>
          <w:sz w:val="27"/>
          <w:szCs w:val="27"/>
        </w:rPr>
        <w:t xml:space="preserve">ngày         tháng </w:t>
      </w:r>
      <w:r w:rsidR="00F85784">
        <w:rPr>
          <w:rFonts w:ascii="Times New Roman" w:hAnsi="Times New Roman"/>
          <w:i/>
          <w:sz w:val="27"/>
          <w:szCs w:val="27"/>
        </w:rPr>
        <w:t>4</w:t>
      </w:r>
      <w:r w:rsidR="003D32C6" w:rsidRPr="003D32C6">
        <w:rPr>
          <w:rFonts w:ascii="Times New Roman" w:hAnsi="Times New Roman"/>
          <w:i/>
          <w:sz w:val="27"/>
          <w:szCs w:val="27"/>
        </w:rPr>
        <w:t xml:space="preserve"> năm 2020</w:t>
      </w:r>
    </w:p>
    <w:p w:rsidR="003D32C6" w:rsidRPr="003D32C6" w:rsidRDefault="00850162" w:rsidP="00F85784">
      <w:pPr>
        <w:spacing w:after="0" w:line="240" w:lineRule="auto"/>
        <w:ind w:left="2160" w:firstLine="720"/>
        <w:rPr>
          <w:rFonts w:ascii="Times New Roman" w:hAnsi="Times New Roman"/>
          <w:b/>
          <w:sz w:val="27"/>
          <w:szCs w:val="27"/>
        </w:rPr>
      </w:pPr>
      <w:r>
        <w:rPr>
          <w:rFonts w:ascii="Times New Roman" w:hAnsi="Times New Roman"/>
          <w:b/>
          <w:sz w:val="27"/>
          <w:szCs w:val="27"/>
        </w:rPr>
        <w:t xml:space="preserve">                   </w:t>
      </w:r>
      <w:r w:rsidR="00370214">
        <w:rPr>
          <w:rFonts w:ascii="Times New Roman" w:hAnsi="Times New Roman"/>
          <w:b/>
          <w:sz w:val="27"/>
          <w:szCs w:val="27"/>
        </w:rPr>
        <w:t xml:space="preserve">                                                                </w:t>
      </w:r>
      <w:r>
        <w:rPr>
          <w:rFonts w:ascii="Times New Roman" w:hAnsi="Times New Roman"/>
          <w:b/>
          <w:sz w:val="27"/>
          <w:szCs w:val="27"/>
        </w:rPr>
        <w:t xml:space="preserve"> Người nhận xét</w:t>
      </w:r>
    </w:p>
    <w:p w:rsidR="00BC1787" w:rsidRDefault="00370214" w:rsidP="00F85784">
      <w:pPr>
        <w:spacing w:after="0" w:line="240" w:lineRule="auto"/>
        <w:ind w:left="2160"/>
        <w:rPr>
          <w:rFonts w:ascii="Times New Roman" w:hAnsi="Times New Roman"/>
          <w:i/>
          <w:sz w:val="27"/>
          <w:szCs w:val="27"/>
        </w:rPr>
      </w:pPr>
      <w:r>
        <w:rPr>
          <w:rFonts w:ascii="Times New Roman" w:hAnsi="Times New Roman"/>
          <w:i/>
          <w:sz w:val="27"/>
          <w:szCs w:val="27"/>
        </w:rPr>
        <w:t xml:space="preserve">                                                                                        </w:t>
      </w:r>
      <w:r w:rsidR="00F85784" w:rsidRPr="003D32C6">
        <w:rPr>
          <w:rFonts w:ascii="Times New Roman" w:hAnsi="Times New Roman"/>
          <w:i/>
          <w:sz w:val="27"/>
          <w:szCs w:val="27"/>
        </w:rPr>
        <w:t>(Kí, ghi rõ họ và tên</w:t>
      </w:r>
      <w:r w:rsidR="00850162">
        <w:rPr>
          <w:rFonts w:ascii="Times New Roman" w:hAnsi="Times New Roman"/>
          <w:i/>
          <w:sz w:val="27"/>
          <w:szCs w:val="27"/>
        </w:rPr>
        <w:t>)</w:t>
      </w:r>
    </w:p>
    <w:p w:rsidR="00370214" w:rsidRDefault="00370214" w:rsidP="00F85784">
      <w:pPr>
        <w:spacing w:after="0" w:line="240" w:lineRule="auto"/>
        <w:ind w:left="2160"/>
        <w:rPr>
          <w:rFonts w:ascii="Times New Roman" w:hAnsi="Times New Roman"/>
          <w:i/>
          <w:sz w:val="27"/>
          <w:szCs w:val="27"/>
        </w:rPr>
      </w:pPr>
      <w:r>
        <w:rPr>
          <w:rFonts w:ascii="Times New Roman" w:hAnsi="Times New Roman"/>
          <w:i/>
          <w:sz w:val="27"/>
          <w:szCs w:val="27"/>
        </w:rPr>
        <w:t xml:space="preserve">             </w:t>
      </w:r>
    </w:p>
    <w:p w:rsidR="00370214" w:rsidRDefault="00370214" w:rsidP="00F85784">
      <w:pPr>
        <w:spacing w:after="0" w:line="240" w:lineRule="auto"/>
        <w:ind w:left="2160"/>
        <w:rPr>
          <w:rFonts w:ascii="Times New Roman" w:hAnsi="Times New Roman"/>
          <w:i/>
          <w:sz w:val="27"/>
          <w:szCs w:val="27"/>
        </w:rPr>
      </w:pPr>
    </w:p>
    <w:p w:rsidR="00370214" w:rsidRDefault="00370214" w:rsidP="00F85784">
      <w:pPr>
        <w:spacing w:after="0" w:line="240" w:lineRule="auto"/>
        <w:ind w:left="2160"/>
        <w:rPr>
          <w:rFonts w:ascii="Times New Roman" w:hAnsi="Times New Roman"/>
          <w:i/>
          <w:sz w:val="27"/>
          <w:szCs w:val="27"/>
        </w:rPr>
      </w:pPr>
    </w:p>
    <w:p w:rsidR="00370214" w:rsidRDefault="00370214" w:rsidP="00F85784">
      <w:pPr>
        <w:spacing w:after="0" w:line="240" w:lineRule="auto"/>
        <w:ind w:left="2160"/>
        <w:rPr>
          <w:rFonts w:ascii="Times New Roman" w:hAnsi="Times New Roman"/>
          <w:i/>
          <w:sz w:val="27"/>
          <w:szCs w:val="27"/>
        </w:rPr>
      </w:pPr>
      <w:r>
        <w:rPr>
          <w:rFonts w:ascii="Times New Roman" w:hAnsi="Times New Roman"/>
          <w:i/>
          <w:sz w:val="27"/>
          <w:szCs w:val="27"/>
        </w:rPr>
        <w:t xml:space="preserve">                                                                                          Nguyễn Thị Ánh Nguyệt</w:t>
      </w:r>
    </w:p>
    <w:p w:rsidR="00BC1787" w:rsidRDefault="00BC1787" w:rsidP="00BC1787">
      <w:pPr>
        <w:spacing w:after="0" w:line="240" w:lineRule="auto"/>
        <w:ind w:left="2160" w:hanging="2160"/>
        <w:jc w:val="center"/>
        <w:rPr>
          <w:rFonts w:ascii="Times New Roman" w:hAnsi="Times New Roman"/>
          <w:b/>
          <w:sz w:val="27"/>
          <w:szCs w:val="27"/>
        </w:rPr>
      </w:pPr>
    </w:p>
    <w:p w:rsidR="00BC1787" w:rsidRDefault="00BC1787" w:rsidP="00BC1787">
      <w:pPr>
        <w:spacing w:after="0" w:line="240" w:lineRule="auto"/>
        <w:ind w:left="2160" w:hanging="2160"/>
        <w:jc w:val="center"/>
        <w:rPr>
          <w:rFonts w:ascii="Times New Roman" w:hAnsi="Times New Roman"/>
          <w:b/>
          <w:sz w:val="27"/>
          <w:szCs w:val="27"/>
        </w:rPr>
      </w:pPr>
    </w:p>
    <w:p w:rsidR="00BC1787" w:rsidRDefault="00BC1787" w:rsidP="00FF5B9E">
      <w:pPr>
        <w:spacing w:after="0" w:line="240" w:lineRule="auto"/>
        <w:rPr>
          <w:rFonts w:ascii="Times New Roman" w:hAnsi="Times New Roman"/>
          <w:b/>
          <w:sz w:val="27"/>
          <w:szCs w:val="27"/>
        </w:rPr>
      </w:pPr>
    </w:p>
    <w:p w:rsidR="00BC1787" w:rsidRDefault="00BC1787" w:rsidP="00BC1787">
      <w:pPr>
        <w:spacing w:after="0" w:line="240" w:lineRule="auto"/>
        <w:ind w:left="2160" w:hanging="2160"/>
        <w:jc w:val="center"/>
        <w:rPr>
          <w:rFonts w:ascii="Times New Roman" w:hAnsi="Times New Roman"/>
          <w:b/>
          <w:sz w:val="27"/>
          <w:szCs w:val="27"/>
        </w:rPr>
      </w:pPr>
    </w:p>
    <w:p w:rsidR="00BC1787" w:rsidRPr="00BC1787" w:rsidRDefault="00BC1787" w:rsidP="00FF5B9E">
      <w:pPr>
        <w:spacing w:after="0" w:line="240" w:lineRule="auto"/>
        <w:rPr>
          <w:rFonts w:ascii="Times New Roman" w:hAnsi="Times New Roman"/>
          <w:b/>
          <w:sz w:val="27"/>
          <w:szCs w:val="27"/>
        </w:rPr>
      </w:pPr>
    </w:p>
    <w:sectPr w:rsidR="00BC1787" w:rsidRPr="00BC1787" w:rsidSect="00F85784">
      <w:pgSz w:w="16839" w:h="11907" w:orient="landscape" w:code="9"/>
      <w:pgMar w:top="1134" w:right="851"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C33" w:rsidRDefault="001F4C33" w:rsidP="00510D38">
      <w:pPr>
        <w:spacing w:after="0" w:line="240" w:lineRule="auto"/>
      </w:pPr>
      <w:r>
        <w:separator/>
      </w:r>
    </w:p>
  </w:endnote>
  <w:endnote w:type="continuationSeparator" w:id="0">
    <w:p w:rsidR="001F4C33" w:rsidRDefault="001F4C33" w:rsidP="00510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C33" w:rsidRDefault="001F4C33" w:rsidP="00510D38">
      <w:pPr>
        <w:spacing w:after="0" w:line="240" w:lineRule="auto"/>
      </w:pPr>
      <w:r>
        <w:separator/>
      </w:r>
    </w:p>
  </w:footnote>
  <w:footnote w:type="continuationSeparator" w:id="0">
    <w:p w:rsidR="001F4C33" w:rsidRDefault="001F4C33" w:rsidP="00510D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E60498"/>
    <w:multiLevelType w:val="hybridMultilevel"/>
    <w:tmpl w:val="A0705634"/>
    <w:lvl w:ilvl="0" w:tplc="0C2A28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70024F08"/>
    <w:multiLevelType w:val="hybridMultilevel"/>
    <w:tmpl w:val="8FAA03D4"/>
    <w:lvl w:ilvl="0" w:tplc="0C4AC9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2C6"/>
    <w:rsid w:val="00031D91"/>
    <w:rsid w:val="00075A0B"/>
    <w:rsid w:val="0008156A"/>
    <w:rsid w:val="000948BA"/>
    <w:rsid w:val="0009704A"/>
    <w:rsid w:val="000A2E88"/>
    <w:rsid w:val="000B704F"/>
    <w:rsid w:val="000D113E"/>
    <w:rsid w:val="00143C25"/>
    <w:rsid w:val="00191E04"/>
    <w:rsid w:val="001C709D"/>
    <w:rsid w:val="001F4C33"/>
    <w:rsid w:val="002A5E74"/>
    <w:rsid w:val="002A76F2"/>
    <w:rsid w:val="002F1D8E"/>
    <w:rsid w:val="00332CFB"/>
    <w:rsid w:val="003500F0"/>
    <w:rsid w:val="00370214"/>
    <w:rsid w:val="00371D46"/>
    <w:rsid w:val="00377AFF"/>
    <w:rsid w:val="003D32C6"/>
    <w:rsid w:val="003D5D47"/>
    <w:rsid w:val="004C352A"/>
    <w:rsid w:val="00510D38"/>
    <w:rsid w:val="005264A7"/>
    <w:rsid w:val="00532CA3"/>
    <w:rsid w:val="00543A66"/>
    <w:rsid w:val="00592387"/>
    <w:rsid w:val="005A078E"/>
    <w:rsid w:val="00601153"/>
    <w:rsid w:val="0064174E"/>
    <w:rsid w:val="00646BD3"/>
    <w:rsid w:val="00697197"/>
    <w:rsid w:val="00697A77"/>
    <w:rsid w:val="006D4B54"/>
    <w:rsid w:val="006F2BCB"/>
    <w:rsid w:val="00715E22"/>
    <w:rsid w:val="00734A8E"/>
    <w:rsid w:val="00850162"/>
    <w:rsid w:val="00877DB2"/>
    <w:rsid w:val="008B6882"/>
    <w:rsid w:val="008F36AF"/>
    <w:rsid w:val="009A5EC0"/>
    <w:rsid w:val="009D226F"/>
    <w:rsid w:val="009D2897"/>
    <w:rsid w:val="009D7621"/>
    <w:rsid w:val="00A25744"/>
    <w:rsid w:val="00A367ED"/>
    <w:rsid w:val="00AB19F1"/>
    <w:rsid w:val="00AE42F7"/>
    <w:rsid w:val="00B57172"/>
    <w:rsid w:val="00B87BA9"/>
    <w:rsid w:val="00BC1787"/>
    <w:rsid w:val="00BF376F"/>
    <w:rsid w:val="00C01BC8"/>
    <w:rsid w:val="00C4071C"/>
    <w:rsid w:val="00CD5415"/>
    <w:rsid w:val="00CE5BFA"/>
    <w:rsid w:val="00D2666F"/>
    <w:rsid w:val="00D85A41"/>
    <w:rsid w:val="00DB160E"/>
    <w:rsid w:val="00DC6229"/>
    <w:rsid w:val="00E817CF"/>
    <w:rsid w:val="00EB3478"/>
    <w:rsid w:val="00EC0748"/>
    <w:rsid w:val="00EC3504"/>
    <w:rsid w:val="00EE5E0F"/>
    <w:rsid w:val="00EF7F17"/>
    <w:rsid w:val="00F123CF"/>
    <w:rsid w:val="00F353DB"/>
    <w:rsid w:val="00F440DB"/>
    <w:rsid w:val="00F53356"/>
    <w:rsid w:val="00F85784"/>
    <w:rsid w:val="00F92679"/>
    <w:rsid w:val="00FF5B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3F5260-09CC-4CBA-960E-76AF0393D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2C6"/>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7A77"/>
    <w:pPr>
      <w:spacing w:after="0" w:line="240" w:lineRule="auto"/>
    </w:pPr>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53356"/>
    <w:pPr>
      <w:ind w:left="720"/>
      <w:contextualSpacing/>
    </w:pPr>
  </w:style>
  <w:style w:type="paragraph" w:styleId="NormalWeb">
    <w:name w:val="Normal (Web)"/>
    <w:basedOn w:val="Normal"/>
    <w:uiPriority w:val="99"/>
    <w:semiHidden/>
    <w:unhideWhenUsed/>
    <w:rsid w:val="00031D91"/>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031D91"/>
    <w:rPr>
      <w:b/>
      <w:bCs/>
    </w:rPr>
  </w:style>
  <w:style w:type="character" w:styleId="Emphasis">
    <w:name w:val="Emphasis"/>
    <w:basedOn w:val="DefaultParagraphFont"/>
    <w:uiPriority w:val="20"/>
    <w:qFormat/>
    <w:rsid w:val="002A5E74"/>
    <w:rPr>
      <w:i/>
      <w:iCs/>
    </w:rPr>
  </w:style>
  <w:style w:type="paragraph" w:styleId="Header">
    <w:name w:val="header"/>
    <w:basedOn w:val="Normal"/>
    <w:link w:val="HeaderChar"/>
    <w:uiPriority w:val="99"/>
    <w:unhideWhenUsed/>
    <w:rsid w:val="00510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D38"/>
    <w:rPr>
      <w:rFonts w:ascii="Calibri" w:eastAsia="Times New Roman" w:hAnsi="Calibri" w:cs="Times New Roman"/>
    </w:rPr>
  </w:style>
  <w:style w:type="paragraph" w:styleId="Footer">
    <w:name w:val="footer"/>
    <w:basedOn w:val="Normal"/>
    <w:link w:val="FooterChar"/>
    <w:uiPriority w:val="99"/>
    <w:unhideWhenUsed/>
    <w:rsid w:val="00510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D38"/>
    <w:rPr>
      <w:rFonts w:ascii="Calibri" w:eastAsia="Times New Roman" w:hAnsi="Calibri" w:cs="Times New Roman"/>
    </w:rPr>
  </w:style>
  <w:style w:type="character" w:styleId="CommentReference">
    <w:name w:val="annotation reference"/>
    <w:basedOn w:val="DefaultParagraphFont"/>
    <w:uiPriority w:val="99"/>
    <w:semiHidden/>
    <w:unhideWhenUsed/>
    <w:rsid w:val="00510D38"/>
    <w:rPr>
      <w:sz w:val="16"/>
      <w:szCs w:val="16"/>
    </w:rPr>
  </w:style>
  <w:style w:type="paragraph" w:styleId="CommentText">
    <w:name w:val="annotation text"/>
    <w:basedOn w:val="Normal"/>
    <w:link w:val="CommentTextChar"/>
    <w:uiPriority w:val="99"/>
    <w:semiHidden/>
    <w:unhideWhenUsed/>
    <w:rsid w:val="00510D38"/>
    <w:pPr>
      <w:spacing w:line="240" w:lineRule="auto"/>
    </w:pPr>
    <w:rPr>
      <w:sz w:val="20"/>
      <w:szCs w:val="20"/>
    </w:rPr>
  </w:style>
  <w:style w:type="character" w:customStyle="1" w:styleId="CommentTextChar">
    <w:name w:val="Comment Text Char"/>
    <w:basedOn w:val="DefaultParagraphFont"/>
    <w:link w:val="CommentText"/>
    <w:uiPriority w:val="99"/>
    <w:semiHidden/>
    <w:rsid w:val="00510D38"/>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10D38"/>
    <w:rPr>
      <w:b/>
      <w:bCs/>
    </w:rPr>
  </w:style>
  <w:style w:type="character" w:customStyle="1" w:styleId="CommentSubjectChar">
    <w:name w:val="Comment Subject Char"/>
    <w:basedOn w:val="CommentTextChar"/>
    <w:link w:val="CommentSubject"/>
    <w:uiPriority w:val="99"/>
    <w:semiHidden/>
    <w:rsid w:val="00510D38"/>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510D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D3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7792">
      <w:bodyDiv w:val="1"/>
      <w:marLeft w:val="0"/>
      <w:marRight w:val="0"/>
      <w:marTop w:val="0"/>
      <w:marBottom w:val="0"/>
      <w:divBdr>
        <w:top w:val="none" w:sz="0" w:space="0" w:color="auto"/>
        <w:left w:val="none" w:sz="0" w:space="0" w:color="auto"/>
        <w:bottom w:val="none" w:sz="0" w:space="0" w:color="auto"/>
        <w:right w:val="none" w:sz="0" w:space="0" w:color="auto"/>
      </w:divBdr>
    </w:div>
    <w:div w:id="220949847">
      <w:bodyDiv w:val="1"/>
      <w:marLeft w:val="0"/>
      <w:marRight w:val="0"/>
      <w:marTop w:val="0"/>
      <w:marBottom w:val="0"/>
      <w:divBdr>
        <w:top w:val="none" w:sz="0" w:space="0" w:color="auto"/>
        <w:left w:val="none" w:sz="0" w:space="0" w:color="auto"/>
        <w:bottom w:val="none" w:sz="0" w:space="0" w:color="auto"/>
        <w:right w:val="none" w:sz="0" w:space="0" w:color="auto"/>
      </w:divBdr>
    </w:div>
    <w:div w:id="365177318">
      <w:bodyDiv w:val="1"/>
      <w:marLeft w:val="0"/>
      <w:marRight w:val="0"/>
      <w:marTop w:val="0"/>
      <w:marBottom w:val="0"/>
      <w:divBdr>
        <w:top w:val="none" w:sz="0" w:space="0" w:color="auto"/>
        <w:left w:val="none" w:sz="0" w:space="0" w:color="auto"/>
        <w:bottom w:val="none" w:sz="0" w:space="0" w:color="auto"/>
        <w:right w:val="none" w:sz="0" w:space="0" w:color="auto"/>
      </w:divBdr>
    </w:div>
    <w:div w:id="542251024">
      <w:bodyDiv w:val="1"/>
      <w:marLeft w:val="0"/>
      <w:marRight w:val="0"/>
      <w:marTop w:val="0"/>
      <w:marBottom w:val="0"/>
      <w:divBdr>
        <w:top w:val="none" w:sz="0" w:space="0" w:color="auto"/>
        <w:left w:val="none" w:sz="0" w:space="0" w:color="auto"/>
        <w:bottom w:val="none" w:sz="0" w:space="0" w:color="auto"/>
        <w:right w:val="none" w:sz="0" w:space="0" w:color="auto"/>
      </w:divBdr>
    </w:div>
    <w:div w:id="913708187">
      <w:bodyDiv w:val="1"/>
      <w:marLeft w:val="0"/>
      <w:marRight w:val="0"/>
      <w:marTop w:val="0"/>
      <w:marBottom w:val="0"/>
      <w:divBdr>
        <w:top w:val="none" w:sz="0" w:space="0" w:color="auto"/>
        <w:left w:val="none" w:sz="0" w:space="0" w:color="auto"/>
        <w:bottom w:val="none" w:sz="0" w:space="0" w:color="auto"/>
        <w:right w:val="none" w:sz="0" w:space="0" w:color="auto"/>
      </w:divBdr>
    </w:div>
    <w:div w:id="915436950">
      <w:bodyDiv w:val="1"/>
      <w:marLeft w:val="0"/>
      <w:marRight w:val="0"/>
      <w:marTop w:val="0"/>
      <w:marBottom w:val="0"/>
      <w:divBdr>
        <w:top w:val="none" w:sz="0" w:space="0" w:color="auto"/>
        <w:left w:val="none" w:sz="0" w:space="0" w:color="auto"/>
        <w:bottom w:val="none" w:sz="0" w:space="0" w:color="auto"/>
        <w:right w:val="none" w:sz="0" w:space="0" w:color="auto"/>
      </w:divBdr>
    </w:div>
    <w:div w:id="1542279189">
      <w:bodyDiv w:val="1"/>
      <w:marLeft w:val="0"/>
      <w:marRight w:val="0"/>
      <w:marTop w:val="0"/>
      <w:marBottom w:val="0"/>
      <w:divBdr>
        <w:top w:val="none" w:sz="0" w:space="0" w:color="auto"/>
        <w:left w:val="none" w:sz="0" w:space="0" w:color="auto"/>
        <w:bottom w:val="none" w:sz="0" w:space="0" w:color="auto"/>
        <w:right w:val="none" w:sz="0" w:space="0" w:color="auto"/>
      </w:divBdr>
    </w:div>
    <w:div w:id="1546524978">
      <w:bodyDiv w:val="1"/>
      <w:marLeft w:val="0"/>
      <w:marRight w:val="0"/>
      <w:marTop w:val="0"/>
      <w:marBottom w:val="0"/>
      <w:divBdr>
        <w:top w:val="none" w:sz="0" w:space="0" w:color="auto"/>
        <w:left w:val="none" w:sz="0" w:space="0" w:color="auto"/>
        <w:bottom w:val="none" w:sz="0" w:space="0" w:color="auto"/>
        <w:right w:val="none" w:sz="0" w:space="0" w:color="auto"/>
      </w:divBdr>
    </w:div>
    <w:div w:id="1547328346">
      <w:bodyDiv w:val="1"/>
      <w:marLeft w:val="0"/>
      <w:marRight w:val="0"/>
      <w:marTop w:val="0"/>
      <w:marBottom w:val="0"/>
      <w:divBdr>
        <w:top w:val="none" w:sz="0" w:space="0" w:color="auto"/>
        <w:left w:val="none" w:sz="0" w:space="0" w:color="auto"/>
        <w:bottom w:val="none" w:sz="0" w:space="0" w:color="auto"/>
        <w:right w:val="none" w:sz="0" w:space="0" w:color="auto"/>
      </w:divBdr>
    </w:div>
    <w:div w:id="1821577084">
      <w:bodyDiv w:val="1"/>
      <w:marLeft w:val="0"/>
      <w:marRight w:val="0"/>
      <w:marTop w:val="0"/>
      <w:marBottom w:val="0"/>
      <w:divBdr>
        <w:top w:val="none" w:sz="0" w:space="0" w:color="auto"/>
        <w:left w:val="none" w:sz="0" w:space="0" w:color="auto"/>
        <w:bottom w:val="none" w:sz="0" w:space="0" w:color="auto"/>
        <w:right w:val="none" w:sz="0" w:space="0" w:color="auto"/>
      </w:divBdr>
    </w:div>
    <w:div w:id="1999190351">
      <w:bodyDiv w:val="1"/>
      <w:marLeft w:val="0"/>
      <w:marRight w:val="0"/>
      <w:marTop w:val="0"/>
      <w:marBottom w:val="0"/>
      <w:divBdr>
        <w:top w:val="none" w:sz="0" w:space="0" w:color="auto"/>
        <w:left w:val="none" w:sz="0" w:space="0" w:color="auto"/>
        <w:bottom w:val="none" w:sz="0" w:space="0" w:color="auto"/>
        <w:right w:val="none" w:sz="0" w:space="0" w:color="auto"/>
      </w:divBdr>
    </w:div>
    <w:div w:id="204239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2965</Words>
  <Characters>16907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maytinh</dc:creator>
  <cp:lastModifiedBy>Admin</cp:lastModifiedBy>
  <cp:revision>2</cp:revision>
  <dcterms:created xsi:type="dcterms:W3CDTF">2020-04-11T16:18:00Z</dcterms:created>
  <dcterms:modified xsi:type="dcterms:W3CDTF">2020-04-11T16:18:00Z</dcterms:modified>
</cp:coreProperties>
</file>