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250" w:rsidRPr="00111491" w:rsidRDefault="00111491" w:rsidP="00111491">
      <w:bookmarkStart w:id="0" w:name="_GoBack"/>
      <w:r w:rsidRPr="00111491">
        <w:rPr>
          <w:color w:val="333333"/>
        </w:rPr>
        <w:t>Cộng đồng tiếc thương "chú chó chiến đấu với cẩu tặc" đã qua đời</w:t>
      </w:r>
      <w:bookmarkEnd w:id="0"/>
    </w:p>
    <w:sectPr w:rsidR="00A97250" w:rsidRPr="00111491" w:rsidSect="00992D2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59C"/>
    <w:rsid w:val="00111491"/>
    <w:rsid w:val="008D659C"/>
    <w:rsid w:val="00992D2D"/>
    <w:rsid w:val="00A9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4BEEE-057A-4DFA-9445-6F3831A6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NOC</dc:creator>
  <cp:keywords/>
  <dc:description/>
  <cp:lastModifiedBy>IT NOC</cp:lastModifiedBy>
  <cp:revision>2</cp:revision>
  <dcterms:created xsi:type="dcterms:W3CDTF">2015-05-02T15:21:00Z</dcterms:created>
  <dcterms:modified xsi:type="dcterms:W3CDTF">2015-05-02T15:23:00Z</dcterms:modified>
</cp:coreProperties>
</file>